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固定拉杆项目计划设计方案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 w:history="1">
        <w:r>
          <w:rPr>
            <w:rFonts w:ascii="仿宋" w:eastAsia="仿宋" w:hAnsi="仿宋" w:cs="仿宋" w:hint="eastAsia"/>
            <w:lang w:eastAsia="zh-CN"/>
          </w:rPr>
          <w:t>序言</w:t>
        </w:r>
        <w:r>
          <w:tab/>
        </w:r>
        <w:r>
          <w:fldChar w:fldCharType="begin"/>
        </w:r>
        <w:r>
          <w:instrText xml:space="preserve"> PAGEREF _Toc28 \h </w:instrText>
        </w:r>
        <w:r>
          <w:fldChar w:fldCharType="separate"/>
        </w:r>
        <w:r>
          <w:t>3</w:t>
        </w:r>
        <w:r>
          <w:fldChar w:fldCharType="end"/>
        </w:r>
      </w:hyperlink>
    </w:p>
    <w:p>
      <w:pPr>
        <w:pStyle w:val="TOC1"/>
        <w:tabs>
          <w:tab w:val="right" w:leader="dot" w:pos="8306"/>
        </w:tabs>
      </w:pPr>
      <w:hyperlink w:anchor="_Toc4872" w:history="1">
        <w:r>
          <w:rPr>
            <w:rFonts w:ascii="仿宋" w:eastAsia="仿宋" w:hAnsi="仿宋" w:cs="仿宋" w:hint="eastAsia"/>
            <w:lang w:eastAsia="zh-CN"/>
          </w:rPr>
          <w:t>一、固定拉杆项目可持续发展</w:t>
        </w:r>
        <w:r>
          <w:tab/>
        </w:r>
        <w:r>
          <w:fldChar w:fldCharType="begin"/>
        </w:r>
        <w:r>
          <w:instrText xml:space="preserve"> PAGEREF _Toc4872 \h </w:instrText>
        </w:r>
        <w:r>
          <w:fldChar w:fldCharType="separate"/>
        </w:r>
        <w:r>
          <w:t>3</w:t>
        </w:r>
        <w:r>
          <w:fldChar w:fldCharType="end"/>
        </w:r>
      </w:hyperlink>
    </w:p>
    <w:p>
      <w:pPr>
        <w:pStyle w:val="TOC2"/>
        <w:tabs>
          <w:tab w:val="right" w:leader="dot" w:pos="8306"/>
        </w:tabs>
      </w:pPr>
      <w:hyperlink w:anchor="_Toc16410" w:history="1">
        <w:r>
          <w:rPr>
            <w:rFonts w:ascii="仿宋" w:eastAsia="仿宋" w:hAnsi="仿宋" w:cs="仿宋" w:hint="eastAsia"/>
            <w:lang w:eastAsia="zh-CN"/>
          </w:rPr>
          <w:t>(一)、可持续战略与实践</w:t>
        </w:r>
        <w:r>
          <w:tab/>
        </w:r>
        <w:r>
          <w:fldChar w:fldCharType="begin"/>
        </w:r>
        <w:r>
          <w:instrText xml:space="preserve"> PAGEREF _Toc16410 \h </w:instrText>
        </w:r>
        <w:r>
          <w:fldChar w:fldCharType="separate"/>
        </w:r>
        <w:r>
          <w:t>3</w:t>
        </w:r>
        <w:r>
          <w:fldChar w:fldCharType="end"/>
        </w:r>
      </w:hyperlink>
    </w:p>
    <w:p>
      <w:pPr>
        <w:pStyle w:val="TOC2"/>
        <w:tabs>
          <w:tab w:val="right" w:leader="dot" w:pos="8306"/>
        </w:tabs>
      </w:pPr>
      <w:hyperlink w:anchor="_Toc8342" w:history="1">
        <w:r>
          <w:rPr>
            <w:rFonts w:ascii="仿宋" w:eastAsia="仿宋" w:hAnsi="仿宋" w:cs="仿宋" w:hint="eastAsia"/>
            <w:lang w:eastAsia="zh-CN"/>
          </w:rPr>
          <w:t>(二)、环保与社会责任</w:t>
        </w:r>
        <w:r>
          <w:tab/>
        </w:r>
        <w:r>
          <w:fldChar w:fldCharType="begin"/>
        </w:r>
        <w:r>
          <w:instrText xml:space="preserve"> PAGEREF _Toc8342 \h </w:instrText>
        </w:r>
        <w:r>
          <w:fldChar w:fldCharType="separate"/>
        </w:r>
        <w:r>
          <w:t>4</w:t>
        </w:r>
        <w:r>
          <w:fldChar w:fldCharType="end"/>
        </w:r>
      </w:hyperlink>
    </w:p>
    <w:p>
      <w:pPr>
        <w:pStyle w:val="TOC1"/>
        <w:tabs>
          <w:tab w:val="right" w:leader="dot" w:pos="8306"/>
        </w:tabs>
      </w:pPr>
      <w:hyperlink w:anchor="_Toc15483" w:history="1">
        <w:r>
          <w:rPr>
            <w:rFonts w:ascii="仿宋" w:eastAsia="仿宋" w:hAnsi="仿宋" w:cs="仿宋" w:hint="eastAsia"/>
            <w:lang w:eastAsia="zh-CN"/>
          </w:rPr>
          <w:t>二、固定拉杆项目概论</w:t>
        </w:r>
        <w:r>
          <w:tab/>
        </w:r>
        <w:r>
          <w:fldChar w:fldCharType="begin"/>
        </w:r>
        <w:r>
          <w:instrText xml:space="preserve"> PAGEREF _Toc15483 \h </w:instrText>
        </w:r>
        <w:r>
          <w:fldChar w:fldCharType="separate"/>
        </w:r>
        <w:r>
          <w:t>4</w:t>
        </w:r>
        <w:r>
          <w:fldChar w:fldCharType="end"/>
        </w:r>
      </w:hyperlink>
    </w:p>
    <w:p>
      <w:pPr>
        <w:pStyle w:val="TOC2"/>
        <w:tabs>
          <w:tab w:val="right" w:leader="dot" w:pos="8306"/>
        </w:tabs>
      </w:pPr>
      <w:hyperlink w:anchor="_Toc4976" w:history="1">
        <w:r>
          <w:rPr>
            <w:rFonts w:ascii="仿宋" w:eastAsia="仿宋" w:hAnsi="仿宋" w:cs="仿宋" w:hint="eastAsia"/>
            <w:lang w:eastAsia="zh-CN"/>
          </w:rPr>
          <w:t>(一)、固定拉杆项目概况</w:t>
        </w:r>
        <w:r>
          <w:tab/>
        </w:r>
        <w:r>
          <w:fldChar w:fldCharType="begin"/>
        </w:r>
        <w:r>
          <w:instrText xml:space="preserve"> PAGEREF _Toc4976 \h </w:instrText>
        </w:r>
        <w:r>
          <w:fldChar w:fldCharType="separate"/>
        </w:r>
        <w:r>
          <w:t>4</w:t>
        </w:r>
        <w:r>
          <w:fldChar w:fldCharType="end"/>
        </w:r>
      </w:hyperlink>
    </w:p>
    <w:p>
      <w:pPr>
        <w:pStyle w:val="TOC2"/>
        <w:tabs>
          <w:tab w:val="right" w:leader="dot" w:pos="8306"/>
        </w:tabs>
      </w:pPr>
      <w:hyperlink w:anchor="_Toc9875" w:history="1">
        <w:r>
          <w:rPr>
            <w:rFonts w:ascii="仿宋" w:eastAsia="仿宋" w:hAnsi="仿宋" w:cs="仿宋" w:hint="eastAsia"/>
            <w:lang w:eastAsia="zh-CN"/>
          </w:rPr>
          <w:t>(二)、固定拉杆项目目标</w:t>
        </w:r>
        <w:r>
          <w:tab/>
        </w:r>
        <w:r>
          <w:fldChar w:fldCharType="begin"/>
        </w:r>
        <w:r>
          <w:instrText xml:space="preserve"> PAGEREF _Toc9875 \h </w:instrText>
        </w:r>
        <w:r>
          <w:fldChar w:fldCharType="separate"/>
        </w:r>
        <w:r>
          <w:t>7</w:t>
        </w:r>
        <w:r>
          <w:fldChar w:fldCharType="end"/>
        </w:r>
      </w:hyperlink>
    </w:p>
    <w:p>
      <w:pPr>
        <w:pStyle w:val="TOC2"/>
        <w:tabs>
          <w:tab w:val="right" w:leader="dot" w:pos="8306"/>
        </w:tabs>
      </w:pPr>
      <w:hyperlink w:anchor="_Toc7514" w:history="1">
        <w:r>
          <w:rPr>
            <w:rFonts w:ascii="仿宋" w:eastAsia="仿宋" w:hAnsi="仿宋" w:cs="仿宋" w:hint="eastAsia"/>
            <w:lang w:eastAsia="zh-CN"/>
          </w:rPr>
          <w:t>(三)、固定拉杆项目提出的理由</w:t>
        </w:r>
        <w:r>
          <w:tab/>
        </w:r>
        <w:r>
          <w:fldChar w:fldCharType="begin"/>
        </w:r>
        <w:r>
          <w:instrText xml:space="preserve"> PAGEREF _Toc7514 \h </w:instrText>
        </w:r>
        <w:r>
          <w:fldChar w:fldCharType="separate"/>
        </w:r>
        <w:r>
          <w:t>7</w:t>
        </w:r>
        <w:r>
          <w:fldChar w:fldCharType="end"/>
        </w:r>
      </w:hyperlink>
    </w:p>
    <w:p>
      <w:pPr>
        <w:pStyle w:val="TOC2"/>
        <w:tabs>
          <w:tab w:val="right" w:leader="dot" w:pos="8306"/>
        </w:tabs>
      </w:pPr>
      <w:hyperlink w:anchor="_Toc32743" w:history="1">
        <w:r>
          <w:rPr>
            <w:rFonts w:ascii="仿宋" w:eastAsia="仿宋" w:hAnsi="仿宋" w:cs="仿宋" w:hint="eastAsia"/>
            <w:lang w:eastAsia="zh-CN"/>
          </w:rPr>
          <w:t>(四)、固定拉杆项目意义</w:t>
        </w:r>
        <w:r>
          <w:tab/>
        </w:r>
        <w:r>
          <w:fldChar w:fldCharType="begin"/>
        </w:r>
        <w:r>
          <w:instrText xml:space="preserve"> PAGEREF _Toc32743 \h </w:instrText>
        </w:r>
        <w:r>
          <w:fldChar w:fldCharType="separate"/>
        </w:r>
        <w:r>
          <w:t>9</w:t>
        </w:r>
        <w:r>
          <w:fldChar w:fldCharType="end"/>
        </w:r>
      </w:hyperlink>
    </w:p>
    <w:p>
      <w:pPr>
        <w:pStyle w:val="TOC2"/>
        <w:tabs>
          <w:tab w:val="right" w:leader="dot" w:pos="8306"/>
        </w:tabs>
      </w:pPr>
      <w:hyperlink w:anchor="_Toc15687" w:history="1">
        <w:r>
          <w:rPr>
            <w:rFonts w:ascii="仿宋" w:eastAsia="仿宋" w:hAnsi="仿宋" w:cs="仿宋" w:hint="eastAsia"/>
            <w:lang w:eastAsia="zh-CN"/>
          </w:rPr>
          <w:t>(五)、固定拉杆项目背景</w:t>
        </w:r>
        <w:r>
          <w:tab/>
        </w:r>
        <w:r>
          <w:fldChar w:fldCharType="begin"/>
        </w:r>
        <w:r>
          <w:instrText xml:space="preserve"> PAGEREF _Toc15687 \h </w:instrText>
        </w:r>
        <w:r>
          <w:fldChar w:fldCharType="separate"/>
        </w:r>
        <w:r>
          <w:t>10</w:t>
        </w:r>
        <w:r>
          <w:fldChar w:fldCharType="end"/>
        </w:r>
      </w:hyperlink>
    </w:p>
    <w:p>
      <w:pPr>
        <w:pStyle w:val="TOC1"/>
        <w:tabs>
          <w:tab w:val="right" w:leader="dot" w:pos="8306"/>
        </w:tabs>
      </w:pPr>
      <w:hyperlink w:anchor="_Toc26879" w:history="1">
        <w:r>
          <w:rPr>
            <w:rFonts w:ascii="仿宋" w:eastAsia="仿宋" w:hAnsi="仿宋" w:cs="仿宋" w:hint="eastAsia"/>
            <w:lang w:eastAsia="zh-CN"/>
          </w:rPr>
          <w:t>三、固定拉杆项目建设背景及必要性分析</w:t>
        </w:r>
        <w:r>
          <w:tab/>
        </w:r>
        <w:r>
          <w:fldChar w:fldCharType="begin"/>
        </w:r>
        <w:r>
          <w:instrText xml:space="preserve"> PAGEREF _Toc26879 \h </w:instrText>
        </w:r>
        <w:r>
          <w:fldChar w:fldCharType="separate"/>
        </w:r>
        <w:r>
          <w:t>11</w:t>
        </w:r>
        <w:r>
          <w:fldChar w:fldCharType="end"/>
        </w:r>
      </w:hyperlink>
    </w:p>
    <w:p>
      <w:pPr>
        <w:pStyle w:val="TOC2"/>
        <w:tabs>
          <w:tab w:val="right" w:leader="dot" w:pos="8306"/>
        </w:tabs>
      </w:pPr>
      <w:hyperlink w:anchor="_Toc16768" w:history="1">
        <w:r>
          <w:rPr>
            <w:rFonts w:ascii="仿宋" w:eastAsia="仿宋" w:hAnsi="仿宋" w:cs="仿宋" w:hint="eastAsia"/>
            <w:lang w:eastAsia="zh-CN"/>
          </w:rPr>
          <w:t>(一)、固定拉杆项目背景分析</w:t>
        </w:r>
        <w:r>
          <w:tab/>
        </w:r>
        <w:r>
          <w:fldChar w:fldCharType="begin"/>
        </w:r>
        <w:r>
          <w:instrText xml:space="preserve"> PAGEREF _Toc16768 \h </w:instrText>
        </w:r>
        <w:r>
          <w:fldChar w:fldCharType="separate"/>
        </w:r>
        <w:r>
          <w:t>11</w:t>
        </w:r>
        <w:r>
          <w:fldChar w:fldCharType="end"/>
        </w:r>
      </w:hyperlink>
    </w:p>
    <w:p>
      <w:pPr>
        <w:pStyle w:val="TOC2"/>
        <w:tabs>
          <w:tab w:val="right" w:leader="dot" w:pos="8306"/>
        </w:tabs>
      </w:pPr>
      <w:hyperlink w:anchor="_Toc20342" w:history="1">
        <w:r>
          <w:rPr>
            <w:rFonts w:ascii="仿宋" w:eastAsia="仿宋" w:hAnsi="仿宋" w:cs="仿宋" w:hint="eastAsia"/>
            <w:lang w:eastAsia="zh-CN"/>
          </w:rPr>
          <w:t>(二)、固定拉杆项目建设必要性分析</w:t>
        </w:r>
        <w:r>
          <w:tab/>
        </w:r>
        <w:r>
          <w:fldChar w:fldCharType="begin"/>
        </w:r>
        <w:r>
          <w:instrText xml:space="preserve"> PAGEREF _Toc20342 \h </w:instrText>
        </w:r>
        <w:r>
          <w:fldChar w:fldCharType="separate"/>
        </w:r>
        <w:r>
          <w:t>13</w:t>
        </w:r>
        <w:r>
          <w:fldChar w:fldCharType="end"/>
        </w:r>
      </w:hyperlink>
    </w:p>
    <w:p>
      <w:pPr>
        <w:pStyle w:val="TOC1"/>
        <w:tabs>
          <w:tab w:val="right" w:leader="dot" w:pos="8306"/>
        </w:tabs>
      </w:pPr>
      <w:hyperlink w:anchor="_Toc8154" w:history="1">
        <w:r>
          <w:rPr>
            <w:rFonts w:ascii="仿宋" w:eastAsia="仿宋" w:hAnsi="仿宋" w:cs="仿宋" w:hint="eastAsia"/>
            <w:lang w:eastAsia="zh-CN"/>
          </w:rPr>
          <w:t>四、固定拉杆项目选址可行性分析</w:t>
        </w:r>
        <w:r>
          <w:tab/>
        </w:r>
        <w:r>
          <w:fldChar w:fldCharType="begin"/>
        </w:r>
        <w:r>
          <w:instrText xml:space="preserve"> PAGEREF _Toc8154 \h </w:instrText>
        </w:r>
        <w:r>
          <w:fldChar w:fldCharType="separate"/>
        </w:r>
        <w:r>
          <w:t>14</w:t>
        </w:r>
        <w:r>
          <w:fldChar w:fldCharType="end"/>
        </w:r>
      </w:hyperlink>
    </w:p>
    <w:p>
      <w:pPr>
        <w:pStyle w:val="TOC2"/>
        <w:tabs>
          <w:tab w:val="right" w:leader="dot" w:pos="8306"/>
        </w:tabs>
      </w:pPr>
      <w:hyperlink w:anchor="_Toc15816" w:history="1">
        <w:r>
          <w:rPr>
            <w:rFonts w:ascii="仿宋" w:eastAsia="仿宋" w:hAnsi="仿宋" w:cs="仿宋" w:hint="eastAsia"/>
            <w:lang w:eastAsia="zh-CN"/>
          </w:rPr>
          <w:t>(一)、固定拉杆项目选址</w:t>
        </w:r>
        <w:r>
          <w:tab/>
        </w:r>
        <w:r>
          <w:fldChar w:fldCharType="begin"/>
        </w:r>
        <w:r>
          <w:instrText xml:space="preserve"> PAGEREF _Toc15816 \h </w:instrText>
        </w:r>
        <w:r>
          <w:fldChar w:fldCharType="separate"/>
        </w:r>
        <w:r>
          <w:t>14</w:t>
        </w:r>
        <w:r>
          <w:fldChar w:fldCharType="end"/>
        </w:r>
      </w:hyperlink>
    </w:p>
    <w:p>
      <w:pPr>
        <w:pStyle w:val="TOC2"/>
        <w:tabs>
          <w:tab w:val="right" w:leader="dot" w:pos="8306"/>
        </w:tabs>
      </w:pPr>
      <w:hyperlink w:anchor="_Toc31963" w:history="1">
        <w:r>
          <w:rPr>
            <w:rFonts w:ascii="仿宋" w:eastAsia="仿宋" w:hAnsi="仿宋" w:cs="仿宋" w:hint="eastAsia"/>
            <w:lang w:eastAsia="zh-CN"/>
          </w:rPr>
          <w:t>(二)、用地控制指标</w:t>
        </w:r>
        <w:r>
          <w:tab/>
        </w:r>
        <w:r>
          <w:fldChar w:fldCharType="begin"/>
        </w:r>
        <w:r>
          <w:instrText xml:space="preserve"> PAGEREF _Toc31963 \h </w:instrText>
        </w:r>
        <w:r>
          <w:fldChar w:fldCharType="separate"/>
        </w:r>
        <w:r>
          <w:t>14</w:t>
        </w:r>
        <w:r>
          <w:fldChar w:fldCharType="end"/>
        </w:r>
      </w:hyperlink>
    </w:p>
    <w:p>
      <w:pPr>
        <w:pStyle w:val="TOC2"/>
        <w:tabs>
          <w:tab w:val="right" w:leader="dot" w:pos="8306"/>
        </w:tabs>
      </w:pPr>
      <w:hyperlink w:anchor="_Toc25213" w:history="1">
        <w:r>
          <w:rPr>
            <w:rFonts w:ascii="仿宋" w:eastAsia="仿宋" w:hAnsi="仿宋" w:cs="仿宋" w:hint="eastAsia"/>
            <w:lang w:eastAsia="zh-CN"/>
          </w:rPr>
          <w:t>(三)、节约用地措施</w:t>
        </w:r>
        <w:r>
          <w:tab/>
        </w:r>
        <w:r>
          <w:fldChar w:fldCharType="begin"/>
        </w:r>
        <w:r>
          <w:instrText xml:space="preserve"> PAGEREF _Toc25213 \h </w:instrText>
        </w:r>
        <w:r>
          <w:fldChar w:fldCharType="separate"/>
        </w:r>
        <w:r>
          <w:t>16</w:t>
        </w:r>
        <w:r>
          <w:fldChar w:fldCharType="end"/>
        </w:r>
      </w:hyperlink>
    </w:p>
    <w:p>
      <w:pPr>
        <w:pStyle w:val="TOC2"/>
        <w:tabs>
          <w:tab w:val="right" w:leader="dot" w:pos="8306"/>
        </w:tabs>
      </w:pPr>
      <w:hyperlink w:anchor="_Toc16568" w:history="1">
        <w:r>
          <w:rPr>
            <w:rFonts w:ascii="仿宋" w:eastAsia="仿宋" w:hAnsi="仿宋" w:cs="仿宋" w:hint="eastAsia"/>
            <w:lang w:eastAsia="zh-CN"/>
          </w:rPr>
          <w:t>(四)、总图布置方案</w:t>
        </w:r>
        <w:r>
          <w:tab/>
        </w:r>
        <w:r>
          <w:fldChar w:fldCharType="begin"/>
        </w:r>
        <w:r>
          <w:instrText xml:space="preserve"> PAGEREF _Toc16568 \h </w:instrText>
        </w:r>
        <w:r>
          <w:fldChar w:fldCharType="separate"/>
        </w:r>
        <w:r>
          <w:t>17</w:t>
        </w:r>
        <w:r>
          <w:fldChar w:fldCharType="end"/>
        </w:r>
      </w:hyperlink>
    </w:p>
    <w:p>
      <w:pPr>
        <w:pStyle w:val="TOC2"/>
        <w:tabs>
          <w:tab w:val="right" w:leader="dot" w:pos="8306"/>
        </w:tabs>
      </w:pPr>
      <w:hyperlink w:anchor="_Toc20881" w:history="1">
        <w:r>
          <w:rPr>
            <w:rFonts w:ascii="仿宋" w:eastAsia="仿宋" w:hAnsi="仿宋" w:cs="仿宋" w:hint="eastAsia"/>
            <w:lang w:eastAsia="zh-CN"/>
          </w:rPr>
          <w:t>(五)、选址综合评价</w:t>
        </w:r>
        <w:r>
          <w:tab/>
        </w:r>
        <w:r>
          <w:fldChar w:fldCharType="begin"/>
        </w:r>
        <w:r>
          <w:instrText xml:space="preserve"> PAGEREF _Toc20881 \h </w:instrText>
        </w:r>
        <w:r>
          <w:fldChar w:fldCharType="separate"/>
        </w:r>
        <w:r>
          <w:t>18</w:t>
        </w:r>
        <w:r>
          <w:fldChar w:fldCharType="end"/>
        </w:r>
      </w:hyperlink>
    </w:p>
    <w:p>
      <w:pPr>
        <w:pStyle w:val="TOC1"/>
        <w:tabs>
          <w:tab w:val="right" w:leader="dot" w:pos="8306"/>
        </w:tabs>
      </w:pPr>
      <w:hyperlink w:anchor="_Toc20883" w:history="1">
        <w:r>
          <w:rPr>
            <w:rFonts w:ascii="仿宋" w:eastAsia="仿宋" w:hAnsi="仿宋" w:cs="仿宋" w:hint="eastAsia"/>
            <w:lang w:eastAsia="zh-CN"/>
          </w:rPr>
          <w:t>五、工艺说明</w:t>
        </w:r>
        <w:r>
          <w:tab/>
        </w:r>
        <w:r>
          <w:fldChar w:fldCharType="begin"/>
        </w:r>
        <w:r>
          <w:instrText xml:space="preserve"> PAGEREF _Toc20883 \h </w:instrText>
        </w:r>
        <w:r>
          <w:fldChar w:fldCharType="separate"/>
        </w:r>
        <w:r>
          <w:t>19</w:t>
        </w:r>
        <w:r>
          <w:fldChar w:fldCharType="end"/>
        </w:r>
      </w:hyperlink>
    </w:p>
    <w:p>
      <w:pPr>
        <w:pStyle w:val="TOC2"/>
        <w:tabs>
          <w:tab w:val="right" w:leader="dot" w:pos="8306"/>
        </w:tabs>
      </w:pPr>
      <w:hyperlink w:anchor="_Toc23126" w:history="1">
        <w:r>
          <w:rPr>
            <w:rFonts w:ascii="仿宋" w:eastAsia="仿宋" w:hAnsi="仿宋" w:cs="仿宋" w:hint="eastAsia"/>
            <w:lang w:eastAsia="zh-CN"/>
          </w:rPr>
          <w:t>(一)、技术管理特点</w:t>
        </w:r>
        <w:r>
          <w:tab/>
        </w:r>
        <w:r>
          <w:fldChar w:fldCharType="begin"/>
        </w:r>
        <w:r>
          <w:instrText xml:space="preserve"> PAGEREF _Toc23126 \h </w:instrText>
        </w:r>
        <w:r>
          <w:fldChar w:fldCharType="separate"/>
        </w:r>
        <w:r>
          <w:t>19</w:t>
        </w:r>
        <w:r>
          <w:fldChar w:fldCharType="end"/>
        </w:r>
      </w:hyperlink>
    </w:p>
    <w:p>
      <w:pPr>
        <w:pStyle w:val="TOC2"/>
        <w:tabs>
          <w:tab w:val="right" w:leader="dot" w:pos="8306"/>
        </w:tabs>
      </w:pPr>
      <w:hyperlink w:anchor="_Toc1127" w:history="1">
        <w:r>
          <w:rPr>
            <w:rFonts w:ascii="仿宋" w:eastAsia="仿宋" w:hAnsi="仿宋" w:cs="仿宋" w:hint="eastAsia"/>
            <w:lang w:eastAsia="zh-CN"/>
          </w:rPr>
          <w:t>(二)、固定拉杆项目工艺技术设计方案</w:t>
        </w:r>
        <w:r>
          <w:tab/>
        </w:r>
        <w:r>
          <w:fldChar w:fldCharType="begin"/>
        </w:r>
        <w:r>
          <w:instrText xml:space="preserve"> PAGEREF _Toc1127 \h </w:instrText>
        </w:r>
        <w:r>
          <w:fldChar w:fldCharType="separate"/>
        </w:r>
        <w:r>
          <w:t>20</w:t>
        </w:r>
        <w:r>
          <w:fldChar w:fldCharType="end"/>
        </w:r>
      </w:hyperlink>
    </w:p>
    <w:p>
      <w:pPr>
        <w:pStyle w:val="TOC2"/>
        <w:tabs>
          <w:tab w:val="right" w:leader="dot" w:pos="8306"/>
        </w:tabs>
      </w:pPr>
      <w:hyperlink w:anchor="_Toc23835" w:history="1">
        <w:r>
          <w:rPr>
            <w:rFonts w:ascii="仿宋" w:eastAsia="仿宋" w:hAnsi="仿宋" w:cs="仿宋" w:hint="eastAsia"/>
            <w:lang w:eastAsia="zh-CN"/>
          </w:rPr>
          <w:t>(三)、设备选型方案</w:t>
        </w:r>
        <w:r>
          <w:tab/>
        </w:r>
        <w:r>
          <w:fldChar w:fldCharType="begin"/>
        </w:r>
        <w:r>
          <w:instrText xml:space="preserve"> PAGEREF _Toc23835 \h </w:instrText>
        </w:r>
        <w:r>
          <w:fldChar w:fldCharType="separate"/>
        </w:r>
        <w:r>
          <w:t>21</w:t>
        </w:r>
        <w:r>
          <w:fldChar w:fldCharType="end"/>
        </w:r>
      </w:hyperlink>
    </w:p>
    <w:p>
      <w:pPr>
        <w:pStyle w:val="TOC1"/>
        <w:tabs>
          <w:tab w:val="right" w:leader="dot" w:pos="8306"/>
        </w:tabs>
      </w:pPr>
      <w:hyperlink w:anchor="_Toc8825" w:history="1">
        <w:r>
          <w:rPr>
            <w:rFonts w:ascii="仿宋" w:eastAsia="仿宋" w:hAnsi="仿宋" w:cs="仿宋" w:hint="eastAsia"/>
            <w:lang w:eastAsia="zh-CN"/>
          </w:rPr>
          <w:t>六、产品规划分析</w:t>
        </w:r>
        <w:r>
          <w:tab/>
        </w:r>
        <w:r>
          <w:fldChar w:fldCharType="begin"/>
        </w:r>
        <w:r>
          <w:instrText xml:space="preserve"> PAGEREF _Toc8825 \h </w:instrText>
        </w:r>
        <w:r>
          <w:fldChar w:fldCharType="separate"/>
        </w:r>
        <w:r>
          <w:t>23</w:t>
        </w:r>
        <w:r>
          <w:fldChar w:fldCharType="end"/>
        </w:r>
      </w:hyperlink>
    </w:p>
    <w:p>
      <w:pPr>
        <w:pStyle w:val="TOC2"/>
        <w:tabs>
          <w:tab w:val="right" w:leader="dot" w:pos="8306"/>
        </w:tabs>
      </w:pPr>
      <w:hyperlink w:anchor="_Toc10080" w:history="1">
        <w:r>
          <w:rPr>
            <w:rFonts w:ascii="仿宋" w:eastAsia="仿宋" w:hAnsi="仿宋" w:cs="仿宋" w:hint="eastAsia"/>
            <w:lang w:eastAsia="zh-CN"/>
          </w:rPr>
          <w:t>(一)、产品规划</w:t>
        </w:r>
        <w:r>
          <w:tab/>
        </w:r>
        <w:r>
          <w:fldChar w:fldCharType="begin"/>
        </w:r>
        <w:r>
          <w:instrText xml:space="preserve"> PAGEREF _Toc10080 \h </w:instrText>
        </w:r>
        <w:r>
          <w:fldChar w:fldCharType="separate"/>
        </w:r>
        <w:r>
          <w:t>23</w:t>
        </w:r>
        <w:r>
          <w:fldChar w:fldCharType="end"/>
        </w:r>
      </w:hyperlink>
    </w:p>
    <w:p>
      <w:pPr>
        <w:pStyle w:val="TOC2"/>
        <w:tabs>
          <w:tab w:val="right" w:leader="dot" w:pos="8306"/>
        </w:tabs>
      </w:pPr>
      <w:hyperlink w:anchor="_Toc3925" w:history="1">
        <w:r>
          <w:rPr>
            <w:rFonts w:ascii="仿宋" w:eastAsia="仿宋" w:hAnsi="仿宋" w:cs="仿宋" w:hint="eastAsia"/>
            <w:lang w:eastAsia="zh-CN"/>
          </w:rPr>
          <w:t>(二)、建设规模</w:t>
        </w:r>
        <w:r>
          <w:tab/>
        </w:r>
        <w:r>
          <w:fldChar w:fldCharType="begin"/>
        </w:r>
        <w:r>
          <w:instrText xml:space="preserve"> PAGEREF _Toc3925 \h </w:instrText>
        </w:r>
        <w:r>
          <w:fldChar w:fldCharType="separate"/>
        </w:r>
        <w:r>
          <w:t>24</w:t>
        </w:r>
        <w:r>
          <w:fldChar w:fldCharType="end"/>
        </w:r>
      </w:hyperlink>
    </w:p>
    <w:p>
      <w:pPr>
        <w:pStyle w:val="TOC1"/>
        <w:tabs>
          <w:tab w:val="right" w:leader="dot" w:pos="8306"/>
        </w:tabs>
      </w:pPr>
      <w:hyperlink w:anchor="_Toc21093" w:history="1">
        <w:r>
          <w:rPr>
            <w:rFonts w:ascii="仿宋" w:eastAsia="仿宋" w:hAnsi="仿宋" w:cs="仿宋" w:hint="eastAsia"/>
            <w:lang w:eastAsia="zh-CN"/>
          </w:rPr>
          <w:t>七、固定拉杆项目环境影响分析</w:t>
        </w:r>
        <w:r>
          <w:tab/>
        </w:r>
        <w:r>
          <w:fldChar w:fldCharType="begin"/>
        </w:r>
        <w:r>
          <w:instrText xml:space="preserve"> PAGEREF _Toc21093 \h </w:instrText>
        </w:r>
        <w:r>
          <w:fldChar w:fldCharType="separate"/>
        </w:r>
        <w:r>
          <w:t>25</w:t>
        </w:r>
        <w:r>
          <w:fldChar w:fldCharType="end"/>
        </w:r>
      </w:hyperlink>
    </w:p>
    <w:p>
      <w:pPr>
        <w:pStyle w:val="TOC2"/>
        <w:tabs>
          <w:tab w:val="right" w:leader="dot" w:pos="8306"/>
        </w:tabs>
      </w:pPr>
      <w:hyperlink w:anchor="_Toc15256" w:history="1">
        <w:r>
          <w:rPr>
            <w:rFonts w:ascii="仿宋" w:eastAsia="仿宋" w:hAnsi="仿宋" w:cs="仿宋" w:hint="eastAsia"/>
            <w:lang w:eastAsia="zh-CN"/>
          </w:rPr>
          <w:t>(一)、建设区域环境质量现状</w:t>
        </w:r>
        <w:r>
          <w:tab/>
        </w:r>
        <w:r>
          <w:fldChar w:fldCharType="begin"/>
        </w:r>
        <w:r>
          <w:instrText xml:space="preserve"> PAGEREF _Toc15256 \h </w:instrText>
        </w:r>
        <w:r>
          <w:fldChar w:fldCharType="separate"/>
        </w:r>
        <w:r>
          <w:t>25</w:t>
        </w:r>
        <w:r>
          <w:fldChar w:fldCharType="end"/>
        </w:r>
      </w:hyperlink>
    </w:p>
    <w:p>
      <w:pPr>
        <w:pStyle w:val="TOC2"/>
        <w:tabs>
          <w:tab w:val="right" w:leader="dot" w:pos="8306"/>
        </w:tabs>
      </w:pPr>
      <w:hyperlink w:anchor="_Toc16200" w:history="1">
        <w:r>
          <w:rPr>
            <w:rFonts w:ascii="仿宋" w:eastAsia="仿宋" w:hAnsi="仿宋" w:cs="仿宋" w:hint="eastAsia"/>
            <w:lang w:eastAsia="zh-CN"/>
          </w:rPr>
          <w:t>(二)、建设期环境保护</w:t>
        </w:r>
        <w:r>
          <w:tab/>
        </w:r>
        <w:r>
          <w:fldChar w:fldCharType="begin"/>
        </w:r>
        <w:r>
          <w:instrText xml:space="preserve"> PAGEREF _Toc16200 \h </w:instrText>
        </w:r>
        <w:r>
          <w:fldChar w:fldCharType="separate"/>
        </w:r>
        <w:r>
          <w:t>26</w:t>
        </w:r>
        <w:r>
          <w:fldChar w:fldCharType="end"/>
        </w:r>
      </w:hyperlink>
    </w:p>
    <w:p>
      <w:pPr>
        <w:pStyle w:val="TOC2"/>
        <w:tabs>
          <w:tab w:val="right" w:leader="dot" w:pos="8306"/>
        </w:tabs>
      </w:pPr>
      <w:hyperlink w:anchor="_Toc13073" w:history="1">
        <w:r>
          <w:rPr>
            <w:rFonts w:ascii="仿宋" w:eastAsia="仿宋" w:hAnsi="仿宋" w:cs="仿宋" w:hint="eastAsia"/>
            <w:lang w:eastAsia="zh-CN"/>
          </w:rPr>
          <w:t>(三)、运营期环境保护</w:t>
        </w:r>
        <w:r>
          <w:tab/>
        </w:r>
        <w:r>
          <w:fldChar w:fldCharType="begin"/>
        </w:r>
        <w:r>
          <w:instrText xml:space="preserve"> PAGEREF _Toc13073 \h </w:instrText>
        </w:r>
        <w:r>
          <w:fldChar w:fldCharType="separate"/>
        </w:r>
        <w:r>
          <w:t>27</w:t>
        </w:r>
        <w:r>
          <w:fldChar w:fldCharType="end"/>
        </w:r>
      </w:hyperlink>
    </w:p>
    <w:p>
      <w:pPr>
        <w:pStyle w:val="TOC2"/>
        <w:tabs>
          <w:tab w:val="right" w:leader="dot" w:pos="8306"/>
        </w:tabs>
      </w:pPr>
      <w:hyperlink w:anchor="_Toc25880" w:history="1">
        <w:r>
          <w:rPr>
            <w:rFonts w:ascii="仿宋" w:eastAsia="仿宋" w:hAnsi="仿宋" w:cs="仿宋" w:hint="eastAsia"/>
            <w:lang w:eastAsia="zh-CN"/>
          </w:rPr>
          <w:t>(四)、固定拉杆项目建设对区域经济的影响</w:t>
        </w:r>
        <w:r>
          <w:tab/>
        </w:r>
        <w:r>
          <w:fldChar w:fldCharType="begin"/>
        </w:r>
        <w:r>
          <w:instrText xml:space="preserve"> PAGEREF _Toc25880 \h </w:instrText>
        </w:r>
        <w:r>
          <w:fldChar w:fldCharType="separate"/>
        </w:r>
        <w:r>
          <w:t>29</w:t>
        </w:r>
        <w:r>
          <w:fldChar w:fldCharType="end"/>
        </w:r>
      </w:hyperlink>
    </w:p>
    <w:p>
      <w:pPr>
        <w:pStyle w:val="TOC2"/>
        <w:tabs>
          <w:tab w:val="right" w:leader="dot" w:pos="8306"/>
        </w:tabs>
      </w:pPr>
      <w:hyperlink w:anchor="_Toc18700" w:history="1">
        <w:r>
          <w:rPr>
            <w:rFonts w:ascii="仿宋" w:eastAsia="仿宋" w:hAnsi="仿宋" w:cs="仿宋" w:hint="eastAsia"/>
            <w:lang w:eastAsia="zh-CN"/>
          </w:rPr>
          <w:t>(五)、废弃物处理</w:t>
        </w:r>
        <w:r>
          <w:tab/>
        </w:r>
        <w:r>
          <w:fldChar w:fldCharType="begin"/>
        </w:r>
        <w:r>
          <w:instrText xml:space="preserve"> PAGEREF _Toc18700 \h </w:instrText>
        </w:r>
        <w:r>
          <w:fldChar w:fldCharType="separate"/>
        </w:r>
        <w:r>
          <w:t>30</w:t>
        </w:r>
        <w:r>
          <w:fldChar w:fldCharType="end"/>
        </w:r>
      </w:hyperlink>
    </w:p>
    <w:p>
      <w:pPr>
        <w:pStyle w:val="TOC2"/>
        <w:tabs>
          <w:tab w:val="right" w:leader="dot" w:pos="8306"/>
        </w:tabs>
      </w:pPr>
      <w:hyperlink w:anchor="_Toc2183" w:history="1">
        <w:r>
          <w:rPr>
            <w:rFonts w:ascii="仿宋" w:eastAsia="仿宋" w:hAnsi="仿宋" w:cs="仿宋" w:hint="eastAsia"/>
            <w:lang w:eastAsia="zh-CN"/>
          </w:rPr>
          <w:t>(六)、特殊环境影响分析</w:t>
        </w:r>
        <w:r>
          <w:tab/>
        </w:r>
        <w:r>
          <w:fldChar w:fldCharType="begin"/>
        </w:r>
        <w:r>
          <w:instrText xml:space="preserve"> PAGEREF _Toc2183 \h </w:instrText>
        </w:r>
        <w:r>
          <w:fldChar w:fldCharType="separate"/>
        </w:r>
        <w:r>
          <w:t>32</w:t>
        </w:r>
        <w:r>
          <w:fldChar w:fldCharType="end"/>
        </w:r>
      </w:hyperlink>
    </w:p>
    <w:p>
      <w:pPr>
        <w:pStyle w:val="TOC2"/>
        <w:tabs>
          <w:tab w:val="right" w:leader="dot" w:pos="8306"/>
        </w:tabs>
      </w:pPr>
      <w:hyperlink w:anchor="_Toc15291" w:history="1">
        <w:r>
          <w:rPr>
            <w:rFonts w:ascii="仿宋" w:eastAsia="仿宋" w:hAnsi="仿宋" w:cs="仿宋" w:hint="eastAsia"/>
            <w:lang w:eastAsia="zh-CN"/>
          </w:rPr>
          <w:t>(七)、清洁生产</w:t>
        </w:r>
        <w:r>
          <w:tab/>
        </w:r>
        <w:r>
          <w:fldChar w:fldCharType="begin"/>
        </w:r>
        <w:r>
          <w:instrText xml:space="preserve"> PAGEREF _Toc15291 \h </w:instrText>
        </w:r>
        <w:r>
          <w:fldChar w:fldCharType="separate"/>
        </w:r>
        <w:r>
          <w:t>33</w:t>
        </w:r>
        <w:r>
          <w:fldChar w:fldCharType="end"/>
        </w:r>
      </w:hyperlink>
    </w:p>
    <w:p>
      <w:pPr>
        <w:pStyle w:val="TOC2"/>
        <w:tabs>
          <w:tab w:val="right" w:leader="dot" w:pos="8306"/>
        </w:tabs>
      </w:pPr>
      <w:hyperlink w:anchor="_Toc29217" w:history="1">
        <w:r>
          <w:rPr>
            <w:rFonts w:ascii="仿宋" w:eastAsia="仿宋" w:hAnsi="仿宋" w:cs="仿宋" w:hint="eastAsia"/>
            <w:lang w:eastAsia="zh-CN"/>
          </w:rPr>
          <w:t>(八)、环境保护综合评价</w:t>
        </w:r>
        <w:r>
          <w:tab/>
        </w:r>
        <w:r>
          <w:fldChar w:fldCharType="begin"/>
        </w:r>
        <w:r>
          <w:instrText xml:space="preserve"> PAGEREF _Toc29217 \h </w:instrText>
        </w:r>
        <w:r>
          <w:fldChar w:fldCharType="separate"/>
        </w:r>
        <w:r>
          <w:t>34</w:t>
        </w:r>
        <w:r>
          <w:fldChar w:fldCharType="end"/>
        </w:r>
      </w:hyperlink>
    </w:p>
    <w:p>
      <w:pPr>
        <w:pStyle w:val="TOC1"/>
        <w:tabs>
          <w:tab w:val="right" w:leader="dot" w:pos="8306"/>
        </w:tabs>
      </w:pPr>
      <w:hyperlink w:anchor="_Toc12312" w:history="1">
        <w:r>
          <w:rPr>
            <w:rFonts w:ascii="仿宋" w:eastAsia="仿宋" w:hAnsi="仿宋" w:cs="仿宋" w:hint="eastAsia"/>
            <w:lang w:eastAsia="zh-CN"/>
          </w:rPr>
          <w:t>八、固定拉杆项目经营效益</w:t>
        </w:r>
        <w:r>
          <w:tab/>
        </w:r>
        <w:r>
          <w:fldChar w:fldCharType="begin"/>
        </w:r>
        <w:r>
          <w:instrText xml:space="preserve"> PAGEREF _Toc12312 \h </w:instrText>
        </w:r>
        <w:r>
          <w:fldChar w:fldCharType="separate"/>
        </w:r>
        <w:r>
          <w:t>35</w:t>
        </w:r>
        <w:r>
          <w:fldChar w:fldCharType="end"/>
        </w:r>
      </w:hyperlink>
    </w:p>
    <w:p>
      <w:pPr>
        <w:pStyle w:val="TOC2"/>
        <w:tabs>
          <w:tab w:val="right" w:leader="dot" w:pos="8306"/>
        </w:tabs>
      </w:pPr>
      <w:hyperlink w:anchor="_Toc7980" w:history="1">
        <w:r>
          <w:rPr>
            <w:rFonts w:ascii="仿宋" w:eastAsia="仿宋" w:hAnsi="仿宋" w:cs="仿宋" w:hint="eastAsia"/>
            <w:lang w:eastAsia="zh-CN"/>
          </w:rPr>
          <w:t>(一)、经济评价财务测算</w:t>
        </w:r>
        <w:r>
          <w:tab/>
        </w:r>
        <w:r>
          <w:fldChar w:fldCharType="begin"/>
        </w:r>
        <w:r>
          <w:instrText xml:space="preserve"> PAGEREF _Toc7980 \h </w:instrText>
        </w:r>
        <w:r>
          <w:fldChar w:fldCharType="separate"/>
        </w:r>
        <w:r>
          <w:t>35</w:t>
        </w:r>
        <w:r>
          <w:fldChar w:fldCharType="end"/>
        </w:r>
      </w:hyperlink>
    </w:p>
    <w:p>
      <w:pPr>
        <w:pStyle w:val="TOC2"/>
        <w:tabs>
          <w:tab w:val="right" w:leader="dot" w:pos="8306"/>
        </w:tabs>
      </w:pPr>
      <w:hyperlink w:anchor="_Toc12730" w:history="1">
        <w:r>
          <w:rPr>
            <w:rFonts w:ascii="仿宋" w:eastAsia="仿宋" w:hAnsi="仿宋" w:cs="仿宋" w:hint="eastAsia"/>
            <w:lang w:eastAsia="zh-CN"/>
          </w:rPr>
          <w:t>(二)、固定拉杆项目盈利能力分析</w:t>
        </w:r>
        <w:r>
          <w:tab/>
        </w:r>
        <w:r>
          <w:fldChar w:fldCharType="begin"/>
        </w:r>
        <w:r>
          <w:instrText xml:space="preserve"> PAGEREF _Toc12730 \h </w:instrText>
        </w:r>
        <w:r>
          <w:fldChar w:fldCharType="separate"/>
        </w:r>
        <w:r>
          <w:t>37</w:t>
        </w:r>
        <w:r>
          <w:fldChar w:fldCharType="end"/>
        </w:r>
      </w:hyperlink>
    </w:p>
    <w:p>
      <w:pPr>
        <w:pStyle w:val="TOC1"/>
        <w:tabs>
          <w:tab w:val="right" w:leader="dot" w:pos="8306"/>
        </w:tabs>
      </w:pPr>
      <w:hyperlink w:anchor="_Toc2720" w:history="1">
        <w:r>
          <w:rPr>
            <w:rFonts w:ascii="仿宋" w:eastAsia="仿宋" w:hAnsi="仿宋" w:cs="仿宋" w:hint="eastAsia"/>
            <w:lang w:eastAsia="zh-CN"/>
          </w:rPr>
          <w:t>九、固定拉杆项目社会影响</w:t>
        </w:r>
        <w:r>
          <w:tab/>
        </w:r>
        <w:r>
          <w:fldChar w:fldCharType="begin"/>
        </w:r>
        <w:r>
          <w:instrText xml:space="preserve"> PAGEREF _Toc2720 \h </w:instrText>
        </w:r>
        <w:r>
          <w:fldChar w:fldCharType="separate"/>
        </w:r>
        <w:r>
          <w:t>37</w:t>
        </w:r>
        <w:r>
          <w:fldChar w:fldCharType="end"/>
        </w:r>
      </w:hyperlink>
    </w:p>
    <w:p>
      <w:pPr>
        <w:pStyle w:val="TOC2"/>
        <w:tabs>
          <w:tab w:val="right" w:leader="dot" w:pos="8306"/>
        </w:tabs>
      </w:pPr>
      <w:hyperlink w:anchor="_Toc32370" w:history="1">
        <w:r>
          <w:rPr>
            <w:rFonts w:ascii="仿宋" w:eastAsia="仿宋" w:hAnsi="仿宋" w:cs="仿宋" w:hint="eastAsia"/>
            <w:lang w:eastAsia="zh-CN"/>
          </w:rPr>
          <w:t>(一)、社会责任与义务</w:t>
        </w:r>
        <w:r>
          <w:tab/>
        </w:r>
        <w:r>
          <w:fldChar w:fldCharType="begin"/>
        </w:r>
        <w:r>
          <w:instrText xml:space="preserve"> PAGEREF _Toc32370 \h </w:instrText>
        </w:r>
        <w:r>
          <w:fldChar w:fldCharType="separate"/>
        </w:r>
        <w:r>
          <w:t>37</w:t>
        </w:r>
        <w:r>
          <w:fldChar w:fldCharType="end"/>
        </w:r>
      </w:hyperlink>
    </w:p>
    <w:p>
      <w:pPr>
        <w:pStyle w:val="TOC2"/>
        <w:tabs>
          <w:tab w:val="right" w:leader="dot" w:pos="8306"/>
        </w:tabs>
      </w:pPr>
      <w:hyperlink w:anchor="_Toc22236" w:history="1">
        <w:r>
          <w:rPr>
            <w:rFonts w:ascii="仿宋" w:eastAsia="仿宋" w:hAnsi="仿宋" w:cs="仿宋" w:hint="eastAsia"/>
            <w:lang w:eastAsia="zh-CN"/>
          </w:rPr>
          <w:t>(二)、社会参与与沟通</w:t>
        </w:r>
        <w:r>
          <w:tab/>
        </w:r>
        <w:r>
          <w:fldChar w:fldCharType="begin"/>
        </w:r>
        <w:r>
          <w:instrText xml:space="preserve"> PAGEREF _Toc22236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16" w:history="1">
        <w:r>
          <w:rPr>
            <w:rFonts w:ascii="仿宋" w:eastAsia="仿宋" w:hAnsi="仿宋" w:cs="仿宋" w:hint="eastAsia"/>
            <w:lang w:eastAsia="zh-CN"/>
          </w:rPr>
          <w:t>十、生产安全保护</w:t>
        </w:r>
        <w:r>
          <w:tab/>
        </w:r>
        <w:r>
          <w:fldChar w:fldCharType="begin"/>
        </w:r>
        <w:r>
          <w:instrText xml:space="preserve"> PAGEREF _Toc25516 \h </w:instrText>
        </w:r>
        <w:r>
          <w:fldChar w:fldCharType="separate"/>
        </w:r>
        <w:r>
          <w:t>39</w:t>
        </w:r>
        <w:r>
          <w:fldChar w:fldCharType="end"/>
        </w:r>
      </w:hyperlink>
    </w:p>
    <w:p>
      <w:pPr>
        <w:pStyle w:val="TOC2"/>
        <w:tabs>
          <w:tab w:val="right" w:leader="dot" w:pos="8306"/>
        </w:tabs>
      </w:pPr>
      <w:hyperlink w:anchor="_Toc9729" w:history="1">
        <w:r>
          <w:rPr>
            <w:rFonts w:ascii="仿宋" w:eastAsia="仿宋" w:hAnsi="仿宋" w:cs="仿宋" w:hint="eastAsia"/>
            <w:lang w:eastAsia="zh-CN"/>
          </w:rPr>
          <w:t>(一)、消防安全</w:t>
        </w:r>
        <w:r>
          <w:tab/>
        </w:r>
        <w:r>
          <w:fldChar w:fldCharType="begin"/>
        </w:r>
        <w:r>
          <w:instrText xml:space="preserve"> PAGEREF _Toc9729 \h </w:instrText>
        </w:r>
        <w:r>
          <w:fldChar w:fldCharType="separate"/>
        </w:r>
        <w:r>
          <w:t>39</w:t>
        </w:r>
        <w:r>
          <w:fldChar w:fldCharType="end"/>
        </w:r>
      </w:hyperlink>
    </w:p>
    <w:p>
      <w:pPr>
        <w:pStyle w:val="TOC2"/>
        <w:tabs>
          <w:tab w:val="right" w:leader="dot" w:pos="8306"/>
        </w:tabs>
      </w:pPr>
      <w:hyperlink w:anchor="_Toc25569" w:history="1">
        <w:r>
          <w:rPr>
            <w:rFonts w:ascii="仿宋" w:eastAsia="仿宋" w:hAnsi="仿宋" w:cs="仿宋" w:hint="eastAsia"/>
            <w:lang w:eastAsia="zh-CN"/>
          </w:rPr>
          <w:t>(二)、防火防爆总图布置措施</w:t>
        </w:r>
        <w:r>
          <w:tab/>
        </w:r>
        <w:r>
          <w:fldChar w:fldCharType="begin"/>
        </w:r>
        <w:r>
          <w:instrText xml:space="preserve"> PAGEREF _Toc25569 \h </w:instrText>
        </w:r>
        <w:r>
          <w:fldChar w:fldCharType="separate"/>
        </w:r>
        <w:r>
          <w:t>40</w:t>
        </w:r>
        <w:r>
          <w:fldChar w:fldCharType="end"/>
        </w:r>
      </w:hyperlink>
    </w:p>
    <w:p>
      <w:pPr>
        <w:pStyle w:val="TOC2"/>
        <w:tabs>
          <w:tab w:val="right" w:leader="dot" w:pos="8306"/>
        </w:tabs>
      </w:pPr>
      <w:hyperlink w:anchor="_Toc7703" w:history="1">
        <w:r>
          <w:rPr>
            <w:rFonts w:ascii="仿宋" w:eastAsia="仿宋" w:hAnsi="仿宋" w:cs="仿宋" w:hint="eastAsia"/>
            <w:lang w:eastAsia="zh-CN"/>
          </w:rPr>
          <w:t>(三)、自然灾害防范措施</w:t>
        </w:r>
        <w:r>
          <w:tab/>
        </w:r>
        <w:r>
          <w:fldChar w:fldCharType="begin"/>
        </w:r>
        <w:r>
          <w:instrText xml:space="preserve"> PAGEREF _Toc7703 \h </w:instrText>
        </w:r>
        <w:r>
          <w:fldChar w:fldCharType="separate"/>
        </w:r>
        <w:r>
          <w:t>41</w:t>
        </w:r>
        <w:r>
          <w:fldChar w:fldCharType="end"/>
        </w:r>
      </w:hyperlink>
    </w:p>
    <w:p>
      <w:pPr>
        <w:pStyle w:val="TOC2"/>
        <w:tabs>
          <w:tab w:val="right" w:leader="dot" w:pos="8306"/>
        </w:tabs>
      </w:pPr>
      <w:hyperlink w:anchor="_Toc19619" w:history="1">
        <w:r>
          <w:rPr>
            <w:rFonts w:ascii="仿宋" w:eastAsia="仿宋" w:hAnsi="仿宋" w:cs="仿宋" w:hint="eastAsia"/>
            <w:lang w:eastAsia="zh-CN"/>
          </w:rPr>
          <w:t>(四)、安全色及安全标志使用要求</w:t>
        </w:r>
        <w:r>
          <w:tab/>
        </w:r>
        <w:r>
          <w:fldChar w:fldCharType="begin"/>
        </w:r>
        <w:r>
          <w:instrText xml:space="preserve"> PAGEREF _Toc19619 \h </w:instrText>
        </w:r>
        <w:r>
          <w:fldChar w:fldCharType="separate"/>
        </w:r>
        <w:r>
          <w:t>42</w:t>
        </w:r>
        <w:r>
          <w:fldChar w:fldCharType="end"/>
        </w:r>
      </w:hyperlink>
    </w:p>
    <w:p>
      <w:pPr>
        <w:pStyle w:val="TOC2"/>
        <w:tabs>
          <w:tab w:val="right" w:leader="dot" w:pos="8306"/>
        </w:tabs>
      </w:pPr>
      <w:hyperlink w:anchor="_Toc16232" w:history="1">
        <w:r>
          <w:rPr>
            <w:rFonts w:ascii="仿宋" w:eastAsia="仿宋" w:hAnsi="仿宋" w:cs="仿宋" w:hint="eastAsia"/>
            <w:lang w:eastAsia="zh-CN"/>
          </w:rPr>
          <w:t>(五)、防尘防毒措施</w:t>
        </w:r>
        <w:r>
          <w:tab/>
        </w:r>
        <w:r>
          <w:fldChar w:fldCharType="begin"/>
        </w:r>
        <w:r>
          <w:instrText xml:space="preserve"> PAGEREF _Toc16232 \h </w:instrText>
        </w:r>
        <w:r>
          <w:fldChar w:fldCharType="separate"/>
        </w:r>
        <w:r>
          <w:t>43</w:t>
        </w:r>
        <w:r>
          <w:fldChar w:fldCharType="end"/>
        </w:r>
      </w:hyperlink>
    </w:p>
    <w:p>
      <w:pPr>
        <w:pStyle w:val="TOC2"/>
        <w:tabs>
          <w:tab w:val="right" w:leader="dot" w:pos="8306"/>
        </w:tabs>
      </w:pPr>
      <w:hyperlink w:anchor="_Toc27146" w:history="1">
        <w:r>
          <w:rPr>
            <w:rFonts w:ascii="仿宋" w:eastAsia="仿宋" w:hAnsi="仿宋" w:cs="仿宋" w:hint="eastAsia"/>
            <w:lang w:eastAsia="zh-CN"/>
          </w:rPr>
          <w:t>(六)、防静电、触电防护及防雷措施</w:t>
        </w:r>
        <w:r>
          <w:tab/>
        </w:r>
        <w:r>
          <w:fldChar w:fldCharType="begin"/>
        </w:r>
        <w:r>
          <w:instrText xml:space="preserve"> PAGEREF _Toc27146 \h </w:instrText>
        </w:r>
        <w:r>
          <w:fldChar w:fldCharType="separate"/>
        </w:r>
        <w:r>
          <w:t>44</w:t>
        </w:r>
        <w:r>
          <w:fldChar w:fldCharType="end"/>
        </w:r>
      </w:hyperlink>
    </w:p>
    <w:p>
      <w:pPr>
        <w:pStyle w:val="TOC2"/>
        <w:tabs>
          <w:tab w:val="right" w:leader="dot" w:pos="8306"/>
        </w:tabs>
      </w:pPr>
      <w:hyperlink w:anchor="_Toc9916" w:history="1">
        <w:r>
          <w:rPr>
            <w:rFonts w:ascii="仿宋" w:eastAsia="仿宋" w:hAnsi="仿宋" w:cs="仿宋" w:hint="eastAsia"/>
            <w:lang w:eastAsia="zh-CN"/>
          </w:rPr>
          <w:t>(七)、机械设备安全保障措施</w:t>
        </w:r>
        <w:r>
          <w:tab/>
        </w:r>
        <w:r>
          <w:fldChar w:fldCharType="begin"/>
        </w:r>
        <w:r>
          <w:instrText xml:space="preserve"> PAGEREF _Toc9916 \h </w:instrText>
        </w:r>
        <w:r>
          <w:fldChar w:fldCharType="separate"/>
        </w:r>
        <w:r>
          <w:t>45</w:t>
        </w:r>
        <w:r>
          <w:fldChar w:fldCharType="end"/>
        </w:r>
      </w:hyperlink>
    </w:p>
    <w:p>
      <w:pPr>
        <w:pStyle w:val="TOC1"/>
        <w:tabs>
          <w:tab w:val="right" w:leader="dot" w:pos="8306"/>
        </w:tabs>
      </w:pPr>
      <w:hyperlink w:anchor="_Toc10894" w:history="1">
        <w:r>
          <w:rPr>
            <w:rFonts w:ascii="仿宋" w:eastAsia="仿宋" w:hAnsi="仿宋" w:cs="仿宋" w:hint="eastAsia"/>
            <w:lang w:eastAsia="zh-CN"/>
          </w:rPr>
          <w:t>十一、固定拉杆项目风险管理</w:t>
        </w:r>
        <w:r>
          <w:tab/>
        </w:r>
        <w:r>
          <w:fldChar w:fldCharType="begin"/>
        </w:r>
        <w:r>
          <w:instrText xml:space="preserve"> PAGEREF _Toc10894 \h </w:instrText>
        </w:r>
        <w:r>
          <w:fldChar w:fldCharType="separate"/>
        </w:r>
        <w:r>
          <w:t>47</w:t>
        </w:r>
        <w:r>
          <w:fldChar w:fldCharType="end"/>
        </w:r>
      </w:hyperlink>
    </w:p>
    <w:p>
      <w:pPr>
        <w:pStyle w:val="TOC2"/>
        <w:tabs>
          <w:tab w:val="right" w:leader="dot" w:pos="8306"/>
        </w:tabs>
      </w:pPr>
      <w:hyperlink w:anchor="_Toc25171" w:history="1">
        <w:r>
          <w:rPr>
            <w:rFonts w:ascii="仿宋" w:eastAsia="仿宋" w:hAnsi="仿宋" w:cs="仿宋" w:hint="eastAsia"/>
            <w:lang w:eastAsia="zh-CN"/>
          </w:rPr>
          <w:t>(一)、风险识别与评估</w:t>
        </w:r>
        <w:r>
          <w:tab/>
        </w:r>
        <w:r>
          <w:fldChar w:fldCharType="begin"/>
        </w:r>
        <w:r>
          <w:instrText xml:space="preserve"> PAGEREF _Toc25171 \h </w:instrText>
        </w:r>
        <w:r>
          <w:fldChar w:fldCharType="separate"/>
        </w:r>
        <w:r>
          <w:t>47</w:t>
        </w:r>
        <w:r>
          <w:fldChar w:fldCharType="end"/>
        </w:r>
      </w:hyperlink>
    </w:p>
    <w:p>
      <w:pPr>
        <w:pStyle w:val="TOC2"/>
        <w:tabs>
          <w:tab w:val="right" w:leader="dot" w:pos="8306"/>
        </w:tabs>
      </w:pPr>
      <w:hyperlink w:anchor="_Toc24199" w:history="1">
        <w:r>
          <w:rPr>
            <w:rFonts w:ascii="仿宋" w:eastAsia="仿宋" w:hAnsi="仿宋" w:cs="仿宋" w:hint="eastAsia"/>
            <w:lang w:eastAsia="zh-CN"/>
          </w:rPr>
          <w:t>(二)、风险应对策略</w:t>
        </w:r>
        <w:r>
          <w:tab/>
        </w:r>
        <w:r>
          <w:fldChar w:fldCharType="begin"/>
        </w:r>
        <w:r>
          <w:instrText xml:space="preserve"> PAGEREF _Toc24199 \h </w:instrText>
        </w:r>
        <w:r>
          <w:fldChar w:fldCharType="separate"/>
        </w:r>
        <w:r>
          <w:t>48</w:t>
        </w:r>
        <w:r>
          <w:fldChar w:fldCharType="end"/>
        </w:r>
      </w:hyperlink>
    </w:p>
    <w:p>
      <w:pPr>
        <w:pStyle w:val="TOC2"/>
        <w:tabs>
          <w:tab w:val="right" w:leader="dot" w:pos="8306"/>
        </w:tabs>
      </w:pPr>
      <w:hyperlink w:anchor="_Toc30672" w:history="1">
        <w:r>
          <w:rPr>
            <w:rFonts w:ascii="仿宋" w:eastAsia="仿宋" w:hAnsi="仿宋" w:cs="仿宋" w:hint="eastAsia"/>
            <w:lang w:eastAsia="zh-CN"/>
          </w:rPr>
          <w:t>(三)、风险监控与控制</w:t>
        </w:r>
        <w:r>
          <w:tab/>
        </w:r>
        <w:r>
          <w:fldChar w:fldCharType="begin"/>
        </w:r>
        <w:r>
          <w:instrText xml:space="preserve"> PAGEREF _Toc30672 \h </w:instrText>
        </w:r>
        <w:r>
          <w:fldChar w:fldCharType="separate"/>
        </w:r>
        <w:r>
          <w:t>50</w:t>
        </w:r>
        <w:r>
          <w:fldChar w:fldCharType="end"/>
        </w:r>
      </w:hyperlink>
    </w:p>
    <w:p>
      <w:pPr>
        <w:pStyle w:val="TOC1"/>
        <w:tabs>
          <w:tab w:val="right" w:leader="dot" w:pos="8306"/>
        </w:tabs>
      </w:pPr>
      <w:hyperlink w:anchor="_Toc22773" w:history="1">
        <w:r>
          <w:rPr>
            <w:rFonts w:ascii="仿宋" w:eastAsia="仿宋" w:hAnsi="仿宋" w:cs="仿宋" w:hint="eastAsia"/>
            <w:lang w:eastAsia="zh-CN"/>
          </w:rPr>
          <w:t>十二、固定拉杆项目人力资源管理</w:t>
        </w:r>
        <w:r>
          <w:tab/>
        </w:r>
        <w:r>
          <w:fldChar w:fldCharType="begin"/>
        </w:r>
        <w:r>
          <w:instrText xml:space="preserve"> PAGEREF _Toc22773 \h </w:instrText>
        </w:r>
        <w:r>
          <w:fldChar w:fldCharType="separate"/>
        </w:r>
        <w:r>
          <w:t>51</w:t>
        </w:r>
        <w:r>
          <w:fldChar w:fldCharType="end"/>
        </w:r>
      </w:hyperlink>
    </w:p>
    <w:p>
      <w:pPr>
        <w:pStyle w:val="TOC2"/>
        <w:tabs>
          <w:tab w:val="right" w:leader="dot" w:pos="8306"/>
        </w:tabs>
      </w:pPr>
      <w:hyperlink w:anchor="_Toc27259" w:history="1">
        <w:r>
          <w:rPr>
            <w:rFonts w:ascii="仿宋" w:eastAsia="仿宋" w:hAnsi="仿宋" w:cs="仿宋" w:hint="eastAsia"/>
            <w:lang w:eastAsia="zh-CN"/>
          </w:rPr>
          <w:t>(一)、建立健全的预算管理制度</w:t>
        </w:r>
        <w:r>
          <w:tab/>
        </w:r>
        <w:r>
          <w:fldChar w:fldCharType="begin"/>
        </w:r>
        <w:r>
          <w:instrText xml:space="preserve"> PAGEREF _Toc27259 \h </w:instrText>
        </w:r>
        <w:r>
          <w:fldChar w:fldCharType="separate"/>
        </w:r>
        <w:r>
          <w:t>51</w:t>
        </w:r>
        <w:r>
          <w:fldChar w:fldCharType="end"/>
        </w:r>
      </w:hyperlink>
    </w:p>
    <w:p>
      <w:pPr>
        <w:pStyle w:val="TOC2"/>
        <w:tabs>
          <w:tab w:val="right" w:leader="dot" w:pos="8306"/>
        </w:tabs>
      </w:pPr>
      <w:hyperlink w:anchor="_Toc9018" w:history="1">
        <w:r>
          <w:rPr>
            <w:rFonts w:ascii="仿宋" w:eastAsia="仿宋" w:hAnsi="仿宋" w:cs="仿宋" w:hint="eastAsia"/>
            <w:lang w:eastAsia="zh-CN"/>
          </w:rPr>
          <w:t>(二)、加强资金流动监控</w:t>
        </w:r>
        <w:r>
          <w:tab/>
        </w:r>
        <w:r>
          <w:fldChar w:fldCharType="begin"/>
        </w:r>
        <w:r>
          <w:instrText xml:space="preserve"> PAGEREF _Toc9018 \h </w:instrText>
        </w:r>
        <w:r>
          <w:fldChar w:fldCharType="separate"/>
        </w:r>
        <w:r>
          <w:t>52</w:t>
        </w:r>
        <w:r>
          <w:fldChar w:fldCharType="end"/>
        </w:r>
      </w:hyperlink>
    </w:p>
    <w:p>
      <w:pPr>
        <w:pStyle w:val="TOC2"/>
        <w:tabs>
          <w:tab w:val="right" w:leader="dot" w:pos="8306"/>
        </w:tabs>
      </w:pPr>
      <w:hyperlink w:anchor="_Toc19579" w:history="1">
        <w:r>
          <w:rPr>
            <w:rFonts w:ascii="仿宋" w:eastAsia="仿宋" w:hAnsi="仿宋" w:cs="仿宋" w:hint="eastAsia"/>
            <w:lang w:eastAsia="zh-CN"/>
          </w:rPr>
          <w:t>(三)、制定完善的风险控制机制</w:t>
        </w:r>
        <w:r>
          <w:tab/>
        </w:r>
        <w:r>
          <w:fldChar w:fldCharType="begin"/>
        </w:r>
        <w:r>
          <w:instrText xml:space="preserve"> PAGEREF _Toc19579 \h </w:instrText>
        </w:r>
        <w:r>
          <w:fldChar w:fldCharType="separate"/>
        </w:r>
        <w:r>
          <w:t>53</w:t>
        </w:r>
        <w:r>
          <w:fldChar w:fldCharType="end"/>
        </w:r>
      </w:hyperlink>
    </w:p>
    <w:p>
      <w:pPr>
        <w:pStyle w:val="TOC2"/>
        <w:tabs>
          <w:tab w:val="right" w:leader="dot" w:pos="8306"/>
        </w:tabs>
      </w:pPr>
      <w:hyperlink w:anchor="_Toc17386" w:history="1">
        <w:r>
          <w:rPr>
            <w:rFonts w:ascii="仿宋" w:eastAsia="仿宋" w:hAnsi="仿宋" w:cs="仿宋" w:hint="eastAsia"/>
            <w:lang w:eastAsia="zh-CN"/>
          </w:rPr>
          <w:t>(四)、优化成本管理</w:t>
        </w:r>
        <w:r>
          <w:tab/>
        </w:r>
        <w:r>
          <w:fldChar w:fldCharType="begin"/>
        </w:r>
        <w:r>
          <w:instrText xml:space="preserve"> PAGEREF _Toc17386 \h </w:instrText>
        </w:r>
        <w:r>
          <w:fldChar w:fldCharType="separate"/>
        </w:r>
        <w:r>
          <w:t>55</w:t>
        </w:r>
        <w:r>
          <w:fldChar w:fldCharType="end"/>
        </w:r>
      </w:hyperlink>
    </w:p>
    <w:p>
      <w:pPr>
        <w:pStyle w:val="TOC1"/>
        <w:tabs>
          <w:tab w:val="right" w:leader="dot" w:pos="8306"/>
        </w:tabs>
      </w:pPr>
      <w:hyperlink w:anchor="_Toc31483" w:history="1">
        <w:r>
          <w:rPr>
            <w:rFonts w:ascii="仿宋" w:eastAsia="仿宋" w:hAnsi="仿宋" w:cs="仿宋" w:hint="eastAsia"/>
            <w:lang w:eastAsia="zh-CN"/>
          </w:rPr>
          <w:t>十三、风险识别与分类</w:t>
        </w:r>
        <w:r>
          <w:tab/>
        </w:r>
        <w:r>
          <w:fldChar w:fldCharType="begin"/>
        </w:r>
        <w:r>
          <w:instrText xml:space="preserve"> PAGEREF _Toc31483 \h </w:instrText>
        </w:r>
        <w:r>
          <w:fldChar w:fldCharType="separate"/>
        </w:r>
        <w:r>
          <w:t>56</w:t>
        </w:r>
        <w:r>
          <w:fldChar w:fldCharType="end"/>
        </w:r>
      </w:hyperlink>
    </w:p>
    <w:p>
      <w:pPr>
        <w:pStyle w:val="TOC2"/>
        <w:tabs>
          <w:tab w:val="right" w:leader="dot" w:pos="8306"/>
        </w:tabs>
      </w:pPr>
      <w:hyperlink w:anchor="_Toc22753" w:history="1">
        <w:r>
          <w:rPr>
            <w:rFonts w:ascii="仿宋" w:eastAsia="仿宋" w:hAnsi="仿宋" w:cs="仿宋" w:hint="eastAsia"/>
            <w:lang w:eastAsia="zh-CN"/>
          </w:rPr>
          <w:t>(一)、风险识别</w:t>
        </w:r>
        <w:r>
          <w:tab/>
        </w:r>
        <w:r>
          <w:fldChar w:fldCharType="begin"/>
        </w:r>
        <w:r>
          <w:instrText xml:space="preserve"> PAGEREF _Toc22753 \h </w:instrText>
        </w:r>
        <w:r>
          <w:fldChar w:fldCharType="separate"/>
        </w:r>
        <w:r>
          <w:t>56</w:t>
        </w:r>
        <w:r>
          <w:fldChar w:fldCharType="end"/>
        </w:r>
      </w:hyperlink>
    </w:p>
    <w:p>
      <w:pPr>
        <w:pStyle w:val="TOC2"/>
        <w:tabs>
          <w:tab w:val="right" w:leader="dot" w:pos="8306"/>
        </w:tabs>
      </w:pPr>
      <w:hyperlink w:anchor="_Toc25683" w:history="1">
        <w:r>
          <w:rPr>
            <w:rFonts w:ascii="仿宋" w:eastAsia="仿宋" w:hAnsi="仿宋" w:cs="仿宋" w:hint="eastAsia"/>
            <w:lang w:eastAsia="zh-CN"/>
          </w:rPr>
          <w:t>(二)、风险分类</w:t>
        </w:r>
        <w:r>
          <w:tab/>
        </w:r>
        <w:r>
          <w:fldChar w:fldCharType="begin"/>
        </w:r>
        <w:r>
          <w:instrText xml:space="preserve"> PAGEREF _Toc25683 \h </w:instrText>
        </w:r>
        <w:r>
          <w:fldChar w:fldCharType="separate"/>
        </w:r>
        <w:r>
          <w:t>57</w:t>
        </w:r>
        <w:r>
          <w:fldChar w:fldCharType="end"/>
        </w:r>
      </w:hyperlink>
    </w:p>
    <w:p>
      <w:pPr>
        <w:pStyle w:val="TOC1"/>
        <w:tabs>
          <w:tab w:val="right" w:leader="dot" w:pos="8306"/>
        </w:tabs>
      </w:pPr>
      <w:hyperlink w:anchor="_Toc1852" w:history="1">
        <w:r>
          <w:rPr>
            <w:rFonts w:ascii="仿宋" w:eastAsia="仿宋" w:hAnsi="仿宋" w:cs="仿宋" w:hint="eastAsia"/>
            <w:lang w:eastAsia="zh-CN"/>
          </w:rPr>
          <w:t>十四、营销与推广策略</w:t>
        </w:r>
        <w:r>
          <w:tab/>
        </w:r>
        <w:r>
          <w:fldChar w:fldCharType="begin"/>
        </w:r>
        <w:r>
          <w:instrText xml:space="preserve"> PAGEREF _Toc1852 \h </w:instrText>
        </w:r>
        <w:r>
          <w:fldChar w:fldCharType="separate"/>
        </w:r>
        <w:r>
          <w:t>59</w:t>
        </w:r>
        <w:r>
          <w:fldChar w:fldCharType="end"/>
        </w:r>
      </w:hyperlink>
    </w:p>
    <w:p>
      <w:pPr>
        <w:pStyle w:val="TOC2"/>
        <w:tabs>
          <w:tab w:val="right" w:leader="dot" w:pos="8306"/>
        </w:tabs>
      </w:pPr>
      <w:hyperlink w:anchor="_Toc28851" w:history="1">
        <w:r>
          <w:rPr>
            <w:rFonts w:ascii="仿宋" w:eastAsia="仿宋" w:hAnsi="仿宋" w:cs="仿宋" w:hint="eastAsia"/>
            <w:lang w:eastAsia="zh-CN"/>
          </w:rPr>
          <w:t>(一)、产品/服务定位与特点</w:t>
        </w:r>
        <w:r>
          <w:tab/>
        </w:r>
        <w:r>
          <w:fldChar w:fldCharType="begin"/>
        </w:r>
        <w:r>
          <w:instrText xml:space="preserve"> PAGEREF _Toc28851 \h </w:instrText>
        </w:r>
        <w:r>
          <w:fldChar w:fldCharType="separate"/>
        </w:r>
        <w:r>
          <w:t>59</w:t>
        </w:r>
        <w:r>
          <w:fldChar w:fldCharType="end"/>
        </w:r>
      </w:hyperlink>
    </w:p>
    <w:p>
      <w:pPr>
        <w:pStyle w:val="TOC2"/>
        <w:tabs>
          <w:tab w:val="right" w:leader="dot" w:pos="8306"/>
        </w:tabs>
      </w:pPr>
      <w:hyperlink w:anchor="_Toc6122" w:history="1">
        <w:r>
          <w:rPr>
            <w:rFonts w:ascii="仿宋" w:eastAsia="仿宋" w:hAnsi="仿宋" w:cs="仿宋" w:hint="eastAsia"/>
            <w:lang w:eastAsia="zh-CN"/>
          </w:rPr>
          <w:t>(二)、市场定位与竞争分析</w:t>
        </w:r>
        <w:r>
          <w:tab/>
        </w:r>
        <w:r>
          <w:fldChar w:fldCharType="begin"/>
        </w:r>
        <w:r>
          <w:instrText xml:space="preserve"> PAGEREF _Toc6122 \h </w:instrText>
        </w:r>
        <w:r>
          <w:fldChar w:fldCharType="separate"/>
        </w:r>
        <w:r>
          <w:t>60</w:t>
        </w:r>
        <w:r>
          <w:fldChar w:fldCharType="end"/>
        </w:r>
      </w:hyperlink>
    </w:p>
    <w:p>
      <w:pPr>
        <w:pStyle w:val="TOC2"/>
        <w:tabs>
          <w:tab w:val="right" w:leader="dot" w:pos="8306"/>
        </w:tabs>
      </w:pPr>
      <w:hyperlink w:anchor="_Toc10462" w:history="1">
        <w:r>
          <w:rPr>
            <w:rFonts w:ascii="仿宋" w:eastAsia="仿宋" w:hAnsi="仿宋" w:cs="仿宋" w:hint="eastAsia"/>
            <w:lang w:eastAsia="zh-CN"/>
          </w:rPr>
          <w:t>(三)、营销渠道与策略</w:t>
        </w:r>
        <w:r>
          <w:tab/>
        </w:r>
        <w:r>
          <w:fldChar w:fldCharType="begin"/>
        </w:r>
        <w:r>
          <w:instrText xml:space="preserve"> PAGEREF _Toc10462 \h </w:instrText>
        </w:r>
        <w:r>
          <w:fldChar w:fldCharType="separate"/>
        </w:r>
        <w:r>
          <w:t>62</w:t>
        </w:r>
        <w:r>
          <w:fldChar w:fldCharType="end"/>
        </w:r>
      </w:hyperlink>
    </w:p>
    <w:p>
      <w:pPr>
        <w:pStyle w:val="TOC2"/>
        <w:tabs>
          <w:tab w:val="right" w:leader="dot" w:pos="8306"/>
        </w:tabs>
      </w:pPr>
      <w:hyperlink w:anchor="_Toc3565" w:history="1">
        <w:r>
          <w:rPr>
            <w:rFonts w:ascii="仿宋" w:eastAsia="仿宋" w:hAnsi="仿宋" w:cs="仿宋" w:hint="eastAsia"/>
            <w:lang w:eastAsia="zh-CN"/>
          </w:rPr>
          <w:t>(四)、推广与宣传活动</w:t>
        </w:r>
        <w:r>
          <w:tab/>
        </w:r>
        <w:r>
          <w:fldChar w:fldCharType="begin"/>
        </w:r>
        <w:r>
          <w:instrText xml:space="preserve"> PAGEREF _Toc3565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72"/>
      <w:r>
        <w:rPr>
          <w:rFonts w:ascii="仿宋" w:eastAsia="仿宋" w:hAnsi="仿宋" w:cs="仿宋" w:hint="eastAsia"/>
          <w:sz w:val="28"/>
          <w:lang w:eastAsia="zh-CN"/>
        </w:rPr>
        <w:t>一、固定拉杆项目可持续发展</w:t>
      </w:r>
      <w:bookmarkEnd w:id="2"/>
    </w:p>
    <w:p>
      <w:pPr>
        <w:pStyle w:val="Heading2"/>
        <w:rPr>
          <w:rFonts w:ascii="仿宋" w:eastAsia="仿宋" w:hAnsi="仿宋" w:cs="仿宋" w:hint="eastAsia"/>
          <w:lang w:eastAsia="zh-CN"/>
        </w:rPr>
      </w:pPr>
      <w:bookmarkStart w:id="3" w:name="_Toc164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拉杆项目中，固定拉杆项目团队着眼于未来，明确了可持续发展的战略方向。制定的具体可持续发展目标包括降低资源使用、采用环保技术、最大化社会效益等。这一步骤不仅有助于固定拉杆项目在环保和社会责任方面达到最高标准，也为未来提供了明确的指引，确保固定拉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可持续实践的融入固定拉杆项目管理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固定拉杆项目管理周期。从固定拉杆项目规划开始，固定拉杆项目团队就考虑了环境和社会的因素。在执行阶段，固定拉杆项目团队积极推动绿色技术的应用，优化资源利用。此外，关注员工的社会责任，通过培训和沟通活动提高员工对可持续发展的认知，使他们能够在日常工作中践行可持续实践。这些举措不仅为固定拉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3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扎根于固定拉杆项目的可持续发展理念，我们深信环保与社会责任是固定拉杆项目成功的关键支柱。在固定拉杆项目的每一步，我们都致力于通过创新和实践，履行对环境和社会的坚定责任。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团队通过引入先进的环保技术、建立高效的废物处理系统以及推动能源节约措施，积极履行环保责任。定期的环保监测和评估确保固定拉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不仅致力于自身可持续发展，还注重对社会的回馈。通过支持社区固定拉杆项目、参与慈善事业、提供培训机会等方式，固定拉杆项目积极履行社会责任。与当地社区建立积极互动，关注员工的工作与生活平衡，以及员工的身心健康，是固定拉杆项目在社会责任层面的关键举措。这样的实践不仅增强了固定拉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483"/>
      <w:r>
        <w:rPr>
          <w:rFonts w:ascii="仿宋" w:eastAsia="仿宋" w:hAnsi="仿宋" w:cs="仿宋" w:hint="eastAsia"/>
          <w:sz w:val="28"/>
          <w:lang w:eastAsia="zh-CN"/>
        </w:rPr>
        <w:t>二、固定拉杆项目概论</w:t>
      </w:r>
      <w:bookmarkEnd w:id="5"/>
    </w:p>
    <w:p>
      <w:pPr>
        <w:pStyle w:val="Heading2"/>
        <w:rPr>
          <w:rFonts w:ascii="仿宋" w:eastAsia="仿宋" w:hAnsi="仿宋" w:cs="仿宋" w:hint="eastAsia"/>
          <w:lang w:eastAsia="zh-CN"/>
        </w:rPr>
      </w:pPr>
      <w:bookmarkStart w:id="6" w:name="_Toc4976"/>
      <w:r>
        <w:rPr>
          <w:rFonts w:ascii="仿宋" w:eastAsia="仿宋" w:hAnsi="仿宋" w:cs="仿宋" w:hint="eastAsia"/>
          <w:lang w:eastAsia="zh-CN"/>
        </w:rPr>
        <w:t>(一)、固定拉杆项目概况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起源追溯至对市场的深入洞察。市场的不断演变与变革为固定拉杆项目提供了难得的机遇。当前市场存在的需求缺口和变革的大环境共同构成了固定拉杆项目的背景。这个固定拉杆项目旨在充分利用市场机遇，填补行业中尚未满足的需求，为客户提供全新的解决方案。市场的变革和需求的增长使得这个固定拉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固定拉杆项目名称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正式命名为固定拉杆。这个名称不仅仅是一个标识，更代表了固定拉杆项目的核心理念和愿景。它蕴含着固定拉杆项目所要解决问题的关键字，具有强烈的表达和辨识度，为固定拉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固定拉杆项目目标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核心目标是提供一种全新、高效的解决方案，满足客户日益增长的需求。固定拉杆项目追求的不仅仅是满足市场需求，更是在市场中获得卓越的竞争优势。通过不断提升产品或服务的质量和创新水平，固定拉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固定拉杆项目范围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全面涵盖了产品研发、制造、市场推广和售后服务，确保从产品设计到最终用户体验的全方位关注。这一全面的固定拉杆项目范围是为了确保固定拉杆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固定拉杆项目时间表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固定拉杆项目计划在未来18个月内完成，包括研发、测试、市场试点和正式推出等不同阶段。这个时间表的合理设计是为了确保固定拉杆项目各个阶段的顺利推进，以便按时交付高质量的成果。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固定拉杆项目预算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固定拉杆项目总预算估算为XX百万美元，主要分配在研发、市场推广、人员培训和运营等方面。这一充足的预算为固定拉杆项目提供了充足的资源，确保固定拉杆项目在各个方面都能取得优异的表现。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固定拉杆项目风险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固定拉杆项目可能面临的风险包括市场接受度低、技术难题、竞争激烈等。固定拉杆项目团队已经制定了相应的风险应对计划，通过前瞻性的风险管理，确保固定拉杆项目在面对不确定性时能够迅速做出应对。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固定拉杆项目团队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固定拉杆项目汇聚了一支经验丰富、多领域专业素养的核心团队，确保固定拉杆项目在各个方面都能拥有高水平的执行力。团队的协同作战是固定拉杆项目成功的关键因素之一。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固定拉杆项目背景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固定拉杆项目的背景根植于市场对更高效、创新产品的渴望，同时也受到科技发展对行业格局的深刻改变的影响。这为固定拉杆项目提供了广阔的发展空间和市场需求。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固定拉杆项目现状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截至目前，固定拉杆项目已完成市场调研和技术验证，取得了初步的成功。这为固定拉杆项目在未来的发展奠定了坚实的基础，为更远大的目标打下了坚实的基石。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875"/>
      <w:r>
        <w:rPr>
          <w:rFonts w:ascii="仿宋" w:eastAsia="仿宋" w:hAnsi="仿宋" w:cs="仿宋" w:hint="eastAsia"/>
          <w:sz w:val="28"/>
          <w:lang w:eastAsia="zh-CN"/>
        </w:rPr>
        <w:t>(二)、固定拉杆项目目标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keyword》固定拉杆项目首要业务目标是在市场中占据有利地位，实现产品/服务的成功推广和销售。通过不断提升产品质量、创新性，固定拉杆项目追求成为行业中的领导者，赢得更多客户的青睐。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在科技迅速发展的时代，固定拉杆项目着眼于技术创新。通过持续的研发和技术升级，固定拉杆项目旨在推出更具创新性的产品或服务，以满足市场对新鲜、先进解决方案的需求。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为了建立可持续的客户关系，固定拉杆项目设定了客户满意度目标。通过提供卓越的产品质量和优质的客户服务，固定拉杆项目追求赢得客户的信任和忠诚度，确保他们的满意度达到行业领先水平。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固定拉杆项目注重社会责任和可持续发展。通过实施环保、社会责任固定拉杆项目，固定拉杆项目致力于在经济发展的同时保护环境，促进社会公平，实现可持续经营。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固定拉杆项目的团队是实现目标的核心驱动力。因此，固定拉杆项目设定了团队发展目标，包括提升团队成员的专业技能、培养领导力，以及搭建协同高效的团队工作氛围。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514"/>
      <w:r>
        <w:rPr>
          <w:rFonts w:ascii="仿宋" w:eastAsia="仿宋" w:hAnsi="仿宋" w:cs="仿宋" w:hint="eastAsia"/>
          <w:sz w:val="28"/>
          <w:lang w:eastAsia="zh-CN"/>
        </w:rPr>
        <w:t>(三)、固定拉杆项目提出的理由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固定拉杆项目提出的理由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提出源于对市场机遇的深刻洞察。当前市场中存在的需求缺口和行业发展趋势表明，有巨大的商业机会等待被开发。通过准确捕捉市场机遇，固定拉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理念基于对技术创新的信仰。通过持续的研发和技术投入，固定拉杆项目有望推出更具创新性的产品或服务。在科技飞速发展的当下，固定拉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提出是为了增强企业的行业竞争力。通过提升产品或服务的质量和独特性，固定拉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响应了消费者需求的变化。随着社会和科技的不断发展，消费者对产品和服务的需求也在发生变化。通过深入了解并及时回应消费者的新需求，固定拉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固定拉杆项目的提出是企业战略发展规划的一部分。在面对日益激烈的市场竞争和不断变化的商业环境中，固定拉杆项目作为企业战略的一环，旨在为企业开辟新的增长领域，巩固企业在行业中的地位。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提出不仅仅是基于商业考量，还注重社会责任。通过推出环保、社会责任等方面的固定拉杆项目，固定拉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固定拉杆项目的提出反映了对利益相关者期望的关注。包括客户、员工、投资者等利益相关者在企业发展中都有着各自的期望，固定拉杆项目力求在满足这些期望的同时，取得更大的共赢。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743"/>
      <w:r>
        <w:rPr>
          <w:rFonts w:ascii="仿宋" w:eastAsia="仿宋" w:hAnsi="仿宋" w:cs="仿宋" w:hint="eastAsia"/>
          <w:sz w:val="28"/>
          <w:lang w:eastAsia="zh-CN"/>
        </w:rPr>
        <w:t>(四)、固定拉杆项目意义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在实施固定拉杆项目的过程中，我们不仅仅是在追逐商业成功，更是为企业和社会的多个层面创造了深远的意义。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首要意义在于提升企业的市场竞争力。通过持续的创新和对产品质量的高标准要求，固定拉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定拉杆项目的推进将促使行业技术水平的提升。通过引入先进技术和创新性解决方案，固定拉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固定拉杆项目不仅创造了大量就业机会，提高了就业水平，还注重社会责任和环保。通过参与社会公益事业和推动环保固定拉杆项目，固定拉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综合而言，固定拉杆项目意义重大，不仅推动了企业的发展，也为行业和社会的进步贡献了积极力量。这是一个全面而深刻的影响，将在未来产生可持续的正面效应。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687"/>
      <w:r>
        <w:rPr>
          <w:rFonts w:ascii="仿宋" w:eastAsia="仿宋" w:hAnsi="仿宋" w:cs="仿宋" w:hint="eastAsia"/>
          <w:sz w:val="28"/>
          <w:lang w:eastAsia="zh-CN"/>
        </w:rPr>
        <w:t>(五)、固定拉杆项目背景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在当今迅猛发展的商业环境中，固定拉杆项目的动因根植于对多方面因素的审慎考量。这个固定拉杆项目的提出并非孤立的决策，而是对企业所处背景深入思考的产物。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市场的不断演变是固定拉杆项目背后的首要原因。科技的迅速发展和全球市场的快速变化使得企业必须灵活应对。固定拉杆项目应运而生，旨在通过创新性的解决方案迎合市场的多变需求，赢得竞争中的先机。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竞争的激烈程度也是固定拉杆项目背景中不可忽视的一环。企业需要在激烈竞争中脱颖而出，为此，固定拉杆项目致力于打破常规，提供独特的价值主张，以吸引客户并确保市场份额的增长。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技术的迅速发展为企业带来了机遇与挑战。作为固定拉杆项目启动的背景之一，对新兴技术的应用将有助于提升企业的技术水平，使其在不断演进的商业环境中保持竞争优势。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此外，社会对企业责任的期望也在逐渐升高。固定拉杆项目充分融入了社会责任的理念，通过可持续经营和社会公益固定拉杆项目，企图为社会贡献一份力量，在商业成功的同时关注社会价值。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879"/>
      <w:r>
        <w:rPr>
          <w:rFonts w:ascii="仿宋" w:eastAsia="仿宋" w:hAnsi="仿宋" w:cs="仿宋" w:hint="eastAsia"/>
          <w:sz w:val="28"/>
          <w:lang w:eastAsia="zh-CN"/>
        </w:rPr>
        <w:t>三、固定拉杆项目建设背景及必要性分析</w:t>
      </w:r>
      <w:bookmarkEnd w:id="11"/>
    </w:p>
    <w:p>
      <w:pPr>
        <w:pStyle w:val="Heading2"/>
        <w:rPr>
          <w:rFonts w:ascii="仿宋" w:eastAsia="仿宋" w:hAnsi="仿宋" w:cs="仿宋" w:hint="eastAsia"/>
          <w:lang w:eastAsia="zh-CN"/>
        </w:rPr>
      </w:pPr>
      <w:bookmarkStart w:id="12" w:name="_Toc16768"/>
      <w:r>
        <w:rPr>
          <w:rFonts w:ascii="仿宋" w:eastAsia="仿宋" w:hAnsi="仿宋" w:cs="仿宋" w:hint="eastAsia"/>
          <w:lang w:eastAsia="zh-CN"/>
        </w:rPr>
        <w:t>(一)、固定拉杆项目背景分析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定拉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定拉杆项目在这个潮流中的定位。同时，我们将关注行业内涌现的新兴机遇，以便固定拉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定拉杆项目提供了强大的发展动力。我们将聚焦于行业内最新的技术发展趋势，包括但不限于人工智能、大数据分析、物联网等领域。通过深度的技术研究，我们将确保固定拉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定拉杆项目发展的源泉。我们将投入更多的精力对市场需求进行深入剖析，超越表面的需求，深入挖掘潜在的市场痛点和机遇。通过对市场需求的细致了解，固定拉杆项目将更有针对性地设计解决方案，满足市场的多样化需求，从而更好地促进固定拉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定拉杆项目战略至关重要。我们将对竞争态势进行更为深入的分析，包括但不限于市场份额、产品特点、客户满意度等多个维度。通过深度的竞争分析，固定拉杆项目将能够更准确地把握市场脉搏，制定具有竞争力的固定拉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固定拉杆项目的发展具有直接的影响。我们将进行更为全面的法规和政策分析，了解行业发展中的潜在法律风险和合规挑战。通过充分了解和遵守相关法规，固定拉杆项目将确保在法律框架内合法合规运营，为固定拉杆项目的稳健发展提供有力支持。</w:t>
      </w:r>
    </w:p>
    <w:p>
      <w:pPr>
        <w:pStyle w:val="Heading2"/>
        <w:ind w:firstLine="560" w:firstLineChars="200"/>
        <w:rPr>
          <w:rFonts w:ascii="仿宋" w:eastAsia="仿宋" w:hAnsi="仿宋" w:cs="仿宋" w:hint="eastAsia"/>
          <w:sz w:val="28"/>
          <w:lang w:eastAsia="zh-CN"/>
        </w:rPr>
      </w:pPr>
      <w:bookmarkStart w:id="13" w:name="_Toc20342"/>
      <w:r>
        <w:rPr>
          <w:rFonts w:ascii="仿宋" w:eastAsia="仿宋" w:hAnsi="仿宋" w:cs="仿宋" w:hint="eastAsia"/>
          <w:sz w:val="28"/>
          <w:lang w:eastAsia="zh-CN"/>
        </w:rPr>
        <w:t>(二)、固定拉杆项目建设必要性分析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建设的迫切性源于对行业发展趋势的深刻洞察。我们正处于一个行业变革的时代，科技创新、数字化转型成为企业发展的关键动力。固定拉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建设不仅仅是为了跟上潮流，更是为了通过技术创新推动企业的持续发展。通过引入先进的技术和解决方案，固定拉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定拉杆项目的建设成为必然选择，通过提高产品质量、拓展服务领域，从而在竞争中获得更多的机会。固定拉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固定拉杆项目建设的必要性体现在对客户需求更精准的满足。通过固定拉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建设的背后是对企业持续创新的追求。只有通过不断创新，企业才能在竞争中立于不败之地。固定拉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154"/>
      <w:r>
        <w:rPr>
          <w:rFonts w:ascii="仿宋" w:eastAsia="仿宋" w:hAnsi="仿宋" w:cs="仿宋" w:hint="eastAsia"/>
          <w:sz w:val="28"/>
          <w:lang w:eastAsia="zh-CN"/>
        </w:rPr>
        <w:t>四、固定拉杆项目选址可行性分析</w:t>
      </w:r>
      <w:bookmarkEnd w:id="14"/>
    </w:p>
    <w:p>
      <w:pPr>
        <w:pStyle w:val="Heading2"/>
        <w:rPr>
          <w:rFonts w:ascii="仿宋" w:eastAsia="仿宋" w:hAnsi="仿宋" w:cs="仿宋" w:hint="eastAsia"/>
          <w:lang w:eastAsia="zh-CN"/>
        </w:rPr>
      </w:pPr>
      <w:bookmarkStart w:id="15" w:name="_Toc15816"/>
      <w:r>
        <w:rPr>
          <w:rFonts w:ascii="仿宋" w:eastAsia="仿宋" w:hAnsi="仿宋" w:cs="仿宋" w:hint="eastAsia"/>
          <w:lang w:eastAsia="zh-CN"/>
        </w:rPr>
        <w:t>(一)、固定拉杆项目选址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该固定拉杆项目选址位于XX省XX市XX区XXX街道</w:t>
      </w:r>
    </w:p>
    <w:p>
      <w:pPr>
        <w:pStyle w:val="Heading2"/>
        <w:ind w:firstLine="560" w:firstLineChars="200"/>
        <w:rPr>
          <w:rFonts w:ascii="仿宋" w:eastAsia="仿宋" w:hAnsi="仿宋" w:cs="仿宋" w:hint="eastAsia"/>
          <w:sz w:val="28"/>
          <w:lang w:eastAsia="zh-CN"/>
        </w:rPr>
      </w:pPr>
      <w:bookmarkStart w:id="16" w:name="_Toc3196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固定拉杆项目的征地面积将根据固定拉杆项目的实际规模和需求进行精确规划。具体面积XXX平方米，旨在确保固定拉杆项目不仅能够满足当前的发展需求，还能够预留空间以适应未来的扩展。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净用地面积是在征地面积基础上去除不可利用面积后的实际可开发用地。具体面积XXX平方米，考虑到环保、交通、安全等多方面因素，以确保固定拉杆项目在整体利用效率上达到最优。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固定拉杆项目计划建设的建筑总规模具体面积XXX平方米。这一规模的确定综合考虑了固定拉杆项目的性质、规模，以及城市规划的相关要求，确保建筑布局与周边环境协调一致。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绿地率是固定拉杆项目用地中被规划为绿地的比例。具体面积XXX平方米，旨在通过合理规划绿地，改善固定拉杆项目周边环境，提升居民生活质量，并符合城市整体绿化规划。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容积率是用地上可以建设的建筑总体积与用地面积之比。具体面积XXX，通过合理的容积率规划，确保固定拉杆项目建筑规模与周边环境和谐共生。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确保固定拉杆项目选址与当地城市规划相一致，具体面积XXX平方米。通过与城市规划部门深入沟通，确保固定拉杆项目不仅符合城市的整体发展方向，还能够融入城市的发展布局，为城市的长远发展贡献力量。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定拉杆项目选址符合当地产业政策，具体面积XXX平方米。这包括固定拉杆项目对当地经济的促进作用，以及对相关产业的带动效应，确保固定拉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用地总体要求必须符合环保和可持续发展的原则，具体面积XXX平方米。通过采用绿色建筑设计、节能减排等措施，确保固定拉杆项目在建设和运营过程中对环境的影响最小化，达到可持续发展的要求。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确保固定拉杆项目选址具备必要的公共设施配套，具体面积XXX平方米。这包括交通便利性、教育、医疗等基础设施，以提高居民生活品质，使得固定拉杆项目选址更具吸引力。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考虑用地总体要求对当地社会稳定性的影响，具体面积XXX平方米。通过深入了解当地社区反馈，确保固定拉杆项目的选址和建设过程对当地社会和谐稳定产生积极作用。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定拉杆项目选址不仅符合法规和规划，还在实际操作中具有可行性。这一全面规划将为固定拉杆项目的成功实施提供坚实的基础，确保固定拉杆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521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拉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https://d.book118.com/416154011235010033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A268C"/>
    <w:rsid w:val="5B5A26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5401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2024-01-12T11:24:00Z</dcterms:created>
  <dcterms:modified xsi:type="dcterms:W3CDTF">2024-01-12T11:24:18Z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510EB55957814BE3AFE8C2D292F8DF1B_11</vt:lpwstr>
  </property>
  <property fmtid="{D5CDD505-2E9C-101B-9397-08002B2CF9AE}" pid="3" name="KSOProductBuildVer">
    <vt:lpwstr>2052-12.1.0.16120</vt:lpwstr>
  </property>
</Properties>
</file>