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35" w:history="1">
        <w:r>
          <w:rPr>
            <w:rFonts w:ascii="仿宋" w:eastAsia="仿宋" w:hAnsi="仿宋" w:cs="仿宋" w:hint="eastAsia"/>
            <w:lang w:eastAsia="zh-CN"/>
          </w:rPr>
          <w:t>序言</w:t>
        </w:r>
        <w:r>
          <w:tab/>
        </w:r>
        <w:r>
          <w:fldChar w:fldCharType="begin"/>
        </w:r>
        <w:r>
          <w:instrText xml:space="preserve"> PAGEREF _Toc11535 \h </w:instrText>
        </w:r>
        <w:r>
          <w:fldChar w:fldCharType="separate"/>
        </w:r>
        <w:r>
          <w:t>3</w:t>
        </w:r>
        <w:r>
          <w:fldChar w:fldCharType="end"/>
        </w:r>
      </w:hyperlink>
    </w:p>
    <w:p>
      <w:pPr>
        <w:pStyle w:val="TOC1"/>
        <w:tabs>
          <w:tab w:val="right" w:leader="dot" w:pos="8306"/>
        </w:tabs>
      </w:pPr>
      <w:hyperlink w:anchor="_Toc12784" w:history="1">
        <w:r>
          <w:rPr>
            <w:rFonts w:ascii="仿宋" w:eastAsia="仿宋" w:hAnsi="仿宋" w:cs="仿宋" w:hint="eastAsia"/>
            <w:lang w:eastAsia="zh-CN"/>
          </w:rPr>
          <w:t>一、碳化硅陶瓷纤维项目土建工程</w:t>
        </w:r>
        <w:r>
          <w:tab/>
        </w:r>
        <w:r>
          <w:fldChar w:fldCharType="begin"/>
        </w:r>
        <w:r>
          <w:instrText xml:space="preserve"> PAGEREF _Toc12784 \h </w:instrText>
        </w:r>
        <w:r>
          <w:fldChar w:fldCharType="separate"/>
        </w:r>
        <w:r>
          <w:t>3</w:t>
        </w:r>
        <w:r>
          <w:fldChar w:fldCharType="end"/>
        </w:r>
      </w:hyperlink>
    </w:p>
    <w:p>
      <w:pPr>
        <w:pStyle w:val="TOC2"/>
        <w:tabs>
          <w:tab w:val="right" w:leader="dot" w:pos="8306"/>
        </w:tabs>
      </w:pPr>
      <w:hyperlink w:anchor="_Toc11853" w:history="1">
        <w:r>
          <w:rPr>
            <w:rFonts w:ascii="仿宋" w:eastAsia="仿宋" w:hAnsi="仿宋" w:cs="仿宋" w:hint="eastAsia"/>
            <w:lang w:eastAsia="zh-CN"/>
          </w:rPr>
          <w:t>(一)、建筑工程设计原则</w:t>
        </w:r>
        <w:r>
          <w:tab/>
        </w:r>
        <w:r>
          <w:fldChar w:fldCharType="begin"/>
        </w:r>
        <w:r>
          <w:instrText xml:space="preserve"> PAGEREF _Toc11853 \h </w:instrText>
        </w:r>
        <w:r>
          <w:fldChar w:fldCharType="separate"/>
        </w:r>
        <w:r>
          <w:t>3</w:t>
        </w:r>
        <w:r>
          <w:fldChar w:fldCharType="end"/>
        </w:r>
      </w:hyperlink>
    </w:p>
    <w:p>
      <w:pPr>
        <w:pStyle w:val="TOC2"/>
        <w:tabs>
          <w:tab w:val="right" w:leader="dot" w:pos="8306"/>
        </w:tabs>
      </w:pPr>
      <w:hyperlink w:anchor="_Toc167" w:history="1">
        <w:r>
          <w:rPr>
            <w:rFonts w:ascii="仿宋" w:eastAsia="仿宋" w:hAnsi="仿宋" w:cs="仿宋" w:hint="eastAsia"/>
            <w:lang w:eastAsia="zh-CN"/>
          </w:rPr>
          <w:t>(二)、土建工程设计年限及安全等级</w:t>
        </w:r>
        <w:r>
          <w:tab/>
        </w:r>
        <w:r>
          <w:fldChar w:fldCharType="begin"/>
        </w:r>
        <w:r>
          <w:instrText xml:space="preserve"> PAGEREF _Toc167 \h </w:instrText>
        </w:r>
        <w:r>
          <w:fldChar w:fldCharType="separate"/>
        </w:r>
        <w:r>
          <w:t>4</w:t>
        </w:r>
        <w:r>
          <w:fldChar w:fldCharType="end"/>
        </w:r>
      </w:hyperlink>
    </w:p>
    <w:p>
      <w:pPr>
        <w:pStyle w:val="TOC2"/>
        <w:tabs>
          <w:tab w:val="right" w:leader="dot" w:pos="8306"/>
        </w:tabs>
      </w:pPr>
      <w:hyperlink w:anchor="_Toc14837" w:history="1">
        <w:r>
          <w:rPr>
            <w:rFonts w:ascii="仿宋" w:eastAsia="仿宋" w:hAnsi="仿宋" w:cs="仿宋" w:hint="eastAsia"/>
            <w:lang w:eastAsia="zh-CN"/>
          </w:rPr>
          <w:t>(三)、建筑工程设计总体要求</w:t>
        </w:r>
        <w:r>
          <w:tab/>
        </w:r>
        <w:r>
          <w:fldChar w:fldCharType="begin"/>
        </w:r>
        <w:r>
          <w:instrText xml:space="preserve"> PAGEREF _Toc14837 \h </w:instrText>
        </w:r>
        <w:r>
          <w:fldChar w:fldCharType="separate"/>
        </w:r>
        <w:r>
          <w:t>5</w:t>
        </w:r>
        <w:r>
          <w:fldChar w:fldCharType="end"/>
        </w:r>
      </w:hyperlink>
    </w:p>
    <w:p>
      <w:pPr>
        <w:pStyle w:val="TOC2"/>
        <w:tabs>
          <w:tab w:val="right" w:leader="dot" w:pos="8306"/>
        </w:tabs>
      </w:pPr>
      <w:hyperlink w:anchor="_Toc10477" w:history="1">
        <w:r>
          <w:rPr>
            <w:rFonts w:ascii="仿宋" w:eastAsia="仿宋" w:hAnsi="仿宋" w:cs="仿宋" w:hint="eastAsia"/>
            <w:lang w:eastAsia="zh-CN"/>
          </w:rPr>
          <w:t>(四)、土建工程建设指标</w:t>
        </w:r>
        <w:r>
          <w:tab/>
        </w:r>
        <w:r>
          <w:fldChar w:fldCharType="begin"/>
        </w:r>
        <w:r>
          <w:instrText xml:space="preserve"> PAGEREF _Toc10477 \h </w:instrText>
        </w:r>
        <w:r>
          <w:fldChar w:fldCharType="separate"/>
        </w:r>
        <w:r>
          <w:t>6</w:t>
        </w:r>
        <w:r>
          <w:fldChar w:fldCharType="end"/>
        </w:r>
      </w:hyperlink>
    </w:p>
    <w:p>
      <w:pPr>
        <w:pStyle w:val="TOC1"/>
        <w:tabs>
          <w:tab w:val="right" w:leader="dot" w:pos="8306"/>
        </w:tabs>
      </w:pPr>
      <w:hyperlink w:anchor="_Toc18321" w:history="1">
        <w:r>
          <w:rPr>
            <w:rFonts w:ascii="仿宋" w:eastAsia="仿宋" w:hAnsi="仿宋" w:cs="仿宋" w:hint="eastAsia"/>
            <w:lang w:eastAsia="zh-CN"/>
          </w:rPr>
          <w:t>二、工艺说明</w:t>
        </w:r>
        <w:r>
          <w:tab/>
        </w:r>
        <w:r>
          <w:fldChar w:fldCharType="begin"/>
        </w:r>
        <w:r>
          <w:instrText xml:space="preserve"> PAGEREF _Toc18321 \h </w:instrText>
        </w:r>
        <w:r>
          <w:fldChar w:fldCharType="separate"/>
        </w:r>
        <w:r>
          <w:t>6</w:t>
        </w:r>
        <w:r>
          <w:fldChar w:fldCharType="end"/>
        </w:r>
      </w:hyperlink>
    </w:p>
    <w:p>
      <w:pPr>
        <w:pStyle w:val="TOC2"/>
        <w:tabs>
          <w:tab w:val="right" w:leader="dot" w:pos="8306"/>
        </w:tabs>
      </w:pPr>
      <w:hyperlink w:anchor="_Toc13423" w:history="1">
        <w:r>
          <w:rPr>
            <w:rFonts w:ascii="仿宋" w:eastAsia="仿宋" w:hAnsi="仿宋" w:cs="仿宋" w:hint="eastAsia"/>
            <w:lang w:eastAsia="zh-CN"/>
          </w:rPr>
          <w:t>(一)、技术管理特点</w:t>
        </w:r>
        <w:r>
          <w:tab/>
        </w:r>
        <w:r>
          <w:fldChar w:fldCharType="begin"/>
        </w:r>
        <w:r>
          <w:instrText xml:space="preserve"> PAGEREF _Toc13423 \h </w:instrText>
        </w:r>
        <w:r>
          <w:fldChar w:fldCharType="separate"/>
        </w:r>
        <w:r>
          <w:t>6</w:t>
        </w:r>
        <w:r>
          <w:fldChar w:fldCharType="end"/>
        </w:r>
      </w:hyperlink>
    </w:p>
    <w:p>
      <w:pPr>
        <w:pStyle w:val="TOC2"/>
        <w:tabs>
          <w:tab w:val="right" w:leader="dot" w:pos="8306"/>
        </w:tabs>
      </w:pPr>
      <w:hyperlink w:anchor="_Toc12578" w:history="1">
        <w:r>
          <w:rPr>
            <w:rFonts w:ascii="仿宋" w:eastAsia="仿宋" w:hAnsi="仿宋" w:cs="仿宋" w:hint="eastAsia"/>
            <w:lang w:eastAsia="zh-CN"/>
          </w:rPr>
          <w:t>(二)、碳化硅陶瓷纤维项目工艺技术设计方案</w:t>
        </w:r>
        <w:r>
          <w:tab/>
        </w:r>
        <w:r>
          <w:fldChar w:fldCharType="begin"/>
        </w:r>
        <w:r>
          <w:instrText xml:space="preserve"> PAGEREF _Toc12578 \h </w:instrText>
        </w:r>
        <w:r>
          <w:fldChar w:fldCharType="separate"/>
        </w:r>
        <w:r>
          <w:t>7</w:t>
        </w:r>
        <w:r>
          <w:fldChar w:fldCharType="end"/>
        </w:r>
      </w:hyperlink>
    </w:p>
    <w:p>
      <w:pPr>
        <w:pStyle w:val="TOC2"/>
        <w:tabs>
          <w:tab w:val="right" w:leader="dot" w:pos="8306"/>
        </w:tabs>
      </w:pPr>
      <w:hyperlink w:anchor="_Toc22547" w:history="1">
        <w:r>
          <w:rPr>
            <w:rFonts w:ascii="仿宋" w:eastAsia="仿宋" w:hAnsi="仿宋" w:cs="仿宋" w:hint="eastAsia"/>
            <w:lang w:eastAsia="zh-CN"/>
          </w:rPr>
          <w:t>(三)、设备选型方案</w:t>
        </w:r>
        <w:r>
          <w:tab/>
        </w:r>
        <w:r>
          <w:fldChar w:fldCharType="begin"/>
        </w:r>
        <w:r>
          <w:instrText xml:space="preserve"> PAGEREF _Toc22547 \h </w:instrText>
        </w:r>
        <w:r>
          <w:fldChar w:fldCharType="separate"/>
        </w:r>
        <w:r>
          <w:t>9</w:t>
        </w:r>
        <w:r>
          <w:fldChar w:fldCharType="end"/>
        </w:r>
      </w:hyperlink>
    </w:p>
    <w:p>
      <w:pPr>
        <w:pStyle w:val="TOC1"/>
        <w:tabs>
          <w:tab w:val="right" w:leader="dot" w:pos="8306"/>
        </w:tabs>
      </w:pPr>
      <w:hyperlink w:anchor="_Toc5973" w:history="1">
        <w:r>
          <w:rPr>
            <w:rFonts w:ascii="仿宋" w:eastAsia="仿宋" w:hAnsi="仿宋" w:cs="仿宋" w:hint="eastAsia"/>
            <w:lang w:eastAsia="zh-CN"/>
          </w:rPr>
          <w:t>三、碳化硅陶瓷纤维项目概论</w:t>
        </w:r>
        <w:r>
          <w:tab/>
        </w:r>
        <w:r>
          <w:fldChar w:fldCharType="begin"/>
        </w:r>
        <w:r>
          <w:instrText xml:space="preserve"> PAGEREF _Toc5973 \h </w:instrText>
        </w:r>
        <w:r>
          <w:fldChar w:fldCharType="separate"/>
        </w:r>
        <w:r>
          <w:t>10</w:t>
        </w:r>
        <w:r>
          <w:fldChar w:fldCharType="end"/>
        </w:r>
      </w:hyperlink>
    </w:p>
    <w:p>
      <w:pPr>
        <w:pStyle w:val="TOC2"/>
        <w:tabs>
          <w:tab w:val="right" w:leader="dot" w:pos="8306"/>
        </w:tabs>
      </w:pPr>
      <w:hyperlink w:anchor="_Toc23488" w:history="1">
        <w:r>
          <w:rPr>
            <w:rFonts w:ascii="仿宋" w:eastAsia="仿宋" w:hAnsi="仿宋" w:cs="仿宋" w:hint="eastAsia"/>
            <w:lang w:eastAsia="zh-CN"/>
          </w:rPr>
          <w:t>(一)、碳化硅陶瓷纤维项目概况</w:t>
        </w:r>
        <w:r>
          <w:tab/>
        </w:r>
        <w:r>
          <w:fldChar w:fldCharType="begin"/>
        </w:r>
        <w:r>
          <w:instrText xml:space="preserve"> PAGEREF _Toc23488 \h </w:instrText>
        </w:r>
        <w:r>
          <w:fldChar w:fldCharType="separate"/>
        </w:r>
        <w:r>
          <w:t>10</w:t>
        </w:r>
        <w:r>
          <w:fldChar w:fldCharType="end"/>
        </w:r>
      </w:hyperlink>
    </w:p>
    <w:p>
      <w:pPr>
        <w:pStyle w:val="TOC2"/>
        <w:tabs>
          <w:tab w:val="right" w:leader="dot" w:pos="8306"/>
        </w:tabs>
      </w:pPr>
      <w:hyperlink w:anchor="_Toc27803" w:history="1">
        <w:r>
          <w:rPr>
            <w:rFonts w:ascii="仿宋" w:eastAsia="仿宋" w:hAnsi="仿宋" w:cs="仿宋" w:hint="eastAsia"/>
            <w:lang w:eastAsia="zh-CN"/>
          </w:rPr>
          <w:t>(二)、碳化硅陶瓷纤维项目目标</w:t>
        </w:r>
        <w:r>
          <w:tab/>
        </w:r>
        <w:r>
          <w:fldChar w:fldCharType="begin"/>
        </w:r>
        <w:r>
          <w:instrText xml:space="preserve"> PAGEREF _Toc27803 \h </w:instrText>
        </w:r>
        <w:r>
          <w:fldChar w:fldCharType="separate"/>
        </w:r>
        <w:r>
          <w:t>12</w:t>
        </w:r>
        <w:r>
          <w:fldChar w:fldCharType="end"/>
        </w:r>
      </w:hyperlink>
    </w:p>
    <w:p>
      <w:pPr>
        <w:pStyle w:val="TOC2"/>
        <w:tabs>
          <w:tab w:val="right" w:leader="dot" w:pos="8306"/>
        </w:tabs>
      </w:pPr>
      <w:hyperlink w:anchor="_Toc12711" w:history="1">
        <w:r>
          <w:rPr>
            <w:rFonts w:ascii="仿宋" w:eastAsia="仿宋" w:hAnsi="仿宋" w:cs="仿宋" w:hint="eastAsia"/>
            <w:lang w:eastAsia="zh-CN"/>
          </w:rPr>
          <w:t>(三)、碳化硅陶瓷纤维项目提出的理由</w:t>
        </w:r>
        <w:r>
          <w:tab/>
        </w:r>
        <w:r>
          <w:fldChar w:fldCharType="begin"/>
        </w:r>
        <w:r>
          <w:instrText xml:space="preserve"> PAGEREF _Toc12711 \h </w:instrText>
        </w:r>
        <w:r>
          <w:fldChar w:fldCharType="separate"/>
        </w:r>
        <w:r>
          <w:t>13</w:t>
        </w:r>
        <w:r>
          <w:fldChar w:fldCharType="end"/>
        </w:r>
      </w:hyperlink>
    </w:p>
    <w:p>
      <w:pPr>
        <w:pStyle w:val="TOC2"/>
        <w:tabs>
          <w:tab w:val="right" w:leader="dot" w:pos="8306"/>
        </w:tabs>
      </w:pPr>
      <w:hyperlink w:anchor="_Toc1499" w:history="1">
        <w:r>
          <w:rPr>
            <w:rFonts w:ascii="仿宋" w:eastAsia="仿宋" w:hAnsi="仿宋" w:cs="仿宋" w:hint="eastAsia"/>
            <w:lang w:eastAsia="zh-CN"/>
          </w:rPr>
          <w:t>(四)、碳化硅陶瓷纤维项目意义</w:t>
        </w:r>
        <w:r>
          <w:tab/>
        </w:r>
        <w:r>
          <w:fldChar w:fldCharType="begin"/>
        </w:r>
        <w:r>
          <w:instrText xml:space="preserve"> PAGEREF _Toc1499 \h </w:instrText>
        </w:r>
        <w:r>
          <w:fldChar w:fldCharType="separate"/>
        </w:r>
        <w:r>
          <w:t>15</w:t>
        </w:r>
        <w:r>
          <w:fldChar w:fldCharType="end"/>
        </w:r>
      </w:hyperlink>
    </w:p>
    <w:p>
      <w:pPr>
        <w:pStyle w:val="TOC2"/>
        <w:tabs>
          <w:tab w:val="right" w:leader="dot" w:pos="8306"/>
        </w:tabs>
      </w:pPr>
      <w:hyperlink w:anchor="_Toc16546" w:history="1">
        <w:r>
          <w:rPr>
            <w:rFonts w:ascii="仿宋" w:eastAsia="仿宋" w:hAnsi="仿宋" w:cs="仿宋" w:hint="eastAsia"/>
            <w:lang w:eastAsia="zh-CN"/>
          </w:rPr>
          <w:t>(五)、碳化硅陶瓷纤维项目背景</w:t>
        </w:r>
        <w:r>
          <w:tab/>
        </w:r>
        <w:r>
          <w:fldChar w:fldCharType="begin"/>
        </w:r>
        <w:r>
          <w:instrText xml:space="preserve"> PAGEREF _Toc16546 \h </w:instrText>
        </w:r>
        <w:r>
          <w:fldChar w:fldCharType="separate"/>
        </w:r>
        <w:r>
          <w:t>16</w:t>
        </w:r>
        <w:r>
          <w:fldChar w:fldCharType="end"/>
        </w:r>
      </w:hyperlink>
    </w:p>
    <w:p>
      <w:pPr>
        <w:pStyle w:val="TOC1"/>
        <w:tabs>
          <w:tab w:val="right" w:leader="dot" w:pos="8306"/>
        </w:tabs>
      </w:pPr>
      <w:hyperlink w:anchor="_Toc17877" w:history="1">
        <w:r>
          <w:rPr>
            <w:rFonts w:ascii="仿宋" w:eastAsia="仿宋" w:hAnsi="仿宋" w:cs="仿宋" w:hint="eastAsia"/>
            <w:lang w:eastAsia="zh-CN"/>
          </w:rPr>
          <w:t>四、碳化硅陶瓷纤维项目可持续发展</w:t>
        </w:r>
        <w:r>
          <w:tab/>
        </w:r>
        <w:r>
          <w:fldChar w:fldCharType="begin"/>
        </w:r>
        <w:r>
          <w:instrText xml:space="preserve"> PAGEREF _Toc17877 \h </w:instrText>
        </w:r>
        <w:r>
          <w:fldChar w:fldCharType="separate"/>
        </w:r>
        <w:r>
          <w:t>17</w:t>
        </w:r>
        <w:r>
          <w:fldChar w:fldCharType="end"/>
        </w:r>
      </w:hyperlink>
    </w:p>
    <w:p>
      <w:pPr>
        <w:pStyle w:val="TOC2"/>
        <w:tabs>
          <w:tab w:val="right" w:leader="dot" w:pos="8306"/>
        </w:tabs>
      </w:pPr>
      <w:hyperlink w:anchor="_Toc17047" w:history="1">
        <w:r>
          <w:rPr>
            <w:rFonts w:ascii="仿宋" w:eastAsia="仿宋" w:hAnsi="仿宋" w:cs="仿宋" w:hint="eastAsia"/>
            <w:lang w:eastAsia="zh-CN"/>
          </w:rPr>
          <w:t>(一)、可持续战略与实践</w:t>
        </w:r>
        <w:r>
          <w:tab/>
        </w:r>
        <w:r>
          <w:fldChar w:fldCharType="begin"/>
        </w:r>
        <w:r>
          <w:instrText xml:space="preserve"> PAGEREF _Toc17047 \h </w:instrText>
        </w:r>
        <w:r>
          <w:fldChar w:fldCharType="separate"/>
        </w:r>
        <w:r>
          <w:t>17</w:t>
        </w:r>
        <w:r>
          <w:fldChar w:fldCharType="end"/>
        </w:r>
      </w:hyperlink>
    </w:p>
    <w:p>
      <w:pPr>
        <w:pStyle w:val="TOC2"/>
        <w:tabs>
          <w:tab w:val="right" w:leader="dot" w:pos="8306"/>
        </w:tabs>
      </w:pPr>
      <w:hyperlink w:anchor="_Toc24683" w:history="1">
        <w:r>
          <w:rPr>
            <w:rFonts w:ascii="仿宋" w:eastAsia="仿宋" w:hAnsi="仿宋" w:cs="仿宋" w:hint="eastAsia"/>
            <w:lang w:eastAsia="zh-CN"/>
          </w:rPr>
          <w:t>(二)、环保与社会责任</w:t>
        </w:r>
        <w:r>
          <w:tab/>
        </w:r>
        <w:r>
          <w:fldChar w:fldCharType="begin"/>
        </w:r>
        <w:r>
          <w:instrText xml:space="preserve"> PAGEREF _Toc24683 \h </w:instrText>
        </w:r>
        <w:r>
          <w:fldChar w:fldCharType="separate"/>
        </w:r>
        <w:r>
          <w:t>18</w:t>
        </w:r>
        <w:r>
          <w:fldChar w:fldCharType="end"/>
        </w:r>
      </w:hyperlink>
    </w:p>
    <w:p>
      <w:pPr>
        <w:pStyle w:val="TOC1"/>
        <w:tabs>
          <w:tab w:val="right" w:leader="dot" w:pos="8306"/>
        </w:tabs>
      </w:pPr>
      <w:hyperlink w:anchor="_Toc24337" w:history="1">
        <w:r>
          <w:rPr>
            <w:rFonts w:ascii="仿宋" w:eastAsia="仿宋" w:hAnsi="仿宋" w:cs="仿宋" w:hint="eastAsia"/>
            <w:lang w:eastAsia="zh-CN"/>
          </w:rPr>
          <w:t>五、碳化硅陶瓷纤维项目危机管理</w:t>
        </w:r>
        <w:r>
          <w:tab/>
        </w:r>
        <w:r>
          <w:fldChar w:fldCharType="begin"/>
        </w:r>
        <w:r>
          <w:instrText xml:space="preserve"> PAGEREF _Toc24337 \h </w:instrText>
        </w:r>
        <w:r>
          <w:fldChar w:fldCharType="separate"/>
        </w:r>
        <w:r>
          <w:t>19</w:t>
        </w:r>
        <w:r>
          <w:fldChar w:fldCharType="end"/>
        </w:r>
      </w:hyperlink>
    </w:p>
    <w:p>
      <w:pPr>
        <w:pStyle w:val="TOC2"/>
        <w:tabs>
          <w:tab w:val="right" w:leader="dot" w:pos="8306"/>
        </w:tabs>
      </w:pPr>
      <w:hyperlink w:anchor="_Toc23918" w:history="1">
        <w:r>
          <w:rPr>
            <w:rFonts w:ascii="仿宋" w:eastAsia="仿宋" w:hAnsi="仿宋" w:cs="仿宋" w:hint="eastAsia"/>
            <w:lang w:eastAsia="zh-CN"/>
          </w:rPr>
          <w:t>(一)、危机预警与识别</w:t>
        </w:r>
        <w:r>
          <w:tab/>
        </w:r>
        <w:r>
          <w:fldChar w:fldCharType="begin"/>
        </w:r>
        <w:r>
          <w:instrText xml:space="preserve"> PAGEREF _Toc23918 \h </w:instrText>
        </w:r>
        <w:r>
          <w:fldChar w:fldCharType="separate"/>
        </w:r>
        <w:r>
          <w:t>19</w:t>
        </w:r>
        <w:r>
          <w:fldChar w:fldCharType="end"/>
        </w:r>
      </w:hyperlink>
    </w:p>
    <w:p>
      <w:pPr>
        <w:pStyle w:val="TOC2"/>
        <w:tabs>
          <w:tab w:val="right" w:leader="dot" w:pos="8306"/>
        </w:tabs>
      </w:pPr>
      <w:hyperlink w:anchor="_Toc11103" w:history="1">
        <w:r>
          <w:rPr>
            <w:rFonts w:ascii="仿宋" w:eastAsia="仿宋" w:hAnsi="仿宋" w:cs="仿宋" w:hint="eastAsia"/>
            <w:lang w:eastAsia="zh-CN"/>
          </w:rPr>
          <w:t>(二)、危机应对与恢复</w:t>
        </w:r>
        <w:r>
          <w:tab/>
        </w:r>
        <w:r>
          <w:fldChar w:fldCharType="begin"/>
        </w:r>
        <w:r>
          <w:instrText xml:space="preserve"> PAGEREF _Toc11103 \h </w:instrText>
        </w:r>
        <w:r>
          <w:fldChar w:fldCharType="separate"/>
        </w:r>
        <w:r>
          <w:t>20</w:t>
        </w:r>
        <w:r>
          <w:fldChar w:fldCharType="end"/>
        </w:r>
      </w:hyperlink>
    </w:p>
    <w:p>
      <w:pPr>
        <w:pStyle w:val="TOC1"/>
        <w:tabs>
          <w:tab w:val="right" w:leader="dot" w:pos="8306"/>
        </w:tabs>
      </w:pPr>
      <w:hyperlink w:anchor="_Toc32419" w:history="1">
        <w:r>
          <w:rPr>
            <w:rFonts w:ascii="仿宋" w:eastAsia="仿宋" w:hAnsi="仿宋" w:cs="仿宋" w:hint="eastAsia"/>
            <w:lang w:eastAsia="zh-CN"/>
          </w:rPr>
          <w:t>六、产品规划分析</w:t>
        </w:r>
        <w:r>
          <w:tab/>
        </w:r>
        <w:r>
          <w:fldChar w:fldCharType="begin"/>
        </w:r>
        <w:r>
          <w:instrText xml:space="preserve"> PAGEREF _Toc32419 \h </w:instrText>
        </w:r>
        <w:r>
          <w:fldChar w:fldCharType="separate"/>
        </w:r>
        <w:r>
          <w:t>21</w:t>
        </w:r>
        <w:r>
          <w:fldChar w:fldCharType="end"/>
        </w:r>
      </w:hyperlink>
    </w:p>
    <w:p>
      <w:pPr>
        <w:pStyle w:val="TOC2"/>
        <w:tabs>
          <w:tab w:val="right" w:leader="dot" w:pos="8306"/>
        </w:tabs>
      </w:pPr>
      <w:hyperlink w:anchor="_Toc17664" w:history="1">
        <w:r>
          <w:rPr>
            <w:rFonts w:ascii="仿宋" w:eastAsia="仿宋" w:hAnsi="仿宋" w:cs="仿宋" w:hint="eastAsia"/>
            <w:lang w:eastAsia="zh-CN"/>
          </w:rPr>
          <w:t>(一)、产品规划</w:t>
        </w:r>
        <w:r>
          <w:tab/>
        </w:r>
        <w:r>
          <w:fldChar w:fldCharType="begin"/>
        </w:r>
        <w:r>
          <w:instrText xml:space="preserve"> PAGEREF _Toc17664 \h </w:instrText>
        </w:r>
        <w:r>
          <w:fldChar w:fldCharType="separate"/>
        </w:r>
        <w:r>
          <w:t>21</w:t>
        </w:r>
        <w:r>
          <w:fldChar w:fldCharType="end"/>
        </w:r>
      </w:hyperlink>
    </w:p>
    <w:p>
      <w:pPr>
        <w:pStyle w:val="TOC2"/>
        <w:tabs>
          <w:tab w:val="right" w:leader="dot" w:pos="8306"/>
        </w:tabs>
      </w:pPr>
      <w:hyperlink w:anchor="_Toc2843" w:history="1">
        <w:r>
          <w:rPr>
            <w:rFonts w:ascii="仿宋" w:eastAsia="仿宋" w:hAnsi="仿宋" w:cs="仿宋" w:hint="eastAsia"/>
            <w:lang w:eastAsia="zh-CN"/>
          </w:rPr>
          <w:t>(二)、建设规模</w:t>
        </w:r>
        <w:r>
          <w:tab/>
        </w:r>
        <w:r>
          <w:fldChar w:fldCharType="begin"/>
        </w:r>
        <w:r>
          <w:instrText xml:space="preserve"> PAGEREF _Toc2843 \h </w:instrText>
        </w:r>
        <w:r>
          <w:fldChar w:fldCharType="separate"/>
        </w:r>
        <w:r>
          <w:t>22</w:t>
        </w:r>
        <w:r>
          <w:fldChar w:fldCharType="end"/>
        </w:r>
      </w:hyperlink>
    </w:p>
    <w:p>
      <w:pPr>
        <w:pStyle w:val="TOC1"/>
        <w:tabs>
          <w:tab w:val="right" w:leader="dot" w:pos="8306"/>
        </w:tabs>
      </w:pPr>
      <w:hyperlink w:anchor="_Toc8233" w:history="1">
        <w:r>
          <w:rPr>
            <w:rFonts w:ascii="仿宋" w:eastAsia="仿宋" w:hAnsi="仿宋" w:cs="仿宋" w:hint="eastAsia"/>
            <w:lang w:eastAsia="zh-CN"/>
          </w:rPr>
          <w:t>七、碳化硅陶瓷纤维项目人力资源管理</w:t>
        </w:r>
        <w:r>
          <w:tab/>
        </w:r>
        <w:r>
          <w:fldChar w:fldCharType="begin"/>
        </w:r>
        <w:r>
          <w:instrText xml:space="preserve"> PAGEREF _Toc8233 \h </w:instrText>
        </w:r>
        <w:r>
          <w:fldChar w:fldCharType="separate"/>
        </w:r>
        <w:r>
          <w:t>23</w:t>
        </w:r>
        <w:r>
          <w:fldChar w:fldCharType="end"/>
        </w:r>
      </w:hyperlink>
    </w:p>
    <w:p>
      <w:pPr>
        <w:pStyle w:val="TOC2"/>
        <w:tabs>
          <w:tab w:val="right" w:leader="dot" w:pos="8306"/>
        </w:tabs>
      </w:pPr>
      <w:hyperlink w:anchor="_Toc21007" w:history="1">
        <w:r>
          <w:rPr>
            <w:rFonts w:ascii="仿宋" w:eastAsia="仿宋" w:hAnsi="仿宋" w:cs="仿宋" w:hint="eastAsia"/>
            <w:lang w:eastAsia="zh-CN"/>
          </w:rPr>
          <w:t>(一)、建立健全的预算管理制度</w:t>
        </w:r>
        <w:r>
          <w:tab/>
        </w:r>
        <w:r>
          <w:fldChar w:fldCharType="begin"/>
        </w:r>
        <w:r>
          <w:instrText xml:space="preserve"> PAGEREF _Toc21007 \h </w:instrText>
        </w:r>
        <w:r>
          <w:fldChar w:fldCharType="separate"/>
        </w:r>
        <w:r>
          <w:t>23</w:t>
        </w:r>
        <w:r>
          <w:fldChar w:fldCharType="end"/>
        </w:r>
      </w:hyperlink>
    </w:p>
    <w:p>
      <w:pPr>
        <w:pStyle w:val="TOC2"/>
        <w:tabs>
          <w:tab w:val="right" w:leader="dot" w:pos="8306"/>
        </w:tabs>
      </w:pPr>
      <w:hyperlink w:anchor="_Toc13213" w:history="1">
        <w:r>
          <w:rPr>
            <w:rFonts w:ascii="仿宋" w:eastAsia="仿宋" w:hAnsi="仿宋" w:cs="仿宋" w:hint="eastAsia"/>
            <w:lang w:eastAsia="zh-CN"/>
          </w:rPr>
          <w:t>(二)、加强资金流动监控</w:t>
        </w:r>
        <w:r>
          <w:tab/>
        </w:r>
        <w:r>
          <w:fldChar w:fldCharType="begin"/>
        </w:r>
        <w:r>
          <w:instrText xml:space="preserve"> PAGEREF _Toc13213 \h </w:instrText>
        </w:r>
        <w:r>
          <w:fldChar w:fldCharType="separate"/>
        </w:r>
        <w:r>
          <w:t>25</w:t>
        </w:r>
        <w:r>
          <w:fldChar w:fldCharType="end"/>
        </w:r>
      </w:hyperlink>
    </w:p>
    <w:p>
      <w:pPr>
        <w:pStyle w:val="TOC2"/>
        <w:tabs>
          <w:tab w:val="right" w:leader="dot" w:pos="8306"/>
        </w:tabs>
      </w:pPr>
      <w:hyperlink w:anchor="_Toc2530" w:history="1">
        <w:r>
          <w:rPr>
            <w:rFonts w:ascii="仿宋" w:eastAsia="仿宋" w:hAnsi="仿宋" w:cs="仿宋" w:hint="eastAsia"/>
            <w:lang w:eastAsia="zh-CN"/>
          </w:rPr>
          <w:t>(三)、制定完善的风险控制机制</w:t>
        </w:r>
        <w:r>
          <w:tab/>
        </w:r>
        <w:r>
          <w:fldChar w:fldCharType="begin"/>
        </w:r>
        <w:r>
          <w:instrText xml:space="preserve"> PAGEREF _Toc2530 \h </w:instrText>
        </w:r>
        <w:r>
          <w:fldChar w:fldCharType="separate"/>
        </w:r>
        <w:r>
          <w:t>26</w:t>
        </w:r>
        <w:r>
          <w:fldChar w:fldCharType="end"/>
        </w:r>
      </w:hyperlink>
    </w:p>
    <w:p>
      <w:pPr>
        <w:pStyle w:val="TOC2"/>
        <w:tabs>
          <w:tab w:val="right" w:leader="dot" w:pos="8306"/>
        </w:tabs>
      </w:pPr>
      <w:hyperlink w:anchor="_Toc13368" w:history="1">
        <w:r>
          <w:rPr>
            <w:rFonts w:ascii="仿宋" w:eastAsia="仿宋" w:hAnsi="仿宋" w:cs="仿宋" w:hint="eastAsia"/>
            <w:lang w:eastAsia="zh-CN"/>
          </w:rPr>
          <w:t>(四)、优化成本管理</w:t>
        </w:r>
        <w:r>
          <w:tab/>
        </w:r>
        <w:r>
          <w:fldChar w:fldCharType="begin"/>
        </w:r>
        <w:r>
          <w:instrText xml:space="preserve"> PAGEREF _Toc13368 \h </w:instrText>
        </w:r>
        <w:r>
          <w:fldChar w:fldCharType="separate"/>
        </w:r>
        <w:r>
          <w:t>27</w:t>
        </w:r>
        <w:r>
          <w:fldChar w:fldCharType="end"/>
        </w:r>
      </w:hyperlink>
    </w:p>
    <w:p>
      <w:pPr>
        <w:pStyle w:val="TOC1"/>
        <w:tabs>
          <w:tab w:val="right" w:leader="dot" w:pos="8306"/>
        </w:tabs>
      </w:pPr>
      <w:hyperlink w:anchor="_Toc5114" w:history="1">
        <w:r>
          <w:rPr>
            <w:rFonts w:ascii="仿宋" w:eastAsia="仿宋" w:hAnsi="仿宋" w:cs="仿宋" w:hint="eastAsia"/>
            <w:lang w:eastAsia="zh-CN"/>
          </w:rPr>
          <w:t>八、碳化硅陶瓷纤维项目经营效益</w:t>
        </w:r>
        <w:r>
          <w:tab/>
        </w:r>
        <w:r>
          <w:fldChar w:fldCharType="begin"/>
        </w:r>
        <w:r>
          <w:instrText xml:space="preserve"> PAGEREF _Toc5114 \h </w:instrText>
        </w:r>
        <w:r>
          <w:fldChar w:fldCharType="separate"/>
        </w:r>
        <w:r>
          <w:t>29</w:t>
        </w:r>
        <w:r>
          <w:fldChar w:fldCharType="end"/>
        </w:r>
      </w:hyperlink>
    </w:p>
    <w:p>
      <w:pPr>
        <w:pStyle w:val="TOC2"/>
        <w:tabs>
          <w:tab w:val="right" w:leader="dot" w:pos="8306"/>
        </w:tabs>
      </w:pPr>
      <w:hyperlink w:anchor="_Toc26071" w:history="1">
        <w:r>
          <w:rPr>
            <w:rFonts w:ascii="仿宋" w:eastAsia="仿宋" w:hAnsi="仿宋" w:cs="仿宋" w:hint="eastAsia"/>
            <w:lang w:eastAsia="zh-CN"/>
          </w:rPr>
          <w:t>(一)、经济评价财务测算</w:t>
        </w:r>
        <w:r>
          <w:tab/>
        </w:r>
        <w:r>
          <w:fldChar w:fldCharType="begin"/>
        </w:r>
        <w:r>
          <w:instrText xml:space="preserve"> PAGEREF _Toc26071 \h </w:instrText>
        </w:r>
        <w:r>
          <w:fldChar w:fldCharType="separate"/>
        </w:r>
        <w:r>
          <w:t>29</w:t>
        </w:r>
        <w:r>
          <w:fldChar w:fldCharType="end"/>
        </w:r>
      </w:hyperlink>
    </w:p>
    <w:p>
      <w:pPr>
        <w:pStyle w:val="TOC2"/>
        <w:tabs>
          <w:tab w:val="right" w:leader="dot" w:pos="8306"/>
        </w:tabs>
      </w:pPr>
      <w:hyperlink w:anchor="_Toc13449" w:history="1">
        <w:r>
          <w:rPr>
            <w:rFonts w:ascii="仿宋" w:eastAsia="仿宋" w:hAnsi="仿宋" w:cs="仿宋" w:hint="eastAsia"/>
            <w:lang w:eastAsia="zh-CN"/>
          </w:rPr>
          <w:t>(二)、碳化硅陶瓷纤维项目盈利能力分析</w:t>
        </w:r>
        <w:r>
          <w:tab/>
        </w:r>
        <w:r>
          <w:fldChar w:fldCharType="begin"/>
        </w:r>
        <w:r>
          <w:instrText xml:space="preserve"> PAGEREF _Toc13449 \h </w:instrText>
        </w:r>
        <w:r>
          <w:fldChar w:fldCharType="separate"/>
        </w:r>
        <w:r>
          <w:t>30</w:t>
        </w:r>
        <w:r>
          <w:fldChar w:fldCharType="end"/>
        </w:r>
      </w:hyperlink>
    </w:p>
    <w:p>
      <w:pPr>
        <w:pStyle w:val="TOC1"/>
        <w:tabs>
          <w:tab w:val="right" w:leader="dot" w:pos="8306"/>
        </w:tabs>
      </w:pPr>
      <w:hyperlink w:anchor="_Toc29830" w:history="1">
        <w:r>
          <w:rPr>
            <w:rFonts w:ascii="仿宋" w:eastAsia="仿宋" w:hAnsi="仿宋" w:cs="仿宋" w:hint="eastAsia"/>
            <w:lang w:eastAsia="zh-CN"/>
          </w:rPr>
          <w:t>九、碳化硅陶瓷纤维项目社会影响</w:t>
        </w:r>
        <w:r>
          <w:tab/>
        </w:r>
        <w:r>
          <w:fldChar w:fldCharType="begin"/>
        </w:r>
        <w:r>
          <w:instrText xml:space="preserve"> PAGEREF _Toc29830 \h </w:instrText>
        </w:r>
        <w:r>
          <w:fldChar w:fldCharType="separate"/>
        </w:r>
        <w:r>
          <w:t>31</w:t>
        </w:r>
        <w:r>
          <w:fldChar w:fldCharType="end"/>
        </w:r>
      </w:hyperlink>
    </w:p>
    <w:p>
      <w:pPr>
        <w:pStyle w:val="TOC2"/>
        <w:tabs>
          <w:tab w:val="right" w:leader="dot" w:pos="8306"/>
        </w:tabs>
      </w:pPr>
      <w:hyperlink w:anchor="_Toc1411" w:history="1">
        <w:r>
          <w:rPr>
            <w:rFonts w:ascii="仿宋" w:eastAsia="仿宋" w:hAnsi="仿宋" w:cs="仿宋" w:hint="eastAsia"/>
            <w:lang w:eastAsia="zh-CN"/>
          </w:rPr>
          <w:t>(一)、社会责任与义务</w:t>
        </w:r>
        <w:r>
          <w:tab/>
        </w:r>
        <w:r>
          <w:fldChar w:fldCharType="begin"/>
        </w:r>
        <w:r>
          <w:instrText xml:space="preserve"> PAGEREF _Toc1411 \h </w:instrText>
        </w:r>
        <w:r>
          <w:fldChar w:fldCharType="separate"/>
        </w:r>
        <w:r>
          <w:t>31</w:t>
        </w:r>
        <w:r>
          <w:fldChar w:fldCharType="end"/>
        </w:r>
      </w:hyperlink>
    </w:p>
    <w:p>
      <w:pPr>
        <w:pStyle w:val="TOC2"/>
        <w:tabs>
          <w:tab w:val="right" w:leader="dot" w:pos="8306"/>
        </w:tabs>
      </w:pPr>
      <w:hyperlink w:anchor="_Toc8221" w:history="1">
        <w:r>
          <w:rPr>
            <w:rFonts w:ascii="仿宋" w:eastAsia="仿宋" w:hAnsi="仿宋" w:cs="仿宋" w:hint="eastAsia"/>
            <w:lang w:eastAsia="zh-CN"/>
          </w:rPr>
          <w:t>(二)、社会参与与沟通</w:t>
        </w:r>
        <w:r>
          <w:tab/>
        </w:r>
        <w:r>
          <w:fldChar w:fldCharType="begin"/>
        </w:r>
        <w:r>
          <w:instrText xml:space="preserve"> PAGEREF _Toc8221 \h </w:instrText>
        </w:r>
        <w:r>
          <w:fldChar w:fldCharType="separate"/>
        </w:r>
        <w:r>
          <w:t>32</w:t>
        </w:r>
        <w:r>
          <w:fldChar w:fldCharType="end"/>
        </w:r>
      </w:hyperlink>
    </w:p>
    <w:p>
      <w:pPr>
        <w:pStyle w:val="TOC1"/>
        <w:tabs>
          <w:tab w:val="right" w:leader="dot" w:pos="8306"/>
        </w:tabs>
      </w:pPr>
      <w:hyperlink w:anchor="_Toc26190" w:history="1">
        <w:r>
          <w:rPr>
            <w:rFonts w:ascii="仿宋" w:eastAsia="仿宋" w:hAnsi="仿宋" w:cs="仿宋" w:hint="eastAsia"/>
            <w:lang w:eastAsia="zh-CN"/>
          </w:rPr>
          <w:t>十、碳化硅陶瓷纤维项目人力资源培养与发展</w:t>
        </w:r>
        <w:r>
          <w:tab/>
        </w:r>
        <w:r>
          <w:fldChar w:fldCharType="begin"/>
        </w:r>
        <w:r>
          <w:instrText xml:space="preserve"> PAGEREF _Toc26190 \h </w:instrText>
        </w:r>
        <w:r>
          <w:fldChar w:fldCharType="separate"/>
        </w:r>
        <w:r>
          <w:t>33</w:t>
        </w:r>
        <w:r>
          <w:fldChar w:fldCharType="end"/>
        </w:r>
      </w:hyperlink>
    </w:p>
    <w:p>
      <w:pPr>
        <w:pStyle w:val="TOC2"/>
        <w:tabs>
          <w:tab w:val="right" w:leader="dot" w:pos="8306"/>
        </w:tabs>
      </w:pPr>
      <w:hyperlink w:anchor="_Toc5548" w:history="1">
        <w:r>
          <w:rPr>
            <w:rFonts w:ascii="仿宋" w:eastAsia="仿宋" w:hAnsi="仿宋" w:cs="仿宋" w:hint="eastAsia"/>
            <w:lang w:eastAsia="zh-CN"/>
          </w:rPr>
          <w:t>(一)、人才需求与规划</w:t>
        </w:r>
        <w:r>
          <w:tab/>
        </w:r>
        <w:r>
          <w:fldChar w:fldCharType="begin"/>
        </w:r>
        <w:r>
          <w:instrText xml:space="preserve"> PAGEREF _Toc5548 \h </w:instrText>
        </w:r>
        <w:r>
          <w:fldChar w:fldCharType="separate"/>
        </w:r>
        <w:r>
          <w:t>33</w:t>
        </w:r>
        <w:r>
          <w:fldChar w:fldCharType="end"/>
        </w:r>
      </w:hyperlink>
    </w:p>
    <w:p>
      <w:pPr>
        <w:pStyle w:val="TOC2"/>
        <w:tabs>
          <w:tab w:val="right" w:leader="dot" w:pos="8306"/>
        </w:tabs>
      </w:pPr>
      <w:hyperlink w:anchor="_Toc30195" w:history="1">
        <w:r>
          <w:rPr>
            <w:rFonts w:ascii="仿宋" w:eastAsia="仿宋" w:hAnsi="仿宋" w:cs="仿宋" w:hint="eastAsia"/>
            <w:lang w:eastAsia="zh-CN"/>
          </w:rPr>
          <w:t>(二)、培训与发展计划</w:t>
        </w:r>
        <w:r>
          <w:tab/>
        </w:r>
        <w:r>
          <w:fldChar w:fldCharType="begin"/>
        </w:r>
        <w:r>
          <w:instrText xml:space="preserve"> PAGEREF _Toc30195 \h </w:instrText>
        </w:r>
        <w:r>
          <w:fldChar w:fldCharType="separate"/>
        </w:r>
        <w:r>
          <w:t>33</w:t>
        </w:r>
        <w:r>
          <w:fldChar w:fldCharType="end"/>
        </w:r>
      </w:hyperlink>
    </w:p>
    <w:p>
      <w:pPr>
        <w:pStyle w:val="TOC1"/>
        <w:tabs>
          <w:tab w:val="right" w:leader="dot" w:pos="8306"/>
        </w:tabs>
      </w:pPr>
      <w:hyperlink w:anchor="_Toc28009" w:history="1">
        <w:r>
          <w:rPr>
            <w:rFonts w:ascii="仿宋" w:eastAsia="仿宋" w:hAnsi="仿宋" w:cs="仿宋" w:hint="eastAsia"/>
            <w:lang w:eastAsia="zh-CN"/>
          </w:rPr>
          <w:t>十一、碳化硅陶瓷纤维项目计划安排</w:t>
        </w:r>
        <w:r>
          <w:tab/>
        </w:r>
        <w:r>
          <w:fldChar w:fldCharType="begin"/>
        </w:r>
        <w:r>
          <w:instrText xml:space="preserve"> PAGEREF _Toc28009 \h </w:instrText>
        </w:r>
        <w:r>
          <w:fldChar w:fldCharType="separate"/>
        </w:r>
        <w:r>
          <w:t>34</w:t>
        </w:r>
        <w:r>
          <w:fldChar w:fldCharType="end"/>
        </w:r>
      </w:hyperlink>
    </w:p>
    <w:p>
      <w:pPr>
        <w:pStyle w:val="TOC2"/>
        <w:tabs>
          <w:tab w:val="right" w:leader="dot" w:pos="8306"/>
        </w:tabs>
      </w:pPr>
      <w:hyperlink w:anchor="_Toc21464" w:history="1">
        <w:r>
          <w:rPr>
            <w:rFonts w:ascii="仿宋" w:eastAsia="仿宋" w:hAnsi="仿宋" w:cs="仿宋" w:hint="eastAsia"/>
            <w:lang w:eastAsia="zh-CN"/>
          </w:rPr>
          <w:t>(一)、建设周期</w:t>
        </w:r>
        <w:r>
          <w:tab/>
        </w:r>
        <w:r>
          <w:fldChar w:fldCharType="begin"/>
        </w:r>
        <w:r>
          <w:instrText xml:space="preserve"> PAGEREF _Toc21464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5" w:history="1">
        <w:r>
          <w:rPr>
            <w:rFonts w:ascii="仿宋" w:eastAsia="仿宋" w:hAnsi="仿宋" w:cs="仿宋" w:hint="eastAsia"/>
            <w:lang w:eastAsia="zh-CN"/>
          </w:rPr>
          <w:t>(二)、建设进度</w:t>
        </w:r>
        <w:r>
          <w:tab/>
        </w:r>
        <w:r>
          <w:fldChar w:fldCharType="begin"/>
        </w:r>
        <w:r>
          <w:instrText xml:space="preserve"> PAGEREF _Toc14595 \h </w:instrText>
        </w:r>
        <w:r>
          <w:fldChar w:fldCharType="separate"/>
        </w:r>
        <w:r>
          <w:t>35</w:t>
        </w:r>
        <w:r>
          <w:fldChar w:fldCharType="end"/>
        </w:r>
      </w:hyperlink>
    </w:p>
    <w:p>
      <w:pPr>
        <w:pStyle w:val="TOC2"/>
        <w:tabs>
          <w:tab w:val="right" w:leader="dot" w:pos="8306"/>
        </w:tabs>
      </w:pPr>
      <w:hyperlink w:anchor="_Toc845" w:history="1">
        <w:r>
          <w:rPr>
            <w:rFonts w:ascii="仿宋" w:eastAsia="仿宋" w:hAnsi="仿宋" w:cs="仿宋" w:hint="eastAsia"/>
            <w:lang w:eastAsia="zh-CN"/>
          </w:rPr>
          <w:t>(三)、进度安排注意事项</w:t>
        </w:r>
        <w:r>
          <w:tab/>
        </w:r>
        <w:r>
          <w:fldChar w:fldCharType="begin"/>
        </w:r>
        <w:r>
          <w:instrText xml:space="preserve"> PAGEREF _Toc845 \h </w:instrText>
        </w:r>
        <w:r>
          <w:fldChar w:fldCharType="separate"/>
        </w:r>
        <w:r>
          <w:t>36</w:t>
        </w:r>
        <w:r>
          <w:fldChar w:fldCharType="end"/>
        </w:r>
      </w:hyperlink>
    </w:p>
    <w:p>
      <w:pPr>
        <w:pStyle w:val="TOC2"/>
        <w:tabs>
          <w:tab w:val="right" w:leader="dot" w:pos="8306"/>
        </w:tabs>
      </w:pPr>
      <w:hyperlink w:anchor="_Toc11646" w:history="1">
        <w:r>
          <w:rPr>
            <w:rFonts w:ascii="仿宋" w:eastAsia="仿宋" w:hAnsi="仿宋" w:cs="仿宋" w:hint="eastAsia"/>
            <w:lang w:eastAsia="zh-CN"/>
          </w:rPr>
          <w:t>(四)、人力资源配置</w:t>
        </w:r>
        <w:r>
          <w:tab/>
        </w:r>
        <w:r>
          <w:fldChar w:fldCharType="begin"/>
        </w:r>
        <w:r>
          <w:instrText xml:space="preserve"> PAGEREF _Toc11646 \h </w:instrText>
        </w:r>
        <w:r>
          <w:fldChar w:fldCharType="separate"/>
        </w:r>
        <w:r>
          <w:t>37</w:t>
        </w:r>
        <w:r>
          <w:fldChar w:fldCharType="end"/>
        </w:r>
      </w:hyperlink>
    </w:p>
    <w:p>
      <w:pPr>
        <w:pStyle w:val="TOC1"/>
        <w:tabs>
          <w:tab w:val="right" w:leader="dot" w:pos="8306"/>
        </w:tabs>
      </w:pPr>
      <w:hyperlink w:anchor="_Toc28782" w:history="1">
        <w:r>
          <w:rPr>
            <w:rFonts w:ascii="仿宋" w:eastAsia="仿宋" w:hAnsi="仿宋" w:cs="仿宋" w:hint="eastAsia"/>
            <w:lang w:eastAsia="zh-CN"/>
          </w:rPr>
          <w:t>十二、生产安全保护</w:t>
        </w:r>
        <w:r>
          <w:tab/>
        </w:r>
        <w:r>
          <w:fldChar w:fldCharType="begin"/>
        </w:r>
        <w:r>
          <w:instrText xml:space="preserve"> PAGEREF _Toc28782 \h </w:instrText>
        </w:r>
        <w:r>
          <w:fldChar w:fldCharType="separate"/>
        </w:r>
        <w:r>
          <w:t>38</w:t>
        </w:r>
        <w:r>
          <w:fldChar w:fldCharType="end"/>
        </w:r>
      </w:hyperlink>
    </w:p>
    <w:p>
      <w:pPr>
        <w:pStyle w:val="TOC2"/>
        <w:tabs>
          <w:tab w:val="right" w:leader="dot" w:pos="8306"/>
        </w:tabs>
      </w:pPr>
      <w:hyperlink w:anchor="_Toc3337" w:history="1">
        <w:r>
          <w:rPr>
            <w:rFonts w:ascii="仿宋" w:eastAsia="仿宋" w:hAnsi="仿宋" w:cs="仿宋" w:hint="eastAsia"/>
            <w:lang w:eastAsia="zh-CN"/>
          </w:rPr>
          <w:t>(一)、消防安全</w:t>
        </w:r>
        <w:r>
          <w:tab/>
        </w:r>
        <w:r>
          <w:fldChar w:fldCharType="begin"/>
        </w:r>
        <w:r>
          <w:instrText xml:space="preserve"> PAGEREF _Toc3337 \h </w:instrText>
        </w:r>
        <w:r>
          <w:fldChar w:fldCharType="separate"/>
        </w:r>
        <w:r>
          <w:t>38</w:t>
        </w:r>
        <w:r>
          <w:fldChar w:fldCharType="end"/>
        </w:r>
      </w:hyperlink>
    </w:p>
    <w:p>
      <w:pPr>
        <w:pStyle w:val="TOC2"/>
        <w:tabs>
          <w:tab w:val="right" w:leader="dot" w:pos="8306"/>
        </w:tabs>
      </w:pPr>
      <w:hyperlink w:anchor="_Toc18727" w:history="1">
        <w:r>
          <w:rPr>
            <w:rFonts w:ascii="仿宋" w:eastAsia="仿宋" w:hAnsi="仿宋" w:cs="仿宋" w:hint="eastAsia"/>
            <w:lang w:eastAsia="zh-CN"/>
          </w:rPr>
          <w:t>(二)、防火防爆总图布置措施</w:t>
        </w:r>
        <w:r>
          <w:tab/>
        </w:r>
        <w:r>
          <w:fldChar w:fldCharType="begin"/>
        </w:r>
        <w:r>
          <w:instrText xml:space="preserve"> PAGEREF _Toc18727 \h </w:instrText>
        </w:r>
        <w:r>
          <w:fldChar w:fldCharType="separate"/>
        </w:r>
        <w:r>
          <w:t>40</w:t>
        </w:r>
        <w:r>
          <w:fldChar w:fldCharType="end"/>
        </w:r>
      </w:hyperlink>
    </w:p>
    <w:p>
      <w:pPr>
        <w:pStyle w:val="TOC2"/>
        <w:tabs>
          <w:tab w:val="right" w:leader="dot" w:pos="8306"/>
        </w:tabs>
      </w:pPr>
      <w:hyperlink w:anchor="_Toc22638" w:history="1">
        <w:r>
          <w:rPr>
            <w:rFonts w:ascii="仿宋" w:eastAsia="仿宋" w:hAnsi="仿宋" w:cs="仿宋" w:hint="eastAsia"/>
            <w:lang w:eastAsia="zh-CN"/>
          </w:rPr>
          <w:t>(三)、自然灾害防范措施</w:t>
        </w:r>
        <w:r>
          <w:tab/>
        </w:r>
        <w:r>
          <w:fldChar w:fldCharType="begin"/>
        </w:r>
        <w:r>
          <w:instrText xml:space="preserve"> PAGEREF _Toc22638 \h </w:instrText>
        </w:r>
        <w:r>
          <w:fldChar w:fldCharType="separate"/>
        </w:r>
        <w:r>
          <w:t>40</w:t>
        </w:r>
        <w:r>
          <w:fldChar w:fldCharType="end"/>
        </w:r>
      </w:hyperlink>
    </w:p>
    <w:p>
      <w:pPr>
        <w:pStyle w:val="TOC2"/>
        <w:tabs>
          <w:tab w:val="right" w:leader="dot" w:pos="8306"/>
        </w:tabs>
      </w:pPr>
      <w:hyperlink w:anchor="_Toc13159" w:history="1">
        <w:r>
          <w:rPr>
            <w:rFonts w:ascii="仿宋" w:eastAsia="仿宋" w:hAnsi="仿宋" w:cs="仿宋" w:hint="eastAsia"/>
            <w:lang w:eastAsia="zh-CN"/>
          </w:rPr>
          <w:t>(四)、安全色及安全标志使用要求</w:t>
        </w:r>
        <w:r>
          <w:tab/>
        </w:r>
        <w:r>
          <w:fldChar w:fldCharType="begin"/>
        </w:r>
        <w:r>
          <w:instrText xml:space="preserve"> PAGEREF _Toc13159 \h </w:instrText>
        </w:r>
        <w:r>
          <w:fldChar w:fldCharType="separate"/>
        </w:r>
        <w:r>
          <w:t>41</w:t>
        </w:r>
        <w:r>
          <w:fldChar w:fldCharType="end"/>
        </w:r>
      </w:hyperlink>
    </w:p>
    <w:p>
      <w:pPr>
        <w:pStyle w:val="TOC2"/>
        <w:tabs>
          <w:tab w:val="right" w:leader="dot" w:pos="8306"/>
        </w:tabs>
      </w:pPr>
      <w:hyperlink w:anchor="_Toc19718" w:history="1">
        <w:r>
          <w:rPr>
            <w:rFonts w:ascii="仿宋" w:eastAsia="仿宋" w:hAnsi="仿宋" w:cs="仿宋" w:hint="eastAsia"/>
            <w:lang w:eastAsia="zh-CN"/>
          </w:rPr>
          <w:t>(五)、防尘防毒措施</w:t>
        </w:r>
        <w:r>
          <w:tab/>
        </w:r>
        <w:r>
          <w:fldChar w:fldCharType="begin"/>
        </w:r>
        <w:r>
          <w:instrText xml:space="preserve"> PAGEREF _Toc19718 \h </w:instrText>
        </w:r>
        <w:r>
          <w:fldChar w:fldCharType="separate"/>
        </w:r>
        <w:r>
          <w:t>42</w:t>
        </w:r>
        <w:r>
          <w:fldChar w:fldCharType="end"/>
        </w:r>
      </w:hyperlink>
    </w:p>
    <w:p>
      <w:pPr>
        <w:pStyle w:val="TOC2"/>
        <w:tabs>
          <w:tab w:val="right" w:leader="dot" w:pos="8306"/>
        </w:tabs>
      </w:pPr>
      <w:hyperlink w:anchor="_Toc29113" w:history="1">
        <w:r>
          <w:rPr>
            <w:rFonts w:ascii="仿宋" w:eastAsia="仿宋" w:hAnsi="仿宋" w:cs="仿宋" w:hint="eastAsia"/>
            <w:lang w:eastAsia="zh-CN"/>
          </w:rPr>
          <w:t>(六)、防静电、触电防护及防雷措施</w:t>
        </w:r>
        <w:r>
          <w:tab/>
        </w:r>
        <w:r>
          <w:fldChar w:fldCharType="begin"/>
        </w:r>
        <w:r>
          <w:instrText xml:space="preserve"> PAGEREF _Toc29113 \h </w:instrText>
        </w:r>
        <w:r>
          <w:fldChar w:fldCharType="separate"/>
        </w:r>
        <w:r>
          <w:t>43</w:t>
        </w:r>
        <w:r>
          <w:fldChar w:fldCharType="end"/>
        </w:r>
      </w:hyperlink>
    </w:p>
    <w:p>
      <w:pPr>
        <w:pStyle w:val="TOC2"/>
        <w:tabs>
          <w:tab w:val="right" w:leader="dot" w:pos="8306"/>
        </w:tabs>
      </w:pPr>
      <w:hyperlink w:anchor="_Toc7006" w:history="1">
        <w:r>
          <w:rPr>
            <w:rFonts w:ascii="仿宋" w:eastAsia="仿宋" w:hAnsi="仿宋" w:cs="仿宋" w:hint="eastAsia"/>
            <w:lang w:eastAsia="zh-CN"/>
          </w:rPr>
          <w:t>(七)、机械设备安全保障措施</w:t>
        </w:r>
        <w:r>
          <w:tab/>
        </w:r>
        <w:r>
          <w:fldChar w:fldCharType="begin"/>
        </w:r>
        <w:r>
          <w:instrText xml:space="preserve"> PAGEREF _Toc7006 \h </w:instrText>
        </w:r>
        <w:r>
          <w:fldChar w:fldCharType="separate"/>
        </w:r>
        <w:r>
          <w:t>45</w:t>
        </w:r>
        <w:r>
          <w:fldChar w:fldCharType="end"/>
        </w:r>
      </w:hyperlink>
    </w:p>
    <w:p>
      <w:pPr>
        <w:pStyle w:val="TOC1"/>
        <w:tabs>
          <w:tab w:val="right" w:leader="dot" w:pos="8306"/>
        </w:tabs>
      </w:pPr>
      <w:hyperlink w:anchor="_Toc20961" w:history="1">
        <w:r>
          <w:rPr>
            <w:rFonts w:ascii="仿宋" w:eastAsia="仿宋" w:hAnsi="仿宋" w:cs="仿宋" w:hint="eastAsia"/>
            <w:lang w:eastAsia="zh-CN"/>
          </w:rPr>
          <w:t>十三、质量管理体系</w:t>
        </w:r>
        <w:r>
          <w:tab/>
        </w:r>
        <w:r>
          <w:fldChar w:fldCharType="begin"/>
        </w:r>
        <w:r>
          <w:instrText xml:space="preserve"> PAGEREF _Toc20961 \h </w:instrText>
        </w:r>
        <w:r>
          <w:fldChar w:fldCharType="separate"/>
        </w:r>
        <w:r>
          <w:t>46</w:t>
        </w:r>
        <w:r>
          <w:fldChar w:fldCharType="end"/>
        </w:r>
      </w:hyperlink>
    </w:p>
    <w:p>
      <w:pPr>
        <w:pStyle w:val="TOC2"/>
        <w:tabs>
          <w:tab w:val="right" w:leader="dot" w:pos="8306"/>
        </w:tabs>
      </w:pPr>
      <w:hyperlink w:anchor="_Toc25583" w:history="1">
        <w:r>
          <w:rPr>
            <w:rFonts w:ascii="仿宋" w:eastAsia="仿宋" w:hAnsi="仿宋" w:cs="仿宋" w:hint="eastAsia"/>
            <w:lang w:eastAsia="zh-CN"/>
          </w:rPr>
          <w:t>(一)、质量目标与方针</w:t>
        </w:r>
        <w:r>
          <w:tab/>
        </w:r>
        <w:r>
          <w:fldChar w:fldCharType="begin"/>
        </w:r>
        <w:r>
          <w:instrText xml:space="preserve"> PAGEREF _Toc25583 \h </w:instrText>
        </w:r>
        <w:r>
          <w:fldChar w:fldCharType="separate"/>
        </w:r>
        <w:r>
          <w:t>46</w:t>
        </w:r>
        <w:r>
          <w:fldChar w:fldCharType="end"/>
        </w:r>
      </w:hyperlink>
    </w:p>
    <w:p>
      <w:pPr>
        <w:pStyle w:val="TOC2"/>
        <w:tabs>
          <w:tab w:val="right" w:leader="dot" w:pos="8306"/>
        </w:tabs>
      </w:pPr>
      <w:hyperlink w:anchor="_Toc23860" w:history="1">
        <w:r>
          <w:rPr>
            <w:rFonts w:ascii="仿宋" w:eastAsia="仿宋" w:hAnsi="仿宋" w:cs="仿宋" w:hint="eastAsia"/>
            <w:lang w:eastAsia="zh-CN"/>
          </w:rPr>
          <w:t>(二)、质量管理责任</w:t>
        </w:r>
        <w:r>
          <w:tab/>
        </w:r>
        <w:r>
          <w:fldChar w:fldCharType="begin"/>
        </w:r>
        <w:r>
          <w:instrText xml:space="preserve"> PAGEREF _Toc23860 \h </w:instrText>
        </w:r>
        <w:r>
          <w:fldChar w:fldCharType="separate"/>
        </w:r>
        <w:r>
          <w:t>47</w:t>
        </w:r>
        <w:r>
          <w:fldChar w:fldCharType="end"/>
        </w:r>
      </w:hyperlink>
    </w:p>
    <w:p>
      <w:pPr>
        <w:pStyle w:val="TOC2"/>
        <w:tabs>
          <w:tab w:val="right" w:leader="dot" w:pos="8306"/>
        </w:tabs>
      </w:pPr>
      <w:hyperlink w:anchor="_Toc12941" w:history="1">
        <w:r>
          <w:rPr>
            <w:rFonts w:ascii="仿宋" w:eastAsia="仿宋" w:hAnsi="仿宋" w:cs="仿宋" w:hint="eastAsia"/>
            <w:lang w:eastAsia="zh-CN"/>
          </w:rPr>
          <w:t>(三)、质量管理体系文件</w:t>
        </w:r>
        <w:r>
          <w:tab/>
        </w:r>
        <w:r>
          <w:fldChar w:fldCharType="begin"/>
        </w:r>
        <w:r>
          <w:instrText xml:space="preserve"> PAGEREF _Toc12941 \h </w:instrText>
        </w:r>
        <w:r>
          <w:fldChar w:fldCharType="separate"/>
        </w:r>
        <w:r>
          <w:t>49</w:t>
        </w:r>
        <w:r>
          <w:fldChar w:fldCharType="end"/>
        </w:r>
      </w:hyperlink>
    </w:p>
    <w:p>
      <w:pPr>
        <w:pStyle w:val="TOC2"/>
        <w:tabs>
          <w:tab w:val="right" w:leader="dot" w:pos="8306"/>
        </w:tabs>
      </w:pPr>
      <w:hyperlink w:anchor="_Toc16566" w:history="1">
        <w:r>
          <w:rPr>
            <w:rFonts w:ascii="仿宋" w:eastAsia="仿宋" w:hAnsi="仿宋" w:cs="仿宋" w:hint="eastAsia"/>
            <w:lang w:eastAsia="zh-CN"/>
          </w:rPr>
          <w:t>(四)、质量培训与教育</w:t>
        </w:r>
        <w:r>
          <w:tab/>
        </w:r>
        <w:r>
          <w:fldChar w:fldCharType="begin"/>
        </w:r>
        <w:r>
          <w:instrText xml:space="preserve"> PAGEREF _Toc16566 \h </w:instrText>
        </w:r>
        <w:r>
          <w:fldChar w:fldCharType="separate"/>
        </w:r>
        <w:r>
          <w:t>51</w:t>
        </w:r>
        <w:r>
          <w:fldChar w:fldCharType="end"/>
        </w:r>
      </w:hyperlink>
    </w:p>
    <w:p>
      <w:pPr>
        <w:pStyle w:val="TOC2"/>
        <w:tabs>
          <w:tab w:val="right" w:leader="dot" w:pos="8306"/>
        </w:tabs>
      </w:pPr>
      <w:hyperlink w:anchor="_Toc13962" w:history="1">
        <w:r>
          <w:rPr>
            <w:rFonts w:ascii="仿宋" w:eastAsia="仿宋" w:hAnsi="仿宋" w:cs="仿宋" w:hint="eastAsia"/>
            <w:lang w:eastAsia="zh-CN"/>
          </w:rPr>
          <w:t>(五)、质量审核与评价</w:t>
        </w:r>
        <w:r>
          <w:tab/>
        </w:r>
        <w:r>
          <w:fldChar w:fldCharType="begin"/>
        </w:r>
        <w:r>
          <w:instrText xml:space="preserve"> PAGEREF _Toc13962 \h </w:instrText>
        </w:r>
        <w:r>
          <w:fldChar w:fldCharType="separate"/>
        </w:r>
        <w:r>
          <w:t>52</w:t>
        </w:r>
        <w:r>
          <w:fldChar w:fldCharType="end"/>
        </w:r>
      </w:hyperlink>
    </w:p>
    <w:p>
      <w:pPr>
        <w:pStyle w:val="TOC2"/>
        <w:tabs>
          <w:tab w:val="right" w:leader="dot" w:pos="8306"/>
        </w:tabs>
      </w:pPr>
      <w:hyperlink w:anchor="_Toc21333" w:history="1">
        <w:r>
          <w:rPr>
            <w:rFonts w:ascii="仿宋" w:eastAsia="仿宋" w:hAnsi="仿宋" w:cs="仿宋" w:hint="eastAsia"/>
            <w:lang w:eastAsia="zh-CN"/>
          </w:rPr>
          <w:t>(六)、不符合与纠正措施</w:t>
        </w:r>
        <w:r>
          <w:tab/>
        </w:r>
        <w:r>
          <w:fldChar w:fldCharType="begin"/>
        </w:r>
        <w:r>
          <w:instrText xml:space="preserve"> PAGEREF _Toc21333 \h </w:instrText>
        </w:r>
        <w:r>
          <w:fldChar w:fldCharType="separate"/>
        </w:r>
        <w:r>
          <w:t>53</w:t>
        </w:r>
        <w:r>
          <w:fldChar w:fldCharType="end"/>
        </w:r>
      </w:hyperlink>
    </w:p>
    <w:p>
      <w:pPr>
        <w:pStyle w:val="TOC1"/>
        <w:tabs>
          <w:tab w:val="right" w:leader="dot" w:pos="8306"/>
        </w:tabs>
      </w:pPr>
      <w:hyperlink w:anchor="_Toc9363" w:history="1">
        <w:r>
          <w:rPr>
            <w:rFonts w:ascii="仿宋" w:eastAsia="仿宋" w:hAnsi="仿宋" w:cs="仿宋" w:hint="eastAsia"/>
            <w:lang w:eastAsia="zh-CN"/>
          </w:rPr>
          <w:t>十四、利益相关者分析与沟通计划</w:t>
        </w:r>
        <w:r>
          <w:tab/>
        </w:r>
        <w:r>
          <w:fldChar w:fldCharType="begin"/>
        </w:r>
        <w:r>
          <w:instrText xml:space="preserve"> PAGEREF _Toc9363 \h </w:instrText>
        </w:r>
        <w:r>
          <w:fldChar w:fldCharType="separate"/>
        </w:r>
        <w:r>
          <w:t>54</w:t>
        </w:r>
        <w:r>
          <w:fldChar w:fldCharType="end"/>
        </w:r>
      </w:hyperlink>
    </w:p>
    <w:p>
      <w:pPr>
        <w:pStyle w:val="TOC2"/>
        <w:tabs>
          <w:tab w:val="right" w:leader="dot" w:pos="8306"/>
        </w:tabs>
      </w:pPr>
      <w:hyperlink w:anchor="_Toc4780" w:history="1">
        <w:r>
          <w:rPr>
            <w:rFonts w:ascii="仿宋" w:eastAsia="仿宋" w:hAnsi="仿宋" w:cs="仿宋" w:hint="eastAsia"/>
            <w:lang w:eastAsia="zh-CN"/>
          </w:rPr>
          <w:t>(一)、利益相关者分析</w:t>
        </w:r>
        <w:r>
          <w:tab/>
        </w:r>
        <w:r>
          <w:fldChar w:fldCharType="begin"/>
        </w:r>
        <w:r>
          <w:instrText xml:space="preserve"> PAGEREF _Toc4780 \h </w:instrText>
        </w:r>
        <w:r>
          <w:fldChar w:fldCharType="separate"/>
        </w:r>
        <w:r>
          <w:t>54</w:t>
        </w:r>
        <w:r>
          <w:fldChar w:fldCharType="end"/>
        </w:r>
      </w:hyperlink>
    </w:p>
    <w:p>
      <w:pPr>
        <w:pStyle w:val="TOC2"/>
        <w:tabs>
          <w:tab w:val="right" w:leader="dot" w:pos="8306"/>
        </w:tabs>
      </w:pPr>
      <w:hyperlink w:anchor="_Toc22739" w:history="1">
        <w:r>
          <w:rPr>
            <w:rFonts w:ascii="仿宋" w:eastAsia="仿宋" w:hAnsi="仿宋" w:cs="仿宋" w:hint="eastAsia"/>
            <w:lang w:eastAsia="zh-CN"/>
          </w:rPr>
          <w:t>(二)、沟通计划</w:t>
        </w:r>
        <w:r>
          <w:tab/>
        </w:r>
        <w:r>
          <w:fldChar w:fldCharType="begin"/>
        </w:r>
        <w:r>
          <w:instrText xml:space="preserve"> PAGEREF _Toc22739 \h </w:instrText>
        </w:r>
        <w:r>
          <w:fldChar w:fldCharType="separate"/>
        </w:r>
        <w:r>
          <w:t>56</w:t>
        </w:r>
        <w:r>
          <w:fldChar w:fldCharType="end"/>
        </w:r>
      </w:hyperlink>
    </w:p>
    <w:p>
      <w:pPr>
        <w:pStyle w:val="TOC1"/>
        <w:tabs>
          <w:tab w:val="right" w:leader="dot" w:pos="8306"/>
        </w:tabs>
      </w:pPr>
      <w:hyperlink w:anchor="_Toc29497" w:history="1">
        <w:r>
          <w:rPr>
            <w:rFonts w:ascii="仿宋" w:eastAsia="仿宋" w:hAnsi="仿宋" w:cs="仿宋" w:hint="eastAsia"/>
            <w:lang w:eastAsia="zh-CN"/>
          </w:rPr>
          <w:t>十五、碳化硅陶瓷纤维项目治理与监督</w:t>
        </w:r>
        <w:r>
          <w:tab/>
        </w:r>
        <w:r>
          <w:fldChar w:fldCharType="begin"/>
        </w:r>
        <w:r>
          <w:instrText xml:space="preserve"> PAGEREF _Toc29497 \h </w:instrText>
        </w:r>
        <w:r>
          <w:fldChar w:fldCharType="separate"/>
        </w:r>
        <w:r>
          <w:t>57</w:t>
        </w:r>
        <w:r>
          <w:fldChar w:fldCharType="end"/>
        </w:r>
      </w:hyperlink>
    </w:p>
    <w:p>
      <w:pPr>
        <w:pStyle w:val="TOC2"/>
        <w:tabs>
          <w:tab w:val="right" w:leader="dot" w:pos="8306"/>
        </w:tabs>
      </w:pPr>
      <w:hyperlink w:anchor="_Toc17127" w:history="1">
        <w:r>
          <w:rPr>
            <w:rFonts w:ascii="仿宋" w:eastAsia="仿宋" w:hAnsi="仿宋" w:cs="仿宋" w:hint="eastAsia"/>
            <w:lang w:eastAsia="zh-CN"/>
          </w:rPr>
          <w:t>(一)、碳化硅陶瓷纤维项目治理结构</w:t>
        </w:r>
        <w:r>
          <w:tab/>
        </w:r>
        <w:r>
          <w:fldChar w:fldCharType="begin"/>
        </w:r>
        <w:r>
          <w:instrText xml:space="preserve"> PAGEREF _Toc17127 \h </w:instrText>
        </w:r>
        <w:r>
          <w:fldChar w:fldCharType="separate"/>
        </w:r>
        <w:r>
          <w:t>57</w:t>
        </w:r>
        <w:r>
          <w:fldChar w:fldCharType="end"/>
        </w:r>
      </w:hyperlink>
    </w:p>
    <w:p>
      <w:pPr>
        <w:pStyle w:val="TOC2"/>
        <w:tabs>
          <w:tab w:val="right" w:leader="dot" w:pos="8306"/>
        </w:tabs>
      </w:pPr>
      <w:hyperlink w:anchor="_Toc1772" w:history="1">
        <w:r>
          <w:rPr>
            <w:rFonts w:ascii="仿宋" w:eastAsia="仿宋" w:hAnsi="仿宋" w:cs="仿宋" w:hint="eastAsia"/>
            <w:lang w:eastAsia="zh-CN"/>
          </w:rPr>
          <w:t>(二)、监督与审计</w:t>
        </w:r>
        <w:r>
          <w:tab/>
        </w:r>
        <w:r>
          <w:fldChar w:fldCharType="begin"/>
        </w:r>
        <w:r>
          <w:instrText xml:space="preserve"> PAGEREF _Toc1772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84"/>
      <w:r>
        <w:rPr>
          <w:rFonts w:ascii="仿宋" w:eastAsia="仿宋" w:hAnsi="仿宋" w:cs="仿宋" w:hint="eastAsia"/>
          <w:sz w:val="28"/>
          <w:lang w:eastAsia="zh-CN"/>
        </w:rPr>
        <w:t>一、碳化硅陶瓷纤维项目土建工程</w:t>
      </w:r>
      <w:bookmarkEnd w:id="2"/>
    </w:p>
    <w:p>
      <w:pPr>
        <w:pStyle w:val="Heading2"/>
        <w:rPr>
          <w:rFonts w:ascii="仿宋" w:eastAsia="仿宋" w:hAnsi="仿宋" w:cs="仿宋" w:hint="eastAsia"/>
          <w:lang w:eastAsia="zh-CN"/>
        </w:rPr>
      </w:pPr>
      <w:bookmarkStart w:id="3" w:name="_Toc118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在碳化硅陶瓷纤维项目的建筑工程设计中，我们将秉承一系列重要的设计原则，以确保碳化硅陶瓷纤维项目建筑在功能、美观、可持续性等方面达到最佳效果。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首要原则是确保建筑的功能性得到最大化的发挥。我们将充分理解碳化硅陶瓷纤维项目的实际需求，合理布局各个功能区域，保证建筑在满足业务需求的同时，提供高效的工作环境。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在建筑设计中，我们将综合考虑建设和运营成本。通过精细的经济效益分析，确保设计方案在高效利用资源的同时，对碳化硅陶瓷纤维项目的长期盈利能力有积极的贡献。</w:t>
      </w:r>
    </w:p>
    <w:p>
      <w:pPr>
        <w:pStyle w:val="Heading2"/>
        <w:ind w:firstLine="560" w:firstLineChars="200"/>
        <w:rPr>
          <w:rFonts w:ascii="仿宋" w:eastAsia="仿宋" w:hAnsi="仿宋" w:cs="仿宋" w:hint="eastAsia"/>
          <w:sz w:val="28"/>
          <w:lang w:eastAsia="zh-CN"/>
        </w:rPr>
      </w:pPr>
      <w:bookmarkStart w:id="4" w:name="_Toc1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的土建工程设计中，我们将精准设定设计年限，结合碳化硅陶瓷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化硅陶瓷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化硅陶瓷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化硅陶瓷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化硅陶瓷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4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本期工程碳化硅陶瓷纤维项目预计总建筑面积XXX平方米，其中：计容建筑面积XXX平方米，计划建筑工程投资XX万元，占碳化硅陶瓷纤维项目总投资的XX%。</w:t>
      </w:r>
    </w:p>
    <w:p>
      <w:pPr>
        <w:pStyle w:val="Heading1"/>
        <w:ind w:firstLine="560" w:firstLineChars="200"/>
        <w:rPr>
          <w:rFonts w:ascii="仿宋" w:eastAsia="仿宋" w:hAnsi="仿宋" w:cs="仿宋" w:hint="eastAsia"/>
          <w:sz w:val="28"/>
          <w:lang w:eastAsia="zh-CN"/>
        </w:rPr>
      </w:pPr>
      <w:bookmarkStart w:id="7" w:name="_Toc1832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342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技术管理特点体现在其创新导向。通过引入最先进的技术趋势和解决方案，碳化硅陶瓷纤维项目致力于提升科技含量、提高质量和效率水平。这意味着我们将采用最新的工具和方法，确保碳化硅陶瓷纤维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化硅陶瓷纤维项目技术管理的显著特征。通过整合不同领域的技术资源，我们实现了跨学科的协同工作。这有助于优化技术架构，提高整体效能。此外，整合性策略还促进了不同技术团队之间的紧密沟通和高效合作，确保碳化硅陶瓷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硅陶瓷纤维项目所采用的技术。通过不断优化技术方案，碳化硅陶瓷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化硅陶瓷纤维项目团队将在碳化硅陶瓷纤维项目初期识别可能的技术风险，并采取相应的预防和应对措施。通过建立健全的风险评估机制，碳化硅陶瓷纤维项目能够在实施过程中及时发现并解决潜在的技术问题，保障碳化硅陶瓷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硅陶瓷纤维项目中，技术将成为碳化硅陶瓷纤维项目成功的有力支持。这一深度剖析揭示了技术管理在碳化硅陶瓷纤维项目实施中的关键作用，为碳化硅陶瓷纤维项目的技术基础奠定了坚实的基础。</w:t>
      </w:r>
    </w:p>
    <w:p>
      <w:pPr>
        <w:pStyle w:val="Heading2"/>
        <w:ind w:firstLine="560" w:firstLineChars="200"/>
        <w:rPr>
          <w:rFonts w:ascii="仿宋" w:eastAsia="仿宋" w:hAnsi="仿宋" w:cs="仿宋" w:hint="eastAsia"/>
          <w:sz w:val="28"/>
          <w:lang w:eastAsia="zh-CN"/>
        </w:rPr>
      </w:pPr>
      <w:bookmarkStart w:id="9" w:name="_Toc12578"/>
      <w:r>
        <w:rPr>
          <w:rFonts w:ascii="仿宋" w:eastAsia="仿宋" w:hAnsi="仿宋" w:cs="仿宋" w:hint="eastAsia"/>
          <w:sz w:val="28"/>
          <w:lang w:eastAsia="zh-CN"/>
        </w:rPr>
        <w:t>(二)、碳化硅陶瓷纤维项目工艺技术设计方案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硅陶瓷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化硅陶瓷纤维项目将严格按照相关行业规范要求进行组织。通过有效控制产品质量，碳化硅陶瓷纤维项目将致力于为顾客提供优质的碳化硅陶瓷纤维项目产品和良好的服务。这体现了碳化硅陶瓷纤维项目对于生产活动合规性和质量标准的高度重视，为碳化硅陶瓷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化硅陶瓷纤维项目注重生态效益和清洁生产原则。碳化硅陶瓷纤维项目建设将紧密结合地方特色经济发展，与社会经济发展规划和区域环境保护规划方案相协调一致。通过与当地区域自然生态系统的结合，碳化硅陶瓷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化硅陶瓷纤维项目产品具有多样化的客户需求和个性化的特点。因此，碳化硅陶瓷纤维项目产品规格品种多样，且单批生产数量较小。为满足这一特点，碳化硅陶瓷纤维项目承办单位将建设先进的柔性制造生产线。通过广泛应用柔性制造技术，碳化硅陶瓷纤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碳化硅陶瓷纤维项目采用的技术具有较高的技术含量和自动化水平，处于国内先进水平。这一技术选用不仅体现了对生产效率、质量和环境友好性的高标准要求，同时为碳化硅陶瓷纤维项目的可持续发展奠定了坚实的基础。</w:t>
      </w:r>
    </w:p>
    <w:p>
      <w:pPr>
        <w:pStyle w:val="Heading2"/>
        <w:ind w:firstLine="560" w:firstLineChars="200"/>
        <w:rPr>
          <w:rFonts w:ascii="仿宋" w:eastAsia="仿宋" w:hAnsi="仿宋" w:cs="仿宋" w:hint="eastAsia"/>
          <w:sz w:val="28"/>
          <w:lang w:eastAsia="zh-CN"/>
        </w:rPr>
      </w:pPr>
      <w:bookmarkStart w:id="10" w:name="_Toc2254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为确保碳化硅陶瓷纤维项目的高效生产和技术实施，我们制定了一套精心设计的设备选型方案，以满足碳化硅陶瓷纤维项目生产、质量和环保的要求。该方案的主要特点如下：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化硅陶瓷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针对碳化硅陶瓷纤维项目产品的多样性和小批量生产的特点，我们将建设柔性制造生产线。通过在设备选型中考虑柔性制造技术，可以灵活应对不同产品规格和生产需求，实现生产线的高度灵活性和适应性。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5973"/>
      <w:r>
        <w:rPr>
          <w:rFonts w:ascii="仿宋" w:eastAsia="仿宋" w:hAnsi="仿宋" w:cs="仿宋" w:hint="eastAsia"/>
          <w:sz w:val="28"/>
          <w:lang w:eastAsia="zh-CN"/>
        </w:rPr>
        <w:t>三、碳化硅陶瓷纤维项目概论</w:t>
      </w:r>
      <w:bookmarkEnd w:id="11"/>
    </w:p>
    <w:p>
      <w:pPr>
        <w:pStyle w:val="Heading2"/>
        <w:rPr>
          <w:rFonts w:ascii="仿宋" w:eastAsia="仿宋" w:hAnsi="仿宋" w:cs="仿宋" w:hint="eastAsia"/>
          <w:lang w:eastAsia="zh-CN"/>
        </w:rPr>
      </w:pPr>
      <w:bookmarkStart w:id="12" w:name="_Toc23488"/>
      <w:r>
        <w:rPr>
          <w:rFonts w:ascii="仿宋" w:eastAsia="仿宋" w:hAnsi="仿宋" w:cs="仿宋" w:hint="eastAsia"/>
          <w:lang w:eastAsia="zh-CN"/>
        </w:rPr>
        <w:t>(一)、碳化硅陶瓷纤维项目概况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起源追溯至对市场的深入洞察。市场的不断演变与变革为碳化硅陶瓷纤维项目提供了难得的机遇。当前市场存在的需求缺口和变革的大环境共同构成了碳化硅陶瓷纤维项目的背景。这个碳化硅陶瓷纤维项目旨在充分利用市场机遇，填补行业中尚未满足的需求，为客户提供全新的解决方案。市场的变革和需求的增长使得这个碳化硅陶瓷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碳化硅陶瓷纤维项目名称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碳化硅陶瓷纤维项目正式命名为碳化硅陶瓷纤维。这个名称不仅仅是一个标识，更代表了碳化硅陶瓷纤维项目的核心理念和愿景。它蕴含着碳化硅陶瓷纤维项目所要解决问题的关键字，具有强烈的表达和辨识度，为碳化硅陶瓷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碳化硅陶瓷纤维项目目标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核心目标是提供一种全新、高效的解决方案，满足客户日益增长的需求。碳化硅陶瓷纤维项目追求的不仅仅是满足市场需求，更是在市场中获得卓越的竞争优势。通过不断提升产品或服务的质量和创新水平，碳化硅陶瓷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碳化硅陶瓷纤维项目范围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全面涵盖了产品研发、制造、市场推广和售后服务，确保从产品设计到最终用户体验的全方位关注。这一全面的碳化硅陶瓷纤维项目范围是为了确保碳化硅陶瓷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碳化硅陶瓷纤维项目时间表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碳化硅陶瓷纤维项目计划在未来18个月内完成，包括研发、测试、市场试点和正式推出等不同阶段。这个时间表的合理设计是为了确保碳化硅陶瓷纤维项目各个阶段的顺利推进，以便按时交付高质量的成果。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碳化硅陶瓷纤维项目预算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总预算估算为XX百万美元，主要分配在研发、市场推广、人员培训和运营等方面。这一充足的预算为碳化硅陶瓷纤维项目提供了充足的资源，确保碳化硅陶瓷纤维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碳化硅陶瓷纤维项目风险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可能面临的风险包括市场接受度低、技术难题、竞争激烈等。碳化硅陶瓷纤维项目团队已经制定了相应的风险应对计划，通过前瞻性的风险管理，确保碳化硅陶瓷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碳化硅陶瓷纤维项目团队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碳化硅陶瓷纤维项目汇聚了一支经验丰富、多领域专业素养的核心团队，确保碳化硅陶瓷纤维项目在各个方面都能拥有高水平的执行力。团队的协同作战是碳化硅陶瓷纤维项目成功的关键因素之一。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碳化硅陶瓷纤维项目背景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碳化硅陶瓷纤维项目的背景根植于市场对更高效、创新产品的渴望，同时也受到科技发展对行业格局的深刻改变的影响。这为碳化硅陶瓷纤维项目提供了广阔的发展空间和市场需求。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碳化硅陶瓷纤维项目现状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截至目前，碳化硅陶瓷纤维项目已完成市场调研和技术验证，取得了初步的成功。这为碳化硅陶瓷纤维项目在未来的发展奠定了坚实的基础，为更远大的目标打下了坚实的基石。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803"/>
      <w:r>
        <w:rPr>
          <w:rFonts w:ascii="仿宋" w:eastAsia="仿宋" w:hAnsi="仿宋" w:cs="仿宋" w:hint="eastAsia"/>
          <w:sz w:val="28"/>
          <w:lang w:eastAsia="zh-CN"/>
        </w:rPr>
        <w:t>(二)、碳化硅陶瓷纤维项目目标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keyword》碳化硅陶瓷纤维项目首要业务目标是在市场中占据有利地位，实现产品/服务的成功推广和销售。通过不断提升产品质量、创新性，碳化硅陶瓷纤维项目追求成为行业中的领导者，赢得更多客户的青睐。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在科技迅速发展的时代，碳化硅陶瓷纤维项目着眼于技术创新。通过持续的研发和技术升级，碳化硅陶瓷纤维项目旨在推出更具创新性的产品或服务，以满足市场对新鲜、先进解决方案的需求。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为了建立可持续的客户关系，碳化硅陶瓷纤维项目设定了客户满意度目标。通过提供卓越的产品质量和优质的客户服务，碳化硅陶瓷纤维项目追求赢得客户的信任和忠诚度，确保他们的满意度达到行业领先水平。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碳化硅陶瓷纤维项目注重社会责任和可持续发展。通过实施环保、社会责任碳化硅陶瓷纤维项目，碳化硅陶瓷纤维项目致力于在经济发展的同时保护环境，促进社会公平，实现可持续经营。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碳化硅陶瓷纤维项目的团队是实现目标的核心驱动力。因此，碳化硅陶瓷纤维项目设定了团队发展目标，包括提升团队成员的专业技能、培养领导力，以及搭建协同高效的团队工作氛围。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711"/>
      <w:r>
        <w:rPr>
          <w:rFonts w:ascii="仿宋" w:eastAsia="仿宋" w:hAnsi="仿宋" w:cs="仿宋" w:hint="eastAsia"/>
          <w:sz w:val="28"/>
          <w:lang w:eastAsia="zh-CN"/>
        </w:rPr>
        <w:t>(三)、碳化硅陶瓷纤维项目提出的理由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碳化硅陶瓷纤维项目提出的理由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源于对市场机遇的深刻洞察。当前市场中存在的需求缺口和行业发展趋势表明，有巨大的商业机会等待被开发。通过准确捕捉市场机遇，碳化硅陶瓷纤维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理念基于对技术创新的信仰。通过持续的研发和技术投入，碳化硅陶瓷纤维项目有望推出更具创新性的产品或服务。在科技飞速发展的当下，碳化硅陶瓷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是为了增强企业的行业竞争力。通过提升产品或服务的质量和独特性，碳化硅陶瓷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响应了消费者需求的变化。随着社会和科技的不断发展，消费者对产品和服务的需求也在发生变化。通过深入了解并及时回应消费者的新需求，碳化硅陶瓷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是企业战略发展规划的一部分。在面对日益激烈的市场竞争和不断变化的商业环境中，碳化硅陶瓷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不仅仅是基于商业考量，还注重社会责任。通过推出环保、社会责任等方面的碳化硅陶瓷纤维项目，碳化硅陶瓷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碳化硅陶瓷纤维项目的提出反映了对利益相关者期望的关注。包括客户、员工、投资者等利益相关者在企业发展中都有着各自的期望，碳化硅陶瓷纤维项目力求在满足这些期望的同时，取得更大的共赢。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99"/>
      <w:r>
        <w:rPr>
          <w:rFonts w:ascii="仿宋" w:eastAsia="仿宋" w:hAnsi="仿宋" w:cs="仿宋" w:hint="eastAsia"/>
          <w:sz w:val="28"/>
          <w:lang w:eastAsia="zh-CN"/>
        </w:rPr>
        <w:t>(四)、碳化硅陶瓷纤维项目意义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在实施碳化硅陶瓷纤维项目的过程中，我们不仅仅是在追逐商业成功，更是为企业和社会的多个层面创造了深远的意义。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首要意义在于提升企业的市场竞争力。通过持续的创新和对产品质量的高标准要求，碳化硅陶瓷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硅陶瓷纤维项目的推进将促使行业技术水平的提升。通过引入先进技术和创新性解决方案，碳化硅陶瓷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化硅陶瓷纤维项目不仅创造了大量就业机会，提高了就业水平，还注重社会责任和环保。通过参与社会公益事业和推动环保碳化硅陶瓷纤维项目，碳化硅陶瓷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综合而言，碳化硅陶瓷纤维项目意义重大，不仅推动了企业的发展，也为行业和社会的进步贡献了积极力量。这是一个全面而深刻的影响，将在未来产生可持续的正面效应。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6546"/>
      <w:r>
        <w:rPr>
          <w:rFonts w:ascii="仿宋" w:eastAsia="仿宋" w:hAnsi="仿宋" w:cs="仿宋" w:hint="eastAsia"/>
          <w:sz w:val="28"/>
          <w:lang w:eastAsia="zh-CN"/>
        </w:rPr>
        <w:t>(五)、碳化硅陶瓷纤维项目背景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在当今迅猛发展的商业环境中，碳化硅陶瓷纤维项目的动因根植于对多方面因素的审慎考量。这个碳化硅陶瓷纤维项目的提出并非孤立的决策，而是对企业所处背景深入思考的产物。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化硅陶瓷纤维项目背后的首要原因。科技的迅速发展和全球市场的快速变化使得企业必须灵活应对。碳化硅陶瓷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竞争的激烈程度也是碳化硅陶瓷纤维项目背景中不可忽视的一环。企业需要在激烈竞争中脱颖而出，为此，碳化硅陶瓷纤维项目致力于打破常规，提供独特的价值主张，以吸引客户并确保市场份额的增长。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技术的迅速发展为企业带来了机遇与挑战。作为碳化硅陶瓷纤维项目启动的背景之一，对新兴技术的应用将有助于提升企业的技术水平，使其在不断演进的商业环境中保持竞争优势。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https://d.book118.com/416155123125010030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0A7D3D"/>
    <w:rsid w:val="690A7D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5512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2023-12-29T02:45:00Z</dcterms:created>
  <dcterms:modified xsi:type="dcterms:W3CDTF">2023-12-29T02:45:20Z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D683DAC3DF234AA08B558CE99E557A80_11</vt:lpwstr>
  </property>
  <property fmtid="{D5CDD505-2E9C-101B-9397-08002B2CF9AE}" pid="3" name="KSOProductBuildVer">
    <vt:lpwstr>2052-12.1.0.16120</vt:lpwstr>
  </property>
</Properties>
</file>