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全自动变焦照相机项目计划设计方案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42" w:history="1">
        <w:r>
          <w:rPr>
            <w:rFonts w:ascii="仿宋" w:eastAsia="仿宋" w:hAnsi="仿宋" w:cs="仿宋" w:hint="eastAsia"/>
            <w:lang w:eastAsia="zh-CN"/>
          </w:rPr>
          <w:t>前言</w:t>
        </w:r>
        <w:r>
          <w:tab/>
        </w:r>
        <w:r>
          <w:fldChar w:fldCharType="begin"/>
        </w:r>
        <w:r>
          <w:instrText xml:space="preserve"> PAGEREF _Toc29042 \h </w:instrText>
        </w:r>
        <w:r>
          <w:fldChar w:fldCharType="separate"/>
        </w:r>
        <w:r>
          <w:t>3</w:t>
        </w:r>
        <w:r>
          <w:fldChar w:fldCharType="end"/>
        </w:r>
      </w:hyperlink>
    </w:p>
    <w:p>
      <w:pPr>
        <w:pStyle w:val="TOC1"/>
        <w:tabs>
          <w:tab w:val="right" w:leader="dot" w:pos="8306"/>
        </w:tabs>
      </w:pPr>
      <w:hyperlink w:anchor="_Toc30422" w:history="1">
        <w:r>
          <w:rPr>
            <w:rFonts w:ascii="仿宋" w:eastAsia="仿宋" w:hAnsi="仿宋" w:cs="仿宋" w:hint="eastAsia"/>
            <w:lang w:eastAsia="zh-CN"/>
          </w:rPr>
          <w:t>一、全自动变焦照相机项目可持续发展</w:t>
        </w:r>
        <w:r>
          <w:tab/>
        </w:r>
        <w:r>
          <w:fldChar w:fldCharType="begin"/>
        </w:r>
        <w:r>
          <w:instrText xml:space="preserve"> PAGEREF _Toc30422 \h </w:instrText>
        </w:r>
        <w:r>
          <w:fldChar w:fldCharType="separate"/>
        </w:r>
        <w:r>
          <w:t>3</w:t>
        </w:r>
        <w:r>
          <w:fldChar w:fldCharType="end"/>
        </w:r>
      </w:hyperlink>
    </w:p>
    <w:p>
      <w:pPr>
        <w:pStyle w:val="TOC2"/>
        <w:tabs>
          <w:tab w:val="right" w:leader="dot" w:pos="8306"/>
        </w:tabs>
      </w:pPr>
      <w:hyperlink w:anchor="_Toc2224" w:history="1">
        <w:r>
          <w:rPr>
            <w:rFonts w:ascii="仿宋" w:eastAsia="仿宋" w:hAnsi="仿宋" w:cs="仿宋" w:hint="eastAsia"/>
            <w:lang w:eastAsia="zh-CN"/>
          </w:rPr>
          <w:t>(一)、可持续战略与实践</w:t>
        </w:r>
        <w:r>
          <w:tab/>
        </w:r>
        <w:r>
          <w:fldChar w:fldCharType="begin"/>
        </w:r>
        <w:r>
          <w:instrText xml:space="preserve"> PAGEREF _Toc2224 \h </w:instrText>
        </w:r>
        <w:r>
          <w:fldChar w:fldCharType="separate"/>
        </w:r>
        <w:r>
          <w:t>3</w:t>
        </w:r>
        <w:r>
          <w:fldChar w:fldCharType="end"/>
        </w:r>
      </w:hyperlink>
    </w:p>
    <w:p>
      <w:pPr>
        <w:pStyle w:val="TOC2"/>
        <w:tabs>
          <w:tab w:val="right" w:leader="dot" w:pos="8306"/>
        </w:tabs>
      </w:pPr>
      <w:hyperlink w:anchor="_Toc22660" w:history="1">
        <w:r>
          <w:rPr>
            <w:rFonts w:ascii="仿宋" w:eastAsia="仿宋" w:hAnsi="仿宋" w:cs="仿宋" w:hint="eastAsia"/>
            <w:lang w:eastAsia="zh-CN"/>
          </w:rPr>
          <w:t>(二)、环保与社会责任</w:t>
        </w:r>
        <w:r>
          <w:tab/>
        </w:r>
        <w:r>
          <w:fldChar w:fldCharType="begin"/>
        </w:r>
        <w:r>
          <w:instrText xml:space="preserve"> PAGEREF _Toc22660 \h </w:instrText>
        </w:r>
        <w:r>
          <w:fldChar w:fldCharType="separate"/>
        </w:r>
        <w:r>
          <w:t>4</w:t>
        </w:r>
        <w:r>
          <w:fldChar w:fldCharType="end"/>
        </w:r>
      </w:hyperlink>
    </w:p>
    <w:p>
      <w:pPr>
        <w:pStyle w:val="TOC1"/>
        <w:tabs>
          <w:tab w:val="right" w:leader="dot" w:pos="8306"/>
        </w:tabs>
      </w:pPr>
      <w:hyperlink w:anchor="_Toc22159" w:history="1">
        <w:r>
          <w:rPr>
            <w:rFonts w:ascii="仿宋" w:eastAsia="仿宋" w:hAnsi="仿宋" w:cs="仿宋" w:hint="eastAsia"/>
            <w:lang w:eastAsia="zh-CN"/>
          </w:rPr>
          <w:t>二、工艺说明</w:t>
        </w:r>
        <w:r>
          <w:tab/>
        </w:r>
        <w:r>
          <w:fldChar w:fldCharType="begin"/>
        </w:r>
        <w:r>
          <w:instrText xml:space="preserve"> PAGEREF _Toc22159 \h </w:instrText>
        </w:r>
        <w:r>
          <w:fldChar w:fldCharType="separate"/>
        </w:r>
        <w:r>
          <w:t>5</w:t>
        </w:r>
        <w:r>
          <w:fldChar w:fldCharType="end"/>
        </w:r>
      </w:hyperlink>
    </w:p>
    <w:p>
      <w:pPr>
        <w:pStyle w:val="TOC2"/>
        <w:tabs>
          <w:tab w:val="right" w:leader="dot" w:pos="8306"/>
        </w:tabs>
      </w:pPr>
      <w:hyperlink w:anchor="_Toc23246" w:history="1">
        <w:r>
          <w:rPr>
            <w:rFonts w:ascii="仿宋" w:eastAsia="仿宋" w:hAnsi="仿宋" w:cs="仿宋" w:hint="eastAsia"/>
            <w:lang w:eastAsia="zh-CN"/>
          </w:rPr>
          <w:t>(一)、技术管理特点</w:t>
        </w:r>
        <w:r>
          <w:tab/>
        </w:r>
        <w:r>
          <w:fldChar w:fldCharType="begin"/>
        </w:r>
        <w:r>
          <w:instrText xml:space="preserve"> PAGEREF _Toc23246 \h </w:instrText>
        </w:r>
        <w:r>
          <w:fldChar w:fldCharType="separate"/>
        </w:r>
        <w:r>
          <w:t>5</w:t>
        </w:r>
        <w:r>
          <w:fldChar w:fldCharType="end"/>
        </w:r>
      </w:hyperlink>
    </w:p>
    <w:p>
      <w:pPr>
        <w:pStyle w:val="TOC2"/>
        <w:tabs>
          <w:tab w:val="right" w:leader="dot" w:pos="8306"/>
        </w:tabs>
      </w:pPr>
      <w:hyperlink w:anchor="_Toc15901" w:history="1">
        <w:r>
          <w:rPr>
            <w:rFonts w:ascii="仿宋" w:eastAsia="仿宋" w:hAnsi="仿宋" w:cs="仿宋" w:hint="eastAsia"/>
            <w:lang w:eastAsia="zh-CN"/>
          </w:rPr>
          <w:t>(二)、全自动变焦照相机项目工艺技术设计方案</w:t>
        </w:r>
        <w:r>
          <w:tab/>
        </w:r>
        <w:r>
          <w:fldChar w:fldCharType="begin"/>
        </w:r>
        <w:r>
          <w:instrText xml:space="preserve"> PAGEREF _Toc15901 \h </w:instrText>
        </w:r>
        <w:r>
          <w:fldChar w:fldCharType="separate"/>
        </w:r>
        <w:r>
          <w:t>6</w:t>
        </w:r>
        <w:r>
          <w:fldChar w:fldCharType="end"/>
        </w:r>
      </w:hyperlink>
    </w:p>
    <w:p>
      <w:pPr>
        <w:pStyle w:val="TOC2"/>
        <w:tabs>
          <w:tab w:val="right" w:leader="dot" w:pos="8306"/>
        </w:tabs>
      </w:pPr>
      <w:hyperlink w:anchor="_Toc17019" w:history="1">
        <w:r>
          <w:rPr>
            <w:rFonts w:ascii="仿宋" w:eastAsia="仿宋" w:hAnsi="仿宋" w:cs="仿宋" w:hint="eastAsia"/>
            <w:lang w:eastAsia="zh-CN"/>
          </w:rPr>
          <w:t>(三)、设备选型方案</w:t>
        </w:r>
        <w:r>
          <w:tab/>
        </w:r>
        <w:r>
          <w:fldChar w:fldCharType="begin"/>
        </w:r>
        <w:r>
          <w:instrText xml:space="preserve"> PAGEREF _Toc17019 \h </w:instrText>
        </w:r>
        <w:r>
          <w:fldChar w:fldCharType="separate"/>
        </w:r>
        <w:r>
          <w:t>7</w:t>
        </w:r>
        <w:r>
          <w:fldChar w:fldCharType="end"/>
        </w:r>
      </w:hyperlink>
    </w:p>
    <w:p>
      <w:pPr>
        <w:pStyle w:val="TOC1"/>
        <w:tabs>
          <w:tab w:val="right" w:leader="dot" w:pos="8306"/>
        </w:tabs>
      </w:pPr>
      <w:hyperlink w:anchor="_Toc28467" w:history="1">
        <w:r>
          <w:rPr>
            <w:rFonts w:ascii="仿宋" w:eastAsia="仿宋" w:hAnsi="仿宋" w:cs="仿宋" w:hint="eastAsia"/>
            <w:lang w:eastAsia="zh-CN"/>
          </w:rPr>
          <w:t>三、市场分析、调研</w:t>
        </w:r>
        <w:r>
          <w:tab/>
        </w:r>
        <w:r>
          <w:fldChar w:fldCharType="begin"/>
        </w:r>
        <w:r>
          <w:instrText xml:space="preserve"> PAGEREF _Toc28467 \h </w:instrText>
        </w:r>
        <w:r>
          <w:fldChar w:fldCharType="separate"/>
        </w:r>
        <w:r>
          <w:t>9</w:t>
        </w:r>
        <w:r>
          <w:fldChar w:fldCharType="end"/>
        </w:r>
      </w:hyperlink>
    </w:p>
    <w:p>
      <w:pPr>
        <w:pStyle w:val="TOC2"/>
        <w:tabs>
          <w:tab w:val="right" w:leader="dot" w:pos="8306"/>
        </w:tabs>
      </w:pPr>
      <w:hyperlink w:anchor="_Toc11648" w:history="1">
        <w:r>
          <w:rPr>
            <w:rFonts w:ascii="仿宋" w:eastAsia="仿宋" w:hAnsi="仿宋" w:cs="仿宋" w:hint="eastAsia"/>
            <w:lang w:eastAsia="zh-CN"/>
          </w:rPr>
          <w:t>(一)、全自动变焦照相机行业分析</w:t>
        </w:r>
        <w:r>
          <w:tab/>
        </w:r>
        <w:r>
          <w:fldChar w:fldCharType="begin"/>
        </w:r>
        <w:r>
          <w:instrText xml:space="preserve"> PAGEREF _Toc11648 \h </w:instrText>
        </w:r>
        <w:r>
          <w:fldChar w:fldCharType="separate"/>
        </w:r>
        <w:r>
          <w:t>9</w:t>
        </w:r>
        <w:r>
          <w:fldChar w:fldCharType="end"/>
        </w:r>
      </w:hyperlink>
    </w:p>
    <w:p>
      <w:pPr>
        <w:pStyle w:val="TOC2"/>
        <w:tabs>
          <w:tab w:val="right" w:leader="dot" w:pos="8306"/>
        </w:tabs>
      </w:pPr>
      <w:hyperlink w:anchor="_Toc3948" w:history="1">
        <w:r>
          <w:rPr>
            <w:rFonts w:ascii="仿宋" w:eastAsia="仿宋" w:hAnsi="仿宋" w:cs="仿宋" w:hint="eastAsia"/>
            <w:lang w:eastAsia="zh-CN"/>
          </w:rPr>
          <w:t>(二)、全自动变焦照相机市场分析预测</w:t>
        </w:r>
        <w:r>
          <w:tab/>
        </w:r>
        <w:r>
          <w:fldChar w:fldCharType="begin"/>
        </w:r>
        <w:r>
          <w:instrText xml:space="preserve"> PAGEREF _Toc3948 \h </w:instrText>
        </w:r>
        <w:r>
          <w:fldChar w:fldCharType="separate"/>
        </w:r>
        <w:r>
          <w:t>9</w:t>
        </w:r>
        <w:r>
          <w:fldChar w:fldCharType="end"/>
        </w:r>
      </w:hyperlink>
    </w:p>
    <w:p>
      <w:pPr>
        <w:pStyle w:val="TOC1"/>
        <w:tabs>
          <w:tab w:val="right" w:leader="dot" w:pos="8306"/>
        </w:tabs>
      </w:pPr>
      <w:hyperlink w:anchor="_Toc5282" w:history="1">
        <w:r>
          <w:rPr>
            <w:rFonts w:ascii="仿宋" w:eastAsia="仿宋" w:hAnsi="仿宋" w:cs="仿宋" w:hint="eastAsia"/>
            <w:lang w:eastAsia="zh-CN"/>
          </w:rPr>
          <w:t>四、产品规划分析</w:t>
        </w:r>
        <w:r>
          <w:tab/>
        </w:r>
        <w:r>
          <w:fldChar w:fldCharType="begin"/>
        </w:r>
        <w:r>
          <w:instrText xml:space="preserve"> PAGEREF _Toc5282 \h </w:instrText>
        </w:r>
        <w:r>
          <w:fldChar w:fldCharType="separate"/>
        </w:r>
        <w:r>
          <w:t>10</w:t>
        </w:r>
        <w:r>
          <w:fldChar w:fldCharType="end"/>
        </w:r>
      </w:hyperlink>
    </w:p>
    <w:p>
      <w:pPr>
        <w:pStyle w:val="TOC2"/>
        <w:tabs>
          <w:tab w:val="right" w:leader="dot" w:pos="8306"/>
        </w:tabs>
      </w:pPr>
      <w:hyperlink w:anchor="_Toc16318" w:history="1">
        <w:r>
          <w:rPr>
            <w:rFonts w:ascii="仿宋" w:eastAsia="仿宋" w:hAnsi="仿宋" w:cs="仿宋" w:hint="eastAsia"/>
            <w:lang w:eastAsia="zh-CN"/>
          </w:rPr>
          <w:t>(一)、产品规划</w:t>
        </w:r>
        <w:r>
          <w:tab/>
        </w:r>
        <w:r>
          <w:fldChar w:fldCharType="begin"/>
        </w:r>
        <w:r>
          <w:instrText xml:space="preserve"> PAGEREF _Toc16318 \h </w:instrText>
        </w:r>
        <w:r>
          <w:fldChar w:fldCharType="separate"/>
        </w:r>
        <w:r>
          <w:t>10</w:t>
        </w:r>
        <w:r>
          <w:fldChar w:fldCharType="end"/>
        </w:r>
      </w:hyperlink>
    </w:p>
    <w:p>
      <w:pPr>
        <w:pStyle w:val="TOC2"/>
        <w:tabs>
          <w:tab w:val="right" w:leader="dot" w:pos="8306"/>
        </w:tabs>
      </w:pPr>
      <w:hyperlink w:anchor="_Toc6943" w:history="1">
        <w:r>
          <w:rPr>
            <w:rFonts w:ascii="仿宋" w:eastAsia="仿宋" w:hAnsi="仿宋" w:cs="仿宋" w:hint="eastAsia"/>
            <w:lang w:eastAsia="zh-CN"/>
          </w:rPr>
          <w:t>(二)、建设规模</w:t>
        </w:r>
        <w:r>
          <w:tab/>
        </w:r>
        <w:r>
          <w:fldChar w:fldCharType="begin"/>
        </w:r>
        <w:r>
          <w:instrText xml:space="preserve"> PAGEREF _Toc6943 \h </w:instrText>
        </w:r>
        <w:r>
          <w:fldChar w:fldCharType="separate"/>
        </w:r>
        <w:r>
          <w:t>11</w:t>
        </w:r>
        <w:r>
          <w:fldChar w:fldCharType="end"/>
        </w:r>
      </w:hyperlink>
    </w:p>
    <w:p>
      <w:pPr>
        <w:pStyle w:val="TOC1"/>
        <w:tabs>
          <w:tab w:val="right" w:leader="dot" w:pos="8306"/>
        </w:tabs>
      </w:pPr>
      <w:hyperlink w:anchor="_Toc3085" w:history="1">
        <w:r>
          <w:rPr>
            <w:rFonts w:ascii="仿宋" w:eastAsia="仿宋" w:hAnsi="仿宋" w:cs="仿宋" w:hint="eastAsia"/>
            <w:lang w:eastAsia="zh-CN"/>
          </w:rPr>
          <w:t>五、全自动变焦照相机项目危机管理</w:t>
        </w:r>
        <w:r>
          <w:tab/>
        </w:r>
        <w:r>
          <w:fldChar w:fldCharType="begin"/>
        </w:r>
        <w:r>
          <w:instrText xml:space="preserve"> PAGEREF _Toc3085 \h </w:instrText>
        </w:r>
        <w:r>
          <w:fldChar w:fldCharType="separate"/>
        </w:r>
        <w:r>
          <w:t>12</w:t>
        </w:r>
        <w:r>
          <w:fldChar w:fldCharType="end"/>
        </w:r>
      </w:hyperlink>
    </w:p>
    <w:p>
      <w:pPr>
        <w:pStyle w:val="TOC2"/>
        <w:tabs>
          <w:tab w:val="right" w:leader="dot" w:pos="8306"/>
        </w:tabs>
      </w:pPr>
      <w:hyperlink w:anchor="_Toc9341" w:history="1">
        <w:r>
          <w:rPr>
            <w:rFonts w:ascii="仿宋" w:eastAsia="仿宋" w:hAnsi="仿宋" w:cs="仿宋" w:hint="eastAsia"/>
            <w:lang w:eastAsia="zh-CN"/>
          </w:rPr>
          <w:t>(一)、危机预警与识别</w:t>
        </w:r>
        <w:r>
          <w:tab/>
        </w:r>
        <w:r>
          <w:fldChar w:fldCharType="begin"/>
        </w:r>
        <w:r>
          <w:instrText xml:space="preserve"> PAGEREF _Toc9341 \h </w:instrText>
        </w:r>
        <w:r>
          <w:fldChar w:fldCharType="separate"/>
        </w:r>
        <w:r>
          <w:t>12</w:t>
        </w:r>
        <w:r>
          <w:fldChar w:fldCharType="end"/>
        </w:r>
      </w:hyperlink>
    </w:p>
    <w:p>
      <w:pPr>
        <w:pStyle w:val="TOC2"/>
        <w:tabs>
          <w:tab w:val="right" w:leader="dot" w:pos="8306"/>
        </w:tabs>
      </w:pPr>
      <w:hyperlink w:anchor="_Toc31795" w:history="1">
        <w:r>
          <w:rPr>
            <w:rFonts w:ascii="仿宋" w:eastAsia="仿宋" w:hAnsi="仿宋" w:cs="仿宋" w:hint="eastAsia"/>
            <w:lang w:eastAsia="zh-CN"/>
          </w:rPr>
          <w:t>(二)、危机应对与恢复</w:t>
        </w:r>
        <w:r>
          <w:tab/>
        </w:r>
        <w:r>
          <w:fldChar w:fldCharType="begin"/>
        </w:r>
        <w:r>
          <w:instrText xml:space="preserve"> PAGEREF _Toc31795 \h </w:instrText>
        </w:r>
        <w:r>
          <w:fldChar w:fldCharType="separate"/>
        </w:r>
        <w:r>
          <w:t>13</w:t>
        </w:r>
        <w:r>
          <w:fldChar w:fldCharType="end"/>
        </w:r>
      </w:hyperlink>
    </w:p>
    <w:p>
      <w:pPr>
        <w:pStyle w:val="TOC1"/>
        <w:tabs>
          <w:tab w:val="right" w:leader="dot" w:pos="8306"/>
        </w:tabs>
      </w:pPr>
      <w:hyperlink w:anchor="_Toc10737" w:history="1">
        <w:r>
          <w:rPr>
            <w:rFonts w:ascii="仿宋" w:eastAsia="仿宋" w:hAnsi="仿宋" w:cs="仿宋" w:hint="eastAsia"/>
            <w:lang w:eastAsia="zh-CN"/>
          </w:rPr>
          <w:t>六、全自动变焦照相机项目绩效评估</w:t>
        </w:r>
        <w:r>
          <w:tab/>
        </w:r>
        <w:r>
          <w:fldChar w:fldCharType="begin"/>
        </w:r>
        <w:r>
          <w:instrText xml:space="preserve"> PAGEREF _Toc10737 \h </w:instrText>
        </w:r>
        <w:r>
          <w:fldChar w:fldCharType="separate"/>
        </w:r>
        <w:r>
          <w:t>15</w:t>
        </w:r>
        <w:r>
          <w:fldChar w:fldCharType="end"/>
        </w:r>
      </w:hyperlink>
    </w:p>
    <w:p>
      <w:pPr>
        <w:pStyle w:val="TOC2"/>
        <w:tabs>
          <w:tab w:val="right" w:leader="dot" w:pos="8306"/>
        </w:tabs>
      </w:pPr>
      <w:hyperlink w:anchor="_Toc31303" w:history="1">
        <w:r>
          <w:rPr>
            <w:rFonts w:ascii="仿宋" w:eastAsia="仿宋" w:hAnsi="仿宋" w:cs="仿宋" w:hint="eastAsia"/>
            <w:lang w:eastAsia="zh-CN"/>
          </w:rPr>
          <w:t>(一)、绩效评估指标</w:t>
        </w:r>
        <w:r>
          <w:tab/>
        </w:r>
        <w:r>
          <w:fldChar w:fldCharType="begin"/>
        </w:r>
        <w:r>
          <w:instrText xml:space="preserve"> PAGEREF _Toc31303 \h </w:instrText>
        </w:r>
        <w:r>
          <w:fldChar w:fldCharType="separate"/>
        </w:r>
        <w:r>
          <w:t>15</w:t>
        </w:r>
        <w:r>
          <w:fldChar w:fldCharType="end"/>
        </w:r>
      </w:hyperlink>
    </w:p>
    <w:p>
      <w:pPr>
        <w:pStyle w:val="TOC2"/>
        <w:tabs>
          <w:tab w:val="right" w:leader="dot" w:pos="8306"/>
        </w:tabs>
      </w:pPr>
      <w:hyperlink w:anchor="_Toc21510" w:history="1">
        <w:r>
          <w:rPr>
            <w:rFonts w:ascii="仿宋" w:eastAsia="仿宋" w:hAnsi="仿宋" w:cs="仿宋" w:hint="eastAsia"/>
            <w:lang w:eastAsia="zh-CN"/>
          </w:rPr>
          <w:t>(二)、绩效评估方法</w:t>
        </w:r>
        <w:r>
          <w:tab/>
        </w:r>
        <w:r>
          <w:fldChar w:fldCharType="begin"/>
        </w:r>
        <w:r>
          <w:instrText xml:space="preserve"> PAGEREF _Toc21510 \h </w:instrText>
        </w:r>
        <w:r>
          <w:fldChar w:fldCharType="separate"/>
        </w:r>
        <w:r>
          <w:t>16</w:t>
        </w:r>
        <w:r>
          <w:fldChar w:fldCharType="end"/>
        </w:r>
      </w:hyperlink>
    </w:p>
    <w:p>
      <w:pPr>
        <w:pStyle w:val="TOC2"/>
        <w:tabs>
          <w:tab w:val="right" w:leader="dot" w:pos="8306"/>
        </w:tabs>
      </w:pPr>
      <w:hyperlink w:anchor="_Toc8241" w:history="1">
        <w:r>
          <w:rPr>
            <w:rFonts w:ascii="仿宋" w:eastAsia="仿宋" w:hAnsi="仿宋" w:cs="仿宋" w:hint="eastAsia"/>
            <w:lang w:eastAsia="zh-CN"/>
          </w:rPr>
          <w:t>(三)、绩效评估周期</w:t>
        </w:r>
        <w:r>
          <w:tab/>
        </w:r>
        <w:r>
          <w:fldChar w:fldCharType="begin"/>
        </w:r>
        <w:r>
          <w:instrText xml:space="preserve"> PAGEREF _Toc8241 \h </w:instrText>
        </w:r>
        <w:r>
          <w:fldChar w:fldCharType="separate"/>
        </w:r>
        <w:r>
          <w:t>17</w:t>
        </w:r>
        <w:r>
          <w:fldChar w:fldCharType="end"/>
        </w:r>
      </w:hyperlink>
    </w:p>
    <w:p>
      <w:pPr>
        <w:pStyle w:val="TOC1"/>
        <w:tabs>
          <w:tab w:val="right" w:leader="dot" w:pos="8306"/>
        </w:tabs>
      </w:pPr>
      <w:hyperlink w:anchor="_Toc16999" w:history="1">
        <w:r>
          <w:rPr>
            <w:rFonts w:ascii="仿宋" w:eastAsia="仿宋" w:hAnsi="仿宋" w:cs="仿宋" w:hint="eastAsia"/>
            <w:lang w:eastAsia="zh-CN"/>
          </w:rPr>
          <w:t>七、全自动变焦照相机项目技术管理</w:t>
        </w:r>
        <w:r>
          <w:tab/>
        </w:r>
        <w:r>
          <w:fldChar w:fldCharType="begin"/>
        </w:r>
        <w:r>
          <w:instrText xml:space="preserve"> PAGEREF _Toc16999 \h </w:instrText>
        </w:r>
        <w:r>
          <w:fldChar w:fldCharType="separate"/>
        </w:r>
        <w:r>
          <w:t>18</w:t>
        </w:r>
        <w:r>
          <w:fldChar w:fldCharType="end"/>
        </w:r>
      </w:hyperlink>
    </w:p>
    <w:p>
      <w:pPr>
        <w:pStyle w:val="TOC2"/>
        <w:tabs>
          <w:tab w:val="right" w:leader="dot" w:pos="8306"/>
        </w:tabs>
      </w:pPr>
      <w:hyperlink w:anchor="_Toc20173" w:history="1">
        <w:r>
          <w:rPr>
            <w:rFonts w:ascii="仿宋" w:eastAsia="仿宋" w:hAnsi="仿宋" w:cs="仿宋" w:hint="eastAsia"/>
            <w:lang w:eastAsia="zh-CN"/>
          </w:rPr>
          <w:t>(一)、技术方案选用方向</w:t>
        </w:r>
        <w:r>
          <w:tab/>
        </w:r>
        <w:r>
          <w:fldChar w:fldCharType="begin"/>
        </w:r>
        <w:r>
          <w:instrText xml:space="preserve"> PAGEREF _Toc20173 \h </w:instrText>
        </w:r>
        <w:r>
          <w:fldChar w:fldCharType="separate"/>
        </w:r>
        <w:r>
          <w:t>18</w:t>
        </w:r>
        <w:r>
          <w:fldChar w:fldCharType="end"/>
        </w:r>
      </w:hyperlink>
    </w:p>
    <w:p>
      <w:pPr>
        <w:pStyle w:val="TOC2"/>
        <w:tabs>
          <w:tab w:val="right" w:leader="dot" w:pos="8306"/>
        </w:tabs>
      </w:pPr>
      <w:hyperlink w:anchor="_Toc31476" w:history="1">
        <w:r>
          <w:rPr>
            <w:rFonts w:ascii="仿宋" w:eastAsia="仿宋" w:hAnsi="仿宋" w:cs="仿宋" w:hint="eastAsia"/>
            <w:lang w:eastAsia="zh-CN"/>
          </w:rPr>
          <w:t>(二)、工艺技术方案选用原则</w:t>
        </w:r>
        <w:r>
          <w:tab/>
        </w:r>
        <w:r>
          <w:fldChar w:fldCharType="begin"/>
        </w:r>
        <w:r>
          <w:instrText xml:space="preserve"> PAGEREF _Toc31476 \h </w:instrText>
        </w:r>
        <w:r>
          <w:fldChar w:fldCharType="separate"/>
        </w:r>
        <w:r>
          <w:t>20</w:t>
        </w:r>
        <w:r>
          <w:fldChar w:fldCharType="end"/>
        </w:r>
      </w:hyperlink>
    </w:p>
    <w:p>
      <w:pPr>
        <w:pStyle w:val="TOC2"/>
        <w:tabs>
          <w:tab w:val="right" w:leader="dot" w:pos="8306"/>
        </w:tabs>
      </w:pPr>
      <w:hyperlink w:anchor="_Toc17190" w:history="1">
        <w:r>
          <w:rPr>
            <w:rFonts w:ascii="仿宋" w:eastAsia="仿宋" w:hAnsi="仿宋" w:cs="仿宋" w:hint="eastAsia"/>
            <w:lang w:eastAsia="zh-CN"/>
          </w:rPr>
          <w:t>(三)、工艺技术方案要求</w:t>
        </w:r>
        <w:r>
          <w:tab/>
        </w:r>
        <w:r>
          <w:fldChar w:fldCharType="begin"/>
        </w:r>
        <w:r>
          <w:instrText xml:space="preserve"> PAGEREF _Toc17190 \h </w:instrText>
        </w:r>
        <w:r>
          <w:fldChar w:fldCharType="separate"/>
        </w:r>
        <w:r>
          <w:t>22</w:t>
        </w:r>
        <w:r>
          <w:fldChar w:fldCharType="end"/>
        </w:r>
      </w:hyperlink>
    </w:p>
    <w:p>
      <w:pPr>
        <w:pStyle w:val="TOC1"/>
        <w:tabs>
          <w:tab w:val="right" w:leader="dot" w:pos="8306"/>
        </w:tabs>
      </w:pPr>
      <w:hyperlink w:anchor="_Toc654" w:history="1">
        <w:r>
          <w:rPr>
            <w:rFonts w:ascii="仿宋" w:eastAsia="仿宋" w:hAnsi="仿宋" w:cs="仿宋" w:hint="eastAsia"/>
            <w:lang w:eastAsia="zh-CN"/>
          </w:rPr>
          <w:t>八、全自动变焦照相机项目人力资源管理</w:t>
        </w:r>
        <w:r>
          <w:tab/>
        </w:r>
        <w:r>
          <w:fldChar w:fldCharType="begin"/>
        </w:r>
        <w:r>
          <w:instrText xml:space="preserve"> PAGEREF _Toc654 \h </w:instrText>
        </w:r>
        <w:r>
          <w:fldChar w:fldCharType="separate"/>
        </w:r>
        <w:r>
          <w:t>25</w:t>
        </w:r>
        <w:r>
          <w:fldChar w:fldCharType="end"/>
        </w:r>
      </w:hyperlink>
    </w:p>
    <w:p>
      <w:pPr>
        <w:pStyle w:val="TOC2"/>
        <w:tabs>
          <w:tab w:val="right" w:leader="dot" w:pos="8306"/>
        </w:tabs>
      </w:pPr>
      <w:hyperlink w:anchor="_Toc17043" w:history="1">
        <w:r>
          <w:rPr>
            <w:rFonts w:ascii="仿宋" w:eastAsia="仿宋" w:hAnsi="仿宋" w:cs="仿宋" w:hint="eastAsia"/>
            <w:lang w:eastAsia="zh-CN"/>
          </w:rPr>
          <w:t>(一)、建立健全的预算管理制度</w:t>
        </w:r>
        <w:r>
          <w:tab/>
        </w:r>
        <w:r>
          <w:fldChar w:fldCharType="begin"/>
        </w:r>
        <w:r>
          <w:instrText xml:space="preserve"> PAGEREF _Toc17043 \h </w:instrText>
        </w:r>
        <w:r>
          <w:fldChar w:fldCharType="separate"/>
        </w:r>
        <w:r>
          <w:t>25</w:t>
        </w:r>
        <w:r>
          <w:fldChar w:fldCharType="end"/>
        </w:r>
      </w:hyperlink>
    </w:p>
    <w:p>
      <w:pPr>
        <w:pStyle w:val="TOC2"/>
        <w:tabs>
          <w:tab w:val="right" w:leader="dot" w:pos="8306"/>
        </w:tabs>
      </w:pPr>
      <w:hyperlink w:anchor="_Toc30013" w:history="1">
        <w:r>
          <w:rPr>
            <w:rFonts w:ascii="仿宋" w:eastAsia="仿宋" w:hAnsi="仿宋" w:cs="仿宋" w:hint="eastAsia"/>
            <w:lang w:eastAsia="zh-CN"/>
          </w:rPr>
          <w:t>(二)、加强资金流动监控</w:t>
        </w:r>
        <w:r>
          <w:tab/>
        </w:r>
        <w:r>
          <w:fldChar w:fldCharType="begin"/>
        </w:r>
        <w:r>
          <w:instrText xml:space="preserve"> PAGEREF _Toc30013 \h </w:instrText>
        </w:r>
        <w:r>
          <w:fldChar w:fldCharType="separate"/>
        </w:r>
        <w:r>
          <w:t>26</w:t>
        </w:r>
        <w:r>
          <w:fldChar w:fldCharType="end"/>
        </w:r>
      </w:hyperlink>
    </w:p>
    <w:p>
      <w:pPr>
        <w:pStyle w:val="TOC2"/>
        <w:tabs>
          <w:tab w:val="right" w:leader="dot" w:pos="8306"/>
        </w:tabs>
      </w:pPr>
      <w:hyperlink w:anchor="_Toc31935" w:history="1">
        <w:r>
          <w:rPr>
            <w:rFonts w:ascii="仿宋" w:eastAsia="仿宋" w:hAnsi="仿宋" w:cs="仿宋" w:hint="eastAsia"/>
            <w:lang w:eastAsia="zh-CN"/>
          </w:rPr>
          <w:t>(三)、制定完善的风险控制机制</w:t>
        </w:r>
        <w:r>
          <w:tab/>
        </w:r>
        <w:r>
          <w:fldChar w:fldCharType="begin"/>
        </w:r>
        <w:r>
          <w:instrText xml:space="preserve"> PAGEREF _Toc31935 \h </w:instrText>
        </w:r>
        <w:r>
          <w:fldChar w:fldCharType="separate"/>
        </w:r>
        <w:r>
          <w:t>28</w:t>
        </w:r>
        <w:r>
          <w:fldChar w:fldCharType="end"/>
        </w:r>
      </w:hyperlink>
    </w:p>
    <w:p>
      <w:pPr>
        <w:pStyle w:val="TOC2"/>
        <w:tabs>
          <w:tab w:val="right" w:leader="dot" w:pos="8306"/>
        </w:tabs>
      </w:pPr>
      <w:hyperlink w:anchor="_Toc24742" w:history="1">
        <w:r>
          <w:rPr>
            <w:rFonts w:ascii="仿宋" w:eastAsia="仿宋" w:hAnsi="仿宋" w:cs="仿宋" w:hint="eastAsia"/>
            <w:lang w:eastAsia="zh-CN"/>
          </w:rPr>
          <w:t>(四)、优化成本管理</w:t>
        </w:r>
        <w:r>
          <w:tab/>
        </w:r>
        <w:r>
          <w:fldChar w:fldCharType="begin"/>
        </w:r>
        <w:r>
          <w:instrText xml:space="preserve"> PAGEREF _Toc24742 \h </w:instrText>
        </w:r>
        <w:r>
          <w:fldChar w:fldCharType="separate"/>
        </w:r>
        <w:r>
          <w:t>29</w:t>
        </w:r>
        <w:r>
          <w:fldChar w:fldCharType="end"/>
        </w:r>
      </w:hyperlink>
    </w:p>
    <w:p>
      <w:pPr>
        <w:pStyle w:val="TOC1"/>
        <w:tabs>
          <w:tab w:val="right" w:leader="dot" w:pos="8306"/>
        </w:tabs>
      </w:pPr>
      <w:hyperlink w:anchor="_Toc31455" w:history="1">
        <w:r>
          <w:rPr>
            <w:rFonts w:ascii="仿宋" w:eastAsia="仿宋" w:hAnsi="仿宋" w:cs="仿宋" w:hint="eastAsia"/>
            <w:lang w:eastAsia="zh-CN"/>
          </w:rPr>
          <w:t>九、生产安全保护</w:t>
        </w:r>
        <w:r>
          <w:tab/>
        </w:r>
        <w:r>
          <w:fldChar w:fldCharType="begin"/>
        </w:r>
        <w:r>
          <w:instrText xml:space="preserve"> PAGEREF _Toc31455 \h </w:instrText>
        </w:r>
        <w:r>
          <w:fldChar w:fldCharType="separate"/>
        </w:r>
        <w:r>
          <w:t>30</w:t>
        </w:r>
        <w:r>
          <w:fldChar w:fldCharType="end"/>
        </w:r>
      </w:hyperlink>
    </w:p>
    <w:p>
      <w:pPr>
        <w:pStyle w:val="TOC2"/>
        <w:tabs>
          <w:tab w:val="right" w:leader="dot" w:pos="8306"/>
        </w:tabs>
      </w:pPr>
      <w:hyperlink w:anchor="_Toc31450" w:history="1">
        <w:r>
          <w:rPr>
            <w:rFonts w:ascii="仿宋" w:eastAsia="仿宋" w:hAnsi="仿宋" w:cs="仿宋" w:hint="eastAsia"/>
            <w:lang w:eastAsia="zh-CN"/>
          </w:rPr>
          <w:t>(一)、消防安全</w:t>
        </w:r>
        <w:r>
          <w:tab/>
        </w:r>
        <w:r>
          <w:fldChar w:fldCharType="begin"/>
        </w:r>
        <w:r>
          <w:instrText xml:space="preserve"> PAGEREF _Toc31450 \h </w:instrText>
        </w:r>
        <w:r>
          <w:fldChar w:fldCharType="separate"/>
        </w:r>
        <w:r>
          <w:t>30</w:t>
        </w:r>
        <w:r>
          <w:fldChar w:fldCharType="end"/>
        </w:r>
      </w:hyperlink>
    </w:p>
    <w:p>
      <w:pPr>
        <w:pStyle w:val="TOC2"/>
        <w:tabs>
          <w:tab w:val="right" w:leader="dot" w:pos="8306"/>
        </w:tabs>
      </w:pPr>
      <w:hyperlink w:anchor="_Toc28067" w:history="1">
        <w:r>
          <w:rPr>
            <w:rFonts w:ascii="仿宋" w:eastAsia="仿宋" w:hAnsi="仿宋" w:cs="仿宋" w:hint="eastAsia"/>
            <w:lang w:eastAsia="zh-CN"/>
          </w:rPr>
          <w:t>(二)、防火防爆总图布置措施</w:t>
        </w:r>
        <w:r>
          <w:tab/>
        </w:r>
        <w:r>
          <w:fldChar w:fldCharType="begin"/>
        </w:r>
        <w:r>
          <w:instrText xml:space="preserve"> PAGEREF _Toc28067 \h </w:instrText>
        </w:r>
        <w:r>
          <w:fldChar w:fldCharType="separate"/>
        </w:r>
        <w:r>
          <w:t>32</w:t>
        </w:r>
        <w:r>
          <w:fldChar w:fldCharType="end"/>
        </w:r>
      </w:hyperlink>
    </w:p>
    <w:p>
      <w:pPr>
        <w:pStyle w:val="TOC2"/>
        <w:tabs>
          <w:tab w:val="right" w:leader="dot" w:pos="8306"/>
        </w:tabs>
      </w:pPr>
      <w:hyperlink w:anchor="_Toc24847" w:history="1">
        <w:r>
          <w:rPr>
            <w:rFonts w:ascii="仿宋" w:eastAsia="仿宋" w:hAnsi="仿宋" w:cs="仿宋" w:hint="eastAsia"/>
            <w:lang w:eastAsia="zh-CN"/>
          </w:rPr>
          <w:t>(三)、自然灾害防范措施</w:t>
        </w:r>
        <w:r>
          <w:tab/>
        </w:r>
        <w:r>
          <w:fldChar w:fldCharType="begin"/>
        </w:r>
        <w:r>
          <w:instrText xml:space="preserve"> PAGEREF _Toc24847 \h </w:instrText>
        </w:r>
        <w:r>
          <w:fldChar w:fldCharType="separate"/>
        </w:r>
        <w:r>
          <w:t>33</w:t>
        </w:r>
        <w:r>
          <w:fldChar w:fldCharType="end"/>
        </w:r>
      </w:hyperlink>
    </w:p>
    <w:p>
      <w:pPr>
        <w:pStyle w:val="TOC2"/>
        <w:tabs>
          <w:tab w:val="right" w:leader="dot" w:pos="8306"/>
        </w:tabs>
      </w:pPr>
      <w:hyperlink w:anchor="_Toc30627" w:history="1">
        <w:r>
          <w:rPr>
            <w:rFonts w:ascii="仿宋" w:eastAsia="仿宋" w:hAnsi="仿宋" w:cs="仿宋" w:hint="eastAsia"/>
            <w:lang w:eastAsia="zh-CN"/>
          </w:rPr>
          <w:t>(四)、安全色及安全标志使用要求</w:t>
        </w:r>
        <w:r>
          <w:tab/>
        </w:r>
        <w:r>
          <w:fldChar w:fldCharType="begin"/>
        </w:r>
        <w:r>
          <w:instrText xml:space="preserve"> PAGEREF _Toc30627 \h </w:instrText>
        </w:r>
        <w:r>
          <w:fldChar w:fldCharType="separate"/>
        </w:r>
        <w:r>
          <w:t>34</w:t>
        </w:r>
        <w:r>
          <w:fldChar w:fldCharType="end"/>
        </w:r>
      </w:hyperlink>
    </w:p>
    <w:p>
      <w:pPr>
        <w:pStyle w:val="TOC2"/>
        <w:tabs>
          <w:tab w:val="right" w:leader="dot" w:pos="8306"/>
        </w:tabs>
      </w:pPr>
      <w:hyperlink w:anchor="_Toc9418" w:history="1">
        <w:r>
          <w:rPr>
            <w:rFonts w:ascii="仿宋" w:eastAsia="仿宋" w:hAnsi="仿宋" w:cs="仿宋" w:hint="eastAsia"/>
            <w:lang w:eastAsia="zh-CN"/>
          </w:rPr>
          <w:t>(五)、防尘防毒措施</w:t>
        </w:r>
        <w:r>
          <w:tab/>
        </w:r>
        <w:r>
          <w:fldChar w:fldCharType="begin"/>
        </w:r>
        <w:r>
          <w:instrText xml:space="preserve"> PAGEREF _Toc9418 \h </w:instrText>
        </w:r>
        <w:r>
          <w:fldChar w:fldCharType="separate"/>
        </w:r>
        <w:r>
          <w:t>35</w:t>
        </w:r>
        <w:r>
          <w:fldChar w:fldCharType="end"/>
        </w:r>
      </w:hyperlink>
    </w:p>
    <w:p>
      <w:pPr>
        <w:pStyle w:val="TOC2"/>
        <w:tabs>
          <w:tab w:val="right" w:leader="dot" w:pos="8306"/>
        </w:tabs>
      </w:pPr>
      <w:hyperlink w:anchor="_Toc16480" w:history="1">
        <w:r>
          <w:rPr>
            <w:rFonts w:ascii="仿宋" w:eastAsia="仿宋" w:hAnsi="仿宋" w:cs="仿宋" w:hint="eastAsia"/>
            <w:lang w:eastAsia="zh-CN"/>
          </w:rPr>
          <w:t>(六)、防静电、触电防护及防雷措施</w:t>
        </w:r>
        <w:r>
          <w:tab/>
        </w:r>
        <w:r>
          <w:fldChar w:fldCharType="begin"/>
        </w:r>
        <w:r>
          <w:instrText xml:space="preserve"> PAGEREF _Toc16480 \h </w:instrText>
        </w:r>
        <w:r>
          <w:fldChar w:fldCharType="separate"/>
        </w:r>
        <w:r>
          <w:t>36</w:t>
        </w:r>
        <w:r>
          <w:fldChar w:fldCharType="end"/>
        </w:r>
      </w:hyperlink>
    </w:p>
    <w:p>
      <w:pPr>
        <w:pStyle w:val="TOC2"/>
        <w:tabs>
          <w:tab w:val="right" w:leader="dot" w:pos="8306"/>
        </w:tabs>
      </w:pPr>
      <w:hyperlink w:anchor="_Toc25453" w:history="1">
        <w:r>
          <w:rPr>
            <w:rFonts w:ascii="仿宋" w:eastAsia="仿宋" w:hAnsi="仿宋" w:cs="仿宋" w:hint="eastAsia"/>
            <w:lang w:eastAsia="zh-CN"/>
          </w:rPr>
          <w:t>(七)、机械设备安全保障措施</w:t>
        </w:r>
        <w:r>
          <w:tab/>
        </w:r>
        <w:r>
          <w:fldChar w:fldCharType="begin"/>
        </w:r>
        <w:r>
          <w:instrText xml:space="preserve"> PAGEREF _Toc25453 \h </w:instrText>
        </w:r>
        <w:r>
          <w:fldChar w:fldCharType="separate"/>
        </w:r>
        <w:r>
          <w:t>37</w:t>
        </w:r>
        <w:r>
          <w:fldChar w:fldCharType="end"/>
        </w:r>
      </w:hyperlink>
    </w:p>
    <w:p>
      <w:pPr>
        <w:pStyle w:val="TOC1"/>
        <w:tabs>
          <w:tab w:val="right" w:leader="dot" w:pos="8306"/>
        </w:tabs>
      </w:pPr>
      <w:hyperlink w:anchor="_Toc15370" w:history="1">
        <w:r>
          <w:rPr>
            <w:rFonts w:ascii="仿宋" w:eastAsia="仿宋" w:hAnsi="仿宋" w:cs="仿宋" w:hint="eastAsia"/>
            <w:lang w:eastAsia="zh-CN"/>
          </w:rPr>
          <w:t>十、全自动变焦照相机项目财务管理</w:t>
        </w:r>
        <w:r>
          <w:tab/>
        </w:r>
        <w:r>
          <w:fldChar w:fldCharType="begin"/>
        </w:r>
        <w:r>
          <w:instrText xml:space="preserve"> PAGEREF _Toc15370 \h </w:instrText>
        </w:r>
        <w:r>
          <w:fldChar w:fldCharType="separate"/>
        </w:r>
        <w:r>
          <w:t>39</w:t>
        </w:r>
        <w:r>
          <w:fldChar w:fldCharType="end"/>
        </w:r>
      </w:hyperlink>
    </w:p>
    <w:p>
      <w:pPr>
        <w:pStyle w:val="TOC2"/>
        <w:tabs>
          <w:tab w:val="right" w:leader="dot" w:pos="8306"/>
        </w:tabs>
      </w:pPr>
      <w:hyperlink w:anchor="_Toc17241" w:history="1">
        <w:r>
          <w:rPr>
            <w:rFonts w:ascii="仿宋" w:eastAsia="仿宋" w:hAnsi="仿宋" w:cs="仿宋" w:hint="eastAsia"/>
            <w:lang w:eastAsia="zh-CN"/>
          </w:rPr>
          <w:t>(一)、资金需求大</w:t>
        </w:r>
        <w:r>
          <w:tab/>
        </w:r>
        <w:r>
          <w:fldChar w:fldCharType="begin"/>
        </w:r>
        <w:r>
          <w:instrText xml:space="preserve"> PAGEREF _Toc17241 \h </w:instrText>
        </w:r>
        <w:r>
          <w:fldChar w:fldCharType="separate"/>
        </w:r>
        <w:r>
          <w:t>39</w:t>
        </w:r>
        <w:r>
          <w:fldChar w:fldCharType="end"/>
        </w:r>
      </w:hyperlink>
    </w:p>
    <w:p>
      <w:pPr>
        <w:pStyle w:val="TOC2"/>
        <w:tabs>
          <w:tab w:val="right" w:leader="dot" w:pos="8306"/>
        </w:tabs>
      </w:pPr>
      <w:hyperlink w:anchor="_Toc13989" w:history="1">
        <w:r>
          <w:rPr>
            <w:rFonts w:ascii="仿宋" w:eastAsia="仿宋" w:hAnsi="仿宋" w:cs="仿宋" w:hint="eastAsia"/>
            <w:lang w:eastAsia="zh-CN"/>
          </w:rPr>
          <w:t>(二)、研发周期长</w:t>
        </w:r>
        <w:r>
          <w:tab/>
        </w:r>
        <w:r>
          <w:fldChar w:fldCharType="begin"/>
        </w:r>
        <w:r>
          <w:instrText xml:space="preserve"> PAGEREF _Toc13989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4" w:history="1">
        <w:r>
          <w:rPr>
            <w:rFonts w:ascii="仿宋" w:eastAsia="仿宋" w:hAnsi="仿宋" w:cs="仿宋" w:hint="eastAsia"/>
            <w:lang w:eastAsia="zh-CN"/>
          </w:rPr>
          <w:t>(三)、市场风险大</w:t>
        </w:r>
        <w:r>
          <w:tab/>
        </w:r>
        <w:r>
          <w:fldChar w:fldCharType="begin"/>
        </w:r>
        <w:r>
          <w:instrText xml:space="preserve"> PAGEREF _Toc19204 \h </w:instrText>
        </w:r>
        <w:r>
          <w:fldChar w:fldCharType="separate"/>
        </w:r>
        <w:r>
          <w:t>41</w:t>
        </w:r>
        <w:r>
          <w:fldChar w:fldCharType="end"/>
        </w:r>
      </w:hyperlink>
    </w:p>
    <w:p>
      <w:pPr>
        <w:pStyle w:val="TOC2"/>
        <w:tabs>
          <w:tab w:val="right" w:leader="dot" w:pos="8306"/>
        </w:tabs>
      </w:pPr>
      <w:hyperlink w:anchor="_Toc25937" w:history="1">
        <w:r>
          <w:rPr>
            <w:rFonts w:ascii="仿宋" w:eastAsia="仿宋" w:hAnsi="仿宋" w:cs="仿宋" w:hint="eastAsia"/>
            <w:lang w:eastAsia="zh-CN"/>
          </w:rPr>
          <w:t>(四)、利润率高</w:t>
        </w:r>
        <w:r>
          <w:tab/>
        </w:r>
        <w:r>
          <w:fldChar w:fldCharType="begin"/>
        </w:r>
        <w:r>
          <w:instrText xml:space="preserve"> PAGEREF _Toc25937 \h </w:instrText>
        </w:r>
        <w:r>
          <w:fldChar w:fldCharType="separate"/>
        </w:r>
        <w:r>
          <w:t>44</w:t>
        </w:r>
        <w:r>
          <w:fldChar w:fldCharType="end"/>
        </w:r>
      </w:hyperlink>
    </w:p>
    <w:p>
      <w:pPr>
        <w:pStyle w:val="TOC1"/>
        <w:tabs>
          <w:tab w:val="right" w:leader="dot" w:pos="8306"/>
        </w:tabs>
      </w:pPr>
      <w:hyperlink w:anchor="_Toc27042" w:history="1">
        <w:r>
          <w:rPr>
            <w:rFonts w:ascii="仿宋" w:eastAsia="仿宋" w:hAnsi="仿宋" w:cs="仿宋" w:hint="eastAsia"/>
            <w:lang w:eastAsia="zh-CN"/>
          </w:rPr>
          <w:t>十一、全自动变焦照相机项目风险管理</w:t>
        </w:r>
        <w:r>
          <w:tab/>
        </w:r>
        <w:r>
          <w:fldChar w:fldCharType="begin"/>
        </w:r>
        <w:r>
          <w:instrText xml:space="preserve"> PAGEREF _Toc27042 \h </w:instrText>
        </w:r>
        <w:r>
          <w:fldChar w:fldCharType="separate"/>
        </w:r>
        <w:r>
          <w:t>46</w:t>
        </w:r>
        <w:r>
          <w:fldChar w:fldCharType="end"/>
        </w:r>
      </w:hyperlink>
    </w:p>
    <w:p>
      <w:pPr>
        <w:pStyle w:val="TOC2"/>
        <w:tabs>
          <w:tab w:val="right" w:leader="dot" w:pos="8306"/>
        </w:tabs>
      </w:pPr>
      <w:hyperlink w:anchor="_Toc5811" w:history="1">
        <w:r>
          <w:rPr>
            <w:rFonts w:ascii="仿宋" w:eastAsia="仿宋" w:hAnsi="仿宋" w:cs="仿宋" w:hint="eastAsia"/>
            <w:lang w:eastAsia="zh-CN"/>
          </w:rPr>
          <w:t>(一)、风险识别与评估</w:t>
        </w:r>
        <w:r>
          <w:tab/>
        </w:r>
        <w:r>
          <w:fldChar w:fldCharType="begin"/>
        </w:r>
        <w:r>
          <w:instrText xml:space="preserve"> PAGEREF _Toc5811 \h </w:instrText>
        </w:r>
        <w:r>
          <w:fldChar w:fldCharType="separate"/>
        </w:r>
        <w:r>
          <w:t>46</w:t>
        </w:r>
        <w:r>
          <w:fldChar w:fldCharType="end"/>
        </w:r>
      </w:hyperlink>
    </w:p>
    <w:p>
      <w:pPr>
        <w:pStyle w:val="TOC2"/>
        <w:tabs>
          <w:tab w:val="right" w:leader="dot" w:pos="8306"/>
        </w:tabs>
      </w:pPr>
      <w:hyperlink w:anchor="_Toc1636" w:history="1">
        <w:r>
          <w:rPr>
            <w:rFonts w:ascii="仿宋" w:eastAsia="仿宋" w:hAnsi="仿宋" w:cs="仿宋" w:hint="eastAsia"/>
            <w:lang w:eastAsia="zh-CN"/>
          </w:rPr>
          <w:t>(二)、风险应对策略</w:t>
        </w:r>
        <w:r>
          <w:tab/>
        </w:r>
        <w:r>
          <w:fldChar w:fldCharType="begin"/>
        </w:r>
        <w:r>
          <w:instrText xml:space="preserve"> PAGEREF _Toc1636 \h </w:instrText>
        </w:r>
        <w:r>
          <w:fldChar w:fldCharType="separate"/>
        </w:r>
        <w:r>
          <w:t>47</w:t>
        </w:r>
        <w:r>
          <w:fldChar w:fldCharType="end"/>
        </w:r>
      </w:hyperlink>
    </w:p>
    <w:p>
      <w:pPr>
        <w:pStyle w:val="TOC2"/>
        <w:tabs>
          <w:tab w:val="right" w:leader="dot" w:pos="8306"/>
        </w:tabs>
      </w:pPr>
      <w:hyperlink w:anchor="_Toc9176" w:history="1">
        <w:r>
          <w:rPr>
            <w:rFonts w:ascii="仿宋" w:eastAsia="仿宋" w:hAnsi="仿宋" w:cs="仿宋" w:hint="eastAsia"/>
            <w:lang w:eastAsia="zh-CN"/>
          </w:rPr>
          <w:t>(三)、风险监控与控制</w:t>
        </w:r>
        <w:r>
          <w:tab/>
        </w:r>
        <w:r>
          <w:fldChar w:fldCharType="begin"/>
        </w:r>
        <w:r>
          <w:instrText xml:space="preserve"> PAGEREF _Toc9176 \h </w:instrText>
        </w:r>
        <w:r>
          <w:fldChar w:fldCharType="separate"/>
        </w:r>
        <w:r>
          <w:t>49</w:t>
        </w:r>
        <w:r>
          <w:fldChar w:fldCharType="end"/>
        </w:r>
      </w:hyperlink>
    </w:p>
    <w:p>
      <w:pPr>
        <w:pStyle w:val="TOC1"/>
        <w:tabs>
          <w:tab w:val="right" w:leader="dot" w:pos="8306"/>
        </w:tabs>
      </w:pPr>
      <w:hyperlink w:anchor="_Toc21075" w:history="1">
        <w:r>
          <w:rPr>
            <w:rFonts w:ascii="仿宋" w:eastAsia="仿宋" w:hAnsi="仿宋" w:cs="仿宋" w:hint="eastAsia"/>
            <w:lang w:eastAsia="zh-CN"/>
          </w:rPr>
          <w:t>十二、全自动变焦照相机项目投资规划</w:t>
        </w:r>
        <w:r>
          <w:tab/>
        </w:r>
        <w:r>
          <w:fldChar w:fldCharType="begin"/>
        </w:r>
        <w:r>
          <w:instrText xml:space="preserve"> PAGEREF _Toc21075 \h </w:instrText>
        </w:r>
        <w:r>
          <w:fldChar w:fldCharType="separate"/>
        </w:r>
        <w:r>
          <w:t>50</w:t>
        </w:r>
        <w:r>
          <w:fldChar w:fldCharType="end"/>
        </w:r>
      </w:hyperlink>
    </w:p>
    <w:p>
      <w:pPr>
        <w:pStyle w:val="TOC2"/>
        <w:tabs>
          <w:tab w:val="right" w:leader="dot" w:pos="8306"/>
        </w:tabs>
      </w:pPr>
      <w:hyperlink w:anchor="_Toc3342" w:history="1">
        <w:r>
          <w:rPr>
            <w:rFonts w:ascii="仿宋" w:eastAsia="仿宋" w:hAnsi="仿宋" w:cs="仿宋" w:hint="eastAsia"/>
            <w:lang w:eastAsia="zh-CN"/>
          </w:rPr>
          <w:t>(一)、全自动变焦照相机项目总投资估算</w:t>
        </w:r>
        <w:r>
          <w:tab/>
        </w:r>
        <w:r>
          <w:fldChar w:fldCharType="begin"/>
        </w:r>
        <w:r>
          <w:instrText xml:space="preserve"> PAGEREF _Toc3342 \h </w:instrText>
        </w:r>
        <w:r>
          <w:fldChar w:fldCharType="separate"/>
        </w:r>
        <w:r>
          <w:t>50</w:t>
        </w:r>
        <w:r>
          <w:fldChar w:fldCharType="end"/>
        </w:r>
      </w:hyperlink>
    </w:p>
    <w:p>
      <w:pPr>
        <w:pStyle w:val="TOC2"/>
        <w:tabs>
          <w:tab w:val="right" w:leader="dot" w:pos="8306"/>
        </w:tabs>
      </w:pPr>
      <w:hyperlink w:anchor="_Toc14923" w:history="1">
        <w:r>
          <w:rPr>
            <w:rFonts w:ascii="仿宋" w:eastAsia="仿宋" w:hAnsi="仿宋" w:cs="仿宋" w:hint="eastAsia"/>
            <w:lang w:eastAsia="zh-CN"/>
          </w:rPr>
          <w:t>(二)、资金筹措</w:t>
        </w:r>
        <w:r>
          <w:tab/>
        </w:r>
        <w:r>
          <w:fldChar w:fldCharType="begin"/>
        </w:r>
        <w:r>
          <w:instrText xml:space="preserve"> PAGEREF _Toc14923 \h </w:instrText>
        </w:r>
        <w:r>
          <w:fldChar w:fldCharType="separate"/>
        </w:r>
        <w:r>
          <w:t>52</w:t>
        </w:r>
        <w:r>
          <w:fldChar w:fldCharType="end"/>
        </w:r>
      </w:hyperlink>
    </w:p>
    <w:p>
      <w:pPr>
        <w:pStyle w:val="TOC1"/>
        <w:tabs>
          <w:tab w:val="right" w:leader="dot" w:pos="8306"/>
        </w:tabs>
      </w:pPr>
      <w:hyperlink w:anchor="_Toc19065" w:history="1">
        <w:r>
          <w:rPr>
            <w:rFonts w:ascii="仿宋" w:eastAsia="仿宋" w:hAnsi="仿宋" w:cs="仿宋" w:hint="eastAsia"/>
            <w:lang w:eastAsia="zh-CN"/>
          </w:rPr>
          <w:t>十三、风险识别与分类</w:t>
        </w:r>
        <w:r>
          <w:tab/>
        </w:r>
        <w:r>
          <w:fldChar w:fldCharType="begin"/>
        </w:r>
        <w:r>
          <w:instrText xml:space="preserve"> PAGEREF _Toc19065 \h </w:instrText>
        </w:r>
        <w:r>
          <w:fldChar w:fldCharType="separate"/>
        </w:r>
        <w:r>
          <w:t>52</w:t>
        </w:r>
        <w:r>
          <w:fldChar w:fldCharType="end"/>
        </w:r>
      </w:hyperlink>
    </w:p>
    <w:p>
      <w:pPr>
        <w:pStyle w:val="TOC2"/>
        <w:tabs>
          <w:tab w:val="right" w:leader="dot" w:pos="8306"/>
        </w:tabs>
      </w:pPr>
      <w:hyperlink w:anchor="_Toc432" w:history="1">
        <w:r>
          <w:rPr>
            <w:rFonts w:ascii="仿宋" w:eastAsia="仿宋" w:hAnsi="仿宋" w:cs="仿宋" w:hint="eastAsia"/>
            <w:lang w:eastAsia="zh-CN"/>
          </w:rPr>
          <w:t>(一)、风险识别</w:t>
        </w:r>
        <w:r>
          <w:tab/>
        </w:r>
        <w:r>
          <w:fldChar w:fldCharType="begin"/>
        </w:r>
        <w:r>
          <w:instrText xml:space="preserve"> PAGEREF _Toc432 \h </w:instrText>
        </w:r>
        <w:r>
          <w:fldChar w:fldCharType="separate"/>
        </w:r>
        <w:r>
          <w:t>52</w:t>
        </w:r>
        <w:r>
          <w:fldChar w:fldCharType="end"/>
        </w:r>
      </w:hyperlink>
    </w:p>
    <w:p>
      <w:pPr>
        <w:pStyle w:val="TOC2"/>
        <w:tabs>
          <w:tab w:val="right" w:leader="dot" w:pos="8306"/>
        </w:tabs>
      </w:pPr>
      <w:hyperlink w:anchor="_Toc22136" w:history="1">
        <w:r>
          <w:rPr>
            <w:rFonts w:ascii="仿宋" w:eastAsia="仿宋" w:hAnsi="仿宋" w:cs="仿宋" w:hint="eastAsia"/>
            <w:lang w:eastAsia="zh-CN"/>
          </w:rPr>
          <w:t>(二)、风险分类</w:t>
        </w:r>
        <w:r>
          <w:tab/>
        </w:r>
        <w:r>
          <w:fldChar w:fldCharType="begin"/>
        </w:r>
        <w:r>
          <w:instrText xml:space="preserve"> PAGEREF _Toc22136 \h </w:instrText>
        </w:r>
        <w:r>
          <w:fldChar w:fldCharType="separate"/>
        </w:r>
        <w:r>
          <w:t>54</w:t>
        </w:r>
        <w:r>
          <w:fldChar w:fldCharType="end"/>
        </w:r>
      </w:hyperlink>
    </w:p>
    <w:p>
      <w:pPr>
        <w:pStyle w:val="TOC1"/>
        <w:tabs>
          <w:tab w:val="right" w:leader="dot" w:pos="8306"/>
        </w:tabs>
      </w:pPr>
      <w:hyperlink w:anchor="_Toc5063" w:history="1">
        <w:r>
          <w:rPr>
            <w:rFonts w:ascii="仿宋" w:eastAsia="仿宋" w:hAnsi="仿宋" w:cs="仿宋" w:hint="eastAsia"/>
            <w:lang w:eastAsia="zh-CN"/>
          </w:rPr>
          <w:t>十四、全自动变焦照相机项目实施时间节点</w:t>
        </w:r>
        <w:r>
          <w:tab/>
        </w:r>
        <w:r>
          <w:fldChar w:fldCharType="begin"/>
        </w:r>
        <w:r>
          <w:instrText xml:space="preserve"> PAGEREF _Toc5063 \h </w:instrText>
        </w:r>
        <w:r>
          <w:fldChar w:fldCharType="separate"/>
        </w:r>
        <w:r>
          <w:t>56</w:t>
        </w:r>
        <w:r>
          <w:fldChar w:fldCharType="end"/>
        </w:r>
      </w:hyperlink>
    </w:p>
    <w:p>
      <w:pPr>
        <w:pStyle w:val="TOC2"/>
        <w:tabs>
          <w:tab w:val="right" w:leader="dot" w:pos="8306"/>
        </w:tabs>
      </w:pPr>
      <w:hyperlink w:anchor="_Toc26648" w:history="1">
        <w:r>
          <w:rPr>
            <w:rFonts w:ascii="仿宋" w:eastAsia="仿宋" w:hAnsi="仿宋" w:cs="仿宋" w:hint="eastAsia"/>
            <w:lang w:eastAsia="zh-CN"/>
          </w:rPr>
          <w:t>(一)、全自动变焦照相机项目启动阶段时间节点</w:t>
        </w:r>
        <w:r>
          <w:tab/>
        </w:r>
        <w:r>
          <w:fldChar w:fldCharType="begin"/>
        </w:r>
        <w:r>
          <w:instrText xml:space="preserve"> PAGEREF _Toc26648 \h </w:instrText>
        </w:r>
        <w:r>
          <w:fldChar w:fldCharType="separate"/>
        </w:r>
        <w:r>
          <w:t>56</w:t>
        </w:r>
        <w:r>
          <w:fldChar w:fldCharType="end"/>
        </w:r>
      </w:hyperlink>
    </w:p>
    <w:p>
      <w:pPr>
        <w:pStyle w:val="TOC2"/>
        <w:tabs>
          <w:tab w:val="right" w:leader="dot" w:pos="8306"/>
        </w:tabs>
      </w:pPr>
      <w:hyperlink w:anchor="_Toc18651" w:history="1">
        <w:r>
          <w:rPr>
            <w:rFonts w:ascii="仿宋" w:eastAsia="仿宋" w:hAnsi="仿宋" w:cs="仿宋" w:hint="eastAsia"/>
            <w:lang w:eastAsia="zh-CN"/>
          </w:rPr>
          <w:t>(二)、全自动变焦照相机项目执行阶段时间节点</w:t>
        </w:r>
        <w:r>
          <w:tab/>
        </w:r>
        <w:r>
          <w:fldChar w:fldCharType="begin"/>
        </w:r>
        <w:r>
          <w:instrText xml:space="preserve"> PAGEREF _Toc18651 \h </w:instrText>
        </w:r>
        <w:r>
          <w:fldChar w:fldCharType="separate"/>
        </w:r>
        <w:r>
          <w:t>57</w:t>
        </w:r>
        <w:r>
          <w:fldChar w:fldCharType="end"/>
        </w:r>
      </w:hyperlink>
    </w:p>
    <w:p>
      <w:pPr>
        <w:pStyle w:val="TOC2"/>
        <w:tabs>
          <w:tab w:val="right" w:leader="dot" w:pos="8306"/>
        </w:tabs>
      </w:pPr>
      <w:hyperlink w:anchor="_Toc17951" w:history="1">
        <w:r>
          <w:rPr>
            <w:rFonts w:ascii="仿宋" w:eastAsia="仿宋" w:hAnsi="仿宋" w:cs="仿宋" w:hint="eastAsia"/>
            <w:lang w:eastAsia="zh-CN"/>
          </w:rPr>
          <w:t>(三)、全自动变焦照相机项目完成阶段时间节点</w:t>
        </w:r>
        <w:r>
          <w:tab/>
        </w:r>
        <w:r>
          <w:fldChar w:fldCharType="begin"/>
        </w:r>
        <w:r>
          <w:instrText xml:space="preserve"> PAGEREF _Toc17951 \h </w:instrText>
        </w:r>
        <w:r>
          <w:fldChar w:fldCharType="separate"/>
        </w:r>
        <w:r>
          <w:t>58</w:t>
        </w:r>
        <w:r>
          <w:fldChar w:fldCharType="end"/>
        </w:r>
      </w:hyperlink>
    </w:p>
    <w:p>
      <w:pPr>
        <w:pStyle w:val="TOC1"/>
        <w:tabs>
          <w:tab w:val="right" w:leader="dot" w:pos="8306"/>
        </w:tabs>
      </w:pPr>
      <w:hyperlink w:anchor="_Toc1435" w:history="1">
        <w:r>
          <w:rPr>
            <w:rFonts w:ascii="仿宋" w:eastAsia="仿宋" w:hAnsi="仿宋" w:cs="仿宋" w:hint="eastAsia"/>
            <w:lang w:eastAsia="zh-CN"/>
          </w:rPr>
          <w:t>十五、全自动变焦照相机项目变更管理</w:t>
        </w:r>
        <w:r>
          <w:tab/>
        </w:r>
        <w:r>
          <w:fldChar w:fldCharType="begin"/>
        </w:r>
        <w:r>
          <w:instrText xml:space="preserve"> PAGEREF _Toc1435 \h </w:instrText>
        </w:r>
        <w:r>
          <w:fldChar w:fldCharType="separate"/>
        </w:r>
        <w:r>
          <w:t>59</w:t>
        </w:r>
        <w:r>
          <w:fldChar w:fldCharType="end"/>
        </w:r>
      </w:hyperlink>
    </w:p>
    <w:p>
      <w:pPr>
        <w:pStyle w:val="TOC2"/>
        <w:tabs>
          <w:tab w:val="right" w:leader="dot" w:pos="8306"/>
        </w:tabs>
      </w:pPr>
      <w:hyperlink w:anchor="_Toc8059" w:history="1">
        <w:r>
          <w:rPr>
            <w:rFonts w:ascii="仿宋" w:eastAsia="仿宋" w:hAnsi="仿宋" w:cs="仿宋" w:hint="eastAsia"/>
            <w:lang w:eastAsia="zh-CN"/>
          </w:rPr>
          <w:t>(一)、变更申请与评估</w:t>
        </w:r>
        <w:r>
          <w:tab/>
        </w:r>
        <w:r>
          <w:fldChar w:fldCharType="begin"/>
        </w:r>
        <w:r>
          <w:instrText xml:space="preserve"> PAGEREF _Toc8059 \h </w:instrText>
        </w:r>
        <w:r>
          <w:fldChar w:fldCharType="separate"/>
        </w:r>
        <w:r>
          <w:t>59</w:t>
        </w:r>
        <w:r>
          <w:fldChar w:fldCharType="end"/>
        </w:r>
      </w:hyperlink>
    </w:p>
    <w:p>
      <w:pPr>
        <w:pStyle w:val="TOC2"/>
        <w:tabs>
          <w:tab w:val="right" w:leader="dot" w:pos="8306"/>
        </w:tabs>
      </w:pPr>
      <w:hyperlink w:anchor="_Toc3666" w:history="1">
        <w:r>
          <w:rPr>
            <w:rFonts w:ascii="仿宋" w:eastAsia="仿宋" w:hAnsi="仿宋" w:cs="仿宋" w:hint="eastAsia"/>
            <w:lang w:eastAsia="zh-CN"/>
          </w:rPr>
          <w:t>(二)、变更实施与控制</w:t>
        </w:r>
        <w:r>
          <w:tab/>
        </w:r>
        <w:r>
          <w:fldChar w:fldCharType="begin"/>
        </w:r>
        <w:r>
          <w:instrText xml:space="preserve"> PAGEREF _Toc3666 \h </w:instrText>
        </w:r>
        <w:r>
          <w:fldChar w:fldCharType="separate"/>
        </w:r>
        <w:r>
          <w:t>59</w:t>
        </w:r>
        <w:r>
          <w:fldChar w:fldCharType="end"/>
        </w:r>
      </w:hyperlink>
    </w:p>
    <w:p>
      <w:pPr>
        <w:pStyle w:val="TOC1"/>
        <w:tabs>
          <w:tab w:val="right" w:leader="dot" w:pos="8306"/>
        </w:tabs>
      </w:pPr>
      <w:hyperlink w:anchor="_Toc31766" w:history="1">
        <w:r>
          <w:rPr>
            <w:rFonts w:ascii="仿宋" w:eastAsia="仿宋" w:hAnsi="仿宋" w:cs="仿宋" w:hint="eastAsia"/>
            <w:lang w:eastAsia="zh-CN"/>
          </w:rPr>
          <w:t>十六、全自动变焦照相机项目治理与监督</w:t>
        </w:r>
        <w:r>
          <w:tab/>
        </w:r>
        <w:r>
          <w:fldChar w:fldCharType="begin"/>
        </w:r>
        <w:r>
          <w:instrText xml:space="preserve"> PAGEREF _Toc31766 \h </w:instrText>
        </w:r>
        <w:r>
          <w:fldChar w:fldCharType="separate"/>
        </w:r>
        <w:r>
          <w:t>60</w:t>
        </w:r>
        <w:r>
          <w:fldChar w:fldCharType="end"/>
        </w:r>
      </w:hyperlink>
    </w:p>
    <w:p>
      <w:pPr>
        <w:pStyle w:val="TOC2"/>
        <w:tabs>
          <w:tab w:val="right" w:leader="dot" w:pos="8306"/>
        </w:tabs>
      </w:pPr>
      <w:hyperlink w:anchor="_Toc29924" w:history="1">
        <w:r>
          <w:rPr>
            <w:rFonts w:ascii="仿宋" w:eastAsia="仿宋" w:hAnsi="仿宋" w:cs="仿宋" w:hint="eastAsia"/>
            <w:lang w:eastAsia="zh-CN"/>
          </w:rPr>
          <w:t>(一)、全自动变焦照相机项目治理结构</w:t>
        </w:r>
        <w:r>
          <w:tab/>
        </w:r>
        <w:r>
          <w:fldChar w:fldCharType="begin"/>
        </w:r>
        <w:r>
          <w:instrText xml:space="preserve"> PAGEREF _Toc29924 \h </w:instrText>
        </w:r>
        <w:r>
          <w:fldChar w:fldCharType="separate"/>
        </w:r>
        <w:r>
          <w:t>60</w:t>
        </w:r>
        <w:r>
          <w:fldChar w:fldCharType="end"/>
        </w:r>
      </w:hyperlink>
    </w:p>
    <w:p>
      <w:pPr>
        <w:pStyle w:val="TOC2"/>
        <w:tabs>
          <w:tab w:val="right" w:leader="dot" w:pos="8306"/>
        </w:tabs>
      </w:pPr>
      <w:hyperlink w:anchor="_Toc12636" w:history="1">
        <w:r>
          <w:rPr>
            <w:rFonts w:ascii="仿宋" w:eastAsia="仿宋" w:hAnsi="仿宋" w:cs="仿宋" w:hint="eastAsia"/>
            <w:lang w:eastAsia="zh-CN"/>
          </w:rPr>
          <w:t>(二)、监督与审计</w:t>
        </w:r>
        <w:r>
          <w:tab/>
        </w:r>
        <w:r>
          <w:fldChar w:fldCharType="begin"/>
        </w:r>
        <w:r>
          <w:instrText xml:space="preserve"> PAGEREF _Toc12636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22"/>
      <w:r>
        <w:rPr>
          <w:rFonts w:ascii="仿宋" w:eastAsia="仿宋" w:hAnsi="仿宋" w:cs="仿宋" w:hint="eastAsia"/>
          <w:sz w:val="28"/>
          <w:lang w:eastAsia="zh-CN"/>
        </w:rPr>
        <w:t>一、全自动变焦照相机项目可持续发展</w:t>
      </w:r>
      <w:bookmarkEnd w:id="2"/>
    </w:p>
    <w:p>
      <w:pPr>
        <w:pStyle w:val="Heading2"/>
        <w:rPr>
          <w:rFonts w:ascii="仿宋" w:eastAsia="仿宋" w:hAnsi="仿宋" w:cs="仿宋" w:hint="eastAsia"/>
          <w:lang w:eastAsia="zh-CN"/>
        </w:rPr>
      </w:pPr>
      <w:bookmarkStart w:id="3" w:name="_Toc22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变焦照相机项目中，全自动变焦照相机项目团队着眼于未来，明确了可持续发展的战略方向。制定的具体可持续发展目标包括降低资源使用、采用环保技术、最大化社会效益等。这一步骤不仅有助于全自动变焦照相机项目在环保和社会责任方面达到最高标准，也为未来提供了明确的指引，确保全自动变焦照相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可持续实践的融入全自动变焦照相机项目管理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自动变焦照相机项目管理周期。从全自动变焦照相机项目规划开始，全自动变焦照相机项目团队就考虑了环境和社会的因素。在执行阶段，全自动变焦照相机项目团队积极推动绿色技术的应用，优化资源利用。此外，关注员工的社会责任，通过培训和沟通活动提高员工对可持续发展的认知，使他们能够在日常工作中践行可持续实践。这些举措不仅为全自动变焦照相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6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自动变焦照相机项目的可持续发展理念，我们深信环保与社会责任是全自动变焦照相机项目成功的关键支柱。在全自动变焦照相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团队通过引入先进的环保技术、建立高效的废物处理系统以及推动能源节约措施，积极履行环保责任。定期的环保监测和评估确保全自动变焦照相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全自动变焦照相机项目不仅致力于自身可持续发展，还注重对社会的回馈。通过支持社区全自动变焦照相机项目、参与慈善事业、提供培训机会等方式，全自动变焦照相机项目积极履行社会责任。与当地社区建立积极互动，关注员工的工作与生活平衡，以及员工的身心健康，是全自动变焦照相机项目在社会责任层面的关键举措。这样的实践不仅增强了全自动变焦照相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1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2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的技术管理特点体现在其创新导向。通过引入最先进的技术趋势和解决方案，全自动变焦照相机项目致力于提升科技含量、提高质量和效率水平。这意味着我们将采用最新的工具和方法，确保全自动变焦照相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变焦照相机项目技术管理的显著特征。通过整合不同领域的技术资源，我们实现了跨学科的协同工作。这有助于优化技术架构，提高整体效能。此外，整合性策略还促进了不同技术团队之间的紧密沟通和高效合作，确保全自动变焦照相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变焦照相机项目所采用的技术。通过不断优化技术方案，全自动变焦照相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变焦照相机项目团队将在全自动变焦照相机项目初期识别可能的技术风险，并采取相应的预防和应对措施。通过建立健全的风险评估机制，全自动变焦照相机项目能够在实施过程中及时发现并解决潜在的技术问题，保障全自动变焦照相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变焦照相机项目中，技术将成为全自动变焦照相机项目成功的有力支持。这一深度剖析揭示了技术管理在全自动变焦照相机项目实施中的关键作用，为全自动变焦照相机项目的技术基础奠定了坚实的基础。</w:t>
      </w:r>
    </w:p>
    <w:p>
      <w:pPr>
        <w:pStyle w:val="Heading2"/>
        <w:ind w:firstLine="560" w:firstLineChars="200"/>
        <w:rPr>
          <w:rFonts w:ascii="仿宋" w:eastAsia="仿宋" w:hAnsi="仿宋" w:cs="仿宋" w:hint="eastAsia"/>
          <w:sz w:val="28"/>
          <w:lang w:eastAsia="zh-CN"/>
        </w:rPr>
      </w:pPr>
      <w:bookmarkStart w:id="7" w:name="_Toc15901"/>
      <w:r>
        <w:rPr>
          <w:rFonts w:ascii="仿宋" w:eastAsia="仿宋" w:hAnsi="仿宋" w:cs="仿宋" w:hint="eastAsia"/>
          <w:sz w:val="28"/>
          <w:lang w:eastAsia="zh-CN"/>
        </w:rPr>
        <w:t>(二)、全自动变焦照相机项目工艺技术设计方案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变焦照相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变焦照相机项目将严格按照相关行业规范要求进行组织。通过有效控制产品质量，全自动变焦照相机项目将致力于为顾客提供优质的全自动变焦照相机项目产品和良好的服务。这体现了全自动变焦照相机项目对于生产活动合规性和质量标准的高度重视，为全自动变焦照相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变焦照相机项目注重生态效益和清洁生产原则。全自动变焦照相机项目建设将紧密结合地方特色经济发展，与社会经济发展规划和区域环境保护规划方案相协调一致。通过与当地区域自然生态系统的结合，全自动变焦照相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自动变焦照相机项目产品具有多样化的客户需求和个性化的特点。因此，全自动变焦照相机项目产品规格品种多样，且单批生产数量较小。为满足这一特点，全自动变焦照相机项目承办单位将建设先进的柔性制造生产线。通过广泛应用柔性制造技术，全自动变焦照相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变焦照相机项目采用的技术具有较高的技术含量和自动化水平，处于国内先进水平。这一技术选用不仅体现了对生产效率、质量和环境友好性的高标准要求，同时为全自动变焦照相机项目的可持续发展奠定了坚实的基础。</w:t>
      </w:r>
    </w:p>
    <w:p>
      <w:pPr>
        <w:pStyle w:val="Heading2"/>
        <w:ind w:firstLine="560" w:firstLineChars="200"/>
        <w:rPr>
          <w:rFonts w:ascii="仿宋" w:eastAsia="仿宋" w:hAnsi="仿宋" w:cs="仿宋" w:hint="eastAsia"/>
          <w:sz w:val="28"/>
          <w:lang w:eastAsia="zh-CN"/>
        </w:rPr>
      </w:pPr>
      <w:bookmarkStart w:id="8" w:name="_Toc170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为确保全自动变焦照相机项目的高效生产和技术实施，我们制定了一套精心设计的设备选型方案，以满足全自动变焦照相机项目生产、质量和环保的要求。该方案的主要特点如下：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变焦照相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针对全自动变焦照相机项目产品的多样性和小批量生产的特点，我们将建设柔性制造生产线。通过在设备选型中考虑柔性制造技术，可以灵活应对不同产品规格和生产需求，实现生产线的高度灵活性和适应性。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46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648"/>
      <w:r>
        <w:rPr>
          <w:rFonts w:ascii="仿宋" w:eastAsia="仿宋" w:hAnsi="仿宋" w:cs="仿宋" w:hint="eastAsia"/>
          <w:lang w:eastAsia="zh-CN"/>
        </w:rPr>
        <w:t>(一)、全自动变焦照相机行业分析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行业一直以来都是市场的关注焦点。行业内的发展趋势、竞争态势以及潜在机会都对全自动变焦照相机项目的推进产生深远的影响。通过深入研究行业的整体概貌，我们将更好地理解行业的核心特征，为全自动变焦照相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变焦照相机行业，技术一直是推动创新和发展的关键因素。我们将对当前技术趋势进行详尽分析，包括但不限于人工智能、大数据应用、先进制造技术等。这有助于全自动变焦照相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变焦照相机项目成功的基础。我们将对主要竞争对手进行深入研究，包括其市场份额、产品特点、市场定位等。通过全面了解竞争对手的优势和劣势，全自动变焦照相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948"/>
      <w:r>
        <w:rPr>
          <w:rFonts w:ascii="仿宋" w:eastAsia="仿宋" w:hAnsi="仿宋" w:cs="仿宋" w:hint="eastAsia"/>
          <w:sz w:val="28"/>
          <w:lang w:eastAsia="zh-CN"/>
        </w:rPr>
        <w:t>(二)、全自动变焦照相机市场分析预测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变焦照相机市场未来的增长趋势。这包括市场的整体规模、各细分领域的发展趋势等。全自动变焦照相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变焦照相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变焦照相机项目实施过程中需要充分考虑的因素。我们将对市场风险进行全面评估，包括但不限于政策法规风险、市场竞争风险、技术变革风险等。通过对潜在风险的深入分析，全自动变焦照相机项目可以制定相应的风险缓解策略，降低不确定性对全自动变焦照相机项目的影响。</w:t>
      </w:r>
    </w:p>
    <w:p>
      <w:pPr>
        <w:pStyle w:val="Heading1"/>
        <w:ind w:firstLine="560" w:firstLineChars="200"/>
        <w:rPr>
          <w:rFonts w:ascii="仿宋" w:eastAsia="仿宋" w:hAnsi="仿宋" w:cs="仿宋" w:hint="eastAsia"/>
          <w:sz w:val="28"/>
          <w:lang w:eastAsia="zh-CN"/>
        </w:rPr>
      </w:pPr>
      <w:bookmarkStart w:id="12" w:name="_Toc528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631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全自动变焦照相机项目的主要产品是XXXX，预计年产值为XXX万元。这一产品在市场中占据着重要的地位，其广泛的应用范围使得该全自动变焦照相机项目的市场前景非常广阔。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自动变焦照相机项目的xxx产品作为重要的原材料之一，将在多个领域发挥关键作用。其在建筑、交通、能源等方面的广泛应用将为整个产业链提供强大的支持，形成产业协同效应。全自动变焦照相机项目的年产值XXX万XXX万XXX万万元不仅反映了其在市场上的巨大潜力，更预示着它对国民经济的积极贡献。这种关联度高、涉及面广的产业关系，使得该全自动变焦照相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94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总征地面积为XXXX平方米，相当于约XX.XX亩，其中净用地面积为XXXX平方米，红线范围内相当于约XX.XX亩。这一用地规模充分考虑了全自动变焦照相机项目的建设需求，保障了全自动变焦照相机项目在合适的空间内得以充分发展。全自动变焦照相机项目规划的总建筑面积为XXXX平方米，其中主体工程建设占XXXX平方米，计容建筑面积达XXXX平方米。预计建筑工程的投资将达到XXXX万元，为全自动变焦照相机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计划购置的设备共计XXXX台（套），设备购置费用为XXXX万元。这一设备购置计划充分考虑到全自动变焦照相机项目的生产需求和技术要求，确保了全自动变焦照相机项目在生产运营中具备先进的技术装备和高效的生产能力。设备的合理配置将为全自动变焦照相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计划总投资为XXXX万元，预计年实现营业收入为XXXX万元。这一产能规模的设定旨在确保全自动变焦照相机项目能够在投资与回报之间取得平衡，实现长期可持续的发展。全自动变焦照相机项目的总投资充分考虑到各个方面的需求，包括用地建设、设备购置等多个环节，以确保全自动变焦照相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85"/>
      <w:r>
        <w:rPr>
          <w:rFonts w:ascii="仿宋" w:eastAsia="仿宋" w:hAnsi="仿宋" w:cs="仿宋" w:hint="eastAsia"/>
          <w:sz w:val="28"/>
          <w:lang w:eastAsia="zh-CN"/>
        </w:rPr>
        <w:t>五、全自动变焦照相机项目危机管理</w:t>
      </w:r>
      <w:bookmarkEnd w:id="15"/>
    </w:p>
    <w:p>
      <w:pPr>
        <w:pStyle w:val="Heading2"/>
        <w:rPr>
          <w:rFonts w:ascii="仿宋" w:eastAsia="仿宋" w:hAnsi="仿宋" w:cs="仿宋" w:hint="eastAsia"/>
          <w:lang w:eastAsia="zh-CN"/>
        </w:rPr>
      </w:pPr>
      <w:bookmarkStart w:id="16" w:name="_Toc934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全自动变焦照相机项目危机管理中，危机预警与识别是确保全自动变焦照相机项目稳健运行的核心步骤。通过建立全面的监测机制，全自动变焦照相机项目团队旨在及时发现和理解潜在的风险和危机因素，以便采取及时的预防和应对措施，确保全自动变焦照相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自动变焦照相机项目团队全面分析了整个全自动变焦照相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自动变焦照相机项目团队着重于明确定义全自动变焦照相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自动变焦照相机项目进展的持续监控，团队能够及时发现潜在问题并作出迅速反应。全自动变焦照相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在这一阶段，团队的专业素养和反应速度将发挥至关重要的作用，以确保潜在危机能够在初期得到有效的处理，最大程度地减轻负面影响。通过危机预警与识别，全自动变焦照相机项目得以更有序、可控地推进。</w:t>
      </w:r>
    </w:p>
    <w:p>
      <w:pPr>
        <w:pStyle w:val="Heading2"/>
        <w:ind w:firstLine="560" w:firstLineChars="200"/>
        <w:rPr>
          <w:rFonts w:ascii="仿宋" w:eastAsia="仿宋" w:hAnsi="仿宋" w:cs="仿宋" w:hint="eastAsia"/>
          <w:sz w:val="28"/>
          <w:lang w:eastAsia="zh-CN"/>
        </w:rPr>
      </w:pPr>
      <w:bookmarkStart w:id="17" w:name="_Toc3179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在危机发生时，全自动变焦照相机项目团队立即行动，成立了应急小组。该小组的任务是迅速制定并实施紧急应对措施，以最小化潜在损失。以下是采取的主要措施：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暂停全自动变焦照相机项目进度：为遏制危机蔓延，全自动变焦照相机项目暂时停止进行，以便全面评估当前状况。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资源重新分配：重新评估全自动变焦照相机项目资源的分配，确保最大限度地减小损失。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实时沟通：与关键利益相关者建立实时沟通机制，向他们传递全自动变焦照相机项目危机的实际状况，保障全自动变焦照相机项目核心利益。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在紧急应对的同时，全自动变焦照相机项目团队强调了团队协作和有效沟通的重要性。以下是团队协作的关键举措：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信息共享机制：建立了信息共享平台，确保团队成员能够及时获取全自动变焦照相机项目危机的实时信息。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领导者沟通：全自动变焦照相机项目领导者通过定期会议和即时沟通工具，指导团队应对危机，保持团队稳定运行。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随着危机得到初步控制，全自动变焦照相机项目团队转向制定恢复计划，以确保全自动变焦照相机项目能够从中迅速恢复。主要恢复计划包括：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修复受损的进度计划：重新评估全自动变焦照相机项目进度，制定修复计划，确保全自动变焦照相机项目尽快回归正常进程。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重新调整资源分配：优化资源分配，确保全自动变焦照相机项目在有限资源下高效运转。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风险管理机制加强：对全自动变焦照相机项目风险进行全面评估，制定更强化的风险管理策略，以预防未来可能的危机。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737"/>
      <w:r>
        <w:rPr>
          <w:rFonts w:ascii="仿宋" w:eastAsia="仿宋" w:hAnsi="仿宋" w:cs="仿宋" w:hint="eastAsia"/>
          <w:sz w:val="28"/>
          <w:lang w:eastAsia="zh-CN"/>
        </w:rPr>
        <w:t>六、全自动变焦照相机项目绩效评估</w:t>
      </w:r>
      <w:bookmarkEnd w:id="18"/>
    </w:p>
    <w:p>
      <w:pPr>
        <w:pStyle w:val="Heading2"/>
        <w:rPr>
          <w:rFonts w:ascii="仿宋" w:eastAsia="仿宋" w:hAnsi="仿宋" w:cs="仿宋" w:hint="eastAsia"/>
          <w:lang w:eastAsia="zh-CN"/>
        </w:rPr>
      </w:pPr>
      <w:bookmarkStart w:id="19" w:name="_Toc3130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变焦照相机项目中，我们设计了一套全面的绩效评估指标，以确保全自动变焦照相机项目的可控和成功交付。这些指标跨足全自动变焦照相机项目目标、成本、进度和质量等多个维度，为我们提供了全面洞察全自动变焦照相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目标达成率是我们关注的首要指标。我们设定了明确的目标，并通过定期监测和评估，迅速发现并应对潜在的目标偏差。这为全自动变焦照相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成本绩效是另一个核心关注点。通过实际成本与预算成本的对比分析，我们深入了解成本差异的原因，及时调整资源分配，保持全自动变焦照相机项目在经济效益方面的合理水平。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变焦照相机项目进度作为关键的绩效指标之一，得到了精心的关注。我们制定了详细的全自动变焦照相机项目进度计划，并设立了进度符合度指标，确保实际进度与计划进度保持一致。这使我们能够快速发现和解决潜在的进度问题，保持全自动变焦照相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自动变焦照相机项目绩效的不可或缺的一环。我们引入了一系列的质量标准和客户满意度指标，以确保全自动变焦照相机项目交付的成果在质量上达到或超越预期水平。通过持续监测这些指标，我们努力提升全自动变焦照相机项目整体质量水平，为全自动变焦照相机项目的成功交付提供有力保障。通过这些科学且全面的绩效评估，我们能够更好地引导全自动变焦照相机项目的持续改进，确保全自动变焦照相机项目目标的顺利达成。</w:t>
      </w:r>
    </w:p>
    <w:p>
      <w:pPr>
        <w:pStyle w:val="Heading2"/>
        <w:ind w:firstLine="560" w:firstLineChars="200"/>
        <w:rPr>
          <w:rFonts w:ascii="仿宋" w:eastAsia="仿宋" w:hAnsi="仿宋" w:cs="仿宋" w:hint="eastAsia"/>
          <w:sz w:val="28"/>
          <w:lang w:eastAsia="zh-CN"/>
        </w:rPr>
      </w:pPr>
      <w:bookmarkStart w:id="20" w:name="_Toc2151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绩效评估是全自动变焦照相机项目中的关键环节，为确保全自动变焦照相机项目达到预期目标，我们采用了多层次、多维度的绩效评估方法。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自动变焦照相机项目的战略目标对齐，确保每个决策和行动都与全自动变焦照相机项目整体目标保持一致。团队会定期召开战略对齐会议，审视当前工作与全自动变焦照相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https://d.book118.com/416213125042010040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全自动变焦照相机项目计划设计方案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62BC8"/>
    <w:rsid w:val="5D062B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131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2024-01-20T08:37:00Z</dcterms:created>
  <dcterms:modified xsi:type="dcterms:W3CDTF">2024-01-20T08:37:24Z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5BBE4BBC3F9D4A7EBFD6057C39675C0A_11</vt:lpwstr>
  </property>
  <property fmtid="{D5CDD505-2E9C-101B-9397-08002B2CF9AE}" pid="3" name="KSOProductBuildVer">
    <vt:lpwstr>2052-12.1.0.16120</vt:lpwstr>
  </property>
</Properties>
</file>