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氪气项目计划设计方案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1" w:history="1">
        <w:r>
          <w:rPr>
            <w:rFonts w:ascii="仿宋" w:eastAsia="仿宋" w:hAnsi="仿宋" w:cs="仿宋" w:hint="eastAsia"/>
            <w:lang w:eastAsia="zh-CN"/>
          </w:rPr>
          <w:t>序言</w:t>
        </w:r>
        <w:r>
          <w:tab/>
        </w:r>
        <w:r>
          <w:fldChar w:fldCharType="begin"/>
        </w:r>
        <w:r>
          <w:instrText xml:space="preserve"> PAGEREF _Toc23121 \h </w:instrText>
        </w:r>
        <w:r>
          <w:fldChar w:fldCharType="separate"/>
        </w:r>
        <w:r>
          <w:t>3</w:t>
        </w:r>
        <w:r>
          <w:fldChar w:fldCharType="end"/>
        </w:r>
      </w:hyperlink>
    </w:p>
    <w:p>
      <w:pPr>
        <w:pStyle w:val="TOC1"/>
        <w:tabs>
          <w:tab w:val="right" w:leader="dot" w:pos="8306"/>
        </w:tabs>
      </w:pPr>
      <w:hyperlink w:anchor="_Toc28024" w:history="1">
        <w:r>
          <w:rPr>
            <w:rFonts w:ascii="仿宋" w:eastAsia="仿宋" w:hAnsi="仿宋" w:cs="仿宋" w:hint="eastAsia"/>
            <w:lang w:eastAsia="zh-CN"/>
          </w:rPr>
          <w:t>一、氪气项目土建工程</w:t>
        </w:r>
        <w:r>
          <w:tab/>
        </w:r>
        <w:r>
          <w:fldChar w:fldCharType="begin"/>
        </w:r>
        <w:r>
          <w:instrText xml:space="preserve"> PAGEREF _Toc28024 \h </w:instrText>
        </w:r>
        <w:r>
          <w:fldChar w:fldCharType="separate"/>
        </w:r>
        <w:r>
          <w:t>3</w:t>
        </w:r>
        <w:r>
          <w:fldChar w:fldCharType="end"/>
        </w:r>
      </w:hyperlink>
    </w:p>
    <w:p>
      <w:pPr>
        <w:pStyle w:val="TOC2"/>
        <w:tabs>
          <w:tab w:val="right" w:leader="dot" w:pos="8306"/>
        </w:tabs>
      </w:pPr>
      <w:hyperlink w:anchor="_Toc3677" w:history="1">
        <w:r>
          <w:rPr>
            <w:rFonts w:ascii="仿宋" w:eastAsia="仿宋" w:hAnsi="仿宋" w:cs="仿宋" w:hint="eastAsia"/>
            <w:lang w:eastAsia="zh-CN"/>
          </w:rPr>
          <w:t>(一)、建筑工程设计原则</w:t>
        </w:r>
        <w:r>
          <w:tab/>
        </w:r>
        <w:r>
          <w:fldChar w:fldCharType="begin"/>
        </w:r>
        <w:r>
          <w:instrText xml:space="preserve"> PAGEREF _Toc3677 \h </w:instrText>
        </w:r>
        <w:r>
          <w:fldChar w:fldCharType="separate"/>
        </w:r>
        <w:r>
          <w:t>3</w:t>
        </w:r>
        <w:r>
          <w:fldChar w:fldCharType="end"/>
        </w:r>
      </w:hyperlink>
    </w:p>
    <w:p>
      <w:pPr>
        <w:pStyle w:val="TOC2"/>
        <w:tabs>
          <w:tab w:val="right" w:leader="dot" w:pos="8306"/>
        </w:tabs>
      </w:pPr>
      <w:hyperlink w:anchor="_Toc21206" w:history="1">
        <w:r>
          <w:rPr>
            <w:rFonts w:ascii="仿宋" w:eastAsia="仿宋" w:hAnsi="仿宋" w:cs="仿宋" w:hint="eastAsia"/>
            <w:lang w:eastAsia="zh-CN"/>
          </w:rPr>
          <w:t>(二)、土建工程设计年限及安全等级</w:t>
        </w:r>
        <w:r>
          <w:tab/>
        </w:r>
        <w:r>
          <w:fldChar w:fldCharType="begin"/>
        </w:r>
        <w:r>
          <w:instrText xml:space="preserve"> PAGEREF _Toc21206 \h </w:instrText>
        </w:r>
        <w:r>
          <w:fldChar w:fldCharType="separate"/>
        </w:r>
        <w:r>
          <w:t>4</w:t>
        </w:r>
        <w:r>
          <w:fldChar w:fldCharType="end"/>
        </w:r>
      </w:hyperlink>
    </w:p>
    <w:p>
      <w:pPr>
        <w:pStyle w:val="TOC2"/>
        <w:tabs>
          <w:tab w:val="right" w:leader="dot" w:pos="8306"/>
        </w:tabs>
      </w:pPr>
      <w:hyperlink w:anchor="_Toc11616" w:history="1">
        <w:r>
          <w:rPr>
            <w:rFonts w:ascii="仿宋" w:eastAsia="仿宋" w:hAnsi="仿宋" w:cs="仿宋" w:hint="eastAsia"/>
            <w:lang w:eastAsia="zh-CN"/>
          </w:rPr>
          <w:t>(三)、建筑工程设计总体要求</w:t>
        </w:r>
        <w:r>
          <w:tab/>
        </w:r>
        <w:r>
          <w:fldChar w:fldCharType="begin"/>
        </w:r>
        <w:r>
          <w:instrText xml:space="preserve"> PAGEREF _Toc11616 \h </w:instrText>
        </w:r>
        <w:r>
          <w:fldChar w:fldCharType="separate"/>
        </w:r>
        <w:r>
          <w:t>5</w:t>
        </w:r>
        <w:r>
          <w:fldChar w:fldCharType="end"/>
        </w:r>
      </w:hyperlink>
    </w:p>
    <w:p>
      <w:pPr>
        <w:pStyle w:val="TOC2"/>
        <w:tabs>
          <w:tab w:val="right" w:leader="dot" w:pos="8306"/>
        </w:tabs>
      </w:pPr>
      <w:hyperlink w:anchor="_Toc3471" w:history="1">
        <w:r>
          <w:rPr>
            <w:rFonts w:ascii="仿宋" w:eastAsia="仿宋" w:hAnsi="仿宋" w:cs="仿宋" w:hint="eastAsia"/>
            <w:lang w:eastAsia="zh-CN"/>
          </w:rPr>
          <w:t>(四)、土建工程建设指标</w:t>
        </w:r>
        <w:r>
          <w:tab/>
        </w:r>
        <w:r>
          <w:fldChar w:fldCharType="begin"/>
        </w:r>
        <w:r>
          <w:instrText xml:space="preserve"> PAGEREF _Toc3471 \h </w:instrText>
        </w:r>
        <w:r>
          <w:fldChar w:fldCharType="separate"/>
        </w:r>
        <w:r>
          <w:t>6</w:t>
        </w:r>
        <w:r>
          <w:fldChar w:fldCharType="end"/>
        </w:r>
      </w:hyperlink>
    </w:p>
    <w:p>
      <w:pPr>
        <w:pStyle w:val="TOC1"/>
        <w:tabs>
          <w:tab w:val="right" w:leader="dot" w:pos="8306"/>
        </w:tabs>
      </w:pPr>
      <w:hyperlink w:anchor="_Toc9866" w:history="1">
        <w:r>
          <w:rPr>
            <w:rFonts w:ascii="仿宋" w:eastAsia="仿宋" w:hAnsi="仿宋" w:cs="仿宋" w:hint="eastAsia"/>
            <w:lang w:eastAsia="zh-CN"/>
          </w:rPr>
          <w:t>二、氪气项目概论</w:t>
        </w:r>
        <w:r>
          <w:tab/>
        </w:r>
        <w:r>
          <w:fldChar w:fldCharType="begin"/>
        </w:r>
        <w:r>
          <w:instrText xml:space="preserve"> PAGEREF _Toc9866 \h </w:instrText>
        </w:r>
        <w:r>
          <w:fldChar w:fldCharType="separate"/>
        </w:r>
        <w:r>
          <w:t>6</w:t>
        </w:r>
        <w:r>
          <w:fldChar w:fldCharType="end"/>
        </w:r>
      </w:hyperlink>
    </w:p>
    <w:p>
      <w:pPr>
        <w:pStyle w:val="TOC2"/>
        <w:tabs>
          <w:tab w:val="right" w:leader="dot" w:pos="8306"/>
        </w:tabs>
      </w:pPr>
      <w:hyperlink w:anchor="_Toc21554" w:history="1">
        <w:r>
          <w:rPr>
            <w:rFonts w:ascii="仿宋" w:eastAsia="仿宋" w:hAnsi="仿宋" w:cs="仿宋" w:hint="eastAsia"/>
            <w:lang w:eastAsia="zh-CN"/>
          </w:rPr>
          <w:t>(一)、氪气项目概况</w:t>
        </w:r>
        <w:r>
          <w:tab/>
        </w:r>
        <w:r>
          <w:fldChar w:fldCharType="begin"/>
        </w:r>
        <w:r>
          <w:instrText xml:space="preserve"> PAGEREF _Toc21554 \h </w:instrText>
        </w:r>
        <w:r>
          <w:fldChar w:fldCharType="separate"/>
        </w:r>
        <w:r>
          <w:t>6</w:t>
        </w:r>
        <w:r>
          <w:fldChar w:fldCharType="end"/>
        </w:r>
      </w:hyperlink>
    </w:p>
    <w:p>
      <w:pPr>
        <w:pStyle w:val="TOC2"/>
        <w:tabs>
          <w:tab w:val="right" w:leader="dot" w:pos="8306"/>
        </w:tabs>
      </w:pPr>
      <w:hyperlink w:anchor="_Toc12767" w:history="1">
        <w:r>
          <w:rPr>
            <w:rFonts w:ascii="仿宋" w:eastAsia="仿宋" w:hAnsi="仿宋" w:cs="仿宋" w:hint="eastAsia"/>
            <w:lang w:eastAsia="zh-CN"/>
          </w:rPr>
          <w:t>(二)、氪气项目目标</w:t>
        </w:r>
        <w:r>
          <w:tab/>
        </w:r>
        <w:r>
          <w:fldChar w:fldCharType="begin"/>
        </w:r>
        <w:r>
          <w:instrText xml:space="preserve"> PAGEREF _Toc12767 \h </w:instrText>
        </w:r>
        <w:r>
          <w:fldChar w:fldCharType="separate"/>
        </w:r>
        <w:r>
          <w:t>8</w:t>
        </w:r>
        <w:r>
          <w:fldChar w:fldCharType="end"/>
        </w:r>
      </w:hyperlink>
    </w:p>
    <w:p>
      <w:pPr>
        <w:pStyle w:val="TOC2"/>
        <w:tabs>
          <w:tab w:val="right" w:leader="dot" w:pos="8306"/>
        </w:tabs>
      </w:pPr>
      <w:hyperlink w:anchor="_Toc13212" w:history="1">
        <w:r>
          <w:rPr>
            <w:rFonts w:ascii="仿宋" w:eastAsia="仿宋" w:hAnsi="仿宋" w:cs="仿宋" w:hint="eastAsia"/>
            <w:lang w:eastAsia="zh-CN"/>
          </w:rPr>
          <w:t>(三)、氪气项目提出的理由</w:t>
        </w:r>
        <w:r>
          <w:tab/>
        </w:r>
        <w:r>
          <w:fldChar w:fldCharType="begin"/>
        </w:r>
        <w:r>
          <w:instrText xml:space="preserve"> PAGEREF _Toc13212 \h </w:instrText>
        </w:r>
        <w:r>
          <w:fldChar w:fldCharType="separate"/>
        </w:r>
        <w:r>
          <w:t>9</w:t>
        </w:r>
        <w:r>
          <w:fldChar w:fldCharType="end"/>
        </w:r>
      </w:hyperlink>
    </w:p>
    <w:p>
      <w:pPr>
        <w:pStyle w:val="TOC2"/>
        <w:tabs>
          <w:tab w:val="right" w:leader="dot" w:pos="8306"/>
        </w:tabs>
      </w:pPr>
      <w:hyperlink w:anchor="_Toc12808" w:history="1">
        <w:r>
          <w:rPr>
            <w:rFonts w:ascii="仿宋" w:eastAsia="仿宋" w:hAnsi="仿宋" w:cs="仿宋" w:hint="eastAsia"/>
            <w:lang w:eastAsia="zh-CN"/>
          </w:rPr>
          <w:t>(四)、氪气项目意义</w:t>
        </w:r>
        <w:r>
          <w:tab/>
        </w:r>
        <w:r>
          <w:fldChar w:fldCharType="begin"/>
        </w:r>
        <w:r>
          <w:instrText xml:space="preserve"> PAGEREF _Toc12808 \h </w:instrText>
        </w:r>
        <w:r>
          <w:fldChar w:fldCharType="separate"/>
        </w:r>
        <w:r>
          <w:t>11</w:t>
        </w:r>
        <w:r>
          <w:fldChar w:fldCharType="end"/>
        </w:r>
      </w:hyperlink>
    </w:p>
    <w:p>
      <w:pPr>
        <w:pStyle w:val="TOC2"/>
        <w:tabs>
          <w:tab w:val="right" w:leader="dot" w:pos="8306"/>
        </w:tabs>
      </w:pPr>
      <w:hyperlink w:anchor="_Toc28682" w:history="1">
        <w:r>
          <w:rPr>
            <w:rFonts w:ascii="仿宋" w:eastAsia="仿宋" w:hAnsi="仿宋" w:cs="仿宋" w:hint="eastAsia"/>
            <w:lang w:eastAsia="zh-CN"/>
          </w:rPr>
          <w:t>(五)、氪气项目背景</w:t>
        </w:r>
        <w:r>
          <w:tab/>
        </w:r>
        <w:r>
          <w:fldChar w:fldCharType="begin"/>
        </w:r>
        <w:r>
          <w:instrText xml:space="preserve"> PAGEREF _Toc28682 \h </w:instrText>
        </w:r>
        <w:r>
          <w:fldChar w:fldCharType="separate"/>
        </w:r>
        <w:r>
          <w:t>12</w:t>
        </w:r>
        <w:r>
          <w:fldChar w:fldCharType="end"/>
        </w:r>
      </w:hyperlink>
    </w:p>
    <w:p>
      <w:pPr>
        <w:pStyle w:val="TOC1"/>
        <w:tabs>
          <w:tab w:val="right" w:leader="dot" w:pos="8306"/>
        </w:tabs>
      </w:pPr>
      <w:hyperlink w:anchor="_Toc32162" w:history="1">
        <w:r>
          <w:rPr>
            <w:rFonts w:ascii="仿宋" w:eastAsia="仿宋" w:hAnsi="仿宋" w:cs="仿宋" w:hint="eastAsia"/>
            <w:lang w:eastAsia="zh-CN"/>
          </w:rPr>
          <w:t>三、氪气项目建设背景及必要性分析</w:t>
        </w:r>
        <w:r>
          <w:tab/>
        </w:r>
        <w:r>
          <w:fldChar w:fldCharType="begin"/>
        </w:r>
        <w:r>
          <w:instrText xml:space="preserve"> PAGEREF _Toc32162 \h </w:instrText>
        </w:r>
        <w:r>
          <w:fldChar w:fldCharType="separate"/>
        </w:r>
        <w:r>
          <w:t>12</w:t>
        </w:r>
        <w:r>
          <w:fldChar w:fldCharType="end"/>
        </w:r>
      </w:hyperlink>
    </w:p>
    <w:p>
      <w:pPr>
        <w:pStyle w:val="TOC2"/>
        <w:tabs>
          <w:tab w:val="right" w:leader="dot" w:pos="8306"/>
        </w:tabs>
      </w:pPr>
      <w:hyperlink w:anchor="_Toc25522" w:history="1">
        <w:r>
          <w:rPr>
            <w:rFonts w:ascii="仿宋" w:eastAsia="仿宋" w:hAnsi="仿宋" w:cs="仿宋" w:hint="eastAsia"/>
            <w:lang w:eastAsia="zh-CN"/>
          </w:rPr>
          <w:t>(一)、氪气项目背景分析</w:t>
        </w:r>
        <w:r>
          <w:tab/>
        </w:r>
        <w:r>
          <w:fldChar w:fldCharType="begin"/>
        </w:r>
        <w:r>
          <w:instrText xml:space="preserve"> PAGEREF _Toc25522 \h </w:instrText>
        </w:r>
        <w:r>
          <w:fldChar w:fldCharType="separate"/>
        </w:r>
        <w:r>
          <w:t>12</w:t>
        </w:r>
        <w:r>
          <w:fldChar w:fldCharType="end"/>
        </w:r>
      </w:hyperlink>
    </w:p>
    <w:p>
      <w:pPr>
        <w:pStyle w:val="TOC2"/>
        <w:tabs>
          <w:tab w:val="right" w:leader="dot" w:pos="8306"/>
        </w:tabs>
      </w:pPr>
      <w:hyperlink w:anchor="_Toc5099" w:history="1">
        <w:r>
          <w:rPr>
            <w:rFonts w:ascii="仿宋" w:eastAsia="仿宋" w:hAnsi="仿宋" w:cs="仿宋" w:hint="eastAsia"/>
            <w:lang w:eastAsia="zh-CN"/>
          </w:rPr>
          <w:t>(二)、氪气项目建设必要性分析</w:t>
        </w:r>
        <w:r>
          <w:tab/>
        </w:r>
        <w:r>
          <w:fldChar w:fldCharType="begin"/>
        </w:r>
        <w:r>
          <w:instrText xml:space="preserve"> PAGEREF _Toc5099 \h </w:instrText>
        </w:r>
        <w:r>
          <w:fldChar w:fldCharType="separate"/>
        </w:r>
        <w:r>
          <w:t>14</w:t>
        </w:r>
        <w:r>
          <w:fldChar w:fldCharType="end"/>
        </w:r>
      </w:hyperlink>
    </w:p>
    <w:p>
      <w:pPr>
        <w:pStyle w:val="TOC1"/>
        <w:tabs>
          <w:tab w:val="right" w:leader="dot" w:pos="8306"/>
        </w:tabs>
      </w:pPr>
      <w:hyperlink w:anchor="_Toc28463" w:history="1">
        <w:r>
          <w:rPr>
            <w:rFonts w:ascii="仿宋" w:eastAsia="仿宋" w:hAnsi="仿宋" w:cs="仿宋" w:hint="eastAsia"/>
            <w:lang w:eastAsia="zh-CN"/>
          </w:rPr>
          <w:t>四、市场分析、调研</w:t>
        </w:r>
        <w:r>
          <w:tab/>
        </w:r>
        <w:r>
          <w:fldChar w:fldCharType="begin"/>
        </w:r>
        <w:r>
          <w:instrText xml:space="preserve"> PAGEREF _Toc28463 \h </w:instrText>
        </w:r>
        <w:r>
          <w:fldChar w:fldCharType="separate"/>
        </w:r>
        <w:r>
          <w:t>15</w:t>
        </w:r>
        <w:r>
          <w:fldChar w:fldCharType="end"/>
        </w:r>
      </w:hyperlink>
    </w:p>
    <w:p>
      <w:pPr>
        <w:pStyle w:val="TOC2"/>
        <w:tabs>
          <w:tab w:val="right" w:leader="dot" w:pos="8306"/>
        </w:tabs>
      </w:pPr>
      <w:hyperlink w:anchor="_Toc8200" w:history="1">
        <w:r>
          <w:rPr>
            <w:rFonts w:ascii="仿宋" w:eastAsia="仿宋" w:hAnsi="仿宋" w:cs="仿宋" w:hint="eastAsia"/>
            <w:lang w:eastAsia="zh-CN"/>
          </w:rPr>
          <w:t>(一)、氪气行业分析</w:t>
        </w:r>
        <w:r>
          <w:tab/>
        </w:r>
        <w:r>
          <w:fldChar w:fldCharType="begin"/>
        </w:r>
        <w:r>
          <w:instrText xml:space="preserve"> PAGEREF _Toc8200 \h </w:instrText>
        </w:r>
        <w:r>
          <w:fldChar w:fldCharType="separate"/>
        </w:r>
        <w:r>
          <w:t>15</w:t>
        </w:r>
        <w:r>
          <w:fldChar w:fldCharType="end"/>
        </w:r>
      </w:hyperlink>
    </w:p>
    <w:p>
      <w:pPr>
        <w:pStyle w:val="TOC2"/>
        <w:tabs>
          <w:tab w:val="right" w:leader="dot" w:pos="8306"/>
        </w:tabs>
      </w:pPr>
      <w:hyperlink w:anchor="_Toc29251" w:history="1">
        <w:r>
          <w:rPr>
            <w:rFonts w:ascii="仿宋" w:eastAsia="仿宋" w:hAnsi="仿宋" w:cs="仿宋" w:hint="eastAsia"/>
            <w:lang w:eastAsia="zh-CN"/>
          </w:rPr>
          <w:t>(二)、氪气市场分析预测</w:t>
        </w:r>
        <w:r>
          <w:tab/>
        </w:r>
        <w:r>
          <w:fldChar w:fldCharType="begin"/>
        </w:r>
        <w:r>
          <w:instrText xml:space="preserve"> PAGEREF _Toc29251 \h </w:instrText>
        </w:r>
        <w:r>
          <w:fldChar w:fldCharType="separate"/>
        </w:r>
        <w:r>
          <w:t>16</w:t>
        </w:r>
        <w:r>
          <w:fldChar w:fldCharType="end"/>
        </w:r>
      </w:hyperlink>
    </w:p>
    <w:p>
      <w:pPr>
        <w:pStyle w:val="TOC1"/>
        <w:tabs>
          <w:tab w:val="right" w:leader="dot" w:pos="8306"/>
        </w:tabs>
      </w:pPr>
      <w:hyperlink w:anchor="_Toc1839" w:history="1">
        <w:r>
          <w:rPr>
            <w:rFonts w:ascii="仿宋" w:eastAsia="仿宋" w:hAnsi="仿宋" w:cs="仿宋" w:hint="eastAsia"/>
            <w:lang w:eastAsia="zh-CN"/>
          </w:rPr>
          <w:t>五、氪气项目可持续发展</w:t>
        </w:r>
        <w:r>
          <w:tab/>
        </w:r>
        <w:r>
          <w:fldChar w:fldCharType="begin"/>
        </w:r>
        <w:r>
          <w:instrText xml:space="preserve"> PAGEREF _Toc1839 \h </w:instrText>
        </w:r>
        <w:r>
          <w:fldChar w:fldCharType="separate"/>
        </w:r>
        <w:r>
          <w:t>17</w:t>
        </w:r>
        <w:r>
          <w:fldChar w:fldCharType="end"/>
        </w:r>
      </w:hyperlink>
    </w:p>
    <w:p>
      <w:pPr>
        <w:pStyle w:val="TOC2"/>
        <w:tabs>
          <w:tab w:val="right" w:leader="dot" w:pos="8306"/>
        </w:tabs>
      </w:pPr>
      <w:hyperlink w:anchor="_Toc14273" w:history="1">
        <w:r>
          <w:rPr>
            <w:rFonts w:ascii="仿宋" w:eastAsia="仿宋" w:hAnsi="仿宋" w:cs="仿宋" w:hint="eastAsia"/>
            <w:lang w:eastAsia="zh-CN"/>
          </w:rPr>
          <w:t>(一)、可持续战略与实践</w:t>
        </w:r>
        <w:r>
          <w:tab/>
        </w:r>
        <w:r>
          <w:fldChar w:fldCharType="begin"/>
        </w:r>
        <w:r>
          <w:instrText xml:space="preserve"> PAGEREF _Toc14273 \h </w:instrText>
        </w:r>
        <w:r>
          <w:fldChar w:fldCharType="separate"/>
        </w:r>
        <w:r>
          <w:t>17</w:t>
        </w:r>
        <w:r>
          <w:fldChar w:fldCharType="end"/>
        </w:r>
      </w:hyperlink>
    </w:p>
    <w:p>
      <w:pPr>
        <w:pStyle w:val="TOC2"/>
        <w:tabs>
          <w:tab w:val="right" w:leader="dot" w:pos="8306"/>
        </w:tabs>
      </w:pPr>
      <w:hyperlink w:anchor="_Toc24959" w:history="1">
        <w:r>
          <w:rPr>
            <w:rFonts w:ascii="仿宋" w:eastAsia="仿宋" w:hAnsi="仿宋" w:cs="仿宋" w:hint="eastAsia"/>
            <w:lang w:eastAsia="zh-CN"/>
          </w:rPr>
          <w:t>(二)、环保与社会责任</w:t>
        </w:r>
        <w:r>
          <w:tab/>
        </w:r>
        <w:r>
          <w:fldChar w:fldCharType="begin"/>
        </w:r>
        <w:r>
          <w:instrText xml:space="preserve"> PAGEREF _Toc24959 \h </w:instrText>
        </w:r>
        <w:r>
          <w:fldChar w:fldCharType="separate"/>
        </w:r>
        <w:r>
          <w:t>18</w:t>
        </w:r>
        <w:r>
          <w:fldChar w:fldCharType="end"/>
        </w:r>
      </w:hyperlink>
    </w:p>
    <w:p>
      <w:pPr>
        <w:pStyle w:val="TOC1"/>
        <w:tabs>
          <w:tab w:val="right" w:leader="dot" w:pos="8306"/>
        </w:tabs>
      </w:pPr>
      <w:hyperlink w:anchor="_Toc21908" w:history="1">
        <w:r>
          <w:rPr>
            <w:rFonts w:ascii="仿宋" w:eastAsia="仿宋" w:hAnsi="仿宋" w:cs="仿宋" w:hint="eastAsia"/>
            <w:lang w:eastAsia="zh-CN"/>
          </w:rPr>
          <w:t>六、氪气项目选址可行性分析</w:t>
        </w:r>
        <w:r>
          <w:tab/>
        </w:r>
        <w:r>
          <w:fldChar w:fldCharType="begin"/>
        </w:r>
        <w:r>
          <w:instrText xml:space="preserve"> PAGEREF _Toc21908 \h </w:instrText>
        </w:r>
        <w:r>
          <w:fldChar w:fldCharType="separate"/>
        </w:r>
        <w:r>
          <w:t>18</w:t>
        </w:r>
        <w:r>
          <w:fldChar w:fldCharType="end"/>
        </w:r>
      </w:hyperlink>
    </w:p>
    <w:p>
      <w:pPr>
        <w:pStyle w:val="TOC2"/>
        <w:tabs>
          <w:tab w:val="right" w:leader="dot" w:pos="8306"/>
        </w:tabs>
      </w:pPr>
      <w:hyperlink w:anchor="_Toc31318" w:history="1">
        <w:r>
          <w:rPr>
            <w:rFonts w:ascii="仿宋" w:eastAsia="仿宋" w:hAnsi="仿宋" w:cs="仿宋" w:hint="eastAsia"/>
            <w:lang w:eastAsia="zh-CN"/>
          </w:rPr>
          <w:t>(一)、氪气项目选址</w:t>
        </w:r>
        <w:r>
          <w:tab/>
        </w:r>
        <w:r>
          <w:fldChar w:fldCharType="begin"/>
        </w:r>
        <w:r>
          <w:instrText xml:space="preserve"> PAGEREF _Toc31318 \h </w:instrText>
        </w:r>
        <w:r>
          <w:fldChar w:fldCharType="separate"/>
        </w:r>
        <w:r>
          <w:t>18</w:t>
        </w:r>
        <w:r>
          <w:fldChar w:fldCharType="end"/>
        </w:r>
      </w:hyperlink>
    </w:p>
    <w:p>
      <w:pPr>
        <w:pStyle w:val="TOC2"/>
        <w:tabs>
          <w:tab w:val="right" w:leader="dot" w:pos="8306"/>
        </w:tabs>
      </w:pPr>
      <w:hyperlink w:anchor="_Toc19012" w:history="1">
        <w:r>
          <w:rPr>
            <w:rFonts w:ascii="仿宋" w:eastAsia="仿宋" w:hAnsi="仿宋" w:cs="仿宋" w:hint="eastAsia"/>
            <w:lang w:eastAsia="zh-CN"/>
          </w:rPr>
          <w:t>(二)、用地控制指标</w:t>
        </w:r>
        <w:r>
          <w:tab/>
        </w:r>
        <w:r>
          <w:fldChar w:fldCharType="begin"/>
        </w:r>
        <w:r>
          <w:instrText xml:space="preserve"> PAGEREF _Toc19012 \h </w:instrText>
        </w:r>
        <w:r>
          <w:fldChar w:fldCharType="separate"/>
        </w:r>
        <w:r>
          <w:t>19</w:t>
        </w:r>
        <w:r>
          <w:fldChar w:fldCharType="end"/>
        </w:r>
      </w:hyperlink>
    </w:p>
    <w:p>
      <w:pPr>
        <w:pStyle w:val="TOC2"/>
        <w:tabs>
          <w:tab w:val="right" w:leader="dot" w:pos="8306"/>
        </w:tabs>
      </w:pPr>
      <w:hyperlink w:anchor="_Toc7243" w:history="1">
        <w:r>
          <w:rPr>
            <w:rFonts w:ascii="仿宋" w:eastAsia="仿宋" w:hAnsi="仿宋" w:cs="仿宋" w:hint="eastAsia"/>
            <w:lang w:eastAsia="zh-CN"/>
          </w:rPr>
          <w:t>(三)、节约用地措施</w:t>
        </w:r>
        <w:r>
          <w:tab/>
        </w:r>
        <w:r>
          <w:fldChar w:fldCharType="begin"/>
        </w:r>
        <w:r>
          <w:instrText xml:space="preserve"> PAGEREF _Toc7243 \h </w:instrText>
        </w:r>
        <w:r>
          <w:fldChar w:fldCharType="separate"/>
        </w:r>
        <w:r>
          <w:t>20</w:t>
        </w:r>
        <w:r>
          <w:fldChar w:fldCharType="end"/>
        </w:r>
      </w:hyperlink>
    </w:p>
    <w:p>
      <w:pPr>
        <w:pStyle w:val="TOC2"/>
        <w:tabs>
          <w:tab w:val="right" w:leader="dot" w:pos="8306"/>
        </w:tabs>
      </w:pPr>
      <w:hyperlink w:anchor="_Toc11117" w:history="1">
        <w:r>
          <w:rPr>
            <w:rFonts w:ascii="仿宋" w:eastAsia="仿宋" w:hAnsi="仿宋" w:cs="仿宋" w:hint="eastAsia"/>
            <w:lang w:eastAsia="zh-CN"/>
          </w:rPr>
          <w:t>(四)、总图布置方案</w:t>
        </w:r>
        <w:r>
          <w:tab/>
        </w:r>
        <w:r>
          <w:fldChar w:fldCharType="begin"/>
        </w:r>
        <w:r>
          <w:instrText xml:space="preserve"> PAGEREF _Toc11117 \h </w:instrText>
        </w:r>
        <w:r>
          <w:fldChar w:fldCharType="separate"/>
        </w:r>
        <w:r>
          <w:t>21</w:t>
        </w:r>
        <w:r>
          <w:fldChar w:fldCharType="end"/>
        </w:r>
      </w:hyperlink>
    </w:p>
    <w:p>
      <w:pPr>
        <w:pStyle w:val="TOC2"/>
        <w:tabs>
          <w:tab w:val="right" w:leader="dot" w:pos="8306"/>
        </w:tabs>
      </w:pPr>
      <w:hyperlink w:anchor="_Toc20049" w:history="1">
        <w:r>
          <w:rPr>
            <w:rFonts w:ascii="仿宋" w:eastAsia="仿宋" w:hAnsi="仿宋" w:cs="仿宋" w:hint="eastAsia"/>
            <w:lang w:eastAsia="zh-CN"/>
          </w:rPr>
          <w:t>(五)、选址综合评价</w:t>
        </w:r>
        <w:r>
          <w:tab/>
        </w:r>
        <w:r>
          <w:fldChar w:fldCharType="begin"/>
        </w:r>
        <w:r>
          <w:instrText xml:space="preserve"> PAGEREF _Toc20049 \h </w:instrText>
        </w:r>
        <w:r>
          <w:fldChar w:fldCharType="separate"/>
        </w:r>
        <w:r>
          <w:t>23</w:t>
        </w:r>
        <w:r>
          <w:fldChar w:fldCharType="end"/>
        </w:r>
      </w:hyperlink>
    </w:p>
    <w:p>
      <w:pPr>
        <w:pStyle w:val="TOC1"/>
        <w:tabs>
          <w:tab w:val="right" w:leader="dot" w:pos="8306"/>
        </w:tabs>
      </w:pPr>
      <w:hyperlink w:anchor="_Toc5366" w:history="1">
        <w:r>
          <w:rPr>
            <w:rFonts w:ascii="仿宋" w:eastAsia="仿宋" w:hAnsi="仿宋" w:cs="仿宋" w:hint="eastAsia"/>
            <w:lang w:eastAsia="zh-CN"/>
          </w:rPr>
          <w:t>七、氪气项目风险管理</w:t>
        </w:r>
        <w:r>
          <w:tab/>
        </w:r>
        <w:r>
          <w:fldChar w:fldCharType="begin"/>
        </w:r>
        <w:r>
          <w:instrText xml:space="preserve"> PAGEREF _Toc5366 \h </w:instrText>
        </w:r>
        <w:r>
          <w:fldChar w:fldCharType="separate"/>
        </w:r>
        <w:r>
          <w:t>24</w:t>
        </w:r>
        <w:r>
          <w:fldChar w:fldCharType="end"/>
        </w:r>
      </w:hyperlink>
    </w:p>
    <w:p>
      <w:pPr>
        <w:pStyle w:val="TOC2"/>
        <w:tabs>
          <w:tab w:val="right" w:leader="dot" w:pos="8306"/>
        </w:tabs>
      </w:pPr>
      <w:hyperlink w:anchor="_Toc4740" w:history="1">
        <w:r>
          <w:rPr>
            <w:rFonts w:ascii="仿宋" w:eastAsia="仿宋" w:hAnsi="仿宋" w:cs="仿宋" w:hint="eastAsia"/>
            <w:lang w:eastAsia="zh-CN"/>
          </w:rPr>
          <w:t>(一)、风险识别与评估</w:t>
        </w:r>
        <w:r>
          <w:tab/>
        </w:r>
        <w:r>
          <w:fldChar w:fldCharType="begin"/>
        </w:r>
        <w:r>
          <w:instrText xml:space="preserve"> PAGEREF _Toc4740 \h </w:instrText>
        </w:r>
        <w:r>
          <w:fldChar w:fldCharType="separate"/>
        </w:r>
        <w:r>
          <w:t>24</w:t>
        </w:r>
        <w:r>
          <w:fldChar w:fldCharType="end"/>
        </w:r>
      </w:hyperlink>
    </w:p>
    <w:p>
      <w:pPr>
        <w:pStyle w:val="TOC2"/>
        <w:tabs>
          <w:tab w:val="right" w:leader="dot" w:pos="8306"/>
        </w:tabs>
      </w:pPr>
      <w:hyperlink w:anchor="_Toc18197" w:history="1">
        <w:r>
          <w:rPr>
            <w:rFonts w:ascii="仿宋" w:eastAsia="仿宋" w:hAnsi="仿宋" w:cs="仿宋" w:hint="eastAsia"/>
            <w:lang w:eastAsia="zh-CN"/>
          </w:rPr>
          <w:t>(二)、风险应对策略</w:t>
        </w:r>
        <w:r>
          <w:tab/>
        </w:r>
        <w:r>
          <w:fldChar w:fldCharType="begin"/>
        </w:r>
        <w:r>
          <w:instrText xml:space="preserve"> PAGEREF _Toc18197 \h </w:instrText>
        </w:r>
        <w:r>
          <w:fldChar w:fldCharType="separate"/>
        </w:r>
        <w:r>
          <w:t>25</w:t>
        </w:r>
        <w:r>
          <w:fldChar w:fldCharType="end"/>
        </w:r>
      </w:hyperlink>
    </w:p>
    <w:p>
      <w:pPr>
        <w:pStyle w:val="TOC2"/>
        <w:tabs>
          <w:tab w:val="right" w:leader="dot" w:pos="8306"/>
        </w:tabs>
      </w:pPr>
      <w:hyperlink w:anchor="_Toc31908" w:history="1">
        <w:r>
          <w:rPr>
            <w:rFonts w:ascii="仿宋" w:eastAsia="仿宋" w:hAnsi="仿宋" w:cs="仿宋" w:hint="eastAsia"/>
            <w:lang w:eastAsia="zh-CN"/>
          </w:rPr>
          <w:t>(三)、风险监控与控制</w:t>
        </w:r>
        <w:r>
          <w:tab/>
        </w:r>
        <w:r>
          <w:fldChar w:fldCharType="begin"/>
        </w:r>
        <w:r>
          <w:instrText xml:space="preserve"> PAGEREF _Toc31908 \h </w:instrText>
        </w:r>
        <w:r>
          <w:fldChar w:fldCharType="separate"/>
        </w:r>
        <w:r>
          <w:t>27</w:t>
        </w:r>
        <w:r>
          <w:fldChar w:fldCharType="end"/>
        </w:r>
      </w:hyperlink>
    </w:p>
    <w:p>
      <w:pPr>
        <w:pStyle w:val="TOC1"/>
        <w:tabs>
          <w:tab w:val="right" w:leader="dot" w:pos="8306"/>
        </w:tabs>
      </w:pPr>
      <w:hyperlink w:anchor="_Toc4448" w:history="1">
        <w:r>
          <w:rPr>
            <w:rFonts w:ascii="仿宋" w:eastAsia="仿宋" w:hAnsi="仿宋" w:cs="仿宋" w:hint="eastAsia"/>
            <w:lang w:eastAsia="zh-CN"/>
          </w:rPr>
          <w:t>八、氪气项目创新与研发</w:t>
        </w:r>
        <w:r>
          <w:tab/>
        </w:r>
        <w:r>
          <w:fldChar w:fldCharType="begin"/>
        </w:r>
        <w:r>
          <w:instrText xml:space="preserve"> PAGEREF _Toc4448 \h </w:instrText>
        </w:r>
        <w:r>
          <w:fldChar w:fldCharType="separate"/>
        </w:r>
        <w:r>
          <w:t>28</w:t>
        </w:r>
        <w:r>
          <w:fldChar w:fldCharType="end"/>
        </w:r>
      </w:hyperlink>
    </w:p>
    <w:p>
      <w:pPr>
        <w:pStyle w:val="TOC2"/>
        <w:tabs>
          <w:tab w:val="right" w:leader="dot" w:pos="8306"/>
        </w:tabs>
      </w:pPr>
      <w:hyperlink w:anchor="_Toc25950" w:history="1">
        <w:r>
          <w:rPr>
            <w:rFonts w:ascii="仿宋" w:eastAsia="仿宋" w:hAnsi="仿宋" w:cs="仿宋" w:hint="eastAsia"/>
            <w:lang w:eastAsia="zh-CN"/>
          </w:rPr>
          <w:t>(一)、创新策略与方向</w:t>
        </w:r>
        <w:r>
          <w:tab/>
        </w:r>
        <w:r>
          <w:fldChar w:fldCharType="begin"/>
        </w:r>
        <w:r>
          <w:instrText xml:space="preserve"> PAGEREF _Toc25950 \h </w:instrText>
        </w:r>
        <w:r>
          <w:fldChar w:fldCharType="separate"/>
        </w:r>
        <w:r>
          <w:t>28</w:t>
        </w:r>
        <w:r>
          <w:fldChar w:fldCharType="end"/>
        </w:r>
      </w:hyperlink>
    </w:p>
    <w:p>
      <w:pPr>
        <w:pStyle w:val="TOC2"/>
        <w:tabs>
          <w:tab w:val="right" w:leader="dot" w:pos="8306"/>
        </w:tabs>
      </w:pPr>
      <w:hyperlink w:anchor="_Toc23422" w:history="1">
        <w:r>
          <w:rPr>
            <w:rFonts w:ascii="仿宋" w:eastAsia="仿宋" w:hAnsi="仿宋" w:cs="仿宋" w:hint="eastAsia"/>
            <w:lang w:eastAsia="zh-CN"/>
          </w:rPr>
          <w:t>(二)、研发规划与投入</w:t>
        </w:r>
        <w:r>
          <w:tab/>
        </w:r>
        <w:r>
          <w:fldChar w:fldCharType="begin"/>
        </w:r>
        <w:r>
          <w:instrText xml:space="preserve"> PAGEREF _Toc23422 \h </w:instrText>
        </w:r>
        <w:r>
          <w:fldChar w:fldCharType="separate"/>
        </w:r>
        <w:r>
          <w:t>29</w:t>
        </w:r>
        <w:r>
          <w:fldChar w:fldCharType="end"/>
        </w:r>
      </w:hyperlink>
    </w:p>
    <w:p>
      <w:pPr>
        <w:pStyle w:val="TOC1"/>
        <w:tabs>
          <w:tab w:val="right" w:leader="dot" w:pos="8306"/>
        </w:tabs>
      </w:pPr>
      <w:hyperlink w:anchor="_Toc26822" w:history="1">
        <w:r>
          <w:rPr>
            <w:rFonts w:ascii="仿宋" w:eastAsia="仿宋" w:hAnsi="仿宋" w:cs="仿宋" w:hint="eastAsia"/>
            <w:lang w:eastAsia="zh-CN"/>
          </w:rPr>
          <w:t>九、氪气项目计划安排</w:t>
        </w:r>
        <w:r>
          <w:tab/>
        </w:r>
        <w:r>
          <w:fldChar w:fldCharType="begin"/>
        </w:r>
        <w:r>
          <w:instrText xml:space="preserve"> PAGEREF _Toc26822 \h </w:instrText>
        </w:r>
        <w:r>
          <w:fldChar w:fldCharType="separate"/>
        </w:r>
        <w:r>
          <w:t>31</w:t>
        </w:r>
        <w:r>
          <w:fldChar w:fldCharType="end"/>
        </w:r>
      </w:hyperlink>
    </w:p>
    <w:p>
      <w:pPr>
        <w:pStyle w:val="TOC2"/>
        <w:tabs>
          <w:tab w:val="right" w:leader="dot" w:pos="8306"/>
        </w:tabs>
      </w:pPr>
      <w:hyperlink w:anchor="_Toc24620" w:history="1">
        <w:r>
          <w:rPr>
            <w:rFonts w:ascii="仿宋" w:eastAsia="仿宋" w:hAnsi="仿宋" w:cs="仿宋" w:hint="eastAsia"/>
            <w:lang w:eastAsia="zh-CN"/>
          </w:rPr>
          <w:t>(一)、建设周期</w:t>
        </w:r>
        <w:r>
          <w:tab/>
        </w:r>
        <w:r>
          <w:fldChar w:fldCharType="begin"/>
        </w:r>
        <w:r>
          <w:instrText xml:space="preserve"> PAGEREF _Toc24620 \h </w:instrText>
        </w:r>
        <w:r>
          <w:fldChar w:fldCharType="separate"/>
        </w:r>
        <w:r>
          <w:t>31</w:t>
        </w:r>
        <w:r>
          <w:fldChar w:fldCharType="end"/>
        </w:r>
      </w:hyperlink>
    </w:p>
    <w:p>
      <w:pPr>
        <w:pStyle w:val="TOC2"/>
        <w:tabs>
          <w:tab w:val="right" w:leader="dot" w:pos="8306"/>
        </w:tabs>
      </w:pPr>
      <w:hyperlink w:anchor="_Toc4526" w:history="1">
        <w:r>
          <w:rPr>
            <w:rFonts w:ascii="仿宋" w:eastAsia="仿宋" w:hAnsi="仿宋" w:cs="仿宋" w:hint="eastAsia"/>
            <w:lang w:eastAsia="zh-CN"/>
          </w:rPr>
          <w:t>(二)、建设进度</w:t>
        </w:r>
        <w:r>
          <w:tab/>
        </w:r>
        <w:r>
          <w:fldChar w:fldCharType="begin"/>
        </w:r>
        <w:r>
          <w:instrText xml:space="preserve"> PAGEREF _Toc4526 \h </w:instrText>
        </w:r>
        <w:r>
          <w:fldChar w:fldCharType="separate"/>
        </w:r>
        <w:r>
          <w:t>31</w:t>
        </w:r>
        <w:r>
          <w:fldChar w:fldCharType="end"/>
        </w:r>
      </w:hyperlink>
    </w:p>
    <w:p>
      <w:pPr>
        <w:pStyle w:val="TOC2"/>
        <w:tabs>
          <w:tab w:val="right" w:leader="dot" w:pos="8306"/>
        </w:tabs>
      </w:pPr>
      <w:hyperlink w:anchor="_Toc5564" w:history="1">
        <w:r>
          <w:rPr>
            <w:rFonts w:ascii="仿宋" w:eastAsia="仿宋" w:hAnsi="仿宋" w:cs="仿宋" w:hint="eastAsia"/>
            <w:lang w:eastAsia="zh-CN"/>
          </w:rPr>
          <w:t>(三)、进度安排注意事项</w:t>
        </w:r>
        <w:r>
          <w:tab/>
        </w:r>
        <w:r>
          <w:fldChar w:fldCharType="begin"/>
        </w:r>
        <w:r>
          <w:instrText xml:space="preserve"> PAGEREF _Toc5564 \h </w:instrText>
        </w:r>
        <w:r>
          <w:fldChar w:fldCharType="separate"/>
        </w:r>
        <w:r>
          <w:t>32</w:t>
        </w:r>
        <w:r>
          <w:fldChar w:fldCharType="end"/>
        </w:r>
      </w:hyperlink>
    </w:p>
    <w:p>
      <w:pPr>
        <w:pStyle w:val="TOC2"/>
        <w:tabs>
          <w:tab w:val="right" w:leader="dot" w:pos="8306"/>
        </w:tabs>
      </w:pPr>
      <w:hyperlink w:anchor="_Toc24774" w:history="1">
        <w:r>
          <w:rPr>
            <w:rFonts w:ascii="仿宋" w:eastAsia="仿宋" w:hAnsi="仿宋" w:cs="仿宋" w:hint="eastAsia"/>
            <w:lang w:eastAsia="zh-CN"/>
          </w:rPr>
          <w:t>(四)、人力资源配置</w:t>
        </w:r>
        <w:r>
          <w:tab/>
        </w:r>
        <w:r>
          <w:fldChar w:fldCharType="begin"/>
        </w:r>
        <w:r>
          <w:instrText xml:space="preserve"> PAGEREF _Toc24774 \h </w:instrText>
        </w:r>
        <w:r>
          <w:fldChar w:fldCharType="separate"/>
        </w:r>
        <w:r>
          <w:t>34</w:t>
        </w:r>
        <w:r>
          <w:fldChar w:fldCharType="end"/>
        </w:r>
      </w:hyperlink>
    </w:p>
    <w:p>
      <w:pPr>
        <w:pStyle w:val="TOC1"/>
        <w:tabs>
          <w:tab w:val="right" w:leader="dot" w:pos="8306"/>
        </w:tabs>
      </w:pPr>
      <w:hyperlink w:anchor="_Toc22326" w:history="1">
        <w:r>
          <w:rPr>
            <w:rFonts w:ascii="仿宋" w:eastAsia="仿宋" w:hAnsi="仿宋" w:cs="仿宋" w:hint="eastAsia"/>
            <w:lang w:eastAsia="zh-CN"/>
          </w:rPr>
          <w:t>十、氪气项目社会影响</w:t>
        </w:r>
        <w:r>
          <w:tab/>
        </w:r>
        <w:r>
          <w:fldChar w:fldCharType="begin"/>
        </w:r>
        <w:r>
          <w:instrText xml:space="preserve"> PAGEREF _Toc22326 \h </w:instrText>
        </w:r>
        <w:r>
          <w:fldChar w:fldCharType="separate"/>
        </w:r>
        <w:r>
          <w:t>35</w:t>
        </w:r>
        <w:r>
          <w:fldChar w:fldCharType="end"/>
        </w:r>
      </w:hyperlink>
    </w:p>
    <w:p>
      <w:pPr>
        <w:pStyle w:val="TOC2"/>
        <w:tabs>
          <w:tab w:val="right" w:leader="dot" w:pos="8306"/>
        </w:tabs>
      </w:pPr>
      <w:hyperlink w:anchor="_Toc5545" w:history="1">
        <w:r>
          <w:rPr>
            <w:rFonts w:ascii="仿宋" w:eastAsia="仿宋" w:hAnsi="仿宋" w:cs="仿宋" w:hint="eastAsia"/>
            <w:lang w:eastAsia="zh-CN"/>
          </w:rPr>
          <w:t>(一)、社会责任与义务</w:t>
        </w:r>
        <w:r>
          <w:tab/>
        </w:r>
        <w:r>
          <w:fldChar w:fldCharType="begin"/>
        </w:r>
        <w:r>
          <w:instrText xml:space="preserve"> PAGEREF _Toc5545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1" w:history="1">
        <w:r>
          <w:rPr>
            <w:rFonts w:ascii="仿宋" w:eastAsia="仿宋" w:hAnsi="仿宋" w:cs="仿宋" w:hint="eastAsia"/>
            <w:lang w:eastAsia="zh-CN"/>
          </w:rPr>
          <w:t>(二)、社会参与与沟通</w:t>
        </w:r>
        <w:r>
          <w:tab/>
        </w:r>
        <w:r>
          <w:fldChar w:fldCharType="begin"/>
        </w:r>
        <w:r>
          <w:instrText xml:space="preserve"> PAGEREF _Toc15291 \h </w:instrText>
        </w:r>
        <w:r>
          <w:fldChar w:fldCharType="separate"/>
        </w:r>
        <w:r>
          <w:t>35</w:t>
        </w:r>
        <w:r>
          <w:fldChar w:fldCharType="end"/>
        </w:r>
      </w:hyperlink>
    </w:p>
    <w:p>
      <w:pPr>
        <w:pStyle w:val="TOC1"/>
        <w:tabs>
          <w:tab w:val="right" w:leader="dot" w:pos="8306"/>
        </w:tabs>
      </w:pPr>
      <w:hyperlink w:anchor="_Toc4404" w:history="1">
        <w:r>
          <w:rPr>
            <w:rFonts w:ascii="仿宋" w:eastAsia="仿宋" w:hAnsi="仿宋" w:cs="仿宋" w:hint="eastAsia"/>
            <w:lang w:eastAsia="zh-CN"/>
          </w:rPr>
          <w:t>十一、氪气项目经营效益</w:t>
        </w:r>
        <w:r>
          <w:tab/>
        </w:r>
        <w:r>
          <w:fldChar w:fldCharType="begin"/>
        </w:r>
        <w:r>
          <w:instrText xml:space="preserve"> PAGEREF _Toc4404 \h </w:instrText>
        </w:r>
        <w:r>
          <w:fldChar w:fldCharType="separate"/>
        </w:r>
        <w:r>
          <w:t>36</w:t>
        </w:r>
        <w:r>
          <w:fldChar w:fldCharType="end"/>
        </w:r>
      </w:hyperlink>
    </w:p>
    <w:p>
      <w:pPr>
        <w:pStyle w:val="TOC2"/>
        <w:tabs>
          <w:tab w:val="right" w:leader="dot" w:pos="8306"/>
        </w:tabs>
      </w:pPr>
      <w:hyperlink w:anchor="_Toc13798" w:history="1">
        <w:r>
          <w:rPr>
            <w:rFonts w:ascii="仿宋" w:eastAsia="仿宋" w:hAnsi="仿宋" w:cs="仿宋" w:hint="eastAsia"/>
            <w:lang w:eastAsia="zh-CN"/>
          </w:rPr>
          <w:t>(一)、经济评价财务测算</w:t>
        </w:r>
        <w:r>
          <w:tab/>
        </w:r>
        <w:r>
          <w:fldChar w:fldCharType="begin"/>
        </w:r>
        <w:r>
          <w:instrText xml:space="preserve"> PAGEREF _Toc13798 \h </w:instrText>
        </w:r>
        <w:r>
          <w:fldChar w:fldCharType="separate"/>
        </w:r>
        <w:r>
          <w:t>36</w:t>
        </w:r>
        <w:r>
          <w:fldChar w:fldCharType="end"/>
        </w:r>
      </w:hyperlink>
    </w:p>
    <w:p>
      <w:pPr>
        <w:pStyle w:val="TOC2"/>
        <w:tabs>
          <w:tab w:val="right" w:leader="dot" w:pos="8306"/>
        </w:tabs>
      </w:pPr>
      <w:hyperlink w:anchor="_Toc9198" w:history="1">
        <w:r>
          <w:rPr>
            <w:rFonts w:ascii="仿宋" w:eastAsia="仿宋" w:hAnsi="仿宋" w:cs="仿宋" w:hint="eastAsia"/>
            <w:lang w:eastAsia="zh-CN"/>
          </w:rPr>
          <w:t>(二)、氪气项目盈利能力分析</w:t>
        </w:r>
        <w:r>
          <w:tab/>
        </w:r>
        <w:r>
          <w:fldChar w:fldCharType="begin"/>
        </w:r>
        <w:r>
          <w:instrText xml:space="preserve"> PAGEREF _Toc9198 \h </w:instrText>
        </w:r>
        <w:r>
          <w:fldChar w:fldCharType="separate"/>
        </w:r>
        <w:r>
          <w:t>38</w:t>
        </w:r>
        <w:r>
          <w:fldChar w:fldCharType="end"/>
        </w:r>
      </w:hyperlink>
    </w:p>
    <w:p>
      <w:pPr>
        <w:pStyle w:val="TOC1"/>
        <w:tabs>
          <w:tab w:val="right" w:leader="dot" w:pos="8306"/>
        </w:tabs>
      </w:pPr>
      <w:hyperlink w:anchor="_Toc9010" w:history="1">
        <w:r>
          <w:rPr>
            <w:rFonts w:ascii="仿宋" w:eastAsia="仿宋" w:hAnsi="仿宋" w:cs="仿宋" w:hint="eastAsia"/>
            <w:lang w:eastAsia="zh-CN"/>
          </w:rPr>
          <w:t>十二、氪气项目财务管理</w:t>
        </w:r>
        <w:r>
          <w:tab/>
        </w:r>
        <w:r>
          <w:fldChar w:fldCharType="begin"/>
        </w:r>
        <w:r>
          <w:instrText xml:space="preserve"> PAGEREF _Toc9010 \h </w:instrText>
        </w:r>
        <w:r>
          <w:fldChar w:fldCharType="separate"/>
        </w:r>
        <w:r>
          <w:t>38</w:t>
        </w:r>
        <w:r>
          <w:fldChar w:fldCharType="end"/>
        </w:r>
      </w:hyperlink>
    </w:p>
    <w:p>
      <w:pPr>
        <w:pStyle w:val="TOC2"/>
        <w:tabs>
          <w:tab w:val="right" w:leader="dot" w:pos="8306"/>
        </w:tabs>
      </w:pPr>
      <w:hyperlink w:anchor="_Toc28735" w:history="1">
        <w:r>
          <w:rPr>
            <w:rFonts w:ascii="仿宋" w:eastAsia="仿宋" w:hAnsi="仿宋" w:cs="仿宋" w:hint="eastAsia"/>
            <w:lang w:eastAsia="zh-CN"/>
          </w:rPr>
          <w:t>(一)、资金需求大</w:t>
        </w:r>
        <w:r>
          <w:tab/>
        </w:r>
        <w:r>
          <w:fldChar w:fldCharType="begin"/>
        </w:r>
        <w:r>
          <w:instrText xml:space="preserve"> PAGEREF _Toc28735 \h </w:instrText>
        </w:r>
        <w:r>
          <w:fldChar w:fldCharType="separate"/>
        </w:r>
        <w:r>
          <w:t>38</w:t>
        </w:r>
        <w:r>
          <w:fldChar w:fldCharType="end"/>
        </w:r>
      </w:hyperlink>
    </w:p>
    <w:p>
      <w:pPr>
        <w:pStyle w:val="TOC2"/>
        <w:tabs>
          <w:tab w:val="right" w:leader="dot" w:pos="8306"/>
        </w:tabs>
      </w:pPr>
      <w:hyperlink w:anchor="_Toc29628" w:history="1">
        <w:r>
          <w:rPr>
            <w:rFonts w:ascii="仿宋" w:eastAsia="仿宋" w:hAnsi="仿宋" w:cs="仿宋" w:hint="eastAsia"/>
            <w:lang w:eastAsia="zh-CN"/>
          </w:rPr>
          <w:t>(二)、研发周期长</w:t>
        </w:r>
        <w:r>
          <w:tab/>
        </w:r>
        <w:r>
          <w:fldChar w:fldCharType="begin"/>
        </w:r>
        <w:r>
          <w:instrText xml:space="preserve"> PAGEREF _Toc29628 \h </w:instrText>
        </w:r>
        <w:r>
          <w:fldChar w:fldCharType="separate"/>
        </w:r>
        <w:r>
          <w:t>39</w:t>
        </w:r>
        <w:r>
          <w:fldChar w:fldCharType="end"/>
        </w:r>
      </w:hyperlink>
    </w:p>
    <w:p>
      <w:pPr>
        <w:pStyle w:val="TOC2"/>
        <w:tabs>
          <w:tab w:val="right" w:leader="dot" w:pos="8306"/>
        </w:tabs>
      </w:pPr>
      <w:hyperlink w:anchor="_Toc1991" w:history="1">
        <w:r>
          <w:rPr>
            <w:rFonts w:ascii="仿宋" w:eastAsia="仿宋" w:hAnsi="仿宋" w:cs="仿宋" w:hint="eastAsia"/>
            <w:lang w:eastAsia="zh-CN"/>
          </w:rPr>
          <w:t>(三)、市场风险大</w:t>
        </w:r>
        <w:r>
          <w:tab/>
        </w:r>
        <w:r>
          <w:fldChar w:fldCharType="begin"/>
        </w:r>
        <w:r>
          <w:instrText xml:space="preserve"> PAGEREF _Toc1991 \h </w:instrText>
        </w:r>
        <w:r>
          <w:fldChar w:fldCharType="separate"/>
        </w:r>
        <w:r>
          <w:t>41</w:t>
        </w:r>
        <w:r>
          <w:fldChar w:fldCharType="end"/>
        </w:r>
      </w:hyperlink>
    </w:p>
    <w:p>
      <w:pPr>
        <w:pStyle w:val="TOC2"/>
        <w:tabs>
          <w:tab w:val="right" w:leader="dot" w:pos="8306"/>
        </w:tabs>
      </w:pPr>
      <w:hyperlink w:anchor="_Toc5331" w:history="1">
        <w:r>
          <w:rPr>
            <w:rFonts w:ascii="仿宋" w:eastAsia="仿宋" w:hAnsi="仿宋" w:cs="仿宋" w:hint="eastAsia"/>
            <w:lang w:eastAsia="zh-CN"/>
          </w:rPr>
          <w:t>(四)、利润率高</w:t>
        </w:r>
        <w:r>
          <w:tab/>
        </w:r>
        <w:r>
          <w:fldChar w:fldCharType="begin"/>
        </w:r>
        <w:r>
          <w:instrText xml:space="preserve"> PAGEREF _Toc5331 \h </w:instrText>
        </w:r>
        <w:r>
          <w:fldChar w:fldCharType="separate"/>
        </w:r>
        <w:r>
          <w:t>43</w:t>
        </w:r>
        <w:r>
          <w:fldChar w:fldCharType="end"/>
        </w:r>
      </w:hyperlink>
    </w:p>
    <w:p>
      <w:pPr>
        <w:pStyle w:val="TOC1"/>
        <w:tabs>
          <w:tab w:val="right" w:leader="dot" w:pos="8306"/>
        </w:tabs>
      </w:pPr>
      <w:hyperlink w:anchor="_Toc25627" w:history="1">
        <w:r>
          <w:rPr>
            <w:rFonts w:ascii="仿宋" w:eastAsia="仿宋" w:hAnsi="仿宋" w:cs="仿宋" w:hint="eastAsia"/>
            <w:lang w:eastAsia="zh-CN"/>
          </w:rPr>
          <w:t>十三、氪气项目治理与监督</w:t>
        </w:r>
        <w:r>
          <w:tab/>
        </w:r>
        <w:r>
          <w:fldChar w:fldCharType="begin"/>
        </w:r>
        <w:r>
          <w:instrText xml:space="preserve"> PAGEREF _Toc25627 \h </w:instrText>
        </w:r>
        <w:r>
          <w:fldChar w:fldCharType="separate"/>
        </w:r>
        <w:r>
          <w:t>45</w:t>
        </w:r>
        <w:r>
          <w:fldChar w:fldCharType="end"/>
        </w:r>
      </w:hyperlink>
    </w:p>
    <w:p>
      <w:pPr>
        <w:pStyle w:val="TOC2"/>
        <w:tabs>
          <w:tab w:val="right" w:leader="dot" w:pos="8306"/>
        </w:tabs>
      </w:pPr>
      <w:hyperlink w:anchor="_Toc23852" w:history="1">
        <w:r>
          <w:rPr>
            <w:rFonts w:ascii="仿宋" w:eastAsia="仿宋" w:hAnsi="仿宋" w:cs="仿宋" w:hint="eastAsia"/>
            <w:lang w:eastAsia="zh-CN"/>
          </w:rPr>
          <w:t>(一)、氪气项目治理结构</w:t>
        </w:r>
        <w:r>
          <w:tab/>
        </w:r>
        <w:r>
          <w:fldChar w:fldCharType="begin"/>
        </w:r>
        <w:r>
          <w:instrText xml:space="preserve"> PAGEREF _Toc23852 \h </w:instrText>
        </w:r>
        <w:r>
          <w:fldChar w:fldCharType="separate"/>
        </w:r>
        <w:r>
          <w:t>45</w:t>
        </w:r>
        <w:r>
          <w:fldChar w:fldCharType="end"/>
        </w:r>
      </w:hyperlink>
    </w:p>
    <w:p>
      <w:pPr>
        <w:pStyle w:val="TOC2"/>
        <w:tabs>
          <w:tab w:val="right" w:leader="dot" w:pos="8306"/>
        </w:tabs>
      </w:pPr>
      <w:hyperlink w:anchor="_Toc7851" w:history="1">
        <w:r>
          <w:rPr>
            <w:rFonts w:ascii="仿宋" w:eastAsia="仿宋" w:hAnsi="仿宋" w:cs="仿宋" w:hint="eastAsia"/>
            <w:lang w:eastAsia="zh-CN"/>
          </w:rPr>
          <w:t>(二)、监督与审计</w:t>
        </w:r>
        <w:r>
          <w:tab/>
        </w:r>
        <w:r>
          <w:fldChar w:fldCharType="begin"/>
        </w:r>
        <w:r>
          <w:instrText xml:space="preserve"> PAGEREF _Toc7851 \h </w:instrText>
        </w:r>
        <w:r>
          <w:fldChar w:fldCharType="separate"/>
        </w:r>
        <w:r>
          <w:t>46</w:t>
        </w:r>
        <w:r>
          <w:fldChar w:fldCharType="end"/>
        </w:r>
      </w:hyperlink>
    </w:p>
    <w:p>
      <w:pPr>
        <w:pStyle w:val="TOC1"/>
        <w:tabs>
          <w:tab w:val="right" w:leader="dot" w:pos="8306"/>
        </w:tabs>
      </w:pPr>
      <w:hyperlink w:anchor="_Toc28613" w:history="1">
        <w:r>
          <w:rPr>
            <w:rFonts w:ascii="仿宋" w:eastAsia="仿宋" w:hAnsi="仿宋" w:cs="仿宋" w:hint="eastAsia"/>
            <w:lang w:eastAsia="zh-CN"/>
          </w:rPr>
          <w:t>十四、质量管理体系</w:t>
        </w:r>
        <w:r>
          <w:tab/>
        </w:r>
        <w:r>
          <w:fldChar w:fldCharType="begin"/>
        </w:r>
        <w:r>
          <w:instrText xml:space="preserve"> PAGEREF _Toc28613 \h </w:instrText>
        </w:r>
        <w:r>
          <w:fldChar w:fldCharType="separate"/>
        </w:r>
        <w:r>
          <w:t>48</w:t>
        </w:r>
        <w:r>
          <w:fldChar w:fldCharType="end"/>
        </w:r>
      </w:hyperlink>
    </w:p>
    <w:p>
      <w:pPr>
        <w:pStyle w:val="TOC2"/>
        <w:tabs>
          <w:tab w:val="right" w:leader="dot" w:pos="8306"/>
        </w:tabs>
      </w:pPr>
      <w:hyperlink w:anchor="_Toc10406" w:history="1">
        <w:r>
          <w:rPr>
            <w:rFonts w:ascii="仿宋" w:eastAsia="仿宋" w:hAnsi="仿宋" w:cs="仿宋" w:hint="eastAsia"/>
            <w:lang w:eastAsia="zh-CN"/>
          </w:rPr>
          <w:t>(一)、质量目标与方针</w:t>
        </w:r>
        <w:r>
          <w:tab/>
        </w:r>
        <w:r>
          <w:fldChar w:fldCharType="begin"/>
        </w:r>
        <w:r>
          <w:instrText xml:space="preserve"> PAGEREF _Toc10406 \h </w:instrText>
        </w:r>
        <w:r>
          <w:fldChar w:fldCharType="separate"/>
        </w:r>
        <w:r>
          <w:t>48</w:t>
        </w:r>
        <w:r>
          <w:fldChar w:fldCharType="end"/>
        </w:r>
      </w:hyperlink>
    </w:p>
    <w:p>
      <w:pPr>
        <w:pStyle w:val="TOC2"/>
        <w:tabs>
          <w:tab w:val="right" w:leader="dot" w:pos="8306"/>
        </w:tabs>
      </w:pPr>
      <w:hyperlink w:anchor="_Toc29357" w:history="1">
        <w:r>
          <w:rPr>
            <w:rFonts w:ascii="仿宋" w:eastAsia="仿宋" w:hAnsi="仿宋" w:cs="仿宋" w:hint="eastAsia"/>
            <w:lang w:eastAsia="zh-CN"/>
          </w:rPr>
          <w:t>(二)、质量管理责任</w:t>
        </w:r>
        <w:r>
          <w:tab/>
        </w:r>
        <w:r>
          <w:fldChar w:fldCharType="begin"/>
        </w:r>
        <w:r>
          <w:instrText xml:space="preserve"> PAGEREF _Toc29357 \h </w:instrText>
        </w:r>
        <w:r>
          <w:fldChar w:fldCharType="separate"/>
        </w:r>
        <w:r>
          <w:t>49</w:t>
        </w:r>
        <w:r>
          <w:fldChar w:fldCharType="end"/>
        </w:r>
      </w:hyperlink>
    </w:p>
    <w:p>
      <w:pPr>
        <w:pStyle w:val="TOC2"/>
        <w:tabs>
          <w:tab w:val="right" w:leader="dot" w:pos="8306"/>
        </w:tabs>
      </w:pPr>
      <w:hyperlink w:anchor="_Toc2824" w:history="1">
        <w:r>
          <w:rPr>
            <w:rFonts w:ascii="仿宋" w:eastAsia="仿宋" w:hAnsi="仿宋" w:cs="仿宋" w:hint="eastAsia"/>
            <w:lang w:eastAsia="zh-CN"/>
          </w:rPr>
          <w:t>(三)、质量管理体系文件</w:t>
        </w:r>
        <w:r>
          <w:tab/>
        </w:r>
        <w:r>
          <w:fldChar w:fldCharType="begin"/>
        </w:r>
        <w:r>
          <w:instrText xml:space="preserve"> PAGEREF _Toc2824 \h </w:instrText>
        </w:r>
        <w:r>
          <w:fldChar w:fldCharType="separate"/>
        </w:r>
        <w:r>
          <w:t>50</w:t>
        </w:r>
        <w:r>
          <w:fldChar w:fldCharType="end"/>
        </w:r>
      </w:hyperlink>
    </w:p>
    <w:p>
      <w:pPr>
        <w:pStyle w:val="TOC2"/>
        <w:tabs>
          <w:tab w:val="right" w:leader="dot" w:pos="8306"/>
        </w:tabs>
      </w:pPr>
      <w:hyperlink w:anchor="_Toc8531" w:history="1">
        <w:r>
          <w:rPr>
            <w:rFonts w:ascii="仿宋" w:eastAsia="仿宋" w:hAnsi="仿宋" w:cs="仿宋" w:hint="eastAsia"/>
            <w:lang w:eastAsia="zh-CN"/>
          </w:rPr>
          <w:t>(四)、质量培训与教育</w:t>
        </w:r>
        <w:r>
          <w:tab/>
        </w:r>
        <w:r>
          <w:fldChar w:fldCharType="begin"/>
        </w:r>
        <w:r>
          <w:instrText xml:space="preserve"> PAGEREF _Toc8531 \h </w:instrText>
        </w:r>
        <w:r>
          <w:fldChar w:fldCharType="separate"/>
        </w:r>
        <w:r>
          <w:t>52</w:t>
        </w:r>
        <w:r>
          <w:fldChar w:fldCharType="end"/>
        </w:r>
      </w:hyperlink>
    </w:p>
    <w:p>
      <w:pPr>
        <w:pStyle w:val="TOC2"/>
        <w:tabs>
          <w:tab w:val="right" w:leader="dot" w:pos="8306"/>
        </w:tabs>
      </w:pPr>
      <w:hyperlink w:anchor="_Toc14410" w:history="1">
        <w:r>
          <w:rPr>
            <w:rFonts w:ascii="仿宋" w:eastAsia="仿宋" w:hAnsi="仿宋" w:cs="仿宋" w:hint="eastAsia"/>
            <w:lang w:eastAsia="zh-CN"/>
          </w:rPr>
          <w:t>(五)、质量审核与评价</w:t>
        </w:r>
        <w:r>
          <w:tab/>
        </w:r>
        <w:r>
          <w:fldChar w:fldCharType="begin"/>
        </w:r>
        <w:r>
          <w:instrText xml:space="preserve"> PAGEREF _Toc14410 \h </w:instrText>
        </w:r>
        <w:r>
          <w:fldChar w:fldCharType="separate"/>
        </w:r>
        <w:r>
          <w:t>53</w:t>
        </w:r>
        <w:r>
          <w:fldChar w:fldCharType="end"/>
        </w:r>
      </w:hyperlink>
    </w:p>
    <w:p>
      <w:pPr>
        <w:pStyle w:val="TOC2"/>
        <w:tabs>
          <w:tab w:val="right" w:leader="dot" w:pos="8306"/>
        </w:tabs>
      </w:pPr>
      <w:hyperlink w:anchor="_Toc15885" w:history="1">
        <w:r>
          <w:rPr>
            <w:rFonts w:ascii="仿宋" w:eastAsia="仿宋" w:hAnsi="仿宋" w:cs="仿宋" w:hint="eastAsia"/>
            <w:lang w:eastAsia="zh-CN"/>
          </w:rPr>
          <w:t>(六)、不符合与纠正措施</w:t>
        </w:r>
        <w:r>
          <w:tab/>
        </w:r>
        <w:r>
          <w:fldChar w:fldCharType="begin"/>
        </w:r>
        <w:r>
          <w:instrText xml:space="preserve"> PAGEREF _Toc15885 \h </w:instrText>
        </w:r>
        <w:r>
          <w:fldChar w:fldCharType="separate"/>
        </w:r>
        <w:r>
          <w:t>54</w:t>
        </w:r>
        <w:r>
          <w:fldChar w:fldCharType="end"/>
        </w:r>
      </w:hyperlink>
    </w:p>
    <w:p>
      <w:pPr>
        <w:pStyle w:val="TOC1"/>
        <w:tabs>
          <w:tab w:val="right" w:leader="dot" w:pos="8306"/>
        </w:tabs>
      </w:pPr>
      <w:hyperlink w:anchor="_Toc1088" w:history="1">
        <w:r>
          <w:rPr>
            <w:rFonts w:ascii="仿宋" w:eastAsia="仿宋" w:hAnsi="仿宋" w:cs="仿宋" w:hint="eastAsia"/>
            <w:lang w:eastAsia="zh-CN"/>
          </w:rPr>
          <w:t>十五、氪气项目实施保障措施</w:t>
        </w:r>
        <w:r>
          <w:tab/>
        </w:r>
        <w:r>
          <w:fldChar w:fldCharType="begin"/>
        </w:r>
        <w:r>
          <w:instrText xml:space="preserve"> PAGEREF _Toc1088 \h </w:instrText>
        </w:r>
        <w:r>
          <w:fldChar w:fldCharType="separate"/>
        </w:r>
        <w:r>
          <w:t>55</w:t>
        </w:r>
        <w:r>
          <w:fldChar w:fldCharType="end"/>
        </w:r>
      </w:hyperlink>
    </w:p>
    <w:p>
      <w:pPr>
        <w:pStyle w:val="TOC2"/>
        <w:tabs>
          <w:tab w:val="right" w:leader="dot" w:pos="8306"/>
        </w:tabs>
      </w:pPr>
      <w:hyperlink w:anchor="_Toc17638" w:history="1">
        <w:r>
          <w:rPr>
            <w:rFonts w:ascii="仿宋" w:eastAsia="仿宋" w:hAnsi="仿宋" w:cs="仿宋" w:hint="eastAsia"/>
            <w:lang w:eastAsia="zh-CN"/>
          </w:rPr>
          <w:t>(一)、氪气项目实施保障机制</w:t>
        </w:r>
        <w:r>
          <w:tab/>
        </w:r>
        <w:r>
          <w:fldChar w:fldCharType="begin"/>
        </w:r>
        <w:r>
          <w:instrText xml:space="preserve"> PAGEREF _Toc17638 \h </w:instrText>
        </w:r>
        <w:r>
          <w:fldChar w:fldCharType="separate"/>
        </w:r>
        <w:r>
          <w:t>55</w:t>
        </w:r>
        <w:r>
          <w:fldChar w:fldCharType="end"/>
        </w:r>
      </w:hyperlink>
    </w:p>
    <w:p>
      <w:pPr>
        <w:pStyle w:val="TOC2"/>
        <w:tabs>
          <w:tab w:val="right" w:leader="dot" w:pos="8306"/>
        </w:tabs>
      </w:pPr>
      <w:hyperlink w:anchor="_Toc15397" w:history="1">
        <w:r>
          <w:rPr>
            <w:rFonts w:ascii="仿宋" w:eastAsia="仿宋" w:hAnsi="仿宋" w:cs="仿宋" w:hint="eastAsia"/>
            <w:lang w:eastAsia="zh-CN"/>
          </w:rPr>
          <w:t>(二)、氪气项目法律合规要求</w:t>
        </w:r>
        <w:r>
          <w:tab/>
        </w:r>
        <w:r>
          <w:fldChar w:fldCharType="begin"/>
        </w:r>
        <w:r>
          <w:instrText xml:space="preserve"> PAGEREF _Toc15397 \h </w:instrText>
        </w:r>
        <w:r>
          <w:fldChar w:fldCharType="separate"/>
        </w:r>
        <w:r>
          <w:t>59</w:t>
        </w:r>
        <w:r>
          <w:fldChar w:fldCharType="end"/>
        </w:r>
      </w:hyperlink>
    </w:p>
    <w:p>
      <w:pPr>
        <w:pStyle w:val="TOC2"/>
        <w:tabs>
          <w:tab w:val="right" w:leader="dot" w:pos="8306"/>
        </w:tabs>
      </w:pPr>
      <w:hyperlink w:anchor="_Toc4615" w:history="1">
        <w:r>
          <w:rPr>
            <w:rFonts w:ascii="仿宋" w:eastAsia="仿宋" w:hAnsi="仿宋" w:cs="仿宋" w:hint="eastAsia"/>
            <w:lang w:eastAsia="zh-CN"/>
          </w:rPr>
          <w:t>(三)、氪气项目合同管理与法律事务</w:t>
        </w:r>
        <w:r>
          <w:tab/>
        </w:r>
        <w:r>
          <w:fldChar w:fldCharType="begin"/>
        </w:r>
        <w:r>
          <w:instrText xml:space="preserve"> PAGEREF _Toc4615 \h </w:instrText>
        </w:r>
        <w:r>
          <w:fldChar w:fldCharType="separate"/>
        </w:r>
        <w:r>
          <w:t>62</w:t>
        </w:r>
        <w:r>
          <w:fldChar w:fldCharType="end"/>
        </w:r>
      </w:hyperlink>
    </w:p>
    <w:p>
      <w:pPr>
        <w:pStyle w:val="TOC2"/>
        <w:tabs>
          <w:tab w:val="right" w:leader="dot" w:pos="8306"/>
        </w:tabs>
      </w:pPr>
      <w:hyperlink w:anchor="_Toc26609" w:history="1">
        <w:r>
          <w:rPr>
            <w:rFonts w:ascii="仿宋" w:eastAsia="仿宋" w:hAnsi="仿宋" w:cs="仿宋" w:hint="eastAsia"/>
            <w:lang w:eastAsia="zh-CN"/>
          </w:rPr>
          <w:t>(四)、氪气项目知识产权保护策略</w:t>
        </w:r>
        <w:r>
          <w:tab/>
        </w:r>
        <w:r>
          <w:fldChar w:fldCharType="begin"/>
        </w:r>
        <w:r>
          <w:instrText xml:space="preserve"> PAGEREF _Toc26609 \h </w:instrText>
        </w:r>
        <w:r>
          <w:fldChar w:fldCharType="separate"/>
        </w:r>
        <w:r>
          <w:t>69</w:t>
        </w:r>
        <w:r>
          <w:fldChar w:fldCharType="end"/>
        </w:r>
      </w:hyperlink>
    </w:p>
    <w:p>
      <w:pPr>
        <w:pStyle w:val="TOC1"/>
        <w:tabs>
          <w:tab w:val="right" w:leader="dot" w:pos="8306"/>
        </w:tabs>
      </w:pPr>
      <w:hyperlink w:anchor="_Toc48" w:history="1">
        <w:r>
          <w:rPr>
            <w:rFonts w:ascii="仿宋" w:eastAsia="仿宋" w:hAnsi="仿宋" w:cs="仿宋" w:hint="eastAsia"/>
            <w:lang w:eastAsia="zh-CN"/>
          </w:rPr>
          <w:t>十六、供应链管理</w:t>
        </w:r>
        <w:r>
          <w:tab/>
        </w:r>
        <w:r>
          <w:fldChar w:fldCharType="begin"/>
        </w:r>
        <w:r>
          <w:instrText xml:space="preserve"> PAGEREF _Toc48 \h </w:instrText>
        </w:r>
        <w:r>
          <w:fldChar w:fldCharType="separate"/>
        </w:r>
        <w:r>
          <w:t>71</w:t>
        </w:r>
        <w:r>
          <w:fldChar w:fldCharType="end"/>
        </w:r>
      </w:hyperlink>
    </w:p>
    <w:p>
      <w:pPr>
        <w:pStyle w:val="TOC2"/>
        <w:tabs>
          <w:tab w:val="right" w:leader="dot" w:pos="8306"/>
        </w:tabs>
      </w:pPr>
      <w:hyperlink w:anchor="_Toc18279" w:history="1">
        <w:r>
          <w:rPr>
            <w:rFonts w:ascii="仿宋" w:eastAsia="仿宋" w:hAnsi="仿宋" w:cs="仿宋" w:hint="eastAsia"/>
            <w:lang w:eastAsia="zh-CN"/>
          </w:rPr>
          <w:t>(一)、供应链战略规划</w:t>
        </w:r>
        <w:r>
          <w:tab/>
        </w:r>
        <w:r>
          <w:fldChar w:fldCharType="begin"/>
        </w:r>
        <w:r>
          <w:instrText xml:space="preserve"> PAGEREF _Toc18279 \h </w:instrText>
        </w:r>
        <w:r>
          <w:fldChar w:fldCharType="separate"/>
        </w:r>
        <w:r>
          <w:t>71</w:t>
        </w:r>
        <w:r>
          <w:fldChar w:fldCharType="end"/>
        </w:r>
      </w:hyperlink>
    </w:p>
    <w:p>
      <w:pPr>
        <w:pStyle w:val="TOC2"/>
        <w:tabs>
          <w:tab w:val="right" w:leader="dot" w:pos="8306"/>
        </w:tabs>
      </w:pPr>
      <w:hyperlink w:anchor="_Toc26647" w:history="1">
        <w:r>
          <w:rPr>
            <w:rFonts w:ascii="仿宋" w:eastAsia="仿宋" w:hAnsi="仿宋" w:cs="仿宋" w:hint="eastAsia"/>
            <w:lang w:eastAsia="zh-CN"/>
          </w:rPr>
          <w:t>(二)、供应商选择与合作</w:t>
        </w:r>
        <w:r>
          <w:tab/>
        </w:r>
        <w:r>
          <w:fldChar w:fldCharType="begin"/>
        </w:r>
        <w:r>
          <w:instrText xml:space="preserve"> PAGEREF _Toc26647 \h </w:instrText>
        </w:r>
        <w:r>
          <w:fldChar w:fldCharType="separate"/>
        </w:r>
        <w:r>
          <w:t>72</w:t>
        </w:r>
        <w:r>
          <w:fldChar w:fldCharType="end"/>
        </w:r>
      </w:hyperlink>
    </w:p>
    <w:p>
      <w:pPr>
        <w:pStyle w:val="TOC2"/>
        <w:tabs>
          <w:tab w:val="right" w:leader="dot" w:pos="8306"/>
        </w:tabs>
      </w:pPr>
      <w:hyperlink w:anchor="_Toc28794" w:history="1">
        <w:r>
          <w:rPr>
            <w:rFonts w:ascii="仿宋" w:eastAsia="仿宋" w:hAnsi="仿宋" w:cs="仿宋" w:hint="eastAsia"/>
            <w:lang w:eastAsia="zh-CN"/>
          </w:rPr>
          <w:t>(三)、物流与库存管理</w:t>
        </w:r>
        <w:r>
          <w:tab/>
        </w:r>
        <w:r>
          <w:fldChar w:fldCharType="begin"/>
        </w:r>
        <w:r>
          <w:instrText xml:space="preserve"> PAGEREF _Toc28794 \h </w:instrText>
        </w:r>
        <w:r>
          <w:fldChar w:fldCharType="separate"/>
        </w:r>
        <w:r>
          <w:t>74</w:t>
        </w:r>
        <w:r>
          <w:fldChar w:fldCharType="end"/>
        </w:r>
      </w:hyperlink>
    </w:p>
    <w:p>
      <w:pPr>
        <w:pStyle w:val="TOC1"/>
        <w:tabs>
          <w:tab w:val="right" w:leader="dot" w:pos="8306"/>
        </w:tabs>
      </w:pPr>
      <w:hyperlink w:anchor="_Toc28587" w:history="1">
        <w:r>
          <w:rPr>
            <w:rFonts w:ascii="仿宋" w:eastAsia="仿宋" w:hAnsi="仿宋" w:cs="仿宋" w:hint="eastAsia"/>
            <w:lang w:eastAsia="zh-CN"/>
          </w:rPr>
          <w:t>十七、利益相关者分析与沟通计划</w:t>
        </w:r>
        <w:r>
          <w:tab/>
        </w:r>
        <w:r>
          <w:fldChar w:fldCharType="begin"/>
        </w:r>
        <w:r>
          <w:instrText xml:space="preserve"> PAGEREF _Toc28587 \h </w:instrText>
        </w:r>
        <w:r>
          <w:fldChar w:fldCharType="separate"/>
        </w:r>
        <w:r>
          <w:t>75</w:t>
        </w:r>
        <w:r>
          <w:fldChar w:fldCharType="end"/>
        </w:r>
      </w:hyperlink>
    </w:p>
    <w:p>
      <w:pPr>
        <w:pStyle w:val="TOC2"/>
        <w:tabs>
          <w:tab w:val="right" w:leader="dot" w:pos="8306"/>
        </w:tabs>
      </w:pPr>
      <w:hyperlink w:anchor="_Toc25084" w:history="1">
        <w:r>
          <w:rPr>
            <w:rFonts w:ascii="仿宋" w:eastAsia="仿宋" w:hAnsi="仿宋" w:cs="仿宋" w:hint="eastAsia"/>
            <w:lang w:eastAsia="zh-CN"/>
          </w:rPr>
          <w:t>(一)、利益相关者分析</w:t>
        </w:r>
        <w:r>
          <w:tab/>
        </w:r>
        <w:r>
          <w:fldChar w:fldCharType="begin"/>
        </w:r>
        <w:r>
          <w:instrText xml:space="preserve"> PAGEREF _Toc25084 \h </w:instrText>
        </w:r>
        <w:r>
          <w:fldChar w:fldCharType="separate"/>
        </w:r>
        <w:r>
          <w:t>75</w:t>
        </w:r>
        <w:r>
          <w:fldChar w:fldCharType="end"/>
        </w:r>
      </w:hyperlink>
    </w:p>
    <w:p>
      <w:pPr>
        <w:pStyle w:val="TOC2"/>
        <w:tabs>
          <w:tab w:val="right" w:leader="dot" w:pos="8306"/>
        </w:tabs>
      </w:pPr>
      <w:hyperlink w:anchor="_Toc20621" w:history="1">
        <w:r>
          <w:rPr>
            <w:rFonts w:ascii="仿宋" w:eastAsia="仿宋" w:hAnsi="仿宋" w:cs="仿宋" w:hint="eastAsia"/>
            <w:lang w:eastAsia="zh-CN"/>
          </w:rPr>
          <w:t>(二)、沟通计划</w:t>
        </w:r>
        <w:r>
          <w:tab/>
        </w:r>
        <w:r>
          <w:fldChar w:fldCharType="begin"/>
        </w:r>
        <w:r>
          <w:instrText xml:space="preserve"> PAGEREF _Toc20621 \h </w:instrText>
        </w:r>
        <w:r>
          <w:fldChar w:fldCharType="separate"/>
        </w:r>
        <w:r>
          <w:t>76</w:t>
        </w:r>
        <w:r>
          <w:fldChar w:fldCharType="end"/>
        </w:r>
      </w:hyperlink>
    </w:p>
    <w:p>
      <w:pPr>
        <w:pStyle w:val="TOC1"/>
        <w:tabs>
          <w:tab w:val="right" w:leader="dot" w:pos="8306"/>
        </w:tabs>
      </w:pPr>
      <w:hyperlink w:anchor="_Toc13499" w:history="1">
        <w:r>
          <w:rPr>
            <w:rFonts w:ascii="仿宋" w:eastAsia="仿宋" w:hAnsi="仿宋" w:cs="仿宋" w:hint="eastAsia"/>
            <w:lang w:eastAsia="zh-CN"/>
          </w:rPr>
          <w:t>十八、风险识别与分类</w:t>
        </w:r>
        <w:r>
          <w:tab/>
        </w:r>
        <w:r>
          <w:fldChar w:fldCharType="begin"/>
        </w:r>
        <w:r>
          <w:instrText xml:space="preserve"> PAGEREF _Toc13499 \h </w:instrText>
        </w:r>
        <w:r>
          <w:fldChar w:fldCharType="separate"/>
        </w:r>
        <w:r>
          <w:t>77</w:t>
        </w:r>
        <w:r>
          <w:fldChar w:fldCharType="end"/>
        </w:r>
      </w:hyperlink>
    </w:p>
    <w:p>
      <w:pPr>
        <w:pStyle w:val="TOC2"/>
        <w:tabs>
          <w:tab w:val="right" w:leader="dot" w:pos="8306"/>
        </w:tabs>
      </w:pPr>
      <w:hyperlink w:anchor="_Toc14146" w:history="1">
        <w:r>
          <w:rPr>
            <w:rFonts w:ascii="仿宋" w:eastAsia="仿宋" w:hAnsi="仿宋" w:cs="仿宋" w:hint="eastAsia"/>
            <w:lang w:eastAsia="zh-CN"/>
          </w:rPr>
          <w:t>(一)、风险识别</w:t>
        </w:r>
        <w:r>
          <w:tab/>
        </w:r>
        <w:r>
          <w:fldChar w:fldCharType="begin"/>
        </w:r>
        <w:r>
          <w:instrText xml:space="preserve"> PAGEREF _Toc14146 \h </w:instrText>
        </w:r>
        <w:r>
          <w:fldChar w:fldCharType="separate"/>
        </w:r>
        <w:r>
          <w:t>77</w:t>
        </w:r>
        <w:r>
          <w:fldChar w:fldCharType="end"/>
        </w:r>
      </w:hyperlink>
    </w:p>
    <w:p>
      <w:pPr>
        <w:pStyle w:val="TOC2"/>
        <w:tabs>
          <w:tab w:val="right" w:leader="dot" w:pos="8306"/>
        </w:tabs>
      </w:pPr>
      <w:hyperlink w:anchor="_Toc9836" w:history="1">
        <w:r>
          <w:rPr>
            <w:rFonts w:ascii="仿宋" w:eastAsia="仿宋" w:hAnsi="仿宋" w:cs="仿宋" w:hint="eastAsia"/>
            <w:lang w:eastAsia="zh-CN"/>
          </w:rPr>
          <w:t>(二)、风险分类</w:t>
        </w:r>
        <w:r>
          <w:tab/>
        </w:r>
        <w:r>
          <w:fldChar w:fldCharType="begin"/>
        </w:r>
        <w:r>
          <w:instrText xml:space="preserve"> PAGEREF _Toc9836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24"/>
      <w:r>
        <w:rPr>
          <w:rFonts w:ascii="仿宋" w:eastAsia="仿宋" w:hAnsi="仿宋" w:cs="仿宋" w:hint="eastAsia"/>
          <w:sz w:val="28"/>
          <w:lang w:eastAsia="zh-CN"/>
        </w:rPr>
        <w:t>一、氪气项目土建工程</w:t>
      </w:r>
      <w:bookmarkEnd w:id="2"/>
    </w:p>
    <w:p>
      <w:pPr>
        <w:pStyle w:val="Heading2"/>
        <w:rPr>
          <w:rFonts w:ascii="仿宋" w:eastAsia="仿宋" w:hAnsi="仿宋" w:cs="仿宋" w:hint="eastAsia"/>
          <w:lang w:eastAsia="zh-CN"/>
        </w:rPr>
      </w:pPr>
      <w:bookmarkStart w:id="3" w:name="_Toc36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在氪气项目的建筑工程设计中，我们将秉承一系列重要的设计原则，以确保氪气项目建筑在功能、美观、可持续性等方面达到最佳效果。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首要原则是确保建筑的功能性得到最大化的发挥。我们将充分理解氪气项目的实际需求，合理布局各个功能区域，保证建筑在满足业务需求的同时，提供高效的工作环境。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在建筑设计中，我们将综合考虑建设和运营成本。通过精细的经济效益分析，确保设计方案在高效利用资源的同时，对氪气项目的长期盈利能力有积极的贡献。</w:t>
      </w:r>
    </w:p>
    <w:p>
      <w:pPr>
        <w:pStyle w:val="Heading2"/>
        <w:ind w:firstLine="560" w:firstLineChars="200"/>
        <w:rPr>
          <w:rFonts w:ascii="仿宋" w:eastAsia="仿宋" w:hAnsi="仿宋" w:cs="仿宋" w:hint="eastAsia"/>
          <w:sz w:val="28"/>
          <w:lang w:eastAsia="zh-CN"/>
        </w:rPr>
      </w:pPr>
      <w:bookmarkStart w:id="4" w:name="_Toc212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的土建工程设计中，我们将精准设定设计年限，结合氪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氪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6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氪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氪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氪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4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本期工程氪气项目预计总建筑面积XXX平方米，其中：计容建筑面积XXX平方米，计划建筑工程投资XX万元，占氪气项目总投资的XX%。</w:t>
      </w:r>
    </w:p>
    <w:p>
      <w:pPr>
        <w:pStyle w:val="Heading1"/>
        <w:ind w:firstLine="560" w:firstLineChars="200"/>
        <w:rPr>
          <w:rFonts w:ascii="仿宋" w:eastAsia="仿宋" w:hAnsi="仿宋" w:cs="仿宋" w:hint="eastAsia"/>
          <w:sz w:val="28"/>
          <w:lang w:eastAsia="zh-CN"/>
        </w:rPr>
      </w:pPr>
      <w:bookmarkStart w:id="7" w:name="_Toc9866"/>
      <w:r>
        <w:rPr>
          <w:rFonts w:ascii="仿宋" w:eastAsia="仿宋" w:hAnsi="仿宋" w:cs="仿宋" w:hint="eastAsia"/>
          <w:sz w:val="28"/>
          <w:lang w:eastAsia="zh-CN"/>
        </w:rPr>
        <w:t>二、氪气项目概论</w:t>
      </w:r>
      <w:bookmarkEnd w:id="7"/>
    </w:p>
    <w:p>
      <w:pPr>
        <w:pStyle w:val="Heading2"/>
        <w:rPr>
          <w:rFonts w:ascii="仿宋" w:eastAsia="仿宋" w:hAnsi="仿宋" w:cs="仿宋" w:hint="eastAsia"/>
          <w:lang w:eastAsia="zh-CN"/>
        </w:rPr>
      </w:pPr>
      <w:bookmarkStart w:id="8" w:name="_Toc21554"/>
      <w:r>
        <w:rPr>
          <w:rFonts w:ascii="仿宋" w:eastAsia="仿宋" w:hAnsi="仿宋" w:cs="仿宋" w:hint="eastAsia"/>
          <w:lang w:eastAsia="zh-CN"/>
        </w:rPr>
        <w:t>(一)、氪气项目概况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起源追溯至对市场的深入洞察。市场的不断演变与变革为氪气项目提供了难得的机遇。当前市场存在的需求缺口和变革的大环境共同构成了氪气项目的背景。这个氪气项目旨在充分利用市场机遇，填补行业中尚未满足的需求，为客户提供全新的解决方案。市场的变革和需求的增长使得这个氪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氪气项目名称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氪气项目正式命名为氪气。这个名称不仅仅是一个标识，更代表了氪气项目的核心理念和愿景。它蕴含着氪气项目所要解决问题的关键字，具有强烈的表达和辨识度，为氪气项目树立了鲜明的品牌形象。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氪气项目目标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核心目标是提供一种全新、高效的解决方案，满足客户日益增长的需求。氪气项目追求的不仅仅是满足市场需求，更是在市场中获得卓越的竞争优势。通过不断提升产品或服务的质量和创新水平，氪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氪气项目范围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全面涵盖了产品研发、制造、市场推广和售后服务，确保从产品设计到最终用户体验的全方位关注。这一全面的氪气项目范围是为了确保氪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氪气项目时间表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氪气项目计划在未来18个月内完成，包括研发、测试、市场试点和正式推出等不同阶段。这个时间表的合理设计是为了确保氪气项目各个阶段的顺利推进，以便按时交付高质量的成果。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氪气项目预算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氪气项目总预算估算为XX百万美元，主要分配在研发、市场推广、人员培训和运营等方面。这一充足的预算为氪气项目提供了充足的资源，确保氪气项目在各个方面都能取得优异的表现。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氪气项目风险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氪气项目可能面临的风险包括市场接受度低、技术难题、竞争激烈等。氪气项目团队已经制定了相应的风险应对计划，通过前瞻性的风险管理，确保氪气项目在面对不确定性时能够迅速做出应对。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氪气项目团队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氪气项目汇聚了一支经验丰富、多领域专业素养的核心团队，确保氪气项目在各个方面都能拥有高水平的执行力。团队的协同作战是氪气项目成功的关键因素之一。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氪气项目背景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氪气项目的背景根植于市场对更高效、创新产品的渴望，同时也受到科技发展对行业格局的深刻改变的影响。这为氪气项目提供了广阔的发展空间和市场需求。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氪气项目现状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截至目前，氪气项目已完成市场调研和技术验证，取得了初步的成功。这为氪气项目在未来的发展奠定了坚实的基础，为更远大的目标打下了坚实的基石。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2767"/>
      <w:r>
        <w:rPr>
          <w:rFonts w:ascii="仿宋" w:eastAsia="仿宋" w:hAnsi="仿宋" w:cs="仿宋" w:hint="eastAsia"/>
          <w:sz w:val="28"/>
          <w:lang w:eastAsia="zh-CN"/>
        </w:rPr>
        <w:t>(二)、氪气项目目标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keyword》氪气项目首要业务目标是在市场中占据有利地位，实现产品/服务的成功推广和销售。通过不断提升产品质量、创新性，氪气项目追求成为行业中的领导者，赢得更多客户的青睐。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在科技迅速发展的时代，氪气项目着眼于技术创新。通过持续的研发和技术升级，氪气项目旨在推出更具创新性的产品或服务，以满足市场对新鲜、先进解决方案的需求。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为了建立可持续的客户关系，氪气项目设定了客户满意度目标。通过提供卓越的产品质量和优质的客户服务，氪气项目追求赢得客户的信任和忠诚度，确保他们的满意度达到行业领先水平。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氪气项目注重社会责任和可持续发展。通过实施环保、社会责任氪气项目，氪气项目致力于在经济发展的同时保护环境，促进社会公平，实现可持续经营。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氪气项目的团队是实现目标的核心驱动力。因此，氪气项目设定了团队发展目标，包括提升团队成员的专业技能、培养领导力，以及搭建协同高效的团队工作氛围。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3212"/>
      <w:r>
        <w:rPr>
          <w:rFonts w:ascii="仿宋" w:eastAsia="仿宋" w:hAnsi="仿宋" w:cs="仿宋" w:hint="eastAsia"/>
          <w:sz w:val="28"/>
          <w:lang w:eastAsia="zh-CN"/>
        </w:rPr>
        <w:t>(三)、氪气项目提出的理由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氪气项目提出的理由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提出源于对市场机遇的深刻洞察。当前市场中存在的需求缺口和行业发展趋势表明，有巨大的商业机会等待被开发。通过准确捕捉市场机遇，氪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理念基于对技术创新的信仰。通过持续的研发和技术投入，氪气项目有望推出更具创新性的产品或服务。在科技飞速发展的当下，氪气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提出是为了增强企业的行业竞争力。通过提升产品或服务的质量和独特性，氪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响应了消费者需求的变化。随着社会和科技的不断发展，消费者对产品和服务的需求也在发生变化。通过深入了解并及时回应消费者的新需求，氪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氪气项目的提出是企业战略发展规划的一部分。在面对日益激烈的市场竞争和不断变化的商业环境中，氪气项目作为企业战略的一环，旨在为企业开辟新的增长领域，巩固企业在行业中的地位。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氪气项目的提出不仅仅是基于商业考量，还注重社会责任。通过推出环保、社会责任等方面的氪气项目，氪气企业可以在社会中树立积极形象，为社会做出积极贡献，实现经济效益和社会效益的双赢。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氪气项目的提出反映了对利益相关者期望的关注。包括客户、员工、投资者等利益相关者在企业发展中都有着各自的期望，氪气项目力求在满足这些期望的同时，取得更大的共赢。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2808"/>
      <w:r>
        <w:rPr>
          <w:rFonts w:ascii="仿宋" w:eastAsia="仿宋" w:hAnsi="仿宋" w:cs="仿宋" w:hint="eastAsia"/>
          <w:sz w:val="28"/>
          <w:lang w:eastAsia="zh-CN"/>
        </w:rPr>
        <w:t>(四)、氪气项目意义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在实施氪气项目的过程中，我们不仅仅是在追逐商业成功，更是为企业和社会的多个层面创造了深远的意义。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首要意义在于提升企业的市场竞争力。通过持续的创新和对产品质量的高标准要求，氪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氪气项目的推进将促使行业技术水平的提升。通过引入先进技术和创新性解决方案，氪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在社会层面，氪气项目不仅创造了大量就业机会，提高了就业水平，还注重社会责任和环保。通过参与社会公益事业和推动环保氪气项目，氪气项目为社会贡献了一份力量，体现了企业对社会的积极回馈。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综合而言，氪气项目意义重大，不仅推动了企业的发展，也为行业和社会的进步贡献了积极力量。这是一个全面而深刻的影响，将在未来产生可持续的正面效应。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8682"/>
      <w:r>
        <w:rPr>
          <w:rFonts w:ascii="仿宋" w:eastAsia="仿宋" w:hAnsi="仿宋" w:cs="仿宋" w:hint="eastAsia"/>
          <w:sz w:val="28"/>
          <w:lang w:eastAsia="zh-CN"/>
        </w:rPr>
        <w:t>(五)、氪气项目背景</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在当今迅猛发展的商业环境中，氪气项目的动因根植于对多方面因素的审慎考量。这个氪气项目的提出并非孤立的决策，而是对企业所处背景深入思考的产物。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市场的不断演变是氪气项目背后的首要原因。科技的迅速发展和全球市场的快速变化使得企业必须灵活应对。氪气项目应运而生，旨在通过创新性的解决方案迎合市场的多变需求，赢得竞争中的先机。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竞争的激烈程度也是氪气项目背景中不可忽视的一环。企业需要在激烈竞争中脱颖而出，为此，氪气项目致力于打破常规，提供独特的价值主张，以吸引客户并确保市场份额的增长。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技术的迅速发展为企业带来了机遇与挑战。作为氪气项目启动的背景之一，对新兴技术的应用将有助于提升企业的技术水平，使其在不断演进的商业环境中保持竞争优势。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此外，社会对企业责任的期望也在逐渐升高。氪气项目充分融入了社会责任的理念，通过可持续经营和社会公益氪气项目，企图为社会贡献一份力量，在商业成功的同时关注社会价值。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2162"/>
      <w:r>
        <w:rPr>
          <w:rFonts w:ascii="仿宋" w:eastAsia="仿宋" w:hAnsi="仿宋" w:cs="仿宋" w:hint="eastAsia"/>
          <w:sz w:val="28"/>
          <w:lang w:eastAsia="zh-CN"/>
        </w:rPr>
        <w:t>三、氪气项目建设背景及必要性分析</w:t>
      </w:r>
      <w:bookmarkEnd w:id="13"/>
    </w:p>
    <w:p>
      <w:pPr>
        <w:pStyle w:val="Heading2"/>
        <w:rPr>
          <w:rFonts w:ascii="仿宋" w:eastAsia="仿宋" w:hAnsi="仿宋" w:cs="仿宋" w:hint="eastAsia"/>
          <w:lang w:eastAsia="zh-CN"/>
        </w:rPr>
      </w:pPr>
      <w:bookmarkStart w:id="14" w:name="_Toc25522"/>
      <w:r>
        <w:rPr>
          <w:rFonts w:ascii="仿宋" w:eastAsia="仿宋" w:hAnsi="仿宋" w:cs="仿宋" w:hint="eastAsia"/>
          <w:lang w:eastAsia="zh-CN"/>
        </w:rPr>
        <w:t>(一)、氪气项目背景分析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氪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我们的背景分析将深入挖掘当前行业的发展趋势，通过对竞争态势的全面审视，找到氪气项目在这个潮流中的定位。同时，我们将关注行业内涌现的新兴机遇，以便氪气项目更好地融入行业发展的潮流中。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氪气项目提供了强大的发展动力。我们将聚焦于行业内最新的技术发展趋势，包括但不限于人工智能、大数据分析、物联网等领域。通过深度的技术研究，我们将确保氪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氪气项目发展的源泉。我们将投入更多的精力对市场需求进行深入剖析，超越表面的需求，深入挖掘潜在的市场痛点和机遇。通过对市场需求的细致了解，氪气项目将更有针对性地设计解决方案，满足市场的多样化需求，从而更好地促进氪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氪气项目战略至关重要。我们将对竞争态势进行更为深入的分析，包括但不限于市场份额、产品特点、客户满意度等多个维度。通过深度的竞争分析，氪气项目将能够更准确地把握市场脉搏，制定具有竞争力的氪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氪气项目的发展具有直接的影响。我们将进行更为全面的法规和政策分析，了解行业发展中的潜在法律风险和合规挑战。通过充分了解和遵守相关法规，氪气项目将确保在法律框架内合法合规运营，为氪气项目的稳健发展提供有力支持。</w:t>
      </w:r>
    </w:p>
    <w:p>
      <w:pPr>
        <w:pStyle w:val="Heading2"/>
        <w:ind w:firstLine="560" w:firstLineChars="200"/>
        <w:rPr>
          <w:rFonts w:ascii="仿宋" w:eastAsia="仿宋" w:hAnsi="仿宋" w:cs="仿宋" w:hint="eastAsia"/>
          <w:sz w:val="28"/>
          <w:lang w:eastAsia="zh-CN"/>
        </w:rPr>
      </w:pPr>
      <w:bookmarkStart w:id="15" w:name="_Toc5099"/>
      <w:r>
        <w:rPr>
          <w:rFonts w:ascii="仿宋" w:eastAsia="仿宋" w:hAnsi="仿宋" w:cs="仿宋" w:hint="eastAsia"/>
          <w:sz w:val="28"/>
          <w:lang w:eastAsia="zh-CN"/>
        </w:rPr>
        <w:t>(二)、氪气项目建设必要性分析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建设的迫切性源于对行业发展趋势的深刻洞察。我们正处于一个行业变革的时代，科技创新、数字化转型成为企业发展的关键动力。氪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建设不仅仅是为了跟上潮流，更是为了通过技术创新推动企业的持续发展。通过引入先进的技术和解决方案，氪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氪气项目的建设成为必然选择，通过提高产品质量、拓展服务领域，从而在竞争中获得更多的机会。氪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氪气项目建设的必要性体现在对客户需求更精准的满足。通过氪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建设的背后是对企业持续创新的追求。只有通过不断创新，企业才能在竞争中立于不败之地。氪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463"/>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8200"/>
      <w:r>
        <w:rPr>
          <w:rFonts w:ascii="仿宋" w:eastAsia="仿宋" w:hAnsi="仿宋" w:cs="仿宋" w:hint="eastAsia"/>
          <w:lang w:eastAsia="zh-CN"/>
        </w:rPr>
        <w:t>(一)、氪气行业分析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氪气行业一直以来都是市场的关注焦点。行业内的发展趋势、竞争态势以及潜在机会都对氪气项目的推进产生深远的影响。通过深入研究行业的整体概貌，我们将更好地理解行业的核心特征，为氪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氪气行业，技术一直是推动创新和发展的关键因素。我们将对当前技术趋势进行详尽分析，包括但不限于人工智能、大数据应用、先进制造技术等。这有助于氪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氪气项目成功的基础。我们将对主要竞争对手进行深入研究，包括其市场份额、产品特点、市场定位等。通过全面了解竞争对手的优势和劣势，氪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251"/>
      <w:r>
        <w:rPr>
          <w:rFonts w:ascii="仿宋" w:eastAsia="仿宋" w:hAnsi="仿宋" w:cs="仿宋" w:hint="eastAsia"/>
          <w:sz w:val="28"/>
          <w:lang w:eastAsia="zh-CN"/>
        </w:rPr>
        <w:t>(二)、氪气市场分析预测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通过对市场规模的深入调研，我们将预测氪气市场未来的增长趋势。这包括市场的整体规模、各细分领域的发展趋势等。氪气项目可以根据市场的扩张速度和潜在机会，制定更符合市场需求的发展策略。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了解消费者的需求是市场分析的核心。我们将通过调查研究，深入挖掘目标消费者的需求特点、购买习惯以及对产品和服务的期望。这有助于氪气项目更好地定位目标市场，提供更符合消费者期待的解决方案。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https://d.book118.com/417006125055006031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B41BE"/>
    <w:rsid w:val="30DB41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06125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2024-01-13T22:48:00Z</dcterms:created>
  <dcterms:modified xsi:type="dcterms:W3CDTF">2024-01-13T22:49:08Z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9C4ECB7E6A9640E983CDF9EA4B74A792_11</vt:lpwstr>
  </property>
  <property fmtid="{D5CDD505-2E9C-101B-9397-08002B2CF9AE}" pid="3" name="KSOProductBuildVer">
    <vt:lpwstr>2052-12.1.0.16120</vt:lpwstr>
  </property>
</Properties>
</file>