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4262" w14:paraId="022C7B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262" w14:paraId="0CC43B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262" w14:paraId="43E8CC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262" w:rsidRPr="00D14262" w14:paraId="78AE7B7D" w14:textId="1E4C6C4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4262">
        <w:rPr>
          <w:rFonts w:ascii="宋体" w:eastAsia="宋体" w:hAnsi="宋体" w:hint="eastAsia"/>
          <w:b/>
          <w:sz w:val="60"/>
        </w:rPr>
        <w:t>监视雷达项目风险评估报告</w:t>
      </w:r>
    </w:p>
    <w:p w:rsidR="00D14262" w:rsidP="00D14262" w14:paraId="1B31C2BE" w14:textId="260DC0E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4262">
        <w:rPr>
          <w:rFonts w:ascii="仿宋" w:eastAsia="仿宋" w:hAnsi="仿宋" w:hint="eastAsia"/>
          <w:b/>
          <w:sz w:val="40"/>
        </w:rPr>
        <w:t>目录</w:t>
      </w:r>
    </w:p>
    <w:p w:rsidR="00D14262" w14:paraId="10BE53F2" w14:textId="086C84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262" w14:paraId="70A72129" w14:textId="4B2CE7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262" w14:paraId="56B00F37" w14:textId="48A80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262" w14:paraId="3B448B6B" w14:textId="5CF57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_Toc158700791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4262" w14:paraId="4FA56AED" w14:textId="0DF29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_Toc158700792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4262" w14:paraId="1803E4E2" w14:textId="67965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_Toc158700793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4262" w14:paraId="68708352" w14:textId="6B973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_Toc158700794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4262" w14:paraId="3F6ADD18" w14:textId="69493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_Toc158700795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4262" w14:paraId="01B0C8AD" w14:textId="62E158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_Toc158700796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262" w14:paraId="760F37FC" w14:textId="770D9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_Toc158700797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262" w14:paraId="40E3C605" w14:textId="66DE1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_Toc158700798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4262" w14:paraId="7D3087F4" w14:textId="0A9A69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_Toc158700799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4262" w14:paraId="49DC892F" w14:textId="1A935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4262" w14:paraId="2C87BF7E" w14:textId="54D5D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(二)、评价监视雷达项目概况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4262" w14:paraId="6ECA226E" w14:textId="08C3A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4262" w14:paraId="5B97D81C" w14:textId="67C42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4262" w14:paraId="6B4A97A4" w14:textId="31962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4262" w14:paraId="27A856E1" w14:textId="7F2E8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4262" w14:paraId="0019C996" w14:textId="49223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4262" w14:paraId="78573CC8" w14:textId="19274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4262" w14:paraId="45C3B4D3" w14:textId="257FB7F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4262" w14:paraId="7FFCE6FA" w14:textId="16AD6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4262" w14:paraId="24360D57" w14:textId="49EE6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14262" w14:paraId="48AA9AA5" w14:textId="3A8AF3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4262" w14:paraId="53FB9630" w14:textId="67F42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4262" w14:paraId="75BD9F01" w14:textId="4651D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14262" w14:paraId="0689D4F7" w14:textId="0FBB9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4262" w14:paraId="70BBB4E9" w14:textId="003B29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4262" w14:paraId="6C183CC9" w14:textId="42778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4262" w14:paraId="78E0EBD1" w14:textId="7D805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4262" w14:paraId="67C3BA6B" w14:textId="29BFF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4262" w14:paraId="5AD380B3" w14:textId="539F1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14262" w14:paraId="7EFD2718" w14:textId="48C03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4262" w14:paraId="50D1BC47" w14:textId="3D686F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4262" w14:paraId="1930D3AD" w14:textId="67BF8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4262" w14:paraId="01354C33" w14:textId="23C64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(二)、监视雷达项目对当地经济的影响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4262" w14:paraId="74B8E46A" w14:textId="4A7F0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(三)、监视雷达项目对当地社会的影响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4262" w14:paraId="741FB6EF" w14:textId="7AE47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(四)、监视雷达项目对当地文化的影响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4262" w14:paraId="7FB9E0F0" w14:textId="7101F3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4262" w14:paraId="18F7499B" w14:textId="6AADC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4262" w14:paraId="61CF80DE" w14:textId="7F691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4262" w14:paraId="708FC260" w14:textId="334EE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_Toc158700829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14262" w14:paraId="5620D522" w14:textId="5E71501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14262" w14:paraId="449D67B9" w14:textId="13828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14262" w14:paraId="65A0ED09" w14:textId="3EDB1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14262" w14:paraId="69B26163" w14:textId="17EE0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_Toc158700833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14262" w14:paraId="7B4EFB1D" w14:textId="02172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14262" w14:paraId="200473CF" w14:textId="21D72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14262" w14:paraId="65DB91CE" w14:textId="7A902C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_Toc158700836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4262" w14:paraId="33758239" w14:textId="50E49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_Toc158700837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4262" w14:paraId="3E119E3F" w14:textId="2837E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_Toc158700838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14262" w14:paraId="44F0B30C" w14:textId="6E28E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_Toc158700839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14262" w14:paraId="6111BD3B" w14:textId="65D32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_Toc158700840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14262" w14:paraId="00957387" w14:textId="7CB3B4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_Toc158700841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14262" w14:paraId="007DB586" w14:textId="50A1B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_Toc158700842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14262" w14:paraId="71A980FD" w14:textId="6CD7B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_Toc158700843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14262" w14:paraId="0EC64ECD" w14:textId="31FC3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_Toc158700844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14262" w14:paraId="68C9D461" w14:textId="4A0907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_Toc158700845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14262" w14:paraId="21E57923" w14:textId="087AC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_Toc158700846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14262" w14:paraId="7B64FCC4" w14:textId="5C3EC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_Toc158700847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14262" w14:paraId="6C41EF39" w14:textId="0CAC1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_Toc158700848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14262" w14:paraId="38836002" w14:textId="47EF1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_Toc158700849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14262" w14:paraId="230701C6" w14:textId="4ADF1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_Toc158700850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14262" w14:paraId="5EDBC29F" w14:textId="1C0F7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_Toc158700851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14262" w14:paraId="2FC648B8" w14:textId="4D9D5F1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十二、监视雷达项目安全现状评价报告的审核与批准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_Toc158700852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14262" w14:paraId="64E09774" w14:textId="5E3BE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_Toc158700853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14262" w14:paraId="171F2A77" w14:textId="32395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_Toc158700854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14262" w14:paraId="21ACCB3C" w14:textId="5EEF3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_Toc158700855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14262" w14:paraId="7CFD7284" w14:textId="03776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_Toc158700856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14262" w14:paraId="221F3B39" w14:textId="15EAED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_Toc158700857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14262" w14:paraId="232FCA8F" w14:textId="41227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_Toc158700858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14262" w14:paraId="7B7A830C" w14:textId="03A4E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_Toc158700859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14262" w14:paraId="26025EEB" w14:textId="6D804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_Toc158700860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14262" w14:paraId="44002514" w14:textId="73087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_Toc158700861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14262" w:rsidP="00D14262" w14:paraId="65A5A358" w14:textId="549B439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https://d.book118.com/417020121016006044</w:t>
        </w:r>
      </w:hyperlink>
    </w:p>
    <w:p w:rsidR="00D14262" w:rsidP="00D1426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P="00C8589C" w14:paraId="4DA065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262" w14:paraId="7F2164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P="00C8589C" w14:paraId="1D6B4B51" w14:textId="69EBF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4262" w14:paraId="3DE65D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paraId="1770F5D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P="00C85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2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P="00C8589C" w14:textId="69EBF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42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P="00C85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26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P="00C8589C" w14:textId="69EBF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426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P="00C85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26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P="00C8589C" w14:textId="69EBF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1426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P="00C85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26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P="00C8589C" w14:textId="69EBF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1426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paraId="4F1D2E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RPr="00D14262" w:rsidP="00D14262" w14:paraId="5131C0AF" w14:textId="6393575C">
    <w:pPr>
      <w:pStyle w:val="Header"/>
      <w:rPr>
        <w:rFonts w:ascii="仿宋" w:eastAsia="仿宋" w:hAnsi="仿宋"/>
      </w:rPr>
    </w:pPr>
    <w:r w:rsidRPr="00D14262">
      <w:rPr>
        <w:rFonts w:ascii="仿宋" w:eastAsia="仿宋" w:hAnsi="仿宋" w:hint="eastAsia"/>
      </w:rPr>
      <w:t>监视雷达项目风险评估报告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paraId="00CEBF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RPr="00D14262" w:rsidP="00D14262" w14:textId="6393575C">
    <w:pPr>
      <w:pStyle w:val="Header"/>
      <w:rPr>
        <w:rFonts w:ascii="仿宋" w:eastAsia="仿宋" w:hAnsi="仿宋"/>
      </w:rPr>
    </w:pPr>
    <w:r w:rsidRPr="00D14262">
      <w:rPr>
        <w:rFonts w:ascii="仿宋" w:eastAsia="仿宋" w:hAnsi="仿宋" w:hint="eastAsia"/>
      </w:rPr>
      <w:t>监视雷达项目风险评估报告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RPr="00D14262" w:rsidP="00D14262" w14:textId="6393575C">
    <w:pPr>
      <w:pStyle w:val="Header"/>
      <w:rPr>
        <w:rFonts w:ascii="仿宋" w:eastAsia="仿宋" w:hAnsi="仿宋"/>
      </w:rPr>
    </w:pPr>
    <w:r w:rsidRPr="00D14262">
      <w:rPr>
        <w:rFonts w:ascii="仿宋" w:eastAsia="仿宋" w:hAnsi="仿宋" w:hint="eastAsia"/>
      </w:rPr>
      <w:t>监视雷达项目风险评估报告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RPr="00D14262" w:rsidP="00D14262" w14:textId="6393575C">
    <w:pPr>
      <w:pStyle w:val="Header"/>
      <w:rPr>
        <w:rFonts w:ascii="仿宋" w:eastAsia="仿宋" w:hAnsi="仿宋"/>
      </w:rPr>
    </w:pPr>
    <w:r w:rsidRPr="00D14262">
      <w:rPr>
        <w:rFonts w:ascii="仿宋" w:eastAsia="仿宋" w:hAnsi="仿宋" w:hint="eastAsia"/>
      </w:rPr>
      <w:t>监视雷达项目风险评估报告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:rsidRPr="00D14262" w:rsidP="00D14262" w14:textId="6393575C">
    <w:pPr>
      <w:pStyle w:val="Header"/>
      <w:rPr>
        <w:rFonts w:ascii="仿宋" w:eastAsia="仿宋" w:hAnsi="仿宋"/>
      </w:rPr>
    </w:pPr>
    <w:r w:rsidRPr="00D14262">
      <w:rPr>
        <w:rFonts w:ascii="仿宋" w:eastAsia="仿宋" w:hAnsi="仿宋" w:hint="eastAsia"/>
      </w:rPr>
      <w:t>监视雷达项目风险评估报告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26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262"/>
    <w:rsid w:val="00C8589C"/>
    <w:rsid w:val="00D142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95C651"/>
  <w15:chartTrackingRefBased/>
  <w15:docId w15:val="{E6FCC71C-AD60-4AD3-B181-F1399D3C3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42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42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426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42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42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426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4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426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4262"/>
  </w:style>
  <w:style w:type="paragraph" w:styleId="TOC1">
    <w:name w:val="toc 1"/>
    <w:basedOn w:val="Normal"/>
    <w:next w:val="Normal"/>
    <w:autoRedefine/>
    <w:uiPriority w:val="39"/>
    <w:unhideWhenUsed/>
    <w:rsid w:val="00D14262"/>
  </w:style>
  <w:style w:type="paragraph" w:styleId="TOC2">
    <w:name w:val="toc 2"/>
    <w:basedOn w:val="Normal"/>
    <w:next w:val="Normal"/>
    <w:autoRedefine/>
    <w:uiPriority w:val="39"/>
    <w:unhideWhenUsed/>
    <w:rsid w:val="00D1426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17020121016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6827</Words>
  <Characters>38917</Characters>
  <Application>Microsoft Office Word</Application>
  <DocSecurity>0</DocSecurity>
  <Lines>324</Lines>
  <Paragraphs>91</Paragraphs>
  <ScaleCrop>false</ScaleCrop>
  <Company/>
  <LinksUpToDate>false</LinksUpToDate>
  <CharactersWithSpaces>45653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2024-02-12T23:12:00Z</dcterms:created>
  <dcterms:modified xsi:type="dcterms:W3CDTF">2024-02-12T23:12:00Z</dcterms:modified>
</cp:coreProperties>
</file>