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放射免疫制剂相关行业公司成立报告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0" w:history="1">
        <w:r>
          <w:rPr>
            <w:rFonts w:ascii="仿宋" w:eastAsia="仿宋" w:hAnsi="仿宋" w:cs="仿宋" w:hint="eastAsia"/>
            <w:lang w:eastAsia="zh-CN"/>
          </w:rPr>
          <w:t>前言</w:t>
        </w:r>
        <w:r>
          <w:tab/>
        </w:r>
        <w:r>
          <w:fldChar w:fldCharType="begin"/>
        </w:r>
        <w:r>
          <w:instrText xml:space="preserve"> PAGEREF _Toc32370 \h </w:instrText>
        </w:r>
        <w:r>
          <w:fldChar w:fldCharType="separate"/>
        </w:r>
        <w:r>
          <w:t>3</w:t>
        </w:r>
        <w:r>
          <w:fldChar w:fldCharType="end"/>
        </w:r>
      </w:hyperlink>
    </w:p>
    <w:p>
      <w:pPr>
        <w:pStyle w:val="TOC1"/>
        <w:tabs>
          <w:tab w:val="right" w:leader="dot" w:pos="8306"/>
        </w:tabs>
      </w:pPr>
      <w:hyperlink w:anchor="_Toc2261" w:history="1">
        <w:r>
          <w:rPr>
            <w:rFonts w:ascii="仿宋" w:eastAsia="仿宋" w:hAnsi="仿宋" w:cs="仿宋" w:hint="eastAsia"/>
            <w:lang w:eastAsia="zh-CN"/>
          </w:rPr>
          <w:t>一、选址分析</w:t>
        </w:r>
        <w:r>
          <w:tab/>
        </w:r>
        <w:r>
          <w:fldChar w:fldCharType="begin"/>
        </w:r>
        <w:r>
          <w:instrText xml:space="preserve"> PAGEREF _Toc2261 \h </w:instrText>
        </w:r>
        <w:r>
          <w:fldChar w:fldCharType="separate"/>
        </w:r>
        <w:r>
          <w:t>3</w:t>
        </w:r>
        <w:r>
          <w:fldChar w:fldCharType="end"/>
        </w:r>
      </w:hyperlink>
    </w:p>
    <w:p>
      <w:pPr>
        <w:pStyle w:val="TOC2"/>
        <w:tabs>
          <w:tab w:val="right" w:leader="dot" w:pos="8306"/>
        </w:tabs>
      </w:pPr>
      <w:hyperlink w:anchor="_Toc2077" w:history="1">
        <w:r>
          <w:rPr>
            <w:rFonts w:ascii="仿宋" w:eastAsia="仿宋" w:hAnsi="仿宋" w:cs="仿宋" w:hint="eastAsia"/>
            <w:lang w:eastAsia="zh-CN"/>
          </w:rPr>
          <w:t>(一)、放射免疫制剂项目选址原则</w:t>
        </w:r>
        <w:r>
          <w:tab/>
        </w:r>
        <w:r>
          <w:fldChar w:fldCharType="begin"/>
        </w:r>
        <w:r>
          <w:instrText xml:space="preserve"> PAGEREF _Toc2077 \h </w:instrText>
        </w:r>
        <w:r>
          <w:fldChar w:fldCharType="separate"/>
        </w:r>
        <w:r>
          <w:t>3</w:t>
        </w:r>
        <w:r>
          <w:fldChar w:fldCharType="end"/>
        </w:r>
      </w:hyperlink>
    </w:p>
    <w:p>
      <w:pPr>
        <w:pStyle w:val="TOC2"/>
        <w:tabs>
          <w:tab w:val="right" w:leader="dot" w:pos="8306"/>
        </w:tabs>
      </w:pPr>
      <w:hyperlink w:anchor="_Toc6367" w:history="1">
        <w:r>
          <w:rPr>
            <w:rFonts w:ascii="仿宋" w:eastAsia="仿宋" w:hAnsi="仿宋" w:cs="仿宋" w:hint="eastAsia"/>
            <w:lang w:eastAsia="zh-CN"/>
          </w:rPr>
          <w:t>(二)、建设区基本情况</w:t>
        </w:r>
        <w:r>
          <w:tab/>
        </w:r>
        <w:r>
          <w:fldChar w:fldCharType="begin"/>
        </w:r>
        <w:r>
          <w:instrText xml:space="preserve"> PAGEREF _Toc6367 \h </w:instrText>
        </w:r>
        <w:r>
          <w:fldChar w:fldCharType="separate"/>
        </w:r>
        <w:r>
          <w:t>5</w:t>
        </w:r>
        <w:r>
          <w:fldChar w:fldCharType="end"/>
        </w:r>
      </w:hyperlink>
    </w:p>
    <w:p>
      <w:pPr>
        <w:pStyle w:val="TOC2"/>
        <w:tabs>
          <w:tab w:val="right" w:leader="dot" w:pos="8306"/>
        </w:tabs>
      </w:pPr>
      <w:hyperlink w:anchor="_Toc15610" w:history="1">
        <w:r>
          <w:rPr>
            <w:rFonts w:ascii="仿宋" w:eastAsia="仿宋" w:hAnsi="仿宋" w:cs="仿宋" w:hint="eastAsia"/>
            <w:lang w:eastAsia="zh-CN"/>
          </w:rPr>
          <w:t>(三)、发展目标</w:t>
        </w:r>
        <w:r>
          <w:tab/>
        </w:r>
        <w:r>
          <w:fldChar w:fldCharType="begin"/>
        </w:r>
        <w:r>
          <w:instrText xml:space="preserve"> PAGEREF _Toc15610 \h </w:instrText>
        </w:r>
        <w:r>
          <w:fldChar w:fldCharType="separate"/>
        </w:r>
        <w:r>
          <w:t>6</w:t>
        </w:r>
        <w:r>
          <w:fldChar w:fldCharType="end"/>
        </w:r>
      </w:hyperlink>
    </w:p>
    <w:p>
      <w:pPr>
        <w:pStyle w:val="TOC2"/>
        <w:tabs>
          <w:tab w:val="right" w:leader="dot" w:pos="8306"/>
        </w:tabs>
      </w:pPr>
      <w:hyperlink w:anchor="_Toc1785" w:history="1">
        <w:r>
          <w:rPr>
            <w:rFonts w:ascii="仿宋" w:eastAsia="仿宋" w:hAnsi="仿宋" w:cs="仿宋" w:hint="eastAsia"/>
            <w:lang w:eastAsia="zh-CN"/>
          </w:rPr>
          <w:t>(四)、产业发展方向</w:t>
        </w:r>
        <w:r>
          <w:tab/>
        </w:r>
        <w:r>
          <w:fldChar w:fldCharType="begin"/>
        </w:r>
        <w:r>
          <w:instrText xml:space="preserve"> PAGEREF _Toc1785 \h </w:instrText>
        </w:r>
        <w:r>
          <w:fldChar w:fldCharType="separate"/>
        </w:r>
        <w:r>
          <w:t>7</w:t>
        </w:r>
        <w:r>
          <w:fldChar w:fldCharType="end"/>
        </w:r>
      </w:hyperlink>
    </w:p>
    <w:p>
      <w:pPr>
        <w:pStyle w:val="TOC2"/>
        <w:tabs>
          <w:tab w:val="right" w:leader="dot" w:pos="8306"/>
        </w:tabs>
      </w:pPr>
      <w:hyperlink w:anchor="_Toc6583" w:history="1">
        <w:r>
          <w:rPr>
            <w:rFonts w:ascii="仿宋" w:eastAsia="仿宋" w:hAnsi="仿宋" w:cs="仿宋" w:hint="eastAsia"/>
            <w:lang w:eastAsia="zh-CN"/>
          </w:rPr>
          <w:t>(五)、放射免疫制剂项目选址综合评价</w:t>
        </w:r>
        <w:r>
          <w:tab/>
        </w:r>
        <w:r>
          <w:fldChar w:fldCharType="begin"/>
        </w:r>
        <w:r>
          <w:instrText xml:space="preserve"> PAGEREF _Toc6583 \h </w:instrText>
        </w:r>
        <w:r>
          <w:fldChar w:fldCharType="separate"/>
        </w:r>
        <w:r>
          <w:t>8</w:t>
        </w:r>
        <w:r>
          <w:fldChar w:fldCharType="end"/>
        </w:r>
      </w:hyperlink>
    </w:p>
    <w:p>
      <w:pPr>
        <w:pStyle w:val="TOC1"/>
        <w:tabs>
          <w:tab w:val="right" w:leader="dot" w:pos="8306"/>
        </w:tabs>
      </w:pPr>
      <w:hyperlink w:anchor="_Toc5177" w:history="1">
        <w:r>
          <w:rPr>
            <w:rFonts w:ascii="仿宋" w:eastAsia="仿宋" w:hAnsi="仿宋" w:cs="仿宋" w:hint="eastAsia"/>
            <w:lang w:eastAsia="zh-CN"/>
          </w:rPr>
          <w:t>二、法人治理</w:t>
        </w:r>
        <w:r>
          <w:tab/>
        </w:r>
        <w:r>
          <w:fldChar w:fldCharType="begin"/>
        </w:r>
        <w:r>
          <w:instrText xml:space="preserve"> PAGEREF _Toc5177 \h </w:instrText>
        </w:r>
        <w:r>
          <w:fldChar w:fldCharType="separate"/>
        </w:r>
        <w:r>
          <w:t>9</w:t>
        </w:r>
        <w:r>
          <w:fldChar w:fldCharType="end"/>
        </w:r>
      </w:hyperlink>
    </w:p>
    <w:p>
      <w:pPr>
        <w:pStyle w:val="TOC2"/>
        <w:tabs>
          <w:tab w:val="right" w:leader="dot" w:pos="8306"/>
        </w:tabs>
      </w:pPr>
      <w:hyperlink w:anchor="_Toc15795" w:history="1">
        <w:r>
          <w:rPr>
            <w:rFonts w:ascii="仿宋" w:eastAsia="仿宋" w:hAnsi="仿宋" w:cs="仿宋" w:hint="eastAsia"/>
            <w:lang w:eastAsia="zh-CN"/>
          </w:rPr>
          <w:t>(一)、股东权利及义务</w:t>
        </w:r>
        <w:r>
          <w:tab/>
        </w:r>
        <w:r>
          <w:fldChar w:fldCharType="begin"/>
        </w:r>
        <w:r>
          <w:instrText xml:space="preserve"> PAGEREF _Toc15795 \h </w:instrText>
        </w:r>
        <w:r>
          <w:fldChar w:fldCharType="separate"/>
        </w:r>
        <w:r>
          <w:t>9</w:t>
        </w:r>
        <w:r>
          <w:fldChar w:fldCharType="end"/>
        </w:r>
      </w:hyperlink>
    </w:p>
    <w:p>
      <w:pPr>
        <w:pStyle w:val="TOC2"/>
        <w:tabs>
          <w:tab w:val="right" w:leader="dot" w:pos="8306"/>
        </w:tabs>
      </w:pPr>
      <w:hyperlink w:anchor="_Toc8884" w:history="1">
        <w:r>
          <w:rPr>
            <w:rFonts w:ascii="仿宋" w:eastAsia="仿宋" w:hAnsi="仿宋" w:cs="仿宋" w:hint="eastAsia"/>
            <w:lang w:eastAsia="zh-CN"/>
          </w:rPr>
          <w:t>(二)、董事</w:t>
        </w:r>
        <w:r>
          <w:tab/>
        </w:r>
        <w:r>
          <w:fldChar w:fldCharType="begin"/>
        </w:r>
        <w:r>
          <w:instrText xml:space="preserve"> PAGEREF _Toc8884 \h </w:instrText>
        </w:r>
        <w:r>
          <w:fldChar w:fldCharType="separate"/>
        </w:r>
        <w:r>
          <w:t>11</w:t>
        </w:r>
        <w:r>
          <w:fldChar w:fldCharType="end"/>
        </w:r>
      </w:hyperlink>
    </w:p>
    <w:p>
      <w:pPr>
        <w:pStyle w:val="TOC2"/>
        <w:tabs>
          <w:tab w:val="right" w:leader="dot" w:pos="8306"/>
        </w:tabs>
      </w:pPr>
      <w:hyperlink w:anchor="_Toc2579" w:history="1">
        <w:r>
          <w:rPr>
            <w:rFonts w:ascii="仿宋" w:eastAsia="仿宋" w:hAnsi="仿宋" w:cs="仿宋" w:hint="eastAsia"/>
            <w:lang w:eastAsia="zh-CN"/>
          </w:rPr>
          <w:t>(三)、高级管理人员</w:t>
        </w:r>
        <w:r>
          <w:tab/>
        </w:r>
        <w:r>
          <w:fldChar w:fldCharType="begin"/>
        </w:r>
        <w:r>
          <w:instrText xml:space="preserve"> PAGEREF _Toc2579 \h </w:instrText>
        </w:r>
        <w:r>
          <w:fldChar w:fldCharType="separate"/>
        </w:r>
        <w:r>
          <w:t>16</w:t>
        </w:r>
        <w:r>
          <w:fldChar w:fldCharType="end"/>
        </w:r>
      </w:hyperlink>
    </w:p>
    <w:p>
      <w:pPr>
        <w:pStyle w:val="TOC2"/>
        <w:tabs>
          <w:tab w:val="right" w:leader="dot" w:pos="8306"/>
        </w:tabs>
      </w:pPr>
      <w:hyperlink w:anchor="_Toc8381" w:history="1">
        <w:r>
          <w:rPr>
            <w:rFonts w:ascii="仿宋" w:eastAsia="仿宋" w:hAnsi="仿宋" w:cs="仿宋" w:hint="eastAsia"/>
            <w:lang w:eastAsia="zh-CN"/>
          </w:rPr>
          <w:t>(四)、监事</w:t>
        </w:r>
        <w:r>
          <w:tab/>
        </w:r>
        <w:r>
          <w:fldChar w:fldCharType="begin"/>
        </w:r>
        <w:r>
          <w:instrText xml:space="preserve"> PAGEREF _Toc8381 \h </w:instrText>
        </w:r>
        <w:r>
          <w:fldChar w:fldCharType="separate"/>
        </w:r>
        <w:r>
          <w:t>17</w:t>
        </w:r>
        <w:r>
          <w:fldChar w:fldCharType="end"/>
        </w:r>
      </w:hyperlink>
    </w:p>
    <w:p>
      <w:pPr>
        <w:pStyle w:val="TOC1"/>
        <w:tabs>
          <w:tab w:val="right" w:leader="dot" w:pos="8306"/>
        </w:tabs>
      </w:pPr>
      <w:hyperlink w:anchor="_Toc1694" w:history="1">
        <w:r>
          <w:rPr>
            <w:rFonts w:ascii="仿宋" w:eastAsia="仿宋" w:hAnsi="仿宋" w:cs="仿宋" w:hint="eastAsia"/>
            <w:lang w:eastAsia="zh-CN"/>
          </w:rPr>
          <w:t>三、发展规划</w:t>
        </w:r>
        <w:r>
          <w:tab/>
        </w:r>
        <w:r>
          <w:fldChar w:fldCharType="begin"/>
        </w:r>
        <w:r>
          <w:instrText xml:space="preserve"> PAGEREF _Toc1694 \h </w:instrText>
        </w:r>
        <w:r>
          <w:fldChar w:fldCharType="separate"/>
        </w:r>
        <w:r>
          <w:t>19</w:t>
        </w:r>
        <w:r>
          <w:fldChar w:fldCharType="end"/>
        </w:r>
      </w:hyperlink>
    </w:p>
    <w:p>
      <w:pPr>
        <w:pStyle w:val="TOC2"/>
        <w:tabs>
          <w:tab w:val="right" w:leader="dot" w:pos="8306"/>
        </w:tabs>
      </w:pPr>
      <w:hyperlink w:anchor="_Toc26322" w:history="1">
        <w:r>
          <w:rPr>
            <w:rFonts w:ascii="仿宋" w:eastAsia="仿宋" w:hAnsi="仿宋" w:cs="仿宋" w:hint="eastAsia"/>
            <w:lang w:eastAsia="zh-CN"/>
          </w:rPr>
          <w:t>(一)、公司发展规划</w:t>
        </w:r>
        <w:r>
          <w:tab/>
        </w:r>
        <w:r>
          <w:fldChar w:fldCharType="begin"/>
        </w:r>
        <w:r>
          <w:instrText xml:space="preserve"> PAGEREF _Toc26322 \h </w:instrText>
        </w:r>
        <w:r>
          <w:fldChar w:fldCharType="separate"/>
        </w:r>
        <w:r>
          <w:t>19</w:t>
        </w:r>
        <w:r>
          <w:fldChar w:fldCharType="end"/>
        </w:r>
      </w:hyperlink>
    </w:p>
    <w:p>
      <w:pPr>
        <w:pStyle w:val="TOC2"/>
        <w:tabs>
          <w:tab w:val="right" w:leader="dot" w:pos="8306"/>
        </w:tabs>
      </w:pPr>
      <w:hyperlink w:anchor="_Toc8795" w:history="1">
        <w:r>
          <w:rPr>
            <w:rFonts w:ascii="仿宋" w:eastAsia="仿宋" w:hAnsi="仿宋" w:cs="仿宋" w:hint="eastAsia"/>
            <w:lang w:eastAsia="zh-CN"/>
          </w:rPr>
          <w:t>(二)、保障措施</w:t>
        </w:r>
        <w:r>
          <w:tab/>
        </w:r>
        <w:r>
          <w:fldChar w:fldCharType="begin"/>
        </w:r>
        <w:r>
          <w:instrText xml:space="preserve"> PAGEREF _Toc8795 \h </w:instrText>
        </w:r>
        <w:r>
          <w:fldChar w:fldCharType="separate"/>
        </w:r>
        <w:r>
          <w:t>20</w:t>
        </w:r>
        <w:r>
          <w:fldChar w:fldCharType="end"/>
        </w:r>
      </w:hyperlink>
    </w:p>
    <w:p>
      <w:pPr>
        <w:pStyle w:val="TOC1"/>
        <w:tabs>
          <w:tab w:val="right" w:leader="dot" w:pos="8306"/>
        </w:tabs>
      </w:pPr>
      <w:hyperlink w:anchor="_Toc26175" w:history="1">
        <w:r>
          <w:rPr>
            <w:rFonts w:ascii="仿宋" w:eastAsia="仿宋" w:hAnsi="仿宋" w:cs="仿宋" w:hint="eastAsia"/>
            <w:lang w:eastAsia="zh-CN"/>
          </w:rPr>
          <w:t>四、放射免疫制剂项目概况</w:t>
        </w:r>
        <w:r>
          <w:tab/>
        </w:r>
        <w:r>
          <w:fldChar w:fldCharType="begin"/>
        </w:r>
        <w:r>
          <w:instrText xml:space="preserve"> PAGEREF _Toc26175 \h </w:instrText>
        </w:r>
        <w:r>
          <w:fldChar w:fldCharType="separate"/>
        </w:r>
        <w:r>
          <w:t>25</w:t>
        </w:r>
        <w:r>
          <w:fldChar w:fldCharType="end"/>
        </w:r>
      </w:hyperlink>
    </w:p>
    <w:p>
      <w:pPr>
        <w:pStyle w:val="TOC2"/>
        <w:tabs>
          <w:tab w:val="right" w:leader="dot" w:pos="8306"/>
        </w:tabs>
      </w:pPr>
      <w:hyperlink w:anchor="_Toc22088" w:history="1">
        <w:r>
          <w:rPr>
            <w:rFonts w:ascii="仿宋" w:eastAsia="仿宋" w:hAnsi="仿宋" w:cs="仿宋" w:hint="eastAsia"/>
            <w:lang w:eastAsia="zh-CN"/>
          </w:rPr>
          <w:t>(一)、投资路径</w:t>
        </w:r>
        <w:r>
          <w:tab/>
        </w:r>
        <w:r>
          <w:fldChar w:fldCharType="begin"/>
        </w:r>
        <w:r>
          <w:instrText xml:space="preserve"> PAGEREF _Toc22088 \h </w:instrText>
        </w:r>
        <w:r>
          <w:fldChar w:fldCharType="separate"/>
        </w:r>
        <w:r>
          <w:t>25</w:t>
        </w:r>
        <w:r>
          <w:fldChar w:fldCharType="end"/>
        </w:r>
      </w:hyperlink>
    </w:p>
    <w:p>
      <w:pPr>
        <w:pStyle w:val="TOC2"/>
        <w:tabs>
          <w:tab w:val="right" w:leader="dot" w:pos="8306"/>
        </w:tabs>
      </w:pPr>
      <w:hyperlink w:anchor="_Toc13692" w:history="1">
        <w:r>
          <w:rPr>
            <w:rFonts w:ascii="仿宋" w:eastAsia="仿宋" w:hAnsi="仿宋" w:cs="仿宋" w:hint="eastAsia"/>
            <w:lang w:eastAsia="zh-CN"/>
          </w:rPr>
          <w:t>(二)、放射免疫制剂项目提出的理由</w:t>
        </w:r>
        <w:r>
          <w:tab/>
        </w:r>
        <w:r>
          <w:fldChar w:fldCharType="begin"/>
        </w:r>
        <w:r>
          <w:instrText xml:space="preserve"> PAGEREF _Toc13692 \h </w:instrText>
        </w:r>
        <w:r>
          <w:fldChar w:fldCharType="separate"/>
        </w:r>
        <w:r>
          <w:t>25</w:t>
        </w:r>
        <w:r>
          <w:fldChar w:fldCharType="end"/>
        </w:r>
      </w:hyperlink>
    </w:p>
    <w:p>
      <w:pPr>
        <w:pStyle w:val="TOC2"/>
        <w:tabs>
          <w:tab w:val="right" w:leader="dot" w:pos="8306"/>
        </w:tabs>
      </w:pPr>
      <w:hyperlink w:anchor="_Toc8869" w:history="1">
        <w:r>
          <w:rPr>
            <w:rFonts w:ascii="仿宋" w:eastAsia="仿宋" w:hAnsi="仿宋" w:cs="仿宋" w:hint="eastAsia"/>
            <w:lang w:eastAsia="zh-CN"/>
          </w:rPr>
          <w:t>(三)、放射免疫制剂项目选址</w:t>
        </w:r>
        <w:r>
          <w:tab/>
        </w:r>
        <w:r>
          <w:fldChar w:fldCharType="begin"/>
        </w:r>
        <w:r>
          <w:instrText xml:space="preserve"> PAGEREF _Toc8869 \h </w:instrText>
        </w:r>
        <w:r>
          <w:fldChar w:fldCharType="separate"/>
        </w:r>
        <w:r>
          <w:t>26</w:t>
        </w:r>
        <w:r>
          <w:fldChar w:fldCharType="end"/>
        </w:r>
      </w:hyperlink>
    </w:p>
    <w:p>
      <w:pPr>
        <w:pStyle w:val="TOC2"/>
        <w:tabs>
          <w:tab w:val="right" w:leader="dot" w:pos="8306"/>
        </w:tabs>
      </w:pPr>
      <w:hyperlink w:anchor="_Toc12493" w:history="1">
        <w:r>
          <w:rPr>
            <w:rFonts w:ascii="仿宋" w:eastAsia="仿宋" w:hAnsi="仿宋" w:cs="仿宋" w:hint="eastAsia"/>
            <w:lang w:eastAsia="zh-CN"/>
          </w:rPr>
          <w:t>(四)、生产规模</w:t>
        </w:r>
        <w:r>
          <w:tab/>
        </w:r>
        <w:r>
          <w:fldChar w:fldCharType="begin"/>
        </w:r>
        <w:r>
          <w:instrText xml:space="preserve"> PAGEREF _Toc12493 \h </w:instrText>
        </w:r>
        <w:r>
          <w:fldChar w:fldCharType="separate"/>
        </w:r>
        <w:r>
          <w:t>26</w:t>
        </w:r>
        <w:r>
          <w:fldChar w:fldCharType="end"/>
        </w:r>
      </w:hyperlink>
    </w:p>
    <w:p>
      <w:pPr>
        <w:pStyle w:val="TOC2"/>
        <w:tabs>
          <w:tab w:val="right" w:leader="dot" w:pos="8306"/>
        </w:tabs>
      </w:pPr>
      <w:hyperlink w:anchor="_Toc25503" w:history="1">
        <w:r>
          <w:rPr>
            <w:rFonts w:ascii="仿宋" w:eastAsia="仿宋" w:hAnsi="仿宋" w:cs="仿宋" w:hint="eastAsia"/>
            <w:lang w:eastAsia="zh-CN"/>
          </w:rPr>
          <w:t>(五)、建设规模</w:t>
        </w:r>
        <w:r>
          <w:tab/>
        </w:r>
        <w:r>
          <w:fldChar w:fldCharType="begin"/>
        </w:r>
        <w:r>
          <w:instrText xml:space="preserve"> PAGEREF _Toc25503 \h </w:instrText>
        </w:r>
        <w:r>
          <w:fldChar w:fldCharType="separate"/>
        </w:r>
        <w:r>
          <w:t>27</w:t>
        </w:r>
        <w:r>
          <w:fldChar w:fldCharType="end"/>
        </w:r>
      </w:hyperlink>
    </w:p>
    <w:p>
      <w:pPr>
        <w:pStyle w:val="TOC2"/>
        <w:tabs>
          <w:tab w:val="right" w:leader="dot" w:pos="8306"/>
        </w:tabs>
      </w:pPr>
      <w:hyperlink w:anchor="_Toc22713" w:history="1">
        <w:r>
          <w:rPr>
            <w:rFonts w:ascii="仿宋" w:eastAsia="仿宋" w:hAnsi="仿宋" w:cs="仿宋" w:hint="eastAsia"/>
            <w:lang w:eastAsia="zh-CN"/>
          </w:rPr>
          <w:t>(六)、放射免疫制剂项目投资</w:t>
        </w:r>
        <w:r>
          <w:tab/>
        </w:r>
        <w:r>
          <w:fldChar w:fldCharType="begin"/>
        </w:r>
        <w:r>
          <w:instrText xml:space="preserve"> PAGEREF _Toc22713 \h </w:instrText>
        </w:r>
        <w:r>
          <w:fldChar w:fldCharType="separate"/>
        </w:r>
        <w:r>
          <w:t>27</w:t>
        </w:r>
        <w:r>
          <w:fldChar w:fldCharType="end"/>
        </w:r>
      </w:hyperlink>
    </w:p>
    <w:p>
      <w:pPr>
        <w:pStyle w:val="TOC2"/>
        <w:tabs>
          <w:tab w:val="right" w:leader="dot" w:pos="8306"/>
        </w:tabs>
      </w:pPr>
      <w:hyperlink w:anchor="_Toc8298" w:history="1">
        <w:r>
          <w:rPr>
            <w:rFonts w:ascii="仿宋" w:eastAsia="仿宋" w:hAnsi="仿宋" w:cs="仿宋" w:hint="eastAsia"/>
            <w:lang w:eastAsia="zh-CN"/>
          </w:rPr>
          <w:t>(七)、放射免疫制剂项目进度规划</w:t>
        </w:r>
        <w:r>
          <w:tab/>
        </w:r>
        <w:r>
          <w:fldChar w:fldCharType="begin"/>
        </w:r>
        <w:r>
          <w:instrText xml:space="preserve"> PAGEREF _Toc8298 \h </w:instrText>
        </w:r>
        <w:r>
          <w:fldChar w:fldCharType="separate"/>
        </w:r>
        <w:r>
          <w:t>28</w:t>
        </w:r>
        <w:r>
          <w:fldChar w:fldCharType="end"/>
        </w:r>
      </w:hyperlink>
    </w:p>
    <w:p>
      <w:pPr>
        <w:pStyle w:val="TOC2"/>
        <w:tabs>
          <w:tab w:val="right" w:leader="dot" w:pos="8306"/>
        </w:tabs>
      </w:pPr>
      <w:hyperlink w:anchor="_Toc9546" w:history="1">
        <w:r>
          <w:rPr>
            <w:rFonts w:ascii="仿宋" w:eastAsia="仿宋" w:hAnsi="仿宋" w:cs="仿宋" w:hint="eastAsia"/>
            <w:lang w:eastAsia="zh-CN"/>
          </w:rPr>
          <w:t>(八)、经济效益(正常经营年份)</w:t>
        </w:r>
        <w:r>
          <w:tab/>
        </w:r>
        <w:r>
          <w:fldChar w:fldCharType="begin"/>
        </w:r>
        <w:r>
          <w:instrText xml:space="preserve"> PAGEREF _Toc9546 \h </w:instrText>
        </w:r>
        <w:r>
          <w:fldChar w:fldCharType="separate"/>
        </w:r>
        <w:r>
          <w:t>28</w:t>
        </w:r>
        <w:r>
          <w:fldChar w:fldCharType="end"/>
        </w:r>
      </w:hyperlink>
    </w:p>
    <w:p>
      <w:pPr>
        <w:pStyle w:val="TOC2"/>
        <w:tabs>
          <w:tab w:val="right" w:leader="dot" w:pos="8306"/>
        </w:tabs>
      </w:pPr>
      <w:hyperlink w:anchor="_Toc20484" w:history="1">
        <w:r>
          <w:rPr>
            <w:rFonts w:ascii="仿宋" w:eastAsia="仿宋" w:hAnsi="仿宋" w:cs="仿宋" w:hint="eastAsia"/>
            <w:lang w:eastAsia="zh-CN"/>
          </w:rPr>
          <w:t>(九)、放射免疫制剂项目综合评价</w:t>
        </w:r>
        <w:r>
          <w:tab/>
        </w:r>
        <w:r>
          <w:fldChar w:fldCharType="begin"/>
        </w:r>
        <w:r>
          <w:instrText xml:space="preserve"> PAGEREF _Toc20484 \h </w:instrText>
        </w:r>
        <w:r>
          <w:fldChar w:fldCharType="separate"/>
        </w:r>
        <w:r>
          <w:t>29</w:t>
        </w:r>
        <w:r>
          <w:fldChar w:fldCharType="end"/>
        </w:r>
      </w:hyperlink>
    </w:p>
    <w:p>
      <w:pPr>
        <w:pStyle w:val="TOC1"/>
        <w:tabs>
          <w:tab w:val="right" w:leader="dot" w:pos="8306"/>
        </w:tabs>
      </w:pPr>
      <w:hyperlink w:anchor="_Toc31797" w:history="1">
        <w:r>
          <w:rPr>
            <w:rFonts w:ascii="仿宋" w:eastAsia="仿宋" w:hAnsi="仿宋" w:cs="仿宋" w:hint="eastAsia"/>
            <w:lang w:eastAsia="zh-CN"/>
          </w:rPr>
          <w:t>五、行业、市场分析</w:t>
        </w:r>
        <w:r>
          <w:tab/>
        </w:r>
        <w:r>
          <w:fldChar w:fldCharType="begin"/>
        </w:r>
        <w:r>
          <w:instrText xml:space="preserve"> PAGEREF _Toc31797 \h </w:instrText>
        </w:r>
        <w:r>
          <w:fldChar w:fldCharType="separate"/>
        </w:r>
        <w:r>
          <w:t>29</w:t>
        </w:r>
        <w:r>
          <w:fldChar w:fldCharType="end"/>
        </w:r>
      </w:hyperlink>
    </w:p>
    <w:p>
      <w:pPr>
        <w:pStyle w:val="TOC2"/>
        <w:tabs>
          <w:tab w:val="right" w:leader="dot" w:pos="8306"/>
        </w:tabs>
      </w:pPr>
      <w:hyperlink w:anchor="_Toc10553" w:history="1">
        <w:r>
          <w:rPr>
            <w:rFonts w:ascii="仿宋" w:eastAsia="仿宋" w:hAnsi="仿宋" w:cs="仿宋" w:hint="eastAsia"/>
            <w:lang w:eastAsia="zh-CN"/>
          </w:rPr>
          <w:t>(一)、行业分析</w:t>
        </w:r>
        <w:r>
          <w:tab/>
        </w:r>
        <w:r>
          <w:fldChar w:fldCharType="begin"/>
        </w:r>
        <w:r>
          <w:instrText xml:space="preserve"> PAGEREF _Toc10553 \h </w:instrText>
        </w:r>
        <w:r>
          <w:fldChar w:fldCharType="separate"/>
        </w:r>
        <w:r>
          <w:t>29</w:t>
        </w:r>
        <w:r>
          <w:fldChar w:fldCharType="end"/>
        </w:r>
      </w:hyperlink>
    </w:p>
    <w:p>
      <w:pPr>
        <w:pStyle w:val="TOC2"/>
        <w:tabs>
          <w:tab w:val="right" w:leader="dot" w:pos="8306"/>
        </w:tabs>
      </w:pPr>
      <w:hyperlink w:anchor="_Toc10585" w:history="1">
        <w:r>
          <w:rPr>
            <w:rFonts w:ascii="仿宋" w:eastAsia="仿宋" w:hAnsi="仿宋" w:cs="仿宋" w:hint="eastAsia"/>
            <w:lang w:eastAsia="zh-CN"/>
          </w:rPr>
          <w:t>(二)、市场分析</w:t>
        </w:r>
        <w:r>
          <w:tab/>
        </w:r>
        <w:r>
          <w:fldChar w:fldCharType="begin"/>
        </w:r>
        <w:r>
          <w:instrText xml:space="preserve"> PAGEREF _Toc10585 \h </w:instrText>
        </w:r>
        <w:r>
          <w:fldChar w:fldCharType="separate"/>
        </w:r>
        <w:r>
          <w:t>30</w:t>
        </w:r>
        <w:r>
          <w:fldChar w:fldCharType="end"/>
        </w:r>
      </w:hyperlink>
    </w:p>
    <w:p>
      <w:pPr>
        <w:pStyle w:val="TOC2"/>
        <w:tabs>
          <w:tab w:val="right" w:leader="dot" w:pos="8306"/>
        </w:tabs>
      </w:pPr>
      <w:hyperlink w:anchor="_Toc32673" w:history="1">
        <w:r>
          <w:rPr>
            <w:rFonts w:ascii="仿宋" w:eastAsia="仿宋" w:hAnsi="仿宋" w:cs="仿宋" w:hint="eastAsia"/>
            <w:lang w:eastAsia="zh-CN"/>
          </w:rPr>
          <w:t>(三)、行业发展及市场前景分析</w:t>
        </w:r>
        <w:r>
          <w:tab/>
        </w:r>
        <w:r>
          <w:fldChar w:fldCharType="begin"/>
        </w:r>
        <w:r>
          <w:instrText xml:space="preserve"> PAGEREF _Toc32673 \h </w:instrText>
        </w:r>
        <w:r>
          <w:fldChar w:fldCharType="separate"/>
        </w:r>
        <w:r>
          <w:t>31</w:t>
        </w:r>
        <w:r>
          <w:fldChar w:fldCharType="end"/>
        </w:r>
      </w:hyperlink>
    </w:p>
    <w:p>
      <w:pPr>
        <w:pStyle w:val="TOC1"/>
        <w:tabs>
          <w:tab w:val="right" w:leader="dot" w:pos="8306"/>
        </w:tabs>
      </w:pPr>
      <w:hyperlink w:anchor="_Toc29760" w:history="1">
        <w:r>
          <w:rPr>
            <w:rFonts w:ascii="仿宋" w:eastAsia="仿宋" w:hAnsi="仿宋" w:cs="仿宋" w:hint="eastAsia"/>
            <w:lang w:eastAsia="zh-CN"/>
          </w:rPr>
          <w:t>六、公司组建背景分析</w:t>
        </w:r>
        <w:r>
          <w:tab/>
        </w:r>
        <w:r>
          <w:fldChar w:fldCharType="begin"/>
        </w:r>
        <w:r>
          <w:instrText xml:space="preserve"> PAGEREF _Toc29760 \h </w:instrText>
        </w:r>
        <w:r>
          <w:fldChar w:fldCharType="separate"/>
        </w:r>
        <w:r>
          <w:t>32</w:t>
        </w:r>
        <w:r>
          <w:fldChar w:fldCharType="end"/>
        </w:r>
      </w:hyperlink>
    </w:p>
    <w:p>
      <w:pPr>
        <w:pStyle w:val="TOC2"/>
        <w:tabs>
          <w:tab w:val="right" w:leader="dot" w:pos="8306"/>
        </w:tabs>
      </w:pPr>
      <w:hyperlink w:anchor="_Toc32172" w:history="1">
        <w:r>
          <w:rPr>
            <w:rFonts w:ascii="仿宋" w:eastAsia="仿宋" w:hAnsi="仿宋" w:cs="仿宋" w:hint="eastAsia"/>
            <w:lang w:eastAsia="zh-CN"/>
          </w:rPr>
          <w:t>(一)、放射免疫制剂项目背景分析</w:t>
        </w:r>
        <w:r>
          <w:tab/>
        </w:r>
        <w:r>
          <w:fldChar w:fldCharType="begin"/>
        </w:r>
        <w:r>
          <w:instrText xml:space="preserve"> PAGEREF _Toc32172 \h </w:instrText>
        </w:r>
        <w:r>
          <w:fldChar w:fldCharType="separate"/>
        </w:r>
        <w:r>
          <w:t>32</w:t>
        </w:r>
        <w:r>
          <w:fldChar w:fldCharType="end"/>
        </w:r>
      </w:hyperlink>
    </w:p>
    <w:p>
      <w:pPr>
        <w:pStyle w:val="TOC2"/>
        <w:tabs>
          <w:tab w:val="right" w:leader="dot" w:pos="8306"/>
        </w:tabs>
      </w:pPr>
      <w:hyperlink w:anchor="_Toc637" w:history="1">
        <w:r>
          <w:rPr>
            <w:rFonts w:ascii="仿宋" w:eastAsia="仿宋" w:hAnsi="仿宋" w:cs="仿宋" w:hint="eastAsia"/>
            <w:lang w:eastAsia="zh-CN"/>
          </w:rPr>
          <w:t>(二)、放射免疫制剂项目建设必要性分析</w:t>
        </w:r>
        <w:r>
          <w:tab/>
        </w:r>
        <w:r>
          <w:fldChar w:fldCharType="begin"/>
        </w:r>
        <w:r>
          <w:instrText xml:space="preserve"> PAGEREF _Toc637 \h </w:instrText>
        </w:r>
        <w:r>
          <w:fldChar w:fldCharType="separate"/>
        </w:r>
        <w:r>
          <w:t>33</w:t>
        </w:r>
        <w:r>
          <w:fldChar w:fldCharType="end"/>
        </w:r>
      </w:hyperlink>
    </w:p>
    <w:p>
      <w:pPr>
        <w:pStyle w:val="TOC2"/>
        <w:tabs>
          <w:tab w:val="right" w:leader="dot" w:pos="8306"/>
        </w:tabs>
      </w:pPr>
      <w:hyperlink w:anchor="_Toc19453" w:history="1">
        <w:r>
          <w:rPr>
            <w:rFonts w:ascii="仿宋" w:eastAsia="仿宋" w:hAnsi="仿宋" w:cs="仿宋" w:hint="eastAsia"/>
            <w:lang w:eastAsia="zh-CN"/>
          </w:rPr>
          <w:t>(三)、鼓励中小企业发展</w:t>
        </w:r>
        <w:r>
          <w:tab/>
        </w:r>
        <w:r>
          <w:fldChar w:fldCharType="begin"/>
        </w:r>
        <w:r>
          <w:instrText xml:space="preserve"> PAGEREF _Toc19453 \h </w:instrText>
        </w:r>
        <w:r>
          <w:fldChar w:fldCharType="separate"/>
        </w:r>
        <w:r>
          <w:t>34</w:t>
        </w:r>
        <w:r>
          <w:fldChar w:fldCharType="end"/>
        </w:r>
      </w:hyperlink>
    </w:p>
    <w:p>
      <w:pPr>
        <w:pStyle w:val="TOC2"/>
        <w:tabs>
          <w:tab w:val="right" w:leader="dot" w:pos="8306"/>
        </w:tabs>
      </w:pPr>
      <w:hyperlink w:anchor="_Toc30233" w:history="1">
        <w:r>
          <w:rPr>
            <w:rFonts w:ascii="仿宋" w:eastAsia="仿宋" w:hAnsi="仿宋" w:cs="仿宋" w:hint="eastAsia"/>
            <w:lang w:eastAsia="zh-CN"/>
          </w:rPr>
          <w:t>(四)、宏观经济形势分析</w:t>
        </w:r>
        <w:r>
          <w:tab/>
        </w:r>
        <w:r>
          <w:fldChar w:fldCharType="begin"/>
        </w:r>
        <w:r>
          <w:instrText xml:space="preserve"> PAGEREF _Toc30233 \h </w:instrText>
        </w:r>
        <w:r>
          <w:fldChar w:fldCharType="separate"/>
        </w:r>
        <w:r>
          <w:t>35</w:t>
        </w:r>
        <w:r>
          <w:fldChar w:fldCharType="end"/>
        </w:r>
      </w:hyperlink>
    </w:p>
    <w:p>
      <w:pPr>
        <w:pStyle w:val="TOC1"/>
        <w:tabs>
          <w:tab w:val="right" w:leader="dot" w:pos="8306"/>
        </w:tabs>
      </w:pPr>
      <w:hyperlink w:anchor="_Toc30876" w:history="1">
        <w:r>
          <w:rPr>
            <w:rFonts w:ascii="仿宋" w:eastAsia="仿宋" w:hAnsi="仿宋" w:cs="仿宋" w:hint="eastAsia"/>
            <w:lang w:eastAsia="zh-CN"/>
          </w:rPr>
          <w:t>七、目标客户和受众分析</w:t>
        </w:r>
        <w:r>
          <w:tab/>
        </w:r>
        <w:r>
          <w:fldChar w:fldCharType="begin"/>
        </w:r>
        <w:r>
          <w:instrText xml:space="preserve"> PAGEREF _Toc30876 \h </w:instrText>
        </w:r>
        <w:r>
          <w:fldChar w:fldCharType="separate"/>
        </w:r>
        <w:r>
          <w:t>36</w:t>
        </w:r>
        <w:r>
          <w:fldChar w:fldCharType="end"/>
        </w:r>
      </w:hyperlink>
    </w:p>
    <w:p>
      <w:pPr>
        <w:pStyle w:val="TOC2"/>
        <w:tabs>
          <w:tab w:val="right" w:leader="dot" w:pos="8306"/>
        </w:tabs>
      </w:pPr>
      <w:hyperlink w:anchor="_Toc28798" w:history="1">
        <w:r>
          <w:rPr>
            <w:rFonts w:ascii="仿宋" w:eastAsia="仿宋" w:hAnsi="仿宋" w:cs="仿宋" w:hint="eastAsia"/>
            <w:lang w:eastAsia="zh-CN"/>
          </w:rPr>
          <w:t>(一)、客户群体描述</w:t>
        </w:r>
        <w:r>
          <w:tab/>
        </w:r>
        <w:r>
          <w:fldChar w:fldCharType="begin"/>
        </w:r>
        <w:r>
          <w:instrText xml:space="preserve"> PAGEREF _Toc28798 \h </w:instrText>
        </w:r>
        <w:r>
          <w:fldChar w:fldCharType="separate"/>
        </w:r>
        <w:r>
          <w:t>36</w:t>
        </w:r>
        <w:r>
          <w:fldChar w:fldCharType="end"/>
        </w:r>
      </w:hyperlink>
    </w:p>
    <w:p>
      <w:pPr>
        <w:pStyle w:val="TOC2"/>
        <w:tabs>
          <w:tab w:val="right" w:leader="dot" w:pos="8306"/>
        </w:tabs>
      </w:pPr>
      <w:hyperlink w:anchor="_Toc17613" w:history="1">
        <w:r>
          <w:rPr>
            <w:rFonts w:ascii="仿宋" w:eastAsia="仿宋" w:hAnsi="仿宋" w:cs="仿宋" w:hint="eastAsia"/>
            <w:lang w:eastAsia="zh-CN"/>
          </w:rPr>
          <w:t>(二)、客户需求和期望</w:t>
        </w:r>
        <w:r>
          <w:tab/>
        </w:r>
        <w:r>
          <w:fldChar w:fldCharType="begin"/>
        </w:r>
        <w:r>
          <w:instrText xml:space="preserve"> PAGEREF _Toc17613 \h </w:instrText>
        </w:r>
        <w:r>
          <w:fldChar w:fldCharType="separate"/>
        </w:r>
        <w:r>
          <w:t>38</w:t>
        </w:r>
        <w:r>
          <w:fldChar w:fldCharType="end"/>
        </w:r>
      </w:hyperlink>
    </w:p>
    <w:p>
      <w:pPr>
        <w:pStyle w:val="TOC2"/>
        <w:tabs>
          <w:tab w:val="right" w:leader="dot" w:pos="8306"/>
        </w:tabs>
      </w:pPr>
      <w:hyperlink w:anchor="_Toc9581" w:history="1">
        <w:r>
          <w:rPr>
            <w:rFonts w:ascii="仿宋" w:eastAsia="仿宋" w:hAnsi="仿宋" w:cs="仿宋" w:hint="eastAsia"/>
            <w:lang w:eastAsia="zh-CN"/>
          </w:rPr>
          <w:t>(三)、客户获取策略</w:t>
        </w:r>
        <w:r>
          <w:tab/>
        </w:r>
        <w:r>
          <w:fldChar w:fldCharType="begin"/>
        </w:r>
        <w:r>
          <w:instrText xml:space="preserve"> PAGEREF _Toc9581 \h </w:instrText>
        </w:r>
        <w:r>
          <w:fldChar w:fldCharType="separate"/>
        </w:r>
        <w:r>
          <w:t>39</w:t>
        </w:r>
        <w:r>
          <w:fldChar w:fldCharType="end"/>
        </w:r>
      </w:hyperlink>
    </w:p>
    <w:p>
      <w:pPr>
        <w:pStyle w:val="TOC2"/>
        <w:tabs>
          <w:tab w:val="right" w:leader="dot" w:pos="8306"/>
        </w:tabs>
      </w:pPr>
      <w:hyperlink w:anchor="_Toc30353" w:history="1">
        <w:r>
          <w:rPr>
            <w:rFonts w:ascii="仿宋" w:eastAsia="仿宋" w:hAnsi="仿宋" w:cs="仿宋" w:hint="eastAsia"/>
            <w:lang w:eastAsia="zh-CN"/>
          </w:rPr>
          <w:t>(四)、客户关系管理</w:t>
        </w:r>
        <w:r>
          <w:tab/>
        </w:r>
        <w:r>
          <w:fldChar w:fldCharType="begin"/>
        </w:r>
        <w:r>
          <w:instrText xml:space="preserve"> PAGEREF _Toc30353 \h </w:instrText>
        </w:r>
        <w:r>
          <w:fldChar w:fldCharType="separate"/>
        </w:r>
        <w:r>
          <w:t>41</w:t>
        </w:r>
        <w:r>
          <w:fldChar w:fldCharType="end"/>
        </w:r>
      </w:hyperlink>
    </w:p>
    <w:p>
      <w:pPr>
        <w:pStyle w:val="TOC1"/>
        <w:tabs>
          <w:tab w:val="right" w:leader="dot" w:pos="8306"/>
        </w:tabs>
      </w:pPr>
      <w:hyperlink w:anchor="_Toc18190" w:history="1">
        <w:r>
          <w:rPr>
            <w:rFonts w:ascii="仿宋" w:eastAsia="仿宋" w:hAnsi="仿宋" w:cs="仿宋" w:hint="eastAsia"/>
            <w:lang w:eastAsia="zh-CN"/>
          </w:rPr>
          <w:t>八、环境保护分析</w:t>
        </w:r>
        <w:r>
          <w:tab/>
        </w:r>
        <w:r>
          <w:fldChar w:fldCharType="begin"/>
        </w:r>
        <w:r>
          <w:instrText xml:space="preserve"> PAGEREF _Toc18190 \h </w:instrText>
        </w:r>
        <w:r>
          <w:fldChar w:fldCharType="separate"/>
        </w:r>
        <w:r>
          <w:t>43</w:t>
        </w:r>
        <w:r>
          <w:fldChar w:fldCharType="end"/>
        </w:r>
      </w:hyperlink>
    </w:p>
    <w:p>
      <w:pPr>
        <w:pStyle w:val="TOC2"/>
        <w:tabs>
          <w:tab w:val="right" w:leader="dot" w:pos="8306"/>
        </w:tabs>
      </w:pPr>
      <w:hyperlink w:anchor="_Toc29454" w:history="1">
        <w:r>
          <w:rPr>
            <w:rFonts w:ascii="仿宋" w:eastAsia="仿宋" w:hAnsi="仿宋" w:cs="仿宋" w:hint="eastAsia"/>
            <w:lang w:eastAsia="zh-CN"/>
          </w:rPr>
          <w:t>(一)、编制依据</w:t>
        </w:r>
        <w:r>
          <w:tab/>
        </w:r>
        <w:r>
          <w:fldChar w:fldCharType="begin"/>
        </w:r>
        <w:r>
          <w:instrText xml:space="preserve"> PAGEREF _Toc29454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39" w:history="1">
        <w:r>
          <w:rPr>
            <w:rFonts w:ascii="仿宋" w:eastAsia="仿宋" w:hAnsi="仿宋" w:cs="仿宋" w:hint="eastAsia"/>
            <w:lang w:eastAsia="zh-CN"/>
          </w:rPr>
          <w:t>(二)、环境影响合理性分析</w:t>
        </w:r>
        <w:r>
          <w:tab/>
        </w:r>
        <w:r>
          <w:fldChar w:fldCharType="begin"/>
        </w:r>
        <w:r>
          <w:instrText xml:space="preserve"> PAGEREF _Toc6939 \h </w:instrText>
        </w:r>
        <w:r>
          <w:fldChar w:fldCharType="separate"/>
        </w:r>
        <w:r>
          <w:t>44</w:t>
        </w:r>
        <w:r>
          <w:fldChar w:fldCharType="end"/>
        </w:r>
      </w:hyperlink>
    </w:p>
    <w:p>
      <w:pPr>
        <w:pStyle w:val="TOC2"/>
        <w:tabs>
          <w:tab w:val="right" w:leader="dot" w:pos="8306"/>
        </w:tabs>
      </w:pPr>
      <w:hyperlink w:anchor="_Toc20860" w:history="1">
        <w:r>
          <w:rPr>
            <w:rFonts w:ascii="仿宋" w:eastAsia="仿宋" w:hAnsi="仿宋" w:cs="仿宋" w:hint="eastAsia"/>
            <w:lang w:eastAsia="zh-CN"/>
          </w:rPr>
          <w:t>(三)、建设期大气环境影响分析</w:t>
        </w:r>
        <w:r>
          <w:tab/>
        </w:r>
        <w:r>
          <w:fldChar w:fldCharType="begin"/>
        </w:r>
        <w:r>
          <w:instrText xml:space="preserve"> PAGEREF _Toc20860 \h </w:instrText>
        </w:r>
        <w:r>
          <w:fldChar w:fldCharType="separate"/>
        </w:r>
        <w:r>
          <w:t>44</w:t>
        </w:r>
        <w:r>
          <w:fldChar w:fldCharType="end"/>
        </w:r>
      </w:hyperlink>
    </w:p>
    <w:p>
      <w:pPr>
        <w:pStyle w:val="TOC2"/>
        <w:tabs>
          <w:tab w:val="right" w:leader="dot" w:pos="8306"/>
        </w:tabs>
      </w:pPr>
      <w:hyperlink w:anchor="_Toc19116" w:history="1">
        <w:r>
          <w:rPr>
            <w:rFonts w:ascii="仿宋" w:eastAsia="仿宋" w:hAnsi="仿宋" w:cs="仿宋" w:hint="eastAsia"/>
            <w:lang w:eastAsia="zh-CN"/>
          </w:rPr>
          <w:t>(四)、建设期水环境影响分析</w:t>
        </w:r>
        <w:r>
          <w:tab/>
        </w:r>
        <w:r>
          <w:fldChar w:fldCharType="begin"/>
        </w:r>
        <w:r>
          <w:instrText xml:space="preserve"> PAGEREF _Toc19116 \h </w:instrText>
        </w:r>
        <w:r>
          <w:fldChar w:fldCharType="separate"/>
        </w:r>
        <w:r>
          <w:t>45</w:t>
        </w:r>
        <w:r>
          <w:fldChar w:fldCharType="end"/>
        </w:r>
      </w:hyperlink>
    </w:p>
    <w:p>
      <w:pPr>
        <w:pStyle w:val="TOC2"/>
        <w:tabs>
          <w:tab w:val="right" w:leader="dot" w:pos="8306"/>
        </w:tabs>
      </w:pPr>
      <w:hyperlink w:anchor="_Toc21072" w:history="1">
        <w:r>
          <w:rPr>
            <w:rFonts w:ascii="仿宋" w:eastAsia="仿宋" w:hAnsi="仿宋" w:cs="仿宋" w:hint="eastAsia"/>
            <w:lang w:eastAsia="zh-CN"/>
          </w:rPr>
          <w:t>(五)、建设期固体废弃物环境影响分析</w:t>
        </w:r>
        <w:r>
          <w:tab/>
        </w:r>
        <w:r>
          <w:fldChar w:fldCharType="begin"/>
        </w:r>
        <w:r>
          <w:instrText xml:space="preserve"> PAGEREF _Toc21072 \h </w:instrText>
        </w:r>
        <w:r>
          <w:fldChar w:fldCharType="separate"/>
        </w:r>
        <w:r>
          <w:t>46</w:t>
        </w:r>
        <w:r>
          <w:fldChar w:fldCharType="end"/>
        </w:r>
      </w:hyperlink>
    </w:p>
    <w:p>
      <w:pPr>
        <w:pStyle w:val="TOC2"/>
        <w:tabs>
          <w:tab w:val="right" w:leader="dot" w:pos="8306"/>
        </w:tabs>
      </w:pPr>
      <w:hyperlink w:anchor="_Toc18746" w:history="1">
        <w:r>
          <w:rPr>
            <w:rFonts w:ascii="仿宋" w:eastAsia="仿宋" w:hAnsi="仿宋" w:cs="仿宋" w:hint="eastAsia"/>
            <w:lang w:eastAsia="zh-CN"/>
          </w:rPr>
          <w:t>(六)、建设期声环境影响分析</w:t>
        </w:r>
        <w:r>
          <w:tab/>
        </w:r>
        <w:r>
          <w:fldChar w:fldCharType="begin"/>
        </w:r>
        <w:r>
          <w:instrText xml:space="preserve"> PAGEREF _Toc18746 \h </w:instrText>
        </w:r>
        <w:r>
          <w:fldChar w:fldCharType="separate"/>
        </w:r>
        <w:r>
          <w:t>48</w:t>
        </w:r>
        <w:r>
          <w:fldChar w:fldCharType="end"/>
        </w:r>
      </w:hyperlink>
    </w:p>
    <w:p>
      <w:pPr>
        <w:pStyle w:val="TOC2"/>
        <w:tabs>
          <w:tab w:val="right" w:leader="dot" w:pos="8306"/>
        </w:tabs>
      </w:pPr>
      <w:hyperlink w:anchor="_Toc17577" w:history="1">
        <w:r>
          <w:rPr>
            <w:rFonts w:ascii="仿宋" w:eastAsia="仿宋" w:hAnsi="仿宋" w:cs="仿宋" w:hint="eastAsia"/>
            <w:lang w:eastAsia="zh-CN"/>
          </w:rPr>
          <w:t>(七)、营运期大气环境影响分析</w:t>
        </w:r>
        <w:r>
          <w:tab/>
        </w:r>
        <w:r>
          <w:fldChar w:fldCharType="begin"/>
        </w:r>
        <w:r>
          <w:instrText xml:space="preserve"> PAGEREF _Toc17577 \h </w:instrText>
        </w:r>
        <w:r>
          <w:fldChar w:fldCharType="separate"/>
        </w:r>
        <w:r>
          <w:t>49</w:t>
        </w:r>
        <w:r>
          <w:fldChar w:fldCharType="end"/>
        </w:r>
      </w:hyperlink>
    </w:p>
    <w:p>
      <w:pPr>
        <w:pStyle w:val="TOC2"/>
        <w:tabs>
          <w:tab w:val="right" w:leader="dot" w:pos="8306"/>
        </w:tabs>
      </w:pPr>
      <w:hyperlink w:anchor="_Toc21705" w:history="1">
        <w:r>
          <w:rPr>
            <w:rFonts w:ascii="仿宋" w:eastAsia="仿宋" w:hAnsi="仿宋" w:cs="仿宋" w:hint="eastAsia"/>
            <w:lang w:eastAsia="zh-CN"/>
          </w:rPr>
          <w:t>(八)、营运期水环境影响分析</w:t>
        </w:r>
        <w:r>
          <w:tab/>
        </w:r>
        <w:r>
          <w:fldChar w:fldCharType="begin"/>
        </w:r>
        <w:r>
          <w:instrText xml:space="preserve"> PAGEREF _Toc21705 \h </w:instrText>
        </w:r>
        <w:r>
          <w:fldChar w:fldCharType="separate"/>
        </w:r>
        <w:r>
          <w:t>50</w:t>
        </w:r>
        <w:r>
          <w:fldChar w:fldCharType="end"/>
        </w:r>
      </w:hyperlink>
    </w:p>
    <w:p>
      <w:pPr>
        <w:pStyle w:val="TOC2"/>
        <w:tabs>
          <w:tab w:val="right" w:leader="dot" w:pos="8306"/>
        </w:tabs>
      </w:pPr>
      <w:hyperlink w:anchor="_Toc29781" w:history="1">
        <w:r>
          <w:rPr>
            <w:rFonts w:ascii="仿宋" w:eastAsia="仿宋" w:hAnsi="仿宋" w:cs="仿宋" w:hint="eastAsia"/>
            <w:lang w:eastAsia="zh-CN"/>
          </w:rPr>
          <w:t>(九)、营运期固体废弃物环境影响分析</w:t>
        </w:r>
        <w:r>
          <w:tab/>
        </w:r>
        <w:r>
          <w:fldChar w:fldCharType="begin"/>
        </w:r>
        <w:r>
          <w:instrText xml:space="preserve"> PAGEREF _Toc29781 \h </w:instrText>
        </w:r>
        <w:r>
          <w:fldChar w:fldCharType="separate"/>
        </w:r>
        <w:r>
          <w:t>51</w:t>
        </w:r>
        <w:r>
          <w:fldChar w:fldCharType="end"/>
        </w:r>
      </w:hyperlink>
    </w:p>
    <w:p>
      <w:pPr>
        <w:pStyle w:val="TOC2"/>
        <w:tabs>
          <w:tab w:val="right" w:leader="dot" w:pos="8306"/>
        </w:tabs>
      </w:pPr>
      <w:hyperlink w:anchor="_Toc24669" w:history="1">
        <w:r>
          <w:rPr>
            <w:rFonts w:ascii="仿宋" w:eastAsia="仿宋" w:hAnsi="仿宋" w:cs="仿宋" w:hint="eastAsia"/>
            <w:lang w:eastAsia="zh-CN"/>
          </w:rPr>
          <w:t>(十)、营运期声环境影响分析</w:t>
        </w:r>
        <w:r>
          <w:tab/>
        </w:r>
        <w:r>
          <w:fldChar w:fldCharType="begin"/>
        </w:r>
        <w:r>
          <w:instrText xml:space="preserve"> PAGEREF _Toc24669 \h </w:instrText>
        </w:r>
        <w:r>
          <w:fldChar w:fldCharType="separate"/>
        </w:r>
        <w:r>
          <w:t>52</w:t>
        </w:r>
        <w:r>
          <w:fldChar w:fldCharType="end"/>
        </w:r>
      </w:hyperlink>
    </w:p>
    <w:p>
      <w:pPr>
        <w:pStyle w:val="TOC2"/>
        <w:tabs>
          <w:tab w:val="right" w:leader="dot" w:pos="8306"/>
        </w:tabs>
      </w:pPr>
      <w:hyperlink w:anchor="_Toc19695" w:history="1">
        <w:r>
          <w:rPr>
            <w:rFonts w:ascii="仿宋" w:eastAsia="仿宋" w:hAnsi="仿宋" w:cs="仿宋" w:hint="eastAsia"/>
            <w:lang w:eastAsia="zh-CN"/>
          </w:rPr>
          <w:t>(十一)、清洁生产</w:t>
        </w:r>
        <w:r>
          <w:tab/>
        </w:r>
        <w:r>
          <w:fldChar w:fldCharType="begin"/>
        </w:r>
        <w:r>
          <w:instrText xml:space="preserve"> PAGEREF _Toc19695 \h </w:instrText>
        </w:r>
        <w:r>
          <w:fldChar w:fldCharType="separate"/>
        </w:r>
        <w:r>
          <w:t>54</w:t>
        </w:r>
        <w:r>
          <w:fldChar w:fldCharType="end"/>
        </w:r>
      </w:hyperlink>
    </w:p>
    <w:p>
      <w:pPr>
        <w:pStyle w:val="TOC2"/>
        <w:tabs>
          <w:tab w:val="right" w:leader="dot" w:pos="8306"/>
        </w:tabs>
      </w:pPr>
      <w:hyperlink w:anchor="_Toc809" w:history="1">
        <w:r>
          <w:rPr>
            <w:rFonts w:ascii="仿宋" w:eastAsia="仿宋" w:hAnsi="仿宋" w:cs="仿宋" w:hint="eastAsia"/>
            <w:lang w:eastAsia="zh-CN"/>
          </w:rPr>
          <w:t>(十二)、环境管理分析</w:t>
        </w:r>
        <w:r>
          <w:tab/>
        </w:r>
        <w:r>
          <w:fldChar w:fldCharType="begin"/>
        </w:r>
        <w:r>
          <w:instrText xml:space="preserve"> PAGEREF _Toc809 \h </w:instrText>
        </w:r>
        <w:r>
          <w:fldChar w:fldCharType="separate"/>
        </w:r>
        <w:r>
          <w:t>55</w:t>
        </w:r>
        <w:r>
          <w:fldChar w:fldCharType="end"/>
        </w:r>
      </w:hyperlink>
    </w:p>
    <w:p>
      <w:pPr>
        <w:pStyle w:val="TOC2"/>
        <w:tabs>
          <w:tab w:val="right" w:leader="dot" w:pos="8306"/>
        </w:tabs>
      </w:pPr>
      <w:hyperlink w:anchor="_Toc730" w:history="1">
        <w:r>
          <w:rPr>
            <w:rFonts w:ascii="仿宋" w:eastAsia="仿宋" w:hAnsi="仿宋" w:cs="仿宋" w:hint="eastAsia"/>
            <w:lang w:eastAsia="zh-CN"/>
          </w:rPr>
          <w:t>(十三)、结论及建议</w:t>
        </w:r>
        <w:r>
          <w:tab/>
        </w:r>
        <w:r>
          <w:fldChar w:fldCharType="begin"/>
        </w:r>
        <w:r>
          <w:instrText xml:space="preserve"> PAGEREF _Toc730 \h </w:instrText>
        </w:r>
        <w:r>
          <w:fldChar w:fldCharType="separate"/>
        </w:r>
        <w:r>
          <w:t>56</w:t>
        </w:r>
        <w:r>
          <w:fldChar w:fldCharType="end"/>
        </w:r>
      </w:hyperlink>
    </w:p>
    <w:p>
      <w:pPr>
        <w:pStyle w:val="TOC1"/>
        <w:tabs>
          <w:tab w:val="right" w:leader="dot" w:pos="8306"/>
        </w:tabs>
      </w:pPr>
      <w:hyperlink w:anchor="_Toc6677" w:history="1">
        <w:r>
          <w:rPr>
            <w:rFonts w:ascii="仿宋" w:eastAsia="仿宋" w:hAnsi="仿宋" w:cs="仿宋" w:hint="eastAsia"/>
            <w:lang w:eastAsia="zh-CN"/>
          </w:rPr>
          <w:t>九、放射免疫制剂项目经济效益</w:t>
        </w:r>
        <w:r>
          <w:tab/>
        </w:r>
        <w:r>
          <w:fldChar w:fldCharType="begin"/>
        </w:r>
        <w:r>
          <w:instrText xml:space="preserve"> PAGEREF _Toc6677 \h </w:instrText>
        </w:r>
        <w:r>
          <w:fldChar w:fldCharType="separate"/>
        </w:r>
        <w:r>
          <w:t>57</w:t>
        </w:r>
        <w:r>
          <w:fldChar w:fldCharType="end"/>
        </w:r>
      </w:hyperlink>
    </w:p>
    <w:p>
      <w:pPr>
        <w:pStyle w:val="TOC2"/>
        <w:tabs>
          <w:tab w:val="right" w:leader="dot" w:pos="8306"/>
        </w:tabs>
      </w:pPr>
      <w:hyperlink w:anchor="_Toc22826" w:history="1">
        <w:r>
          <w:rPr>
            <w:rFonts w:ascii="仿宋" w:eastAsia="仿宋" w:hAnsi="仿宋" w:cs="仿宋" w:hint="eastAsia"/>
            <w:lang w:eastAsia="zh-CN"/>
          </w:rPr>
          <w:t>(一)、基本假设及基础参数选取</w:t>
        </w:r>
        <w:r>
          <w:tab/>
        </w:r>
        <w:r>
          <w:fldChar w:fldCharType="begin"/>
        </w:r>
        <w:r>
          <w:instrText xml:space="preserve"> PAGEREF _Toc22826 \h </w:instrText>
        </w:r>
        <w:r>
          <w:fldChar w:fldCharType="separate"/>
        </w:r>
        <w:r>
          <w:t>57</w:t>
        </w:r>
        <w:r>
          <w:fldChar w:fldCharType="end"/>
        </w:r>
      </w:hyperlink>
    </w:p>
    <w:p>
      <w:pPr>
        <w:pStyle w:val="TOC2"/>
        <w:tabs>
          <w:tab w:val="right" w:leader="dot" w:pos="8306"/>
        </w:tabs>
      </w:pPr>
      <w:hyperlink w:anchor="_Toc30349" w:history="1">
        <w:r>
          <w:rPr>
            <w:rFonts w:ascii="仿宋" w:eastAsia="仿宋" w:hAnsi="仿宋" w:cs="仿宋" w:hint="eastAsia"/>
            <w:lang w:eastAsia="zh-CN"/>
          </w:rPr>
          <w:t>(二)、经济评价财务测算</w:t>
        </w:r>
        <w:r>
          <w:tab/>
        </w:r>
        <w:r>
          <w:fldChar w:fldCharType="begin"/>
        </w:r>
        <w:r>
          <w:instrText xml:space="preserve"> PAGEREF _Toc30349 \h </w:instrText>
        </w:r>
        <w:r>
          <w:fldChar w:fldCharType="separate"/>
        </w:r>
        <w:r>
          <w:t>58</w:t>
        </w:r>
        <w:r>
          <w:fldChar w:fldCharType="end"/>
        </w:r>
      </w:hyperlink>
    </w:p>
    <w:p>
      <w:pPr>
        <w:pStyle w:val="TOC2"/>
        <w:tabs>
          <w:tab w:val="right" w:leader="dot" w:pos="8306"/>
        </w:tabs>
      </w:pPr>
      <w:hyperlink w:anchor="_Toc5045" w:history="1">
        <w:r>
          <w:rPr>
            <w:rFonts w:ascii="仿宋" w:eastAsia="仿宋" w:hAnsi="仿宋" w:cs="仿宋" w:hint="eastAsia"/>
            <w:lang w:eastAsia="zh-CN"/>
          </w:rPr>
          <w:t>(三)、放射免疫制剂项目盈利能力分析</w:t>
        </w:r>
        <w:r>
          <w:tab/>
        </w:r>
        <w:r>
          <w:fldChar w:fldCharType="begin"/>
        </w:r>
        <w:r>
          <w:instrText xml:space="preserve"> PAGEREF _Toc5045 \h </w:instrText>
        </w:r>
        <w:r>
          <w:fldChar w:fldCharType="separate"/>
        </w:r>
        <w:r>
          <w:t>59</w:t>
        </w:r>
        <w:r>
          <w:fldChar w:fldCharType="end"/>
        </w:r>
      </w:hyperlink>
    </w:p>
    <w:p>
      <w:pPr>
        <w:pStyle w:val="TOC2"/>
        <w:tabs>
          <w:tab w:val="right" w:leader="dot" w:pos="8306"/>
        </w:tabs>
      </w:pPr>
      <w:hyperlink w:anchor="_Toc3256" w:history="1">
        <w:r>
          <w:rPr>
            <w:rFonts w:ascii="仿宋" w:eastAsia="仿宋" w:hAnsi="仿宋" w:cs="仿宋" w:hint="eastAsia"/>
            <w:lang w:eastAsia="zh-CN"/>
          </w:rPr>
          <w:t>(四)、财务生存能力分析</w:t>
        </w:r>
        <w:r>
          <w:tab/>
        </w:r>
        <w:r>
          <w:fldChar w:fldCharType="begin"/>
        </w:r>
        <w:r>
          <w:instrText xml:space="preserve"> PAGEREF _Toc3256 \h </w:instrText>
        </w:r>
        <w:r>
          <w:fldChar w:fldCharType="separate"/>
        </w:r>
        <w:r>
          <w:t>60</w:t>
        </w:r>
        <w:r>
          <w:fldChar w:fldCharType="end"/>
        </w:r>
      </w:hyperlink>
    </w:p>
    <w:p>
      <w:pPr>
        <w:pStyle w:val="TOC2"/>
        <w:tabs>
          <w:tab w:val="right" w:leader="dot" w:pos="8306"/>
        </w:tabs>
      </w:pPr>
      <w:hyperlink w:anchor="_Toc24299" w:history="1">
        <w:r>
          <w:rPr>
            <w:rFonts w:ascii="仿宋" w:eastAsia="仿宋" w:hAnsi="仿宋" w:cs="仿宋" w:hint="eastAsia"/>
            <w:lang w:eastAsia="zh-CN"/>
          </w:rPr>
          <w:t>(五)、偿债能力分析</w:t>
        </w:r>
        <w:r>
          <w:tab/>
        </w:r>
        <w:r>
          <w:fldChar w:fldCharType="begin"/>
        </w:r>
        <w:r>
          <w:instrText xml:space="preserve"> PAGEREF _Toc24299 \h </w:instrText>
        </w:r>
        <w:r>
          <w:fldChar w:fldCharType="separate"/>
        </w:r>
        <w:r>
          <w:t>61</w:t>
        </w:r>
        <w:r>
          <w:fldChar w:fldCharType="end"/>
        </w:r>
      </w:hyperlink>
    </w:p>
    <w:p>
      <w:pPr>
        <w:pStyle w:val="TOC2"/>
        <w:tabs>
          <w:tab w:val="right" w:leader="dot" w:pos="8306"/>
        </w:tabs>
      </w:pPr>
      <w:hyperlink w:anchor="_Toc25743" w:history="1">
        <w:r>
          <w:rPr>
            <w:rFonts w:ascii="仿宋" w:eastAsia="仿宋" w:hAnsi="仿宋" w:cs="仿宋" w:hint="eastAsia"/>
            <w:lang w:eastAsia="zh-CN"/>
          </w:rPr>
          <w:t>(六)、经济评价结论</w:t>
        </w:r>
        <w:r>
          <w:tab/>
        </w:r>
        <w:r>
          <w:fldChar w:fldCharType="begin"/>
        </w:r>
        <w:r>
          <w:instrText xml:space="preserve"> PAGEREF _Toc25743 \h </w:instrText>
        </w:r>
        <w:r>
          <w:fldChar w:fldCharType="separate"/>
        </w:r>
        <w:r>
          <w:t>62</w:t>
        </w:r>
        <w:r>
          <w:fldChar w:fldCharType="end"/>
        </w:r>
      </w:hyperlink>
    </w:p>
    <w:p>
      <w:pPr>
        <w:pStyle w:val="TOC1"/>
        <w:tabs>
          <w:tab w:val="right" w:leader="dot" w:pos="8306"/>
        </w:tabs>
      </w:pPr>
      <w:hyperlink w:anchor="_Toc800" w:history="1">
        <w:r>
          <w:rPr>
            <w:rFonts w:ascii="仿宋" w:eastAsia="仿宋" w:hAnsi="仿宋" w:cs="仿宋" w:hint="eastAsia"/>
            <w:lang w:eastAsia="zh-CN"/>
          </w:rPr>
          <w:t>十、建设进度分析</w:t>
        </w:r>
        <w:r>
          <w:tab/>
        </w:r>
        <w:r>
          <w:fldChar w:fldCharType="begin"/>
        </w:r>
        <w:r>
          <w:instrText xml:space="preserve"> PAGEREF _Toc800 \h </w:instrText>
        </w:r>
        <w:r>
          <w:fldChar w:fldCharType="separate"/>
        </w:r>
        <w:r>
          <w:t>63</w:t>
        </w:r>
        <w:r>
          <w:fldChar w:fldCharType="end"/>
        </w:r>
      </w:hyperlink>
    </w:p>
    <w:p>
      <w:pPr>
        <w:pStyle w:val="TOC2"/>
        <w:tabs>
          <w:tab w:val="right" w:leader="dot" w:pos="8306"/>
        </w:tabs>
      </w:pPr>
      <w:hyperlink w:anchor="_Toc27745" w:history="1">
        <w:r>
          <w:rPr>
            <w:rFonts w:ascii="仿宋" w:eastAsia="仿宋" w:hAnsi="仿宋" w:cs="仿宋" w:hint="eastAsia"/>
            <w:lang w:eastAsia="zh-CN"/>
          </w:rPr>
          <w:t>(一)、放射免疫制剂项目进度安排</w:t>
        </w:r>
        <w:r>
          <w:tab/>
        </w:r>
        <w:r>
          <w:fldChar w:fldCharType="begin"/>
        </w:r>
        <w:r>
          <w:instrText xml:space="preserve"> PAGEREF _Toc27745 \h </w:instrText>
        </w:r>
        <w:r>
          <w:fldChar w:fldCharType="separate"/>
        </w:r>
        <w:r>
          <w:t>63</w:t>
        </w:r>
        <w:r>
          <w:fldChar w:fldCharType="end"/>
        </w:r>
      </w:hyperlink>
    </w:p>
    <w:p>
      <w:pPr>
        <w:pStyle w:val="TOC2"/>
        <w:tabs>
          <w:tab w:val="right" w:leader="dot" w:pos="8306"/>
        </w:tabs>
      </w:pPr>
      <w:hyperlink w:anchor="_Toc10093" w:history="1">
        <w:r>
          <w:rPr>
            <w:rFonts w:ascii="仿宋" w:eastAsia="仿宋" w:hAnsi="仿宋" w:cs="仿宋" w:hint="eastAsia"/>
            <w:lang w:eastAsia="zh-CN"/>
          </w:rPr>
          <w:t>(二)、放射免疫制剂项目实施保障措施</w:t>
        </w:r>
        <w:r>
          <w:tab/>
        </w:r>
        <w:r>
          <w:fldChar w:fldCharType="begin"/>
        </w:r>
        <w:r>
          <w:instrText xml:space="preserve"> PAGEREF _Toc10093 \h </w:instrText>
        </w:r>
        <w:r>
          <w:fldChar w:fldCharType="separate"/>
        </w:r>
        <w:r>
          <w:t>64</w:t>
        </w:r>
        <w:r>
          <w:fldChar w:fldCharType="end"/>
        </w:r>
      </w:hyperlink>
    </w:p>
    <w:p>
      <w:pPr>
        <w:pStyle w:val="TOC1"/>
        <w:tabs>
          <w:tab w:val="right" w:leader="dot" w:pos="8306"/>
        </w:tabs>
      </w:pPr>
      <w:hyperlink w:anchor="_Toc205" w:history="1">
        <w:r>
          <w:rPr>
            <w:rFonts w:ascii="仿宋" w:eastAsia="仿宋" w:hAnsi="仿宋" w:cs="仿宋" w:hint="eastAsia"/>
            <w:lang w:eastAsia="zh-CN"/>
          </w:rPr>
          <w:t>十一、市场营销策略</w:t>
        </w:r>
        <w:r>
          <w:tab/>
        </w:r>
        <w:r>
          <w:fldChar w:fldCharType="begin"/>
        </w:r>
        <w:r>
          <w:instrText xml:space="preserve"> PAGEREF _Toc205 \h </w:instrText>
        </w:r>
        <w:r>
          <w:fldChar w:fldCharType="separate"/>
        </w:r>
        <w:r>
          <w:t>65</w:t>
        </w:r>
        <w:r>
          <w:fldChar w:fldCharType="end"/>
        </w:r>
      </w:hyperlink>
    </w:p>
    <w:p>
      <w:pPr>
        <w:pStyle w:val="TOC2"/>
        <w:tabs>
          <w:tab w:val="right" w:leader="dot" w:pos="8306"/>
        </w:tabs>
      </w:pPr>
      <w:hyperlink w:anchor="_Toc18517" w:history="1">
        <w:r>
          <w:rPr>
            <w:rFonts w:ascii="仿宋" w:eastAsia="仿宋" w:hAnsi="仿宋" w:cs="仿宋" w:hint="eastAsia"/>
            <w:lang w:eastAsia="zh-CN"/>
          </w:rPr>
          <w:t>(一)、市场定位和目标市场</w:t>
        </w:r>
        <w:r>
          <w:tab/>
        </w:r>
        <w:r>
          <w:fldChar w:fldCharType="begin"/>
        </w:r>
        <w:r>
          <w:instrText xml:space="preserve"> PAGEREF _Toc18517 \h </w:instrText>
        </w:r>
        <w:r>
          <w:fldChar w:fldCharType="separate"/>
        </w:r>
        <w:r>
          <w:t>65</w:t>
        </w:r>
        <w:r>
          <w:fldChar w:fldCharType="end"/>
        </w:r>
      </w:hyperlink>
    </w:p>
    <w:p>
      <w:pPr>
        <w:pStyle w:val="TOC2"/>
        <w:tabs>
          <w:tab w:val="right" w:leader="dot" w:pos="8306"/>
        </w:tabs>
      </w:pPr>
      <w:hyperlink w:anchor="_Toc23864" w:history="1">
        <w:r>
          <w:rPr>
            <w:rFonts w:ascii="仿宋" w:eastAsia="仿宋" w:hAnsi="仿宋" w:cs="仿宋" w:hint="eastAsia"/>
            <w:lang w:eastAsia="zh-CN"/>
          </w:rPr>
          <w:t>(二)、定价策略</w:t>
        </w:r>
        <w:r>
          <w:tab/>
        </w:r>
        <w:r>
          <w:fldChar w:fldCharType="begin"/>
        </w:r>
        <w:r>
          <w:instrText xml:space="preserve"> PAGEREF _Toc23864 \h </w:instrText>
        </w:r>
        <w:r>
          <w:fldChar w:fldCharType="separate"/>
        </w:r>
        <w:r>
          <w:t>66</w:t>
        </w:r>
        <w:r>
          <w:fldChar w:fldCharType="end"/>
        </w:r>
      </w:hyperlink>
    </w:p>
    <w:p>
      <w:pPr>
        <w:pStyle w:val="TOC2"/>
        <w:tabs>
          <w:tab w:val="right" w:leader="dot" w:pos="8306"/>
        </w:tabs>
      </w:pPr>
      <w:hyperlink w:anchor="_Toc26827" w:history="1">
        <w:r>
          <w:rPr>
            <w:rFonts w:ascii="仿宋" w:eastAsia="仿宋" w:hAnsi="仿宋" w:cs="仿宋" w:hint="eastAsia"/>
            <w:lang w:eastAsia="zh-CN"/>
          </w:rPr>
          <w:t>(三)、销售和推广策略</w:t>
        </w:r>
        <w:r>
          <w:tab/>
        </w:r>
        <w:r>
          <w:fldChar w:fldCharType="begin"/>
        </w:r>
        <w:r>
          <w:instrText xml:space="preserve"> PAGEREF _Toc26827 \h </w:instrText>
        </w:r>
        <w:r>
          <w:fldChar w:fldCharType="separate"/>
        </w:r>
        <w:r>
          <w:t>68</w:t>
        </w:r>
        <w:r>
          <w:fldChar w:fldCharType="end"/>
        </w:r>
      </w:hyperlink>
    </w:p>
    <w:p>
      <w:pPr>
        <w:pStyle w:val="TOC2"/>
        <w:tabs>
          <w:tab w:val="right" w:leader="dot" w:pos="8306"/>
        </w:tabs>
      </w:pPr>
      <w:hyperlink w:anchor="_Toc329" w:history="1">
        <w:r>
          <w:rPr>
            <w:rFonts w:ascii="仿宋" w:eastAsia="仿宋" w:hAnsi="仿宋" w:cs="仿宋" w:hint="eastAsia"/>
            <w:lang w:eastAsia="zh-CN"/>
          </w:rPr>
          <w:t>(四)、销售渠道和分销策略</w:t>
        </w:r>
        <w:r>
          <w:tab/>
        </w:r>
        <w:r>
          <w:fldChar w:fldCharType="begin"/>
        </w:r>
        <w:r>
          <w:instrText xml:space="preserve"> PAGEREF _Toc329 \h </w:instrText>
        </w:r>
        <w:r>
          <w:fldChar w:fldCharType="separate"/>
        </w:r>
        <w:r>
          <w:t>69</w:t>
        </w:r>
        <w:r>
          <w:fldChar w:fldCharType="end"/>
        </w:r>
      </w:hyperlink>
    </w:p>
    <w:p>
      <w:pPr>
        <w:pStyle w:val="TOC1"/>
        <w:tabs>
          <w:tab w:val="right" w:leader="dot" w:pos="8306"/>
        </w:tabs>
      </w:pPr>
      <w:hyperlink w:anchor="_Toc30811" w:history="1">
        <w:r>
          <w:rPr>
            <w:rFonts w:ascii="仿宋" w:eastAsia="仿宋" w:hAnsi="仿宋" w:cs="仿宋" w:hint="eastAsia"/>
            <w:lang w:eastAsia="zh-CN"/>
          </w:rPr>
          <w:t>十二、社会和环境责任</w:t>
        </w:r>
        <w:r>
          <w:tab/>
        </w:r>
        <w:r>
          <w:fldChar w:fldCharType="begin"/>
        </w:r>
        <w:r>
          <w:instrText xml:space="preserve"> PAGEREF _Toc30811 \h </w:instrText>
        </w:r>
        <w:r>
          <w:fldChar w:fldCharType="separate"/>
        </w:r>
        <w:r>
          <w:t>70</w:t>
        </w:r>
        <w:r>
          <w:fldChar w:fldCharType="end"/>
        </w:r>
      </w:hyperlink>
    </w:p>
    <w:p>
      <w:pPr>
        <w:pStyle w:val="TOC2"/>
        <w:tabs>
          <w:tab w:val="right" w:leader="dot" w:pos="8306"/>
        </w:tabs>
      </w:pPr>
      <w:hyperlink w:anchor="_Toc15092" w:history="1">
        <w:r>
          <w:rPr>
            <w:rFonts w:ascii="仿宋" w:eastAsia="仿宋" w:hAnsi="仿宋" w:cs="仿宋" w:hint="eastAsia"/>
            <w:lang w:eastAsia="zh-CN"/>
          </w:rPr>
          <w:t>(一)、社会责任放射免疫制剂项目</w:t>
        </w:r>
        <w:r>
          <w:tab/>
        </w:r>
        <w:r>
          <w:fldChar w:fldCharType="begin"/>
        </w:r>
        <w:r>
          <w:instrText xml:space="preserve"> PAGEREF _Toc15092 \h </w:instrText>
        </w:r>
        <w:r>
          <w:fldChar w:fldCharType="separate"/>
        </w:r>
        <w:r>
          <w:t>70</w:t>
        </w:r>
        <w:r>
          <w:fldChar w:fldCharType="end"/>
        </w:r>
      </w:hyperlink>
    </w:p>
    <w:p>
      <w:pPr>
        <w:pStyle w:val="TOC2"/>
        <w:tabs>
          <w:tab w:val="right" w:leader="dot" w:pos="8306"/>
        </w:tabs>
      </w:pPr>
      <w:hyperlink w:anchor="_Toc32625" w:history="1">
        <w:r>
          <w:rPr>
            <w:rFonts w:ascii="仿宋" w:eastAsia="仿宋" w:hAnsi="仿宋" w:cs="仿宋" w:hint="eastAsia"/>
            <w:lang w:eastAsia="zh-CN"/>
          </w:rPr>
          <w:t>(二)、环境保护举措</w:t>
        </w:r>
        <w:r>
          <w:tab/>
        </w:r>
        <w:r>
          <w:fldChar w:fldCharType="begin"/>
        </w:r>
        <w:r>
          <w:instrText xml:space="preserve"> PAGEREF _Toc32625 \h </w:instrText>
        </w:r>
        <w:r>
          <w:fldChar w:fldCharType="separate"/>
        </w:r>
        <w:r>
          <w:t>71</w:t>
        </w:r>
        <w:r>
          <w:fldChar w:fldCharType="end"/>
        </w:r>
      </w:hyperlink>
    </w:p>
    <w:p>
      <w:pPr>
        <w:pStyle w:val="TOC2"/>
        <w:tabs>
          <w:tab w:val="right" w:leader="dot" w:pos="8306"/>
        </w:tabs>
      </w:pPr>
      <w:hyperlink w:anchor="_Toc16912" w:history="1">
        <w:r>
          <w:rPr>
            <w:rFonts w:ascii="仿宋" w:eastAsia="仿宋" w:hAnsi="仿宋" w:cs="仿宋" w:hint="eastAsia"/>
            <w:lang w:eastAsia="zh-CN"/>
          </w:rPr>
          <w:t>(三)、可持续发展倡议</w:t>
        </w:r>
        <w:r>
          <w:tab/>
        </w:r>
        <w:r>
          <w:fldChar w:fldCharType="begin"/>
        </w:r>
        <w:r>
          <w:instrText xml:space="preserve"> PAGEREF _Toc16912 \h </w:instrText>
        </w:r>
        <w:r>
          <w:fldChar w:fldCharType="separate"/>
        </w:r>
        <w:r>
          <w:t>71</w:t>
        </w:r>
        <w:r>
          <w:fldChar w:fldCharType="end"/>
        </w:r>
      </w:hyperlink>
    </w:p>
    <w:p>
      <w:pPr>
        <w:pStyle w:val="TOC1"/>
        <w:tabs>
          <w:tab w:val="right" w:leader="dot" w:pos="8306"/>
        </w:tabs>
      </w:pPr>
      <w:hyperlink w:anchor="_Toc27423" w:history="1">
        <w:r>
          <w:rPr>
            <w:rFonts w:ascii="仿宋" w:eastAsia="仿宋" w:hAnsi="仿宋" w:cs="仿宋" w:hint="eastAsia"/>
            <w:lang w:eastAsia="zh-CN"/>
          </w:rPr>
          <w:t>十三、战略合作伙伴</w:t>
        </w:r>
        <w:r>
          <w:tab/>
        </w:r>
        <w:r>
          <w:fldChar w:fldCharType="begin"/>
        </w:r>
        <w:r>
          <w:instrText xml:space="preserve"> PAGEREF _Toc27423 \h </w:instrText>
        </w:r>
        <w:r>
          <w:fldChar w:fldCharType="separate"/>
        </w:r>
        <w:r>
          <w:t>71</w:t>
        </w:r>
        <w:r>
          <w:fldChar w:fldCharType="end"/>
        </w:r>
      </w:hyperlink>
    </w:p>
    <w:p>
      <w:pPr>
        <w:pStyle w:val="TOC2"/>
        <w:tabs>
          <w:tab w:val="right" w:leader="dot" w:pos="8306"/>
        </w:tabs>
      </w:pPr>
      <w:hyperlink w:anchor="_Toc31134" w:history="1">
        <w:r>
          <w:rPr>
            <w:rFonts w:ascii="仿宋" w:eastAsia="仿宋" w:hAnsi="仿宋" w:cs="仿宋" w:hint="eastAsia"/>
            <w:lang w:eastAsia="zh-CN"/>
          </w:rPr>
          <w:t>(一)、合作伙伴关系</w:t>
        </w:r>
        <w:r>
          <w:tab/>
        </w:r>
        <w:r>
          <w:fldChar w:fldCharType="begin"/>
        </w:r>
        <w:r>
          <w:instrText xml:space="preserve"> PAGEREF _Toc31134 \h </w:instrText>
        </w:r>
        <w:r>
          <w:fldChar w:fldCharType="separate"/>
        </w:r>
        <w:r>
          <w:t>71</w:t>
        </w:r>
        <w:r>
          <w:fldChar w:fldCharType="end"/>
        </w:r>
      </w:hyperlink>
    </w:p>
    <w:p>
      <w:pPr>
        <w:pStyle w:val="TOC2"/>
        <w:tabs>
          <w:tab w:val="right" w:leader="dot" w:pos="8306"/>
        </w:tabs>
      </w:pPr>
      <w:hyperlink w:anchor="_Toc23504" w:history="1">
        <w:r>
          <w:rPr>
            <w:rFonts w:ascii="仿宋" w:eastAsia="仿宋" w:hAnsi="仿宋" w:cs="仿宋" w:hint="eastAsia"/>
            <w:lang w:eastAsia="zh-CN"/>
          </w:rPr>
          <w:t>(二)、合作放射免疫制剂项目</w:t>
        </w:r>
        <w:r>
          <w:tab/>
        </w:r>
        <w:r>
          <w:fldChar w:fldCharType="begin"/>
        </w:r>
        <w:r>
          <w:instrText xml:space="preserve"> PAGEREF _Toc23504 \h </w:instrText>
        </w:r>
        <w:r>
          <w:fldChar w:fldCharType="separate"/>
        </w:r>
        <w:r>
          <w:t>72</w:t>
        </w:r>
        <w:r>
          <w:fldChar w:fldCharType="end"/>
        </w:r>
      </w:hyperlink>
    </w:p>
    <w:p>
      <w:pPr>
        <w:pStyle w:val="TOC2"/>
        <w:tabs>
          <w:tab w:val="right" w:leader="dot" w:pos="8306"/>
        </w:tabs>
      </w:pPr>
      <w:hyperlink w:anchor="_Toc19482" w:history="1">
        <w:r>
          <w:rPr>
            <w:rFonts w:ascii="仿宋" w:eastAsia="仿宋" w:hAnsi="仿宋" w:cs="仿宋" w:hint="eastAsia"/>
            <w:lang w:eastAsia="zh-CN"/>
          </w:rPr>
          <w:t>(三)、合作伙伴的作用</w:t>
        </w:r>
        <w:r>
          <w:tab/>
        </w:r>
        <w:r>
          <w:fldChar w:fldCharType="begin"/>
        </w:r>
        <w:r>
          <w:instrText xml:space="preserve"> PAGEREF _Toc19482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26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077"/>
      <w:r>
        <w:rPr>
          <w:rFonts w:ascii="仿宋" w:eastAsia="仿宋" w:hAnsi="仿宋" w:cs="仿宋" w:hint="eastAsia"/>
          <w:lang w:eastAsia="zh-CN"/>
        </w:rPr>
        <w:t>(一)、放射免疫制剂项目选址原则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选址是决定工业放射免疫制剂项目成败的关键因素之一。根据现行政策，放射免疫制剂项目选址必须符合一系列要求，以确保城乡建设、环境保护和资源利用的协调。以下是一些关于放射免疫制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放射免疫制剂项目选址必须与当地城乡建设总体规划相一致。它应该符合工业放射免疫制剂项目占地使用规划的要求，并与大气污染防治、水资源和自然生态保护政策相协调。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放射免疫制剂项目选址应避开自然保护区、风景名胜区、生活饮用水源地和其他特别需要保护的敏感性目标。这有助于维护自然环境的完整性和生态系统的稳定。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放射免疫制剂项目选址应充分考虑土地资源的节约。最好选择空闲地、非耕地或荒地，以减少对良田或耕地的占用。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放射免疫制剂项目选址应提供足够的场地，以满足工艺和辅助生产设施的建设需要。这有助于确保生产流程的高效运行。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放射免疫制剂项目选址应具备良好的生产基础条件，包括充足的水源、电力、运输和可靠的能源供应。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放射免疫制剂项目选址应地势平缓，便于排除雨水和处理生产、生活废水。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放射免疫制剂项目选址应与居民区及环境污染敏感点保持足够的防护距离，以确保生产活动不会对人民健康和环境造成危害。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免疫制剂项目选址是放射免疫制剂项目成功的第一步，符合政策要求的选址将有助于确保放射免疫制剂项目的可持续发展，并避免对环境和社会造成不利影响。因此，在放射免疫制剂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https://d.book118.com/417022156063006035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放射免疫制剂相关行业公司成立报告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7022156063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2024-01-18T03:56:00Z</dcterms:created>
  <dcterms:modified xsi:type="dcterms:W3CDTF">2024-01-18T03:56:48Z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4CD111EB62454A218B990796C68EB597_11</vt:lpwstr>
  </property>
  <property fmtid="{D5CDD505-2E9C-101B-9397-08002B2CF9AE}" pid="3" name="KSOProductBuildVer">
    <vt:lpwstr>2052-12.1.0.16120</vt:lpwstr>
  </property>
</Properties>
</file>