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6CCF" w14:paraId="0758FE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6CCF" w14:paraId="01A2AB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6CCF" w14:paraId="7FE513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6CCF" w:rsidRPr="00716CCF" w14:paraId="723667F4" w14:textId="6A2993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6CCF">
        <w:rPr>
          <w:rFonts w:ascii="宋体" w:eastAsia="宋体" w:hAnsi="宋体" w:hint="eastAsia"/>
          <w:b/>
          <w:sz w:val="60"/>
        </w:rPr>
        <w:t>水洗机项目安全评估报告</w:t>
      </w:r>
    </w:p>
    <w:p w:rsidR="00716CCF" w:rsidP="00716CCF" w14:paraId="48E47025" w14:textId="4F2C51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6CCF">
        <w:rPr>
          <w:rFonts w:ascii="仿宋" w:eastAsia="仿宋" w:hAnsi="仿宋" w:hint="eastAsia"/>
          <w:b/>
          <w:sz w:val="40"/>
        </w:rPr>
        <w:t>目录</w:t>
      </w:r>
    </w:p>
    <w:p w:rsidR="00716CCF" w14:paraId="01D0EBE2" w14:textId="64353B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6CCF" w14:paraId="46F5E976" w14:textId="1BAA73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6CCF" w14:paraId="630A1BB9" w14:textId="15B9E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6CCF" w14:paraId="15D68078" w14:textId="478D0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(二)、评价水洗机项目概况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6CCF" w14:paraId="610B4386" w14:textId="1A3E4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6CCF" w14:paraId="082A53E9" w14:textId="571F1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6CCF" w14:paraId="5AE1B828" w14:textId="0B72E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6CCF" w14:paraId="2062BE4F" w14:textId="55C32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6CCF" w14:paraId="072BA622" w14:textId="1631C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6CCF" w14:paraId="30911A21" w14:textId="72314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6CCF" w14:paraId="49A42B2B" w14:textId="019C9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6CCF" w14:paraId="3A18FFE4" w14:textId="1E7FB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6CCF" w14:paraId="6C1D9D8D" w14:textId="76103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6CCF" w14:paraId="47320E40" w14:textId="21E9D1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6CCF" w14:paraId="665999F8" w14:textId="64C75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6CCF" w14:paraId="1674AE71" w14:textId="57043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6CCF" w14:paraId="1554D562" w14:textId="7C30E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6CCF" w14:paraId="728ACA25" w14:textId="3910F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_Toc161313799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6CCF" w14:paraId="5179DA76" w14:textId="587EF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6CCF" w14:paraId="4ABEC5CC" w14:textId="026D10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6CCF" w14:paraId="13B6F04A" w14:textId="1C7F160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6CCF" w14:paraId="6C2CFDCE" w14:textId="31007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6CCF" w14:paraId="1511A726" w14:textId="39387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6CCF" w14:paraId="61461214" w14:textId="15819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6CCF" w14:paraId="583068B9" w14:textId="4BD451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6CCF" w14:paraId="542E6AC8" w14:textId="14537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6CCF" w14:paraId="13C351E0" w14:textId="6CFAF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(二)、水洗机项目对当地经济的影响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6CCF" w14:paraId="4728C256" w14:textId="2062B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(三)、水洗机项目对当地社会的影响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6CCF" w14:paraId="01B42D6B" w14:textId="5EF35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(四)、水洗机项目对当地文化的影响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6CCF" w14:paraId="783F22FB" w14:textId="250F2D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6CCF" w14:paraId="292DF178" w14:textId="31170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6CCF" w14:paraId="629563EE" w14:textId="14FFC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6CCF" w14:paraId="18278B6A" w14:textId="68A92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6CCF" w14:paraId="401C0ED7" w14:textId="2F379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6CCF" w14:paraId="0F7223D4" w14:textId="709AB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6CCF" w14:paraId="28D527B3" w14:textId="306551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6CCF" w14:paraId="1460D3E6" w14:textId="79FB3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6CCF" w14:paraId="61ADD82C" w14:textId="062E9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6CCF" w14:paraId="654B03F9" w14:textId="2C9BE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6CCF" w14:paraId="09E44831" w14:textId="7B32B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6CCF" w14:paraId="15B24663" w14:textId="6F5ED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16CCF" w14:paraId="7342FB7C" w14:textId="3B5CEA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16CCF" w14:paraId="6BB6B4BD" w14:textId="0CDAF5D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16CCF" w14:paraId="5B4097B1" w14:textId="7BFC2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16CCF" w14:paraId="580843D5" w14:textId="343AD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16CCF" w14:paraId="501F16BF" w14:textId="52832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16CCF" w14:paraId="53B88B75" w14:textId="2494BC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16CCF" w14:paraId="69CADAD2" w14:textId="7E0A1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16CCF" w14:paraId="2639A9E5" w14:textId="6558B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16CCF" w14:paraId="0D37767C" w14:textId="2B988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16CCF" w14:paraId="23C920AE" w14:textId="215F8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16CCF" w14:paraId="75F77E70" w14:textId="5A3BCF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十、水洗机项目安全现状评价报告的审核与批准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16CCF" w14:paraId="32BA769D" w14:textId="1FFFC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16CCF" w14:paraId="36653C7A" w14:textId="491D4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16CCF" w14:paraId="64CDED2F" w14:textId="21FB2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16CCF" w14:paraId="4B110E3F" w14:textId="2B7E1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16CCF" w14:paraId="685C6F7C" w14:textId="051DD4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6CCF" w14:paraId="3D2DD7C4" w14:textId="78B7E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_Toc161313839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6CCF" w14:paraId="22BB4D60" w14:textId="7EE98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16CCF" w14:paraId="0694272F" w14:textId="5DDBF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16CCF" w14:paraId="7CAFD83D" w14:textId="173C5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16CCF" w14:paraId="010795C6" w14:textId="129B6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16CCF" w14:paraId="1B0978EA" w14:textId="7F0BF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16CCF" w14:paraId="55707463" w14:textId="539709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十二、水洗机项目安全现状评价报告的后续管理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16CCF" w14:paraId="562DD4F7" w14:textId="17415FE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16CCF" w14:paraId="374FE58B" w14:textId="45EC5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16CCF" w14:paraId="0F25C8DC" w14:textId="7C736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16CCF" w14:paraId="37975EB6" w14:textId="0171A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_Toc161313849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16CCF" w14:paraId="45194E33" w14:textId="688E3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16CCF" w14:paraId="76D9CB72" w14:textId="02F60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16CCF" w14:paraId="1C5EDB36" w14:textId="7576D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16CCF" w14:paraId="7E0C77C3" w14:textId="0BDA1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16CCF" w14:paraId="3F5B692E" w14:textId="0DBDF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16CCF" w14:paraId="30DECE92" w14:textId="43BE5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16CCF" w14:paraId="6EA78E1A" w14:textId="2BFB1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16CCF" w14:paraId="2D037E32" w14:textId="0EB5B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16CCF" w14:paraId="7A0D1CA7" w14:textId="0D0BE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十三、水洗机项目安全现状评价报告的存档与发布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16CCF" w14:paraId="6411205C" w14:textId="58A79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_Toc161313859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16CCF" w14:paraId="001366A2" w14:textId="7E4E6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_Toc161313860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16CCF" w14:paraId="0354F5F9" w14:textId="504EB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_Toc161313861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16CCF" w14:paraId="6D6D0FDF" w14:textId="7A775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_Toc161313862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16CCF" w:rsidP="00716CCF" w14:paraId="1F8EC85A" w14:textId="0C06D14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https://d.book118.com/417032022012006054</w:t>
        </w:r>
      </w:hyperlink>
    </w:p>
    <w:p w:rsidR="00716CCF" w:rsidP="00716CC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paraId="5D42D2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6CCF" w14:paraId="1D22E9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paraId="6785B587" w14:textId="6BD20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6CCF" w14:paraId="5670E2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paraId="3840FA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6C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textId="6BD20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6C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6C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textId="6BD20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6C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6CC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textId="6BD20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6CC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6CC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P="002E276B" w14:textId="6BD20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16CC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paraId="1E03484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RPr="00716CCF" w:rsidP="00716CCF" w14:paraId="4E9C5E58" w14:textId="2FD27D9C">
    <w:pPr>
      <w:pStyle w:val="Header"/>
      <w:rPr>
        <w:rFonts w:ascii="仿宋" w:eastAsia="仿宋" w:hAnsi="仿宋"/>
      </w:rPr>
    </w:pPr>
    <w:r w:rsidRPr="00716CCF">
      <w:rPr>
        <w:rFonts w:ascii="仿宋" w:eastAsia="仿宋" w:hAnsi="仿宋" w:hint="eastAsia"/>
      </w:rPr>
      <w:t>水洗机项目安全评估报告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paraId="5D023B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RPr="00716CCF" w:rsidP="00716CCF" w14:textId="2FD27D9C">
    <w:pPr>
      <w:pStyle w:val="Header"/>
      <w:rPr>
        <w:rFonts w:ascii="仿宋" w:eastAsia="仿宋" w:hAnsi="仿宋"/>
      </w:rPr>
    </w:pPr>
    <w:r w:rsidRPr="00716CCF">
      <w:rPr>
        <w:rFonts w:ascii="仿宋" w:eastAsia="仿宋" w:hAnsi="仿宋" w:hint="eastAsia"/>
      </w:rPr>
      <w:t>水洗机项目安全评估报告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RPr="00716CCF" w:rsidP="00716CCF" w14:textId="2FD27D9C">
    <w:pPr>
      <w:pStyle w:val="Header"/>
      <w:rPr>
        <w:rFonts w:ascii="仿宋" w:eastAsia="仿宋" w:hAnsi="仿宋"/>
      </w:rPr>
    </w:pPr>
    <w:r w:rsidRPr="00716CCF">
      <w:rPr>
        <w:rFonts w:ascii="仿宋" w:eastAsia="仿宋" w:hAnsi="仿宋" w:hint="eastAsia"/>
      </w:rPr>
      <w:t>水洗机项目安全评估报告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RPr="00716CCF" w:rsidP="00716CCF" w14:textId="2FD27D9C">
    <w:pPr>
      <w:pStyle w:val="Header"/>
      <w:rPr>
        <w:rFonts w:ascii="仿宋" w:eastAsia="仿宋" w:hAnsi="仿宋"/>
      </w:rPr>
    </w:pPr>
    <w:r w:rsidRPr="00716CCF">
      <w:rPr>
        <w:rFonts w:ascii="仿宋" w:eastAsia="仿宋" w:hAnsi="仿宋" w:hint="eastAsia"/>
      </w:rPr>
      <w:t>水洗机项目安全评估报告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:rsidRPr="00716CCF" w:rsidP="00716CCF" w14:textId="2FD27D9C">
    <w:pPr>
      <w:pStyle w:val="Header"/>
      <w:rPr>
        <w:rFonts w:ascii="仿宋" w:eastAsia="仿宋" w:hAnsi="仿宋"/>
      </w:rPr>
    </w:pPr>
    <w:r w:rsidRPr="00716CCF">
      <w:rPr>
        <w:rFonts w:ascii="仿宋" w:eastAsia="仿宋" w:hAnsi="仿宋" w:hint="eastAsia"/>
      </w:rPr>
      <w:t>水洗机项目安全评估报告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6C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CCF"/>
    <w:rsid w:val="002E276B"/>
    <w:rsid w:val="00716C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F18509"/>
  <w15:chartTrackingRefBased/>
  <w15:docId w15:val="{012D630D-522A-4DD3-8C1F-B97819A69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6C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6C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6C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6C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6C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6C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6C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6CCF"/>
  </w:style>
  <w:style w:type="paragraph" w:styleId="TOC1">
    <w:name w:val="toc 1"/>
    <w:basedOn w:val="Normal"/>
    <w:next w:val="Normal"/>
    <w:autoRedefine/>
    <w:uiPriority w:val="39"/>
    <w:unhideWhenUsed/>
    <w:rsid w:val="00716CCF"/>
  </w:style>
  <w:style w:type="paragraph" w:styleId="TOC2">
    <w:name w:val="toc 2"/>
    <w:basedOn w:val="Normal"/>
    <w:next w:val="Normal"/>
    <w:autoRedefine/>
    <w:uiPriority w:val="39"/>
    <w:unhideWhenUsed/>
    <w:rsid w:val="00716C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7032022012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6595</Words>
  <Characters>37597</Characters>
  <Application>Microsoft Office Word</Application>
  <DocSecurity>0</DocSecurity>
  <Lines>313</Lines>
  <Paragraphs>88</Paragraphs>
  <ScaleCrop>false</ScaleCrop>
  <Company/>
  <LinksUpToDate>false</LinksUpToDate>
  <CharactersWithSpaces>44104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2024-03-14T05:02:00Z</dcterms:created>
  <dcterms:modified xsi:type="dcterms:W3CDTF">2024-03-14T05:02:00Z</dcterms:modified>
</cp:coreProperties>
</file>