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电子元件项目规划设计方案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10" w:history="1">
        <w:r>
          <w:rPr>
            <w:rFonts w:ascii="仿宋" w:eastAsia="仿宋" w:hAnsi="仿宋" w:cs="仿宋" w:hint="eastAsia"/>
            <w:lang w:eastAsia="zh-CN"/>
          </w:rPr>
          <w:t>序言</w:t>
        </w:r>
        <w:r>
          <w:tab/>
        </w:r>
        <w:r>
          <w:fldChar w:fldCharType="begin"/>
        </w:r>
        <w:r>
          <w:instrText xml:space="preserve"> PAGEREF _Toc19510 \h </w:instrText>
        </w:r>
        <w:r>
          <w:fldChar w:fldCharType="separate"/>
        </w:r>
        <w:r>
          <w:t>3</w:t>
        </w:r>
        <w:r>
          <w:fldChar w:fldCharType="end"/>
        </w:r>
      </w:hyperlink>
    </w:p>
    <w:p>
      <w:pPr>
        <w:pStyle w:val="TOC1"/>
        <w:tabs>
          <w:tab w:val="right" w:leader="dot" w:pos="8306"/>
        </w:tabs>
      </w:pPr>
      <w:hyperlink w:anchor="_Toc54" w:history="1">
        <w:r>
          <w:rPr>
            <w:rFonts w:ascii="仿宋" w:eastAsia="仿宋" w:hAnsi="仿宋" w:cs="仿宋" w:hint="eastAsia"/>
            <w:lang w:eastAsia="zh-CN"/>
          </w:rPr>
          <w:t>一、工艺说明</w:t>
        </w:r>
        <w:r>
          <w:tab/>
        </w:r>
        <w:r>
          <w:fldChar w:fldCharType="begin"/>
        </w:r>
        <w:r>
          <w:instrText xml:space="preserve"> PAGEREF _Toc54 \h </w:instrText>
        </w:r>
        <w:r>
          <w:fldChar w:fldCharType="separate"/>
        </w:r>
        <w:r>
          <w:t>3</w:t>
        </w:r>
        <w:r>
          <w:fldChar w:fldCharType="end"/>
        </w:r>
      </w:hyperlink>
    </w:p>
    <w:p>
      <w:pPr>
        <w:pStyle w:val="TOC2"/>
        <w:tabs>
          <w:tab w:val="right" w:leader="dot" w:pos="8306"/>
        </w:tabs>
      </w:pPr>
      <w:hyperlink w:anchor="_Toc25693" w:history="1">
        <w:r>
          <w:rPr>
            <w:rFonts w:ascii="仿宋" w:eastAsia="仿宋" w:hAnsi="仿宋" w:cs="仿宋" w:hint="eastAsia"/>
            <w:lang w:eastAsia="zh-CN"/>
          </w:rPr>
          <w:t>(一)、技术管理特点</w:t>
        </w:r>
        <w:r>
          <w:tab/>
        </w:r>
        <w:r>
          <w:fldChar w:fldCharType="begin"/>
        </w:r>
        <w:r>
          <w:instrText xml:space="preserve"> PAGEREF _Toc25693 \h </w:instrText>
        </w:r>
        <w:r>
          <w:fldChar w:fldCharType="separate"/>
        </w:r>
        <w:r>
          <w:t>3</w:t>
        </w:r>
        <w:r>
          <w:fldChar w:fldCharType="end"/>
        </w:r>
      </w:hyperlink>
    </w:p>
    <w:p>
      <w:pPr>
        <w:pStyle w:val="TOC2"/>
        <w:tabs>
          <w:tab w:val="right" w:leader="dot" w:pos="8306"/>
        </w:tabs>
      </w:pPr>
      <w:hyperlink w:anchor="_Toc20384" w:history="1">
        <w:r>
          <w:rPr>
            <w:rFonts w:ascii="仿宋" w:eastAsia="仿宋" w:hAnsi="仿宋" w:cs="仿宋" w:hint="eastAsia"/>
            <w:lang w:eastAsia="zh-CN"/>
          </w:rPr>
          <w:t>(二)、电子元件项目工艺技术设计方案</w:t>
        </w:r>
        <w:r>
          <w:tab/>
        </w:r>
        <w:r>
          <w:fldChar w:fldCharType="begin"/>
        </w:r>
        <w:r>
          <w:instrText xml:space="preserve"> PAGEREF _Toc20384 \h </w:instrText>
        </w:r>
        <w:r>
          <w:fldChar w:fldCharType="separate"/>
        </w:r>
        <w:r>
          <w:t>4</w:t>
        </w:r>
        <w:r>
          <w:fldChar w:fldCharType="end"/>
        </w:r>
      </w:hyperlink>
    </w:p>
    <w:p>
      <w:pPr>
        <w:pStyle w:val="TOC2"/>
        <w:tabs>
          <w:tab w:val="right" w:leader="dot" w:pos="8306"/>
        </w:tabs>
      </w:pPr>
      <w:hyperlink w:anchor="_Toc15907" w:history="1">
        <w:r>
          <w:rPr>
            <w:rFonts w:ascii="仿宋" w:eastAsia="仿宋" w:hAnsi="仿宋" w:cs="仿宋" w:hint="eastAsia"/>
            <w:lang w:eastAsia="zh-CN"/>
          </w:rPr>
          <w:t>(三)、设备选型方案</w:t>
        </w:r>
        <w:r>
          <w:tab/>
        </w:r>
        <w:r>
          <w:fldChar w:fldCharType="begin"/>
        </w:r>
        <w:r>
          <w:instrText xml:space="preserve"> PAGEREF _Toc15907 \h </w:instrText>
        </w:r>
        <w:r>
          <w:fldChar w:fldCharType="separate"/>
        </w:r>
        <w:r>
          <w:t>5</w:t>
        </w:r>
        <w:r>
          <w:fldChar w:fldCharType="end"/>
        </w:r>
      </w:hyperlink>
    </w:p>
    <w:p>
      <w:pPr>
        <w:pStyle w:val="TOC1"/>
        <w:tabs>
          <w:tab w:val="right" w:leader="dot" w:pos="8306"/>
        </w:tabs>
      </w:pPr>
      <w:hyperlink w:anchor="_Toc15208" w:history="1">
        <w:r>
          <w:rPr>
            <w:rFonts w:ascii="仿宋" w:eastAsia="仿宋" w:hAnsi="仿宋" w:cs="仿宋" w:hint="eastAsia"/>
            <w:lang w:eastAsia="zh-CN"/>
          </w:rPr>
          <w:t>二、电子元件项目可持续发展</w:t>
        </w:r>
        <w:r>
          <w:tab/>
        </w:r>
        <w:r>
          <w:fldChar w:fldCharType="begin"/>
        </w:r>
        <w:r>
          <w:instrText xml:space="preserve"> PAGEREF _Toc15208 \h </w:instrText>
        </w:r>
        <w:r>
          <w:fldChar w:fldCharType="separate"/>
        </w:r>
        <w:r>
          <w:t>7</w:t>
        </w:r>
        <w:r>
          <w:fldChar w:fldCharType="end"/>
        </w:r>
      </w:hyperlink>
    </w:p>
    <w:p>
      <w:pPr>
        <w:pStyle w:val="TOC2"/>
        <w:tabs>
          <w:tab w:val="right" w:leader="dot" w:pos="8306"/>
        </w:tabs>
      </w:pPr>
      <w:hyperlink w:anchor="_Toc7193" w:history="1">
        <w:r>
          <w:rPr>
            <w:rFonts w:ascii="仿宋" w:eastAsia="仿宋" w:hAnsi="仿宋" w:cs="仿宋" w:hint="eastAsia"/>
            <w:lang w:eastAsia="zh-CN"/>
          </w:rPr>
          <w:t>(一)、可持续战略与实践</w:t>
        </w:r>
        <w:r>
          <w:tab/>
        </w:r>
        <w:r>
          <w:fldChar w:fldCharType="begin"/>
        </w:r>
        <w:r>
          <w:instrText xml:space="preserve"> PAGEREF _Toc7193 \h </w:instrText>
        </w:r>
        <w:r>
          <w:fldChar w:fldCharType="separate"/>
        </w:r>
        <w:r>
          <w:t>7</w:t>
        </w:r>
        <w:r>
          <w:fldChar w:fldCharType="end"/>
        </w:r>
      </w:hyperlink>
    </w:p>
    <w:p>
      <w:pPr>
        <w:pStyle w:val="TOC2"/>
        <w:tabs>
          <w:tab w:val="right" w:leader="dot" w:pos="8306"/>
        </w:tabs>
      </w:pPr>
      <w:hyperlink w:anchor="_Toc6071" w:history="1">
        <w:r>
          <w:rPr>
            <w:rFonts w:ascii="仿宋" w:eastAsia="仿宋" w:hAnsi="仿宋" w:cs="仿宋" w:hint="eastAsia"/>
            <w:lang w:eastAsia="zh-CN"/>
          </w:rPr>
          <w:t>(二)、环保与社会责任</w:t>
        </w:r>
        <w:r>
          <w:tab/>
        </w:r>
        <w:r>
          <w:fldChar w:fldCharType="begin"/>
        </w:r>
        <w:r>
          <w:instrText xml:space="preserve"> PAGEREF _Toc6071 \h </w:instrText>
        </w:r>
        <w:r>
          <w:fldChar w:fldCharType="separate"/>
        </w:r>
        <w:r>
          <w:t>7</w:t>
        </w:r>
        <w:r>
          <w:fldChar w:fldCharType="end"/>
        </w:r>
      </w:hyperlink>
    </w:p>
    <w:p>
      <w:pPr>
        <w:pStyle w:val="TOC1"/>
        <w:tabs>
          <w:tab w:val="right" w:leader="dot" w:pos="8306"/>
        </w:tabs>
      </w:pPr>
      <w:hyperlink w:anchor="_Toc5693" w:history="1">
        <w:r>
          <w:rPr>
            <w:rFonts w:ascii="仿宋" w:eastAsia="仿宋" w:hAnsi="仿宋" w:cs="仿宋" w:hint="eastAsia"/>
            <w:lang w:eastAsia="zh-CN"/>
          </w:rPr>
          <w:t>三、市场分析、调研</w:t>
        </w:r>
        <w:r>
          <w:tab/>
        </w:r>
        <w:r>
          <w:fldChar w:fldCharType="begin"/>
        </w:r>
        <w:r>
          <w:instrText xml:space="preserve"> PAGEREF _Toc5693 \h </w:instrText>
        </w:r>
        <w:r>
          <w:fldChar w:fldCharType="separate"/>
        </w:r>
        <w:r>
          <w:t>8</w:t>
        </w:r>
        <w:r>
          <w:fldChar w:fldCharType="end"/>
        </w:r>
      </w:hyperlink>
    </w:p>
    <w:p>
      <w:pPr>
        <w:pStyle w:val="TOC2"/>
        <w:tabs>
          <w:tab w:val="right" w:leader="dot" w:pos="8306"/>
        </w:tabs>
      </w:pPr>
      <w:hyperlink w:anchor="_Toc10042" w:history="1">
        <w:r>
          <w:rPr>
            <w:rFonts w:ascii="仿宋" w:eastAsia="仿宋" w:hAnsi="仿宋" w:cs="仿宋" w:hint="eastAsia"/>
            <w:lang w:eastAsia="zh-CN"/>
          </w:rPr>
          <w:t>(一)、电子元件行业分析</w:t>
        </w:r>
        <w:r>
          <w:tab/>
        </w:r>
        <w:r>
          <w:fldChar w:fldCharType="begin"/>
        </w:r>
        <w:r>
          <w:instrText xml:space="preserve"> PAGEREF _Toc10042 \h </w:instrText>
        </w:r>
        <w:r>
          <w:fldChar w:fldCharType="separate"/>
        </w:r>
        <w:r>
          <w:t>8</w:t>
        </w:r>
        <w:r>
          <w:fldChar w:fldCharType="end"/>
        </w:r>
      </w:hyperlink>
    </w:p>
    <w:p>
      <w:pPr>
        <w:pStyle w:val="TOC2"/>
        <w:tabs>
          <w:tab w:val="right" w:leader="dot" w:pos="8306"/>
        </w:tabs>
      </w:pPr>
      <w:hyperlink w:anchor="_Toc27783" w:history="1">
        <w:r>
          <w:rPr>
            <w:rFonts w:ascii="仿宋" w:eastAsia="仿宋" w:hAnsi="仿宋" w:cs="仿宋" w:hint="eastAsia"/>
            <w:lang w:eastAsia="zh-CN"/>
          </w:rPr>
          <w:t>(二)、电子元件市场分析预测</w:t>
        </w:r>
        <w:r>
          <w:tab/>
        </w:r>
        <w:r>
          <w:fldChar w:fldCharType="begin"/>
        </w:r>
        <w:r>
          <w:instrText xml:space="preserve"> PAGEREF _Toc27783 \h </w:instrText>
        </w:r>
        <w:r>
          <w:fldChar w:fldCharType="separate"/>
        </w:r>
        <w:r>
          <w:t>9</w:t>
        </w:r>
        <w:r>
          <w:fldChar w:fldCharType="end"/>
        </w:r>
      </w:hyperlink>
    </w:p>
    <w:p>
      <w:pPr>
        <w:pStyle w:val="TOC1"/>
        <w:tabs>
          <w:tab w:val="right" w:leader="dot" w:pos="8306"/>
        </w:tabs>
      </w:pPr>
      <w:hyperlink w:anchor="_Toc6659" w:history="1">
        <w:r>
          <w:rPr>
            <w:rFonts w:ascii="仿宋" w:eastAsia="仿宋" w:hAnsi="仿宋" w:cs="仿宋" w:hint="eastAsia"/>
            <w:lang w:eastAsia="zh-CN"/>
          </w:rPr>
          <w:t>四、电子元件项目绩效评估</w:t>
        </w:r>
        <w:r>
          <w:tab/>
        </w:r>
        <w:r>
          <w:fldChar w:fldCharType="begin"/>
        </w:r>
        <w:r>
          <w:instrText xml:space="preserve"> PAGEREF _Toc6659 \h </w:instrText>
        </w:r>
        <w:r>
          <w:fldChar w:fldCharType="separate"/>
        </w:r>
        <w:r>
          <w:t>10</w:t>
        </w:r>
        <w:r>
          <w:fldChar w:fldCharType="end"/>
        </w:r>
      </w:hyperlink>
    </w:p>
    <w:p>
      <w:pPr>
        <w:pStyle w:val="TOC2"/>
        <w:tabs>
          <w:tab w:val="right" w:leader="dot" w:pos="8306"/>
        </w:tabs>
      </w:pPr>
      <w:hyperlink w:anchor="_Toc9937" w:history="1">
        <w:r>
          <w:rPr>
            <w:rFonts w:ascii="仿宋" w:eastAsia="仿宋" w:hAnsi="仿宋" w:cs="仿宋" w:hint="eastAsia"/>
            <w:lang w:eastAsia="zh-CN"/>
          </w:rPr>
          <w:t>(一)、绩效评估指标</w:t>
        </w:r>
        <w:r>
          <w:tab/>
        </w:r>
        <w:r>
          <w:fldChar w:fldCharType="begin"/>
        </w:r>
        <w:r>
          <w:instrText xml:space="preserve"> PAGEREF _Toc9937 \h </w:instrText>
        </w:r>
        <w:r>
          <w:fldChar w:fldCharType="separate"/>
        </w:r>
        <w:r>
          <w:t>10</w:t>
        </w:r>
        <w:r>
          <w:fldChar w:fldCharType="end"/>
        </w:r>
      </w:hyperlink>
    </w:p>
    <w:p>
      <w:pPr>
        <w:pStyle w:val="TOC2"/>
        <w:tabs>
          <w:tab w:val="right" w:leader="dot" w:pos="8306"/>
        </w:tabs>
      </w:pPr>
      <w:hyperlink w:anchor="_Toc22610" w:history="1">
        <w:r>
          <w:rPr>
            <w:rFonts w:ascii="仿宋" w:eastAsia="仿宋" w:hAnsi="仿宋" w:cs="仿宋" w:hint="eastAsia"/>
            <w:lang w:eastAsia="zh-CN"/>
          </w:rPr>
          <w:t>(二)、绩效评估方法</w:t>
        </w:r>
        <w:r>
          <w:tab/>
        </w:r>
        <w:r>
          <w:fldChar w:fldCharType="begin"/>
        </w:r>
        <w:r>
          <w:instrText xml:space="preserve"> PAGEREF _Toc22610 \h </w:instrText>
        </w:r>
        <w:r>
          <w:fldChar w:fldCharType="separate"/>
        </w:r>
        <w:r>
          <w:t>11</w:t>
        </w:r>
        <w:r>
          <w:fldChar w:fldCharType="end"/>
        </w:r>
      </w:hyperlink>
    </w:p>
    <w:p>
      <w:pPr>
        <w:pStyle w:val="TOC2"/>
        <w:tabs>
          <w:tab w:val="right" w:leader="dot" w:pos="8306"/>
        </w:tabs>
      </w:pPr>
      <w:hyperlink w:anchor="_Toc13571" w:history="1">
        <w:r>
          <w:rPr>
            <w:rFonts w:ascii="仿宋" w:eastAsia="仿宋" w:hAnsi="仿宋" w:cs="仿宋" w:hint="eastAsia"/>
            <w:lang w:eastAsia="zh-CN"/>
          </w:rPr>
          <w:t>(三)、绩效评估周期</w:t>
        </w:r>
        <w:r>
          <w:tab/>
        </w:r>
        <w:r>
          <w:fldChar w:fldCharType="begin"/>
        </w:r>
        <w:r>
          <w:instrText xml:space="preserve"> PAGEREF _Toc13571 \h </w:instrText>
        </w:r>
        <w:r>
          <w:fldChar w:fldCharType="separate"/>
        </w:r>
        <w:r>
          <w:t>12</w:t>
        </w:r>
        <w:r>
          <w:fldChar w:fldCharType="end"/>
        </w:r>
      </w:hyperlink>
    </w:p>
    <w:p>
      <w:pPr>
        <w:pStyle w:val="TOC1"/>
        <w:tabs>
          <w:tab w:val="right" w:leader="dot" w:pos="8306"/>
        </w:tabs>
      </w:pPr>
      <w:hyperlink w:anchor="_Toc8325" w:history="1">
        <w:r>
          <w:rPr>
            <w:rFonts w:ascii="仿宋" w:eastAsia="仿宋" w:hAnsi="仿宋" w:cs="仿宋" w:hint="eastAsia"/>
            <w:lang w:eastAsia="zh-CN"/>
          </w:rPr>
          <w:t>五、电子元件项目选址可行性分析</w:t>
        </w:r>
        <w:r>
          <w:tab/>
        </w:r>
        <w:r>
          <w:fldChar w:fldCharType="begin"/>
        </w:r>
        <w:r>
          <w:instrText xml:space="preserve"> PAGEREF _Toc8325 \h </w:instrText>
        </w:r>
        <w:r>
          <w:fldChar w:fldCharType="separate"/>
        </w:r>
        <w:r>
          <w:t>13</w:t>
        </w:r>
        <w:r>
          <w:fldChar w:fldCharType="end"/>
        </w:r>
      </w:hyperlink>
    </w:p>
    <w:p>
      <w:pPr>
        <w:pStyle w:val="TOC2"/>
        <w:tabs>
          <w:tab w:val="right" w:leader="dot" w:pos="8306"/>
        </w:tabs>
      </w:pPr>
      <w:hyperlink w:anchor="_Toc6576" w:history="1">
        <w:r>
          <w:rPr>
            <w:rFonts w:ascii="仿宋" w:eastAsia="仿宋" w:hAnsi="仿宋" w:cs="仿宋" w:hint="eastAsia"/>
            <w:lang w:eastAsia="zh-CN"/>
          </w:rPr>
          <w:t>(一)、电子元件项目选址</w:t>
        </w:r>
        <w:r>
          <w:tab/>
        </w:r>
        <w:r>
          <w:fldChar w:fldCharType="begin"/>
        </w:r>
        <w:r>
          <w:instrText xml:space="preserve"> PAGEREF _Toc6576 \h </w:instrText>
        </w:r>
        <w:r>
          <w:fldChar w:fldCharType="separate"/>
        </w:r>
        <w:r>
          <w:t>13</w:t>
        </w:r>
        <w:r>
          <w:fldChar w:fldCharType="end"/>
        </w:r>
      </w:hyperlink>
    </w:p>
    <w:p>
      <w:pPr>
        <w:pStyle w:val="TOC2"/>
        <w:tabs>
          <w:tab w:val="right" w:leader="dot" w:pos="8306"/>
        </w:tabs>
      </w:pPr>
      <w:hyperlink w:anchor="_Toc31182" w:history="1">
        <w:r>
          <w:rPr>
            <w:rFonts w:ascii="仿宋" w:eastAsia="仿宋" w:hAnsi="仿宋" w:cs="仿宋" w:hint="eastAsia"/>
            <w:lang w:eastAsia="zh-CN"/>
          </w:rPr>
          <w:t>(二)、用地控制指标</w:t>
        </w:r>
        <w:r>
          <w:tab/>
        </w:r>
        <w:r>
          <w:fldChar w:fldCharType="begin"/>
        </w:r>
        <w:r>
          <w:instrText xml:space="preserve"> PAGEREF _Toc31182 \h </w:instrText>
        </w:r>
        <w:r>
          <w:fldChar w:fldCharType="separate"/>
        </w:r>
        <w:r>
          <w:t>13</w:t>
        </w:r>
        <w:r>
          <w:fldChar w:fldCharType="end"/>
        </w:r>
      </w:hyperlink>
    </w:p>
    <w:p>
      <w:pPr>
        <w:pStyle w:val="TOC2"/>
        <w:tabs>
          <w:tab w:val="right" w:leader="dot" w:pos="8306"/>
        </w:tabs>
      </w:pPr>
      <w:hyperlink w:anchor="_Toc14980" w:history="1">
        <w:r>
          <w:rPr>
            <w:rFonts w:ascii="仿宋" w:eastAsia="仿宋" w:hAnsi="仿宋" w:cs="仿宋" w:hint="eastAsia"/>
            <w:lang w:eastAsia="zh-CN"/>
          </w:rPr>
          <w:t>(三)、节约用地措施</w:t>
        </w:r>
        <w:r>
          <w:tab/>
        </w:r>
        <w:r>
          <w:fldChar w:fldCharType="begin"/>
        </w:r>
        <w:r>
          <w:instrText xml:space="preserve"> PAGEREF _Toc14980 \h </w:instrText>
        </w:r>
        <w:r>
          <w:fldChar w:fldCharType="separate"/>
        </w:r>
        <w:r>
          <w:t>15</w:t>
        </w:r>
        <w:r>
          <w:fldChar w:fldCharType="end"/>
        </w:r>
      </w:hyperlink>
    </w:p>
    <w:p>
      <w:pPr>
        <w:pStyle w:val="TOC2"/>
        <w:tabs>
          <w:tab w:val="right" w:leader="dot" w:pos="8306"/>
        </w:tabs>
      </w:pPr>
      <w:hyperlink w:anchor="_Toc18786" w:history="1">
        <w:r>
          <w:rPr>
            <w:rFonts w:ascii="仿宋" w:eastAsia="仿宋" w:hAnsi="仿宋" w:cs="仿宋" w:hint="eastAsia"/>
            <w:lang w:eastAsia="zh-CN"/>
          </w:rPr>
          <w:t>(四)、总图布置方案</w:t>
        </w:r>
        <w:r>
          <w:tab/>
        </w:r>
        <w:r>
          <w:fldChar w:fldCharType="begin"/>
        </w:r>
        <w:r>
          <w:instrText xml:space="preserve"> PAGEREF _Toc18786 \h </w:instrText>
        </w:r>
        <w:r>
          <w:fldChar w:fldCharType="separate"/>
        </w:r>
        <w:r>
          <w:t>16</w:t>
        </w:r>
        <w:r>
          <w:fldChar w:fldCharType="end"/>
        </w:r>
      </w:hyperlink>
    </w:p>
    <w:p>
      <w:pPr>
        <w:pStyle w:val="TOC2"/>
        <w:tabs>
          <w:tab w:val="right" w:leader="dot" w:pos="8306"/>
        </w:tabs>
      </w:pPr>
      <w:hyperlink w:anchor="_Toc3378" w:history="1">
        <w:r>
          <w:rPr>
            <w:rFonts w:ascii="仿宋" w:eastAsia="仿宋" w:hAnsi="仿宋" w:cs="仿宋" w:hint="eastAsia"/>
            <w:lang w:eastAsia="zh-CN"/>
          </w:rPr>
          <w:t>(五)、选址综合评价</w:t>
        </w:r>
        <w:r>
          <w:tab/>
        </w:r>
        <w:r>
          <w:fldChar w:fldCharType="begin"/>
        </w:r>
        <w:r>
          <w:instrText xml:space="preserve"> PAGEREF _Toc3378 \h </w:instrText>
        </w:r>
        <w:r>
          <w:fldChar w:fldCharType="separate"/>
        </w:r>
        <w:r>
          <w:t>17</w:t>
        </w:r>
        <w:r>
          <w:fldChar w:fldCharType="end"/>
        </w:r>
      </w:hyperlink>
    </w:p>
    <w:p>
      <w:pPr>
        <w:pStyle w:val="TOC1"/>
        <w:tabs>
          <w:tab w:val="right" w:leader="dot" w:pos="8306"/>
        </w:tabs>
      </w:pPr>
      <w:hyperlink w:anchor="_Toc1589" w:history="1">
        <w:r>
          <w:rPr>
            <w:rFonts w:ascii="仿宋" w:eastAsia="仿宋" w:hAnsi="仿宋" w:cs="仿宋" w:hint="eastAsia"/>
            <w:lang w:eastAsia="zh-CN"/>
          </w:rPr>
          <w:t>六、电子元件项目土建工程</w:t>
        </w:r>
        <w:r>
          <w:tab/>
        </w:r>
        <w:r>
          <w:fldChar w:fldCharType="begin"/>
        </w:r>
        <w:r>
          <w:instrText xml:space="preserve"> PAGEREF _Toc1589 \h </w:instrText>
        </w:r>
        <w:r>
          <w:fldChar w:fldCharType="separate"/>
        </w:r>
        <w:r>
          <w:t>18</w:t>
        </w:r>
        <w:r>
          <w:fldChar w:fldCharType="end"/>
        </w:r>
      </w:hyperlink>
    </w:p>
    <w:p>
      <w:pPr>
        <w:pStyle w:val="TOC2"/>
        <w:tabs>
          <w:tab w:val="right" w:leader="dot" w:pos="8306"/>
        </w:tabs>
      </w:pPr>
      <w:hyperlink w:anchor="_Toc19652" w:history="1">
        <w:r>
          <w:rPr>
            <w:rFonts w:ascii="仿宋" w:eastAsia="仿宋" w:hAnsi="仿宋" w:cs="仿宋" w:hint="eastAsia"/>
            <w:lang w:eastAsia="zh-CN"/>
          </w:rPr>
          <w:t>(一)、建筑工程设计原则</w:t>
        </w:r>
        <w:r>
          <w:tab/>
        </w:r>
        <w:r>
          <w:fldChar w:fldCharType="begin"/>
        </w:r>
        <w:r>
          <w:instrText xml:space="preserve"> PAGEREF _Toc19652 \h </w:instrText>
        </w:r>
        <w:r>
          <w:fldChar w:fldCharType="separate"/>
        </w:r>
        <w:r>
          <w:t>18</w:t>
        </w:r>
        <w:r>
          <w:fldChar w:fldCharType="end"/>
        </w:r>
      </w:hyperlink>
    </w:p>
    <w:p>
      <w:pPr>
        <w:pStyle w:val="TOC2"/>
        <w:tabs>
          <w:tab w:val="right" w:leader="dot" w:pos="8306"/>
        </w:tabs>
      </w:pPr>
      <w:hyperlink w:anchor="_Toc10113" w:history="1">
        <w:r>
          <w:rPr>
            <w:rFonts w:ascii="仿宋" w:eastAsia="仿宋" w:hAnsi="仿宋" w:cs="仿宋" w:hint="eastAsia"/>
            <w:lang w:eastAsia="zh-CN"/>
          </w:rPr>
          <w:t>(二)、土建工程设计年限及安全等级</w:t>
        </w:r>
        <w:r>
          <w:tab/>
        </w:r>
        <w:r>
          <w:fldChar w:fldCharType="begin"/>
        </w:r>
        <w:r>
          <w:instrText xml:space="preserve"> PAGEREF _Toc10113 \h </w:instrText>
        </w:r>
        <w:r>
          <w:fldChar w:fldCharType="separate"/>
        </w:r>
        <w:r>
          <w:t>19</w:t>
        </w:r>
        <w:r>
          <w:fldChar w:fldCharType="end"/>
        </w:r>
      </w:hyperlink>
    </w:p>
    <w:p>
      <w:pPr>
        <w:pStyle w:val="TOC2"/>
        <w:tabs>
          <w:tab w:val="right" w:leader="dot" w:pos="8306"/>
        </w:tabs>
      </w:pPr>
      <w:hyperlink w:anchor="_Toc635" w:history="1">
        <w:r>
          <w:rPr>
            <w:rFonts w:ascii="仿宋" w:eastAsia="仿宋" w:hAnsi="仿宋" w:cs="仿宋" w:hint="eastAsia"/>
            <w:lang w:eastAsia="zh-CN"/>
          </w:rPr>
          <w:t>(三)、建筑工程设计总体要求</w:t>
        </w:r>
        <w:r>
          <w:tab/>
        </w:r>
        <w:r>
          <w:fldChar w:fldCharType="begin"/>
        </w:r>
        <w:r>
          <w:instrText xml:space="preserve"> PAGEREF _Toc635 \h </w:instrText>
        </w:r>
        <w:r>
          <w:fldChar w:fldCharType="separate"/>
        </w:r>
        <w:r>
          <w:t>21</w:t>
        </w:r>
        <w:r>
          <w:fldChar w:fldCharType="end"/>
        </w:r>
      </w:hyperlink>
    </w:p>
    <w:p>
      <w:pPr>
        <w:pStyle w:val="TOC2"/>
        <w:tabs>
          <w:tab w:val="right" w:leader="dot" w:pos="8306"/>
        </w:tabs>
      </w:pPr>
      <w:hyperlink w:anchor="_Toc3245" w:history="1">
        <w:r>
          <w:rPr>
            <w:rFonts w:ascii="仿宋" w:eastAsia="仿宋" w:hAnsi="仿宋" w:cs="仿宋" w:hint="eastAsia"/>
            <w:lang w:eastAsia="zh-CN"/>
          </w:rPr>
          <w:t>(四)、土建工程建设指标</w:t>
        </w:r>
        <w:r>
          <w:tab/>
        </w:r>
        <w:r>
          <w:fldChar w:fldCharType="begin"/>
        </w:r>
        <w:r>
          <w:instrText xml:space="preserve"> PAGEREF _Toc3245 \h </w:instrText>
        </w:r>
        <w:r>
          <w:fldChar w:fldCharType="separate"/>
        </w:r>
        <w:r>
          <w:t>21</w:t>
        </w:r>
        <w:r>
          <w:fldChar w:fldCharType="end"/>
        </w:r>
      </w:hyperlink>
    </w:p>
    <w:p>
      <w:pPr>
        <w:pStyle w:val="TOC1"/>
        <w:tabs>
          <w:tab w:val="right" w:leader="dot" w:pos="8306"/>
        </w:tabs>
      </w:pPr>
      <w:hyperlink w:anchor="_Toc18082" w:history="1">
        <w:r>
          <w:rPr>
            <w:rFonts w:ascii="仿宋" w:eastAsia="仿宋" w:hAnsi="仿宋" w:cs="仿宋" w:hint="eastAsia"/>
            <w:lang w:eastAsia="zh-CN"/>
          </w:rPr>
          <w:t>七、电子元件项目社会影响</w:t>
        </w:r>
        <w:r>
          <w:tab/>
        </w:r>
        <w:r>
          <w:fldChar w:fldCharType="begin"/>
        </w:r>
        <w:r>
          <w:instrText xml:space="preserve"> PAGEREF _Toc18082 \h </w:instrText>
        </w:r>
        <w:r>
          <w:fldChar w:fldCharType="separate"/>
        </w:r>
        <w:r>
          <w:t>21</w:t>
        </w:r>
        <w:r>
          <w:fldChar w:fldCharType="end"/>
        </w:r>
      </w:hyperlink>
    </w:p>
    <w:p>
      <w:pPr>
        <w:pStyle w:val="TOC2"/>
        <w:tabs>
          <w:tab w:val="right" w:leader="dot" w:pos="8306"/>
        </w:tabs>
      </w:pPr>
      <w:hyperlink w:anchor="_Toc20820" w:history="1">
        <w:r>
          <w:rPr>
            <w:rFonts w:ascii="仿宋" w:eastAsia="仿宋" w:hAnsi="仿宋" w:cs="仿宋" w:hint="eastAsia"/>
            <w:lang w:eastAsia="zh-CN"/>
          </w:rPr>
          <w:t>(一)、社会责任与义务</w:t>
        </w:r>
        <w:r>
          <w:tab/>
        </w:r>
        <w:r>
          <w:fldChar w:fldCharType="begin"/>
        </w:r>
        <w:r>
          <w:instrText xml:space="preserve"> PAGEREF _Toc20820 \h </w:instrText>
        </w:r>
        <w:r>
          <w:fldChar w:fldCharType="separate"/>
        </w:r>
        <w:r>
          <w:t>21</w:t>
        </w:r>
        <w:r>
          <w:fldChar w:fldCharType="end"/>
        </w:r>
      </w:hyperlink>
    </w:p>
    <w:p>
      <w:pPr>
        <w:pStyle w:val="TOC2"/>
        <w:tabs>
          <w:tab w:val="right" w:leader="dot" w:pos="8306"/>
        </w:tabs>
      </w:pPr>
      <w:hyperlink w:anchor="_Toc253" w:history="1">
        <w:r>
          <w:rPr>
            <w:rFonts w:ascii="仿宋" w:eastAsia="仿宋" w:hAnsi="仿宋" w:cs="仿宋" w:hint="eastAsia"/>
            <w:lang w:eastAsia="zh-CN"/>
          </w:rPr>
          <w:t>(二)、社会参与与沟通</w:t>
        </w:r>
        <w:r>
          <w:tab/>
        </w:r>
        <w:r>
          <w:fldChar w:fldCharType="begin"/>
        </w:r>
        <w:r>
          <w:instrText xml:space="preserve"> PAGEREF _Toc253 \h </w:instrText>
        </w:r>
        <w:r>
          <w:fldChar w:fldCharType="separate"/>
        </w:r>
        <w:r>
          <w:t>22</w:t>
        </w:r>
        <w:r>
          <w:fldChar w:fldCharType="end"/>
        </w:r>
      </w:hyperlink>
    </w:p>
    <w:p>
      <w:pPr>
        <w:pStyle w:val="TOC1"/>
        <w:tabs>
          <w:tab w:val="right" w:leader="dot" w:pos="8306"/>
        </w:tabs>
      </w:pPr>
      <w:hyperlink w:anchor="_Toc22127" w:history="1">
        <w:r>
          <w:rPr>
            <w:rFonts w:ascii="仿宋" w:eastAsia="仿宋" w:hAnsi="仿宋" w:cs="仿宋" w:hint="eastAsia"/>
            <w:lang w:eastAsia="zh-CN"/>
          </w:rPr>
          <w:t>八、电子元件项目投资规划</w:t>
        </w:r>
        <w:r>
          <w:tab/>
        </w:r>
        <w:r>
          <w:fldChar w:fldCharType="begin"/>
        </w:r>
        <w:r>
          <w:instrText xml:space="preserve"> PAGEREF _Toc22127 \h </w:instrText>
        </w:r>
        <w:r>
          <w:fldChar w:fldCharType="separate"/>
        </w:r>
        <w:r>
          <w:t>23</w:t>
        </w:r>
        <w:r>
          <w:fldChar w:fldCharType="end"/>
        </w:r>
      </w:hyperlink>
    </w:p>
    <w:p>
      <w:pPr>
        <w:pStyle w:val="TOC2"/>
        <w:tabs>
          <w:tab w:val="right" w:leader="dot" w:pos="8306"/>
        </w:tabs>
      </w:pPr>
      <w:hyperlink w:anchor="_Toc28100" w:history="1">
        <w:r>
          <w:rPr>
            <w:rFonts w:ascii="仿宋" w:eastAsia="仿宋" w:hAnsi="仿宋" w:cs="仿宋" w:hint="eastAsia"/>
            <w:lang w:eastAsia="zh-CN"/>
          </w:rPr>
          <w:t>(一)、电子元件项目总投资估算</w:t>
        </w:r>
        <w:r>
          <w:tab/>
        </w:r>
        <w:r>
          <w:fldChar w:fldCharType="begin"/>
        </w:r>
        <w:r>
          <w:instrText xml:space="preserve"> PAGEREF _Toc28100 \h </w:instrText>
        </w:r>
        <w:r>
          <w:fldChar w:fldCharType="separate"/>
        </w:r>
        <w:r>
          <w:t>23</w:t>
        </w:r>
        <w:r>
          <w:fldChar w:fldCharType="end"/>
        </w:r>
      </w:hyperlink>
    </w:p>
    <w:p>
      <w:pPr>
        <w:pStyle w:val="TOC2"/>
        <w:tabs>
          <w:tab w:val="right" w:leader="dot" w:pos="8306"/>
        </w:tabs>
      </w:pPr>
      <w:hyperlink w:anchor="_Toc20982" w:history="1">
        <w:r>
          <w:rPr>
            <w:rFonts w:ascii="仿宋" w:eastAsia="仿宋" w:hAnsi="仿宋" w:cs="仿宋" w:hint="eastAsia"/>
            <w:lang w:eastAsia="zh-CN"/>
          </w:rPr>
          <w:t>(二)、资金筹措</w:t>
        </w:r>
        <w:r>
          <w:tab/>
        </w:r>
        <w:r>
          <w:fldChar w:fldCharType="begin"/>
        </w:r>
        <w:r>
          <w:instrText xml:space="preserve"> PAGEREF _Toc20982 \h </w:instrText>
        </w:r>
        <w:r>
          <w:fldChar w:fldCharType="separate"/>
        </w:r>
        <w:r>
          <w:t>24</w:t>
        </w:r>
        <w:r>
          <w:fldChar w:fldCharType="end"/>
        </w:r>
      </w:hyperlink>
    </w:p>
    <w:p>
      <w:pPr>
        <w:pStyle w:val="TOC1"/>
        <w:tabs>
          <w:tab w:val="right" w:leader="dot" w:pos="8306"/>
        </w:tabs>
      </w:pPr>
      <w:hyperlink w:anchor="_Toc4926" w:history="1">
        <w:r>
          <w:rPr>
            <w:rFonts w:ascii="仿宋" w:eastAsia="仿宋" w:hAnsi="仿宋" w:cs="仿宋" w:hint="eastAsia"/>
            <w:lang w:eastAsia="zh-CN"/>
          </w:rPr>
          <w:t>九、电子元件项目经营效益</w:t>
        </w:r>
        <w:r>
          <w:tab/>
        </w:r>
        <w:r>
          <w:fldChar w:fldCharType="begin"/>
        </w:r>
        <w:r>
          <w:instrText xml:space="preserve"> PAGEREF _Toc4926 \h </w:instrText>
        </w:r>
        <w:r>
          <w:fldChar w:fldCharType="separate"/>
        </w:r>
        <w:r>
          <w:t>25</w:t>
        </w:r>
        <w:r>
          <w:fldChar w:fldCharType="end"/>
        </w:r>
      </w:hyperlink>
    </w:p>
    <w:p>
      <w:pPr>
        <w:pStyle w:val="TOC2"/>
        <w:tabs>
          <w:tab w:val="right" w:leader="dot" w:pos="8306"/>
        </w:tabs>
      </w:pPr>
      <w:hyperlink w:anchor="_Toc121" w:history="1">
        <w:r>
          <w:rPr>
            <w:rFonts w:ascii="仿宋" w:eastAsia="仿宋" w:hAnsi="仿宋" w:cs="仿宋" w:hint="eastAsia"/>
            <w:lang w:eastAsia="zh-CN"/>
          </w:rPr>
          <w:t>(一)、经济评价财务测算</w:t>
        </w:r>
        <w:r>
          <w:tab/>
        </w:r>
        <w:r>
          <w:fldChar w:fldCharType="begin"/>
        </w:r>
        <w:r>
          <w:instrText xml:space="preserve"> PAGEREF _Toc121 \h </w:instrText>
        </w:r>
        <w:r>
          <w:fldChar w:fldCharType="separate"/>
        </w:r>
        <w:r>
          <w:t>25</w:t>
        </w:r>
        <w:r>
          <w:fldChar w:fldCharType="end"/>
        </w:r>
      </w:hyperlink>
    </w:p>
    <w:p>
      <w:pPr>
        <w:pStyle w:val="TOC2"/>
        <w:tabs>
          <w:tab w:val="right" w:leader="dot" w:pos="8306"/>
        </w:tabs>
      </w:pPr>
      <w:hyperlink w:anchor="_Toc30080" w:history="1">
        <w:r>
          <w:rPr>
            <w:rFonts w:ascii="仿宋" w:eastAsia="仿宋" w:hAnsi="仿宋" w:cs="仿宋" w:hint="eastAsia"/>
            <w:lang w:eastAsia="zh-CN"/>
          </w:rPr>
          <w:t>(二)、电子元件项目盈利能力分析</w:t>
        </w:r>
        <w:r>
          <w:tab/>
        </w:r>
        <w:r>
          <w:fldChar w:fldCharType="begin"/>
        </w:r>
        <w:r>
          <w:instrText xml:space="preserve"> PAGEREF _Toc30080 \h </w:instrText>
        </w:r>
        <w:r>
          <w:fldChar w:fldCharType="separate"/>
        </w:r>
        <w:r>
          <w:t>26</w:t>
        </w:r>
        <w:r>
          <w:fldChar w:fldCharType="end"/>
        </w:r>
      </w:hyperlink>
    </w:p>
    <w:p>
      <w:pPr>
        <w:pStyle w:val="TOC1"/>
        <w:tabs>
          <w:tab w:val="right" w:leader="dot" w:pos="8306"/>
        </w:tabs>
      </w:pPr>
      <w:hyperlink w:anchor="_Toc12407" w:history="1">
        <w:r>
          <w:rPr>
            <w:rFonts w:ascii="仿宋" w:eastAsia="仿宋" w:hAnsi="仿宋" w:cs="仿宋" w:hint="eastAsia"/>
            <w:lang w:eastAsia="zh-CN"/>
          </w:rPr>
          <w:t>十、生产安全保护</w:t>
        </w:r>
        <w:r>
          <w:tab/>
        </w:r>
        <w:r>
          <w:fldChar w:fldCharType="begin"/>
        </w:r>
        <w:r>
          <w:instrText xml:space="preserve"> PAGEREF _Toc12407 \h </w:instrText>
        </w:r>
        <w:r>
          <w:fldChar w:fldCharType="separate"/>
        </w:r>
        <w:r>
          <w:t>27</w:t>
        </w:r>
        <w:r>
          <w:fldChar w:fldCharType="end"/>
        </w:r>
      </w:hyperlink>
    </w:p>
    <w:p>
      <w:pPr>
        <w:pStyle w:val="TOC2"/>
        <w:tabs>
          <w:tab w:val="right" w:leader="dot" w:pos="8306"/>
        </w:tabs>
      </w:pPr>
      <w:hyperlink w:anchor="_Toc220" w:history="1">
        <w:r>
          <w:rPr>
            <w:rFonts w:ascii="仿宋" w:eastAsia="仿宋" w:hAnsi="仿宋" w:cs="仿宋" w:hint="eastAsia"/>
            <w:lang w:eastAsia="zh-CN"/>
          </w:rPr>
          <w:t>(一)、消防安全</w:t>
        </w:r>
        <w:r>
          <w:tab/>
        </w:r>
        <w:r>
          <w:fldChar w:fldCharType="begin"/>
        </w:r>
        <w:r>
          <w:instrText xml:space="preserve"> PAGEREF _Toc220 \h </w:instrText>
        </w:r>
        <w:r>
          <w:fldChar w:fldCharType="separate"/>
        </w:r>
        <w:r>
          <w:t>27</w:t>
        </w:r>
        <w:r>
          <w:fldChar w:fldCharType="end"/>
        </w:r>
      </w:hyperlink>
    </w:p>
    <w:p>
      <w:pPr>
        <w:pStyle w:val="TOC2"/>
        <w:tabs>
          <w:tab w:val="right" w:leader="dot" w:pos="8306"/>
        </w:tabs>
      </w:pPr>
      <w:hyperlink w:anchor="_Toc23938" w:history="1">
        <w:r>
          <w:rPr>
            <w:rFonts w:ascii="仿宋" w:eastAsia="仿宋" w:hAnsi="仿宋" w:cs="仿宋" w:hint="eastAsia"/>
            <w:lang w:eastAsia="zh-CN"/>
          </w:rPr>
          <w:t>(二)、防火防爆总图布置措施</w:t>
        </w:r>
        <w:r>
          <w:tab/>
        </w:r>
        <w:r>
          <w:fldChar w:fldCharType="begin"/>
        </w:r>
        <w:r>
          <w:instrText xml:space="preserve"> PAGEREF _Toc23938 \h </w:instrText>
        </w:r>
        <w:r>
          <w:fldChar w:fldCharType="separate"/>
        </w:r>
        <w:r>
          <w:t>29</w:t>
        </w:r>
        <w:r>
          <w:fldChar w:fldCharType="end"/>
        </w:r>
      </w:hyperlink>
    </w:p>
    <w:p>
      <w:pPr>
        <w:pStyle w:val="TOC2"/>
        <w:tabs>
          <w:tab w:val="right" w:leader="dot" w:pos="8306"/>
        </w:tabs>
      </w:pPr>
      <w:hyperlink w:anchor="_Toc10493" w:history="1">
        <w:r>
          <w:rPr>
            <w:rFonts w:ascii="仿宋" w:eastAsia="仿宋" w:hAnsi="仿宋" w:cs="仿宋" w:hint="eastAsia"/>
            <w:lang w:eastAsia="zh-CN"/>
          </w:rPr>
          <w:t>(三)、自然灾害防范措施</w:t>
        </w:r>
        <w:r>
          <w:tab/>
        </w:r>
        <w:r>
          <w:fldChar w:fldCharType="begin"/>
        </w:r>
        <w:r>
          <w:instrText xml:space="preserve"> PAGEREF _Toc10493 \h </w:instrText>
        </w:r>
        <w:r>
          <w:fldChar w:fldCharType="separate"/>
        </w:r>
        <w:r>
          <w:t>29</w:t>
        </w:r>
        <w:r>
          <w:fldChar w:fldCharType="end"/>
        </w:r>
      </w:hyperlink>
    </w:p>
    <w:p>
      <w:pPr>
        <w:pStyle w:val="TOC2"/>
        <w:tabs>
          <w:tab w:val="right" w:leader="dot" w:pos="8306"/>
        </w:tabs>
      </w:pPr>
      <w:hyperlink w:anchor="_Toc372" w:history="1">
        <w:r>
          <w:rPr>
            <w:rFonts w:ascii="仿宋" w:eastAsia="仿宋" w:hAnsi="仿宋" w:cs="仿宋" w:hint="eastAsia"/>
            <w:lang w:eastAsia="zh-CN"/>
          </w:rPr>
          <w:t>(四)、安全色及安全标志使用要求</w:t>
        </w:r>
        <w:r>
          <w:tab/>
        </w:r>
        <w:r>
          <w:fldChar w:fldCharType="begin"/>
        </w:r>
        <w:r>
          <w:instrText xml:space="preserve"> PAGEREF _Toc372 \h </w:instrText>
        </w:r>
        <w:r>
          <w:fldChar w:fldCharType="separate"/>
        </w:r>
        <w:r>
          <w:t>30</w:t>
        </w:r>
        <w:r>
          <w:fldChar w:fldCharType="end"/>
        </w:r>
      </w:hyperlink>
    </w:p>
    <w:p>
      <w:pPr>
        <w:pStyle w:val="TOC2"/>
        <w:tabs>
          <w:tab w:val="right" w:leader="dot" w:pos="8306"/>
        </w:tabs>
      </w:pPr>
      <w:hyperlink w:anchor="_Toc27086" w:history="1">
        <w:r>
          <w:rPr>
            <w:rFonts w:ascii="仿宋" w:eastAsia="仿宋" w:hAnsi="仿宋" w:cs="仿宋" w:hint="eastAsia"/>
            <w:lang w:eastAsia="zh-CN"/>
          </w:rPr>
          <w:t>(五)、防尘防毒措施</w:t>
        </w:r>
        <w:r>
          <w:tab/>
        </w:r>
        <w:r>
          <w:fldChar w:fldCharType="begin"/>
        </w:r>
        <w:r>
          <w:instrText xml:space="preserve"> PAGEREF _Toc27086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63" w:history="1">
        <w:r>
          <w:rPr>
            <w:rFonts w:ascii="仿宋" w:eastAsia="仿宋" w:hAnsi="仿宋" w:cs="仿宋" w:hint="eastAsia"/>
            <w:lang w:eastAsia="zh-CN"/>
          </w:rPr>
          <w:t>(六)、防静电、触电防护及防雷措施</w:t>
        </w:r>
        <w:r>
          <w:tab/>
        </w:r>
        <w:r>
          <w:fldChar w:fldCharType="begin"/>
        </w:r>
        <w:r>
          <w:instrText xml:space="preserve"> PAGEREF _Toc13363 \h </w:instrText>
        </w:r>
        <w:r>
          <w:fldChar w:fldCharType="separate"/>
        </w:r>
        <w:r>
          <w:t>32</w:t>
        </w:r>
        <w:r>
          <w:fldChar w:fldCharType="end"/>
        </w:r>
      </w:hyperlink>
    </w:p>
    <w:p>
      <w:pPr>
        <w:pStyle w:val="TOC2"/>
        <w:tabs>
          <w:tab w:val="right" w:leader="dot" w:pos="8306"/>
        </w:tabs>
      </w:pPr>
      <w:hyperlink w:anchor="_Toc149" w:history="1">
        <w:r>
          <w:rPr>
            <w:rFonts w:ascii="仿宋" w:eastAsia="仿宋" w:hAnsi="仿宋" w:cs="仿宋" w:hint="eastAsia"/>
            <w:lang w:eastAsia="zh-CN"/>
          </w:rPr>
          <w:t>(七)、机械设备安全保障措施</w:t>
        </w:r>
        <w:r>
          <w:tab/>
        </w:r>
        <w:r>
          <w:fldChar w:fldCharType="begin"/>
        </w:r>
        <w:r>
          <w:instrText xml:space="preserve"> PAGEREF _Toc149 \h </w:instrText>
        </w:r>
        <w:r>
          <w:fldChar w:fldCharType="separate"/>
        </w:r>
        <w:r>
          <w:t>34</w:t>
        </w:r>
        <w:r>
          <w:fldChar w:fldCharType="end"/>
        </w:r>
      </w:hyperlink>
    </w:p>
    <w:p>
      <w:pPr>
        <w:pStyle w:val="TOC1"/>
        <w:tabs>
          <w:tab w:val="right" w:leader="dot" w:pos="8306"/>
        </w:tabs>
      </w:pPr>
      <w:hyperlink w:anchor="_Toc14058" w:history="1">
        <w:r>
          <w:rPr>
            <w:rFonts w:ascii="仿宋" w:eastAsia="仿宋" w:hAnsi="仿宋" w:cs="仿宋" w:hint="eastAsia"/>
            <w:lang w:eastAsia="zh-CN"/>
          </w:rPr>
          <w:t>十一、电子元件项目财务管理</w:t>
        </w:r>
        <w:r>
          <w:tab/>
        </w:r>
        <w:r>
          <w:fldChar w:fldCharType="begin"/>
        </w:r>
        <w:r>
          <w:instrText xml:space="preserve"> PAGEREF _Toc14058 \h </w:instrText>
        </w:r>
        <w:r>
          <w:fldChar w:fldCharType="separate"/>
        </w:r>
        <w:r>
          <w:t>35</w:t>
        </w:r>
        <w:r>
          <w:fldChar w:fldCharType="end"/>
        </w:r>
      </w:hyperlink>
    </w:p>
    <w:p>
      <w:pPr>
        <w:pStyle w:val="TOC2"/>
        <w:tabs>
          <w:tab w:val="right" w:leader="dot" w:pos="8306"/>
        </w:tabs>
      </w:pPr>
      <w:hyperlink w:anchor="_Toc9964" w:history="1">
        <w:r>
          <w:rPr>
            <w:rFonts w:ascii="仿宋" w:eastAsia="仿宋" w:hAnsi="仿宋" w:cs="仿宋" w:hint="eastAsia"/>
            <w:lang w:eastAsia="zh-CN"/>
          </w:rPr>
          <w:t>(一)、资金需求大</w:t>
        </w:r>
        <w:r>
          <w:tab/>
        </w:r>
        <w:r>
          <w:fldChar w:fldCharType="begin"/>
        </w:r>
        <w:r>
          <w:instrText xml:space="preserve"> PAGEREF _Toc9964 \h </w:instrText>
        </w:r>
        <w:r>
          <w:fldChar w:fldCharType="separate"/>
        </w:r>
        <w:r>
          <w:t>35</w:t>
        </w:r>
        <w:r>
          <w:fldChar w:fldCharType="end"/>
        </w:r>
      </w:hyperlink>
    </w:p>
    <w:p>
      <w:pPr>
        <w:pStyle w:val="TOC2"/>
        <w:tabs>
          <w:tab w:val="right" w:leader="dot" w:pos="8306"/>
        </w:tabs>
      </w:pPr>
      <w:hyperlink w:anchor="_Toc11668" w:history="1">
        <w:r>
          <w:rPr>
            <w:rFonts w:ascii="仿宋" w:eastAsia="仿宋" w:hAnsi="仿宋" w:cs="仿宋" w:hint="eastAsia"/>
            <w:lang w:eastAsia="zh-CN"/>
          </w:rPr>
          <w:t>(二)、研发周期长</w:t>
        </w:r>
        <w:r>
          <w:tab/>
        </w:r>
        <w:r>
          <w:fldChar w:fldCharType="begin"/>
        </w:r>
        <w:r>
          <w:instrText xml:space="preserve"> PAGEREF _Toc11668 \h </w:instrText>
        </w:r>
        <w:r>
          <w:fldChar w:fldCharType="separate"/>
        </w:r>
        <w:r>
          <w:t>36</w:t>
        </w:r>
        <w:r>
          <w:fldChar w:fldCharType="end"/>
        </w:r>
      </w:hyperlink>
    </w:p>
    <w:p>
      <w:pPr>
        <w:pStyle w:val="TOC2"/>
        <w:tabs>
          <w:tab w:val="right" w:leader="dot" w:pos="8306"/>
        </w:tabs>
      </w:pPr>
      <w:hyperlink w:anchor="_Toc9854" w:history="1">
        <w:r>
          <w:rPr>
            <w:rFonts w:ascii="仿宋" w:eastAsia="仿宋" w:hAnsi="仿宋" w:cs="仿宋" w:hint="eastAsia"/>
            <w:lang w:eastAsia="zh-CN"/>
          </w:rPr>
          <w:t>(三)、市场风险大</w:t>
        </w:r>
        <w:r>
          <w:tab/>
        </w:r>
        <w:r>
          <w:fldChar w:fldCharType="begin"/>
        </w:r>
        <w:r>
          <w:instrText xml:space="preserve"> PAGEREF _Toc9854 \h </w:instrText>
        </w:r>
        <w:r>
          <w:fldChar w:fldCharType="separate"/>
        </w:r>
        <w:r>
          <w:t>37</w:t>
        </w:r>
        <w:r>
          <w:fldChar w:fldCharType="end"/>
        </w:r>
      </w:hyperlink>
    </w:p>
    <w:p>
      <w:pPr>
        <w:pStyle w:val="TOC2"/>
        <w:tabs>
          <w:tab w:val="right" w:leader="dot" w:pos="8306"/>
        </w:tabs>
      </w:pPr>
      <w:hyperlink w:anchor="_Toc8779" w:history="1">
        <w:r>
          <w:rPr>
            <w:rFonts w:ascii="仿宋" w:eastAsia="仿宋" w:hAnsi="仿宋" w:cs="仿宋" w:hint="eastAsia"/>
            <w:lang w:eastAsia="zh-CN"/>
          </w:rPr>
          <w:t>(四)、利润率高</w:t>
        </w:r>
        <w:r>
          <w:tab/>
        </w:r>
        <w:r>
          <w:fldChar w:fldCharType="begin"/>
        </w:r>
        <w:r>
          <w:instrText xml:space="preserve"> PAGEREF _Toc8779 \h </w:instrText>
        </w:r>
        <w:r>
          <w:fldChar w:fldCharType="separate"/>
        </w:r>
        <w:r>
          <w:t>40</w:t>
        </w:r>
        <w:r>
          <w:fldChar w:fldCharType="end"/>
        </w:r>
      </w:hyperlink>
    </w:p>
    <w:p>
      <w:pPr>
        <w:pStyle w:val="TOC1"/>
        <w:tabs>
          <w:tab w:val="right" w:leader="dot" w:pos="8306"/>
        </w:tabs>
      </w:pPr>
      <w:hyperlink w:anchor="_Toc5042" w:history="1">
        <w:r>
          <w:rPr>
            <w:rFonts w:ascii="仿宋" w:eastAsia="仿宋" w:hAnsi="仿宋" w:cs="仿宋" w:hint="eastAsia"/>
            <w:lang w:eastAsia="zh-CN"/>
          </w:rPr>
          <w:t>十二、电子元件项目创新与研发</w:t>
        </w:r>
        <w:r>
          <w:tab/>
        </w:r>
        <w:r>
          <w:fldChar w:fldCharType="begin"/>
        </w:r>
        <w:r>
          <w:instrText xml:space="preserve"> PAGEREF _Toc5042 \h </w:instrText>
        </w:r>
        <w:r>
          <w:fldChar w:fldCharType="separate"/>
        </w:r>
        <w:r>
          <w:t>42</w:t>
        </w:r>
        <w:r>
          <w:fldChar w:fldCharType="end"/>
        </w:r>
      </w:hyperlink>
    </w:p>
    <w:p>
      <w:pPr>
        <w:pStyle w:val="TOC2"/>
        <w:tabs>
          <w:tab w:val="right" w:leader="dot" w:pos="8306"/>
        </w:tabs>
      </w:pPr>
      <w:hyperlink w:anchor="_Toc1989" w:history="1">
        <w:r>
          <w:rPr>
            <w:rFonts w:ascii="仿宋" w:eastAsia="仿宋" w:hAnsi="仿宋" w:cs="仿宋" w:hint="eastAsia"/>
            <w:lang w:eastAsia="zh-CN"/>
          </w:rPr>
          <w:t>(一)、创新策略与方向</w:t>
        </w:r>
        <w:r>
          <w:tab/>
        </w:r>
        <w:r>
          <w:fldChar w:fldCharType="begin"/>
        </w:r>
        <w:r>
          <w:instrText xml:space="preserve"> PAGEREF _Toc1989 \h </w:instrText>
        </w:r>
        <w:r>
          <w:fldChar w:fldCharType="separate"/>
        </w:r>
        <w:r>
          <w:t>42</w:t>
        </w:r>
        <w:r>
          <w:fldChar w:fldCharType="end"/>
        </w:r>
      </w:hyperlink>
    </w:p>
    <w:p>
      <w:pPr>
        <w:pStyle w:val="TOC2"/>
        <w:tabs>
          <w:tab w:val="right" w:leader="dot" w:pos="8306"/>
        </w:tabs>
      </w:pPr>
      <w:hyperlink w:anchor="_Toc11946" w:history="1">
        <w:r>
          <w:rPr>
            <w:rFonts w:ascii="仿宋" w:eastAsia="仿宋" w:hAnsi="仿宋" w:cs="仿宋" w:hint="eastAsia"/>
            <w:lang w:eastAsia="zh-CN"/>
          </w:rPr>
          <w:t>(二)、研发规划与投入</w:t>
        </w:r>
        <w:r>
          <w:tab/>
        </w:r>
        <w:r>
          <w:fldChar w:fldCharType="begin"/>
        </w:r>
        <w:r>
          <w:instrText xml:space="preserve"> PAGEREF _Toc11946 \h </w:instrText>
        </w:r>
        <w:r>
          <w:fldChar w:fldCharType="separate"/>
        </w:r>
        <w:r>
          <w:t>43</w:t>
        </w:r>
        <w:r>
          <w:fldChar w:fldCharType="end"/>
        </w:r>
      </w:hyperlink>
    </w:p>
    <w:p>
      <w:pPr>
        <w:pStyle w:val="TOC1"/>
        <w:tabs>
          <w:tab w:val="right" w:leader="dot" w:pos="8306"/>
        </w:tabs>
      </w:pPr>
      <w:hyperlink w:anchor="_Toc23762" w:history="1">
        <w:r>
          <w:rPr>
            <w:rFonts w:ascii="仿宋" w:eastAsia="仿宋" w:hAnsi="仿宋" w:cs="仿宋" w:hint="eastAsia"/>
            <w:lang w:eastAsia="zh-CN"/>
          </w:rPr>
          <w:t>十三、质量管理体系</w:t>
        </w:r>
        <w:r>
          <w:tab/>
        </w:r>
        <w:r>
          <w:fldChar w:fldCharType="begin"/>
        </w:r>
        <w:r>
          <w:instrText xml:space="preserve"> PAGEREF _Toc23762 \h </w:instrText>
        </w:r>
        <w:r>
          <w:fldChar w:fldCharType="separate"/>
        </w:r>
        <w:r>
          <w:t>45</w:t>
        </w:r>
        <w:r>
          <w:fldChar w:fldCharType="end"/>
        </w:r>
      </w:hyperlink>
    </w:p>
    <w:p>
      <w:pPr>
        <w:pStyle w:val="TOC2"/>
        <w:tabs>
          <w:tab w:val="right" w:leader="dot" w:pos="8306"/>
        </w:tabs>
      </w:pPr>
      <w:hyperlink w:anchor="_Toc9537" w:history="1">
        <w:r>
          <w:rPr>
            <w:rFonts w:ascii="仿宋" w:eastAsia="仿宋" w:hAnsi="仿宋" w:cs="仿宋" w:hint="eastAsia"/>
            <w:lang w:eastAsia="zh-CN"/>
          </w:rPr>
          <w:t>(一)、质量目标与方针</w:t>
        </w:r>
        <w:r>
          <w:tab/>
        </w:r>
        <w:r>
          <w:fldChar w:fldCharType="begin"/>
        </w:r>
        <w:r>
          <w:instrText xml:space="preserve"> PAGEREF _Toc9537 \h </w:instrText>
        </w:r>
        <w:r>
          <w:fldChar w:fldCharType="separate"/>
        </w:r>
        <w:r>
          <w:t>45</w:t>
        </w:r>
        <w:r>
          <w:fldChar w:fldCharType="end"/>
        </w:r>
      </w:hyperlink>
    </w:p>
    <w:p>
      <w:pPr>
        <w:pStyle w:val="TOC2"/>
        <w:tabs>
          <w:tab w:val="right" w:leader="dot" w:pos="8306"/>
        </w:tabs>
      </w:pPr>
      <w:hyperlink w:anchor="_Toc24814" w:history="1">
        <w:r>
          <w:rPr>
            <w:rFonts w:ascii="仿宋" w:eastAsia="仿宋" w:hAnsi="仿宋" w:cs="仿宋" w:hint="eastAsia"/>
            <w:lang w:eastAsia="zh-CN"/>
          </w:rPr>
          <w:t>(二)、质量管理责任</w:t>
        </w:r>
        <w:r>
          <w:tab/>
        </w:r>
        <w:r>
          <w:fldChar w:fldCharType="begin"/>
        </w:r>
        <w:r>
          <w:instrText xml:space="preserve"> PAGEREF _Toc24814 \h </w:instrText>
        </w:r>
        <w:r>
          <w:fldChar w:fldCharType="separate"/>
        </w:r>
        <w:r>
          <w:t>46</w:t>
        </w:r>
        <w:r>
          <w:fldChar w:fldCharType="end"/>
        </w:r>
      </w:hyperlink>
    </w:p>
    <w:p>
      <w:pPr>
        <w:pStyle w:val="TOC2"/>
        <w:tabs>
          <w:tab w:val="right" w:leader="dot" w:pos="8306"/>
        </w:tabs>
      </w:pPr>
      <w:hyperlink w:anchor="_Toc1515" w:history="1">
        <w:r>
          <w:rPr>
            <w:rFonts w:ascii="仿宋" w:eastAsia="仿宋" w:hAnsi="仿宋" w:cs="仿宋" w:hint="eastAsia"/>
            <w:lang w:eastAsia="zh-CN"/>
          </w:rPr>
          <w:t>(三)、质量管理体系文件</w:t>
        </w:r>
        <w:r>
          <w:tab/>
        </w:r>
        <w:r>
          <w:fldChar w:fldCharType="begin"/>
        </w:r>
        <w:r>
          <w:instrText xml:space="preserve"> PAGEREF _Toc1515 \h </w:instrText>
        </w:r>
        <w:r>
          <w:fldChar w:fldCharType="separate"/>
        </w:r>
        <w:r>
          <w:t>47</w:t>
        </w:r>
        <w:r>
          <w:fldChar w:fldCharType="end"/>
        </w:r>
      </w:hyperlink>
    </w:p>
    <w:p>
      <w:pPr>
        <w:pStyle w:val="TOC2"/>
        <w:tabs>
          <w:tab w:val="right" w:leader="dot" w:pos="8306"/>
        </w:tabs>
      </w:pPr>
      <w:hyperlink w:anchor="_Toc2580" w:history="1">
        <w:r>
          <w:rPr>
            <w:rFonts w:ascii="仿宋" w:eastAsia="仿宋" w:hAnsi="仿宋" w:cs="仿宋" w:hint="eastAsia"/>
            <w:lang w:eastAsia="zh-CN"/>
          </w:rPr>
          <w:t>(四)、质量培训与教育</w:t>
        </w:r>
        <w:r>
          <w:tab/>
        </w:r>
        <w:r>
          <w:fldChar w:fldCharType="begin"/>
        </w:r>
        <w:r>
          <w:instrText xml:space="preserve"> PAGEREF _Toc2580 \h </w:instrText>
        </w:r>
        <w:r>
          <w:fldChar w:fldCharType="separate"/>
        </w:r>
        <w:r>
          <w:t>50</w:t>
        </w:r>
        <w:r>
          <w:fldChar w:fldCharType="end"/>
        </w:r>
      </w:hyperlink>
    </w:p>
    <w:p>
      <w:pPr>
        <w:pStyle w:val="TOC2"/>
        <w:tabs>
          <w:tab w:val="right" w:leader="dot" w:pos="8306"/>
        </w:tabs>
      </w:pPr>
      <w:hyperlink w:anchor="_Toc29350" w:history="1">
        <w:r>
          <w:rPr>
            <w:rFonts w:ascii="仿宋" w:eastAsia="仿宋" w:hAnsi="仿宋" w:cs="仿宋" w:hint="eastAsia"/>
            <w:lang w:eastAsia="zh-CN"/>
          </w:rPr>
          <w:t>(五)、质量审核与评价</w:t>
        </w:r>
        <w:r>
          <w:tab/>
        </w:r>
        <w:r>
          <w:fldChar w:fldCharType="begin"/>
        </w:r>
        <w:r>
          <w:instrText xml:space="preserve"> PAGEREF _Toc29350 \h </w:instrText>
        </w:r>
        <w:r>
          <w:fldChar w:fldCharType="separate"/>
        </w:r>
        <w:r>
          <w:t>51</w:t>
        </w:r>
        <w:r>
          <w:fldChar w:fldCharType="end"/>
        </w:r>
      </w:hyperlink>
    </w:p>
    <w:p>
      <w:pPr>
        <w:pStyle w:val="TOC2"/>
        <w:tabs>
          <w:tab w:val="right" w:leader="dot" w:pos="8306"/>
        </w:tabs>
      </w:pPr>
      <w:hyperlink w:anchor="_Toc11896" w:history="1">
        <w:r>
          <w:rPr>
            <w:rFonts w:ascii="仿宋" w:eastAsia="仿宋" w:hAnsi="仿宋" w:cs="仿宋" w:hint="eastAsia"/>
            <w:lang w:eastAsia="zh-CN"/>
          </w:rPr>
          <w:t>(六)、不符合与纠正措施</w:t>
        </w:r>
        <w:r>
          <w:tab/>
        </w:r>
        <w:r>
          <w:fldChar w:fldCharType="begin"/>
        </w:r>
        <w:r>
          <w:instrText xml:space="preserve"> PAGEREF _Toc11896 \h </w:instrText>
        </w:r>
        <w:r>
          <w:fldChar w:fldCharType="separate"/>
        </w:r>
        <w:r>
          <w:t>52</w:t>
        </w:r>
        <w:r>
          <w:fldChar w:fldCharType="end"/>
        </w:r>
      </w:hyperlink>
    </w:p>
    <w:p>
      <w:pPr>
        <w:pStyle w:val="TOC1"/>
        <w:tabs>
          <w:tab w:val="right" w:leader="dot" w:pos="8306"/>
        </w:tabs>
      </w:pPr>
      <w:hyperlink w:anchor="_Toc23643" w:history="1">
        <w:r>
          <w:rPr>
            <w:rFonts w:ascii="仿宋" w:eastAsia="仿宋" w:hAnsi="仿宋" w:cs="仿宋" w:hint="eastAsia"/>
            <w:lang w:eastAsia="zh-CN"/>
          </w:rPr>
          <w:t>十四、利益相关者分析与沟通计划</w:t>
        </w:r>
        <w:r>
          <w:tab/>
        </w:r>
        <w:r>
          <w:fldChar w:fldCharType="begin"/>
        </w:r>
        <w:r>
          <w:instrText xml:space="preserve"> PAGEREF _Toc23643 \h </w:instrText>
        </w:r>
        <w:r>
          <w:fldChar w:fldCharType="separate"/>
        </w:r>
        <w:r>
          <w:t>53</w:t>
        </w:r>
        <w:r>
          <w:fldChar w:fldCharType="end"/>
        </w:r>
      </w:hyperlink>
    </w:p>
    <w:p>
      <w:pPr>
        <w:pStyle w:val="TOC2"/>
        <w:tabs>
          <w:tab w:val="right" w:leader="dot" w:pos="8306"/>
        </w:tabs>
      </w:pPr>
      <w:hyperlink w:anchor="_Toc10457" w:history="1">
        <w:r>
          <w:rPr>
            <w:rFonts w:ascii="仿宋" w:eastAsia="仿宋" w:hAnsi="仿宋" w:cs="仿宋" w:hint="eastAsia"/>
            <w:lang w:eastAsia="zh-CN"/>
          </w:rPr>
          <w:t>(一)、利益相关者分析</w:t>
        </w:r>
        <w:r>
          <w:tab/>
        </w:r>
        <w:r>
          <w:fldChar w:fldCharType="begin"/>
        </w:r>
        <w:r>
          <w:instrText xml:space="preserve"> PAGEREF _Toc10457 \h </w:instrText>
        </w:r>
        <w:r>
          <w:fldChar w:fldCharType="separate"/>
        </w:r>
        <w:r>
          <w:t>53</w:t>
        </w:r>
        <w:r>
          <w:fldChar w:fldCharType="end"/>
        </w:r>
      </w:hyperlink>
    </w:p>
    <w:p>
      <w:pPr>
        <w:pStyle w:val="TOC2"/>
        <w:tabs>
          <w:tab w:val="right" w:leader="dot" w:pos="8306"/>
        </w:tabs>
      </w:pPr>
      <w:hyperlink w:anchor="_Toc4703" w:history="1">
        <w:r>
          <w:rPr>
            <w:rFonts w:ascii="仿宋" w:eastAsia="仿宋" w:hAnsi="仿宋" w:cs="仿宋" w:hint="eastAsia"/>
            <w:lang w:eastAsia="zh-CN"/>
          </w:rPr>
          <w:t>(二)、沟通计划</w:t>
        </w:r>
        <w:r>
          <w:tab/>
        </w:r>
        <w:r>
          <w:fldChar w:fldCharType="begin"/>
        </w:r>
        <w:r>
          <w:instrText xml:space="preserve"> PAGEREF _Toc4703 \h </w:instrText>
        </w:r>
        <w:r>
          <w:fldChar w:fldCharType="separate"/>
        </w:r>
        <w:r>
          <w:t>54</w:t>
        </w:r>
        <w:r>
          <w:fldChar w:fldCharType="end"/>
        </w:r>
      </w:hyperlink>
    </w:p>
    <w:p>
      <w:pPr>
        <w:pStyle w:val="TOC1"/>
        <w:tabs>
          <w:tab w:val="right" w:leader="dot" w:pos="8306"/>
        </w:tabs>
      </w:pPr>
      <w:hyperlink w:anchor="_Toc13438" w:history="1">
        <w:r>
          <w:rPr>
            <w:rFonts w:ascii="仿宋" w:eastAsia="仿宋" w:hAnsi="仿宋" w:cs="仿宋" w:hint="eastAsia"/>
            <w:lang w:eastAsia="zh-CN"/>
          </w:rPr>
          <w:t>十五、营销与推广策略</w:t>
        </w:r>
        <w:r>
          <w:tab/>
        </w:r>
        <w:r>
          <w:fldChar w:fldCharType="begin"/>
        </w:r>
        <w:r>
          <w:instrText xml:space="preserve"> PAGEREF _Toc13438 \h </w:instrText>
        </w:r>
        <w:r>
          <w:fldChar w:fldCharType="separate"/>
        </w:r>
        <w:r>
          <w:t>55</w:t>
        </w:r>
        <w:r>
          <w:fldChar w:fldCharType="end"/>
        </w:r>
      </w:hyperlink>
    </w:p>
    <w:p>
      <w:pPr>
        <w:pStyle w:val="TOC2"/>
        <w:tabs>
          <w:tab w:val="right" w:leader="dot" w:pos="8306"/>
        </w:tabs>
      </w:pPr>
      <w:hyperlink w:anchor="_Toc3835" w:history="1">
        <w:r>
          <w:rPr>
            <w:rFonts w:ascii="仿宋" w:eastAsia="仿宋" w:hAnsi="仿宋" w:cs="仿宋" w:hint="eastAsia"/>
            <w:lang w:eastAsia="zh-CN"/>
          </w:rPr>
          <w:t>(一)、产品/服务定位与特点</w:t>
        </w:r>
        <w:r>
          <w:tab/>
        </w:r>
        <w:r>
          <w:fldChar w:fldCharType="begin"/>
        </w:r>
        <w:r>
          <w:instrText xml:space="preserve"> PAGEREF _Toc3835 \h </w:instrText>
        </w:r>
        <w:r>
          <w:fldChar w:fldCharType="separate"/>
        </w:r>
        <w:r>
          <w:t>55</w:t>
        </w:r>
        <w:r>
          <w:fldChar w:fldCharType="end"/>
        </w:r>
      </w:hyperlink>
    </w:p>
    <w:p>
      <w:pPr>
        <w:pStyle w:val="TOC2"/>
        <w:tabs>
          <w:tab w:val="right" w:leader="dot" w:pos="8306"/>
        </w:tabs>
      </w:pPr>
      <w:hyperlink w:anchor="_Toc26153" w:history="1">
        <w:r>
          <w:rPr>
            <w:rFonts w:ascii="仿宋" w:eastAsia="仿宋" w:hAnsi="仿宋" w:cs="仿宋" w:hint="eastAsia"/>
            <w:lang w:eastAsia="zh-CN"/>
          </w:rPr>
          <w:t>(二)、市场定位与竞争分析</w:t>
        </w:r>
        <w:r>
          <w:tab/>
        </w:r>
        <w:r>
          <w:fldChar w:fldCharType="begin"/>
        </w:r>
        <w:r>
          <w:instrText xml:space="preserve"> PAGEREF _Toc26153 \h </w:instrText>
        </w:r>
        <w:r>
          <w:fldChar w:fldCharType="separate"/>
        </w:r>
        <w:r>
          <w:t>57</w:t>
        </w:r>
        <w:r>
          <w:fldChar w:fldCharType="end"/>
        </w:r>
      </w:hyperlink>
    </w:p>
    <w:p>
      <w:pPr>
        <w:pStyle w:val="TOC2"/>
        <w:tabs>
          <w:tab w:val="right" w:leader="dot" w:pos="8306"/>
        </w:tabs>
      </w:pPr>
      <w:hyperlink w:anchor="_Toc28955" w:history="1">
        <w:r>
          <w:rPr>
            <w:rFonts w:ascii="仿宋" w:eastAsia="仿宋" w:hAnsi="仿宋" w:cs="仿宋" w:hint="eastAsia"/>
            <w:lang w:eastAsia="zh-CN"/>
          </w:rPr>
          <w:t>(三)、营销渠道与策略</w:t>
        </w:r>
        <w:r>
          <w:tab/>
        </w:r>
        <w:r>
          <w:fldChar w:fldCharType="begin"/>
        </w:r>
        <w:r>
          <w:instrText xml:space="preserve"> PAGEREF _Toc28955 \h </w:instrText>
        </w:r>
        <w:r>
          <w:fldChar w:fldCharType="separate"/>
        </w:r>
        <w:r>
          <w:t>58</w:t>
        </w:r>
        <w:r>
          <w:fldChar w:fldCharType="end"/>
        </w:r>
      </w:hyperlink>
    </w:p>
    <w:p>
      <w:pPr>
        <w:pStyle w:val="TOC2"/>
        <w:tabs>
          <w:tab w:val="right" w:leader="dot" w:pos="8306"/>
        </w:tabs>
      </w:pPr>
      <w:hyperlink w:anchor="_Toc4478" w:history="1">
        <w:r>
          <w:rPr>
            <w:rFonts w:ascii="仿宋" w:eastAsia="仿宋" w:hAnsi="仿宋" w:cs="仿宋" w:hint="eastAsia"/>
            <w:lang w:eastAsia="zh-CN"/>
          </w:rPr>
          <w:t>(四)、推广与宣传活动</w:t>
        </w:r>
        <w:r>
          <w:tab/>
        </w:r>
        <w:r>
          <w:fldChar w:fldCharType="begin"/>
        </w:r>
        <w:r>
          <w:instrText xml:space="preserve"> PAGEREF _Toc4478 \h </w:instrText>
        </w:r>
        <w:r>
          <w:fldChar w:fldCharType="separate"/>
        </w:r>
        <w:r>
          <w:t>59</w:t>
        </w:r>
        <w:r>
          <w:fldChar w:fldCharType="end"/>
        </w:r>
      </w:hyperlink>
    </w:p>
    <w:p>
      <w:pPr>
        <w:pStyle w:val="TOC1"/>
        <w:tabs>
          <w:tab w:val="right" w:leader="dot" w:pos="8306"/>
        </w:tabs>
      </w:pPr>
      <w:hyperlink w:anchor="_Toc21658" w:history="1">
        <w:r>
          <w:rPr>
            <w:rFonts w:ascii="仿宋" w:eastAsia="仿宋" w:hAnsi="仿宋" w:cs="仿宋" w:hint="eastAsia"/>
            <w:lang w:eastAsia="zh-CN"/>
          </w:rPr>
          <w:t>十六、电子元件项目工程方案分析</w:t>
        </w:r>
        <w:r>
          <w:tab/>
        </w:r>
        <w:r>
          <w:fldChar w:fldCharType="begin"/>
        </w:r>
        <w:r>
          <w:instrText xml:space="preserve"> PAGEREF _Toc21658 \h </w:instrText>
        </w:r>
        <w:r>
          <w:fldChar w:fldCharType="separate"/>
        </w:r>
        <w:r>
          <w:t>64</w:t>
        </w:r>
        <w:r>
          <w:fldChar w:fldCharType="end"/>
        </w:r>
      </w:hyperlink>
    </w:p>
    <w:p>
      <w:pPr>
        <w:pStyle w:val="TOC2"/>
        <w:tabs>
          <w:tab w:val="right" w:leader="dot" w:pos="8306"/>
        </w:tabs>
      </w:pPr>
      <w:hyperlink w:anchor="_Toc9898" w:history="1">
        <w:r>
          <w:rPr>
            <w:rFonts w:ascii="仿宋" w:eastAsia="仿宋" w:hAnsi="仿宋" w:cs="仿宋" w:hint="eastAsia"/>
            <w:lang w:eastAsia="zh-CN"/>
          </w:rPr>
          <w:t>(一)、建筑工程设计原则</w:t>
        </w:r>
        <w:r>
          <w:tab/>
        </w:r>
        <w:r>
          <w:fldChar w:fldCharType="begin"/>
        </w:r>
        <w:r>
          <w:instrText xml:space="preserve"> PAGEREF _Toc9898 \h </w:instrText>
        </w:r>
        <w:r>
          <w:fldChar w:fldCharType="separate"/>
        </w:r>
        <w:r>
          <w:t>64</w:t>
        </w:r>
        <w:r>
          <w:fldChar w:fldCharType="end"/>
        </w:r>
      </w:hyperlink>
    </w:p>
    <w:p>
      <w:pPr>
        <w:pStyle w:val="TOC2"/>
        <w:tabs>
          <w:tab w:val="right" w:leader="dot" w:pos="8306"/>
        </w:tabs>
      </w:pPr>
      <w:hyperlink w:anchor="_Toc1474" w:history="1">
        <w:r>
          <w:rPr>
            <w:rFonts w:ascii="仿宋" w:eastAsia="仿宋" w:hAnsi="仿宋" w:cs="仿宋" w:hint="eastAsia"/>
            <w:lang w:eastAsia="zh-CN"/>
          </w:rPr>
          <w:t>(二)、土建工程建设指标</w:t>
        </w:r>
        <w:r>
          <w:tab/>
        </w:r>
        <w:r>
          <w:fldChar w:fldCharType="begin"/>
        </w:r>
        <w:r>
          <w:instrText xml:space="preserve"> PAGEREF _Toc1474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69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的技术管理特点体现在其创新导向。通过引入最先进的技术趋势和解决方案，电子元件项目致力于提升科技含量、提高质量和效率水平。这意味着我们将采用最新的工具和方法，确保电子元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元件项目技术管理的显著特征。通过整合不同领域的技术资源，我们实现了跨学科的协同工作。这有助于优化技术架构，提高整体效能。此外，整合性策略还促进了不同技术团队之间的紧密沟通和高效合作，确保电子元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元件项目所采用的技术。通过不断优化技术方案，电子元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元件项目团队将在电子元件项目初期识别可能的技术风险，并采取相应的预防和应对措施。通过建立健全的风险评估机制，电子元件项目能够在实施过程中及时发现并解决潜在的技术问题，保障电子元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元件项目中，技术将成为电子元件项目成功的有力支持。这一深度剖析揭示了技术管理在电子元件项目实施中的关键作用，为电子元件项目的技术基础奠定了坚实的基础。</w:t>
      </w:r>
    </w:p>
    <w:p>
      <w:pPr>
        <w:pStyle w:val="Heading2"/>
        <w:ind w:firstLine="560" w:firstLineChars="200"/>
        <w:rPr>
          <w:rFonts w:ascii="仿宋" w:eastAsia="仿宋" w:hAnsi="仿宋" w:cs="仿宋" w:hint="eastAsia"/>
          <w:sz w:val="28"/>
          <w:lang w:eastAsia="zh-CN"/>
        </w:rPr>
      </w:pPr>
      <w:bookmarkStart w:id="4" w:name="_Toc20384"/>
      <w:r>
        <w:rPr>
          <w:rFonts w:ascii="仿宋" w:eastAsia="仿宋" w:hAnsi="仿宋" w:cs="仿宋" w:hint="eastAsia"/>
          <w:sz w:val="28"/>
          <w:lang w:eastAsia="zh-CN"/>
        </w:rPr>
        <w:t>(二)、电子元件项目工艺技术设计方案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元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子元件项目将严格按照相关行业规范要求进行组织。通过有效控制产品质量，电子元件项目将致力于为顾客提供优质的电子元件项目产品和良好的服务。这体现了电子元件项目对于生产活动合规性和质量标准的高度重视，为电子元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元件项目注重生态效益和清洁生产原则。电子元件项目建设将紧密结合地方特色经济发展，与社会经济发展规划和区域环境保护规划方案相协调一致。通过与当地区域自然生态系统的结合，电子元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元件项目产品具有多样化的客户需求和个性化的特点。因此，电子元件项目产品规格品种多样，且单批生产数量较小。为满足这一特点，电子元件项目承办单位将建设先进的柔性制造生产线。通过广泛应用柔性制造技术，电子元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元件项目采用的技术具有较高的技术含量和自动化水平，处于国内先进水平。这一技术选用不仅体现了对生产效率、质量和环境友好性的高标准要求，同时为电子元件项目的可持续发展奠定了坚实的基础。</w:t>
      </w:r>
    </w:p>
    <w:p>
      <w:pPr>
        <w:pStyle w:val="Heading2"/>
        <w:ind w:firstLine="560" w:firstLineChars="200"/>
        <w:rPr>
          <w:rFonts w:ascii="仿宋" w:eastAsia="仿宋" w:hAnsi="仿宋" w:cs="仿宋" w:hint="eastAsia"/>
          <w:sz w:val="28"/>
          <w:lang w:eastAsia="zh-CN"/>
        </w:rPr>
      </w:pPr>
      <w:bookmarkStart w:id="5" w:name="_Toc159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为确保电子元件项目的高效生产和技术实施，我们制定了一套精心设计的设备选型方案，以满足电子元件项目生产、质量和环保的要求。该方案的主要特点如下：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元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针对电子元件项目产品的多样性和小批量生产的特点，我们将建设柔性制造生产线。通过在设备选型中考虑柔性制造技术，可以灵活应对不同产品规格和生产需求，实现生产线的高度灵活性和适应性。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208"/>
      <w:r>
        <w:rPr>
          <w:rFonts w:ascii="仿宋" w:eastAsia="仿宋" w:hAnsi="仿宋" w:cs="仿宋" w:hint="eastAsia"/>
          <w:sz w:val="28"/>
          <w:lang w:eastAsia="zh-CN"/>
        </w:rPr>
        <w:t>二、电子元件项目可持续发展</w:t>
      </w:r>
      <w:bookmarkEnd w:id="6"/>
    </w:p>
    <w:p>
      <w:pPr>
        <w:pStyle w:val="Heading2"/>
        <w:rPr>
          <w:rFonts w:ascii="仿宋" w:eastAsia="仿宋" w:hAnsi="仿宋" w:cs="仿宋" w:hint="eastAsia"/>
          <w:lang w:eastAsia="zh-CN"/>
        </w:rPr>
      </w:pPr>
      <w:bookmarkStart w:id="7" w:name="_Toc719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项目中，电子元件项目团队着眼于未来，明确了可持续发展的战略方向。制定的具体可持续发展目标包括降低资源使用、采用环保技术、最大化社会效益等。这一步骤不仅有助于电子元件项目在环保和社会责任方面达到最高标准，也为未来提供了明确的指引，确保电子元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可持续实践的融入电子元件项目管理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元件项目管理周期。从电子元件项目规划开始，电子元件项目团队就考虑了环境和社会的因素。在执行阶段，电子元件项目团队积极推动绿色技术的应用，优化资源利用。此外，关注员工的社会责任，通过培训和沟通活动提高员工对可持续发展的认知，使他们能够在日常工作中践行可持续实践。这些举措不仅为电子元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607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扎根于电子元件项目的可持续发展理念，我们深信环保与社会责任是电子元件项目成功的关键支柱。在电子元件项目的每一步，我们都致力于通过创新和实践，履行对环境和社会的坚定责任。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团队通过引入先进的环保技术、建立高效的废物处理系统以及推动能源节约措施，积极履行环保责任。定期的环保监测和评估确保电子元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不仅致力于自身可持续发展，还注重对社会的回馈。通过支持社区电子元件项目、参与慈善事业、提供培训机会等方式，电子元件项目积极履行社会责任。与当地社区建立积极互动，关注员工的工作与生活平衡，以及员工的身心健康，是电子元件项目在社会责任层面的关键举措。这样的实践不仅增强了电子元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569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042"/>
      <w:r>
        <w:rPr>
          <w:rFonts w:ascii="仿宋" w:eastAsia="仿宋" w:hAnsi="仿宋" w:cs="仿宋" w:hint="eastAsia"/>
          <w:lang w:eastAsia="zh-CN"/>
        </w:rPr>
        <w:t>(一)、电子元件行业分析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行业一直以来都是市场的关注焦点。行业内的发展趋势、竞争态势以及潜在机会都对电子元件项目的推进产生深远的影响。通过深入研究行业的整体概貌，我们将更好地理解行业的核心特征，为电子元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行业，技术一直是推动创新和发展的关键因素。我们将对当前技术趋势进行详尽分析，包括但不限于人工智能、大数据应用、先进制造技术等。这有助于电子元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元件项目成功的基础。我们将对主要竞争对手进行深入研究，包括其市场份额、产品特点、市场定位等。通过全面了解竞争对手的优势和劣势，电子元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783"/>
      <w:r>
        <w:rPr>
          <w:rFonts w:ascii="仿宋" w:eastAsia="仿宋" w:hAnsi="仿宋" w:cs="仿宋" w:hint="eastAsia"/>
          <w:sz w:val="28"/>
          <w:lang w:eastAsia="zh-CN"/>
        </w:rPr>
        <w:t>(二)、电子元件市场分析预测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通过对市场规模的深入调研，我们将预测电子元件市场未来的增长趋势。这包括市场的整体规模、各细分领域的发展趋势等。电子元件项目可以根据市场的扩张速度和潜在机会，制定更符合市场需求的发展策略。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元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元件项目实施过程中需要充分考虑的因素。我们将对市场风险进行全面评估，包括但不限于政策法规风险、市场竞争风险、技术变革风险等。通过对潜在风险的深入分析，电子元件项目可以制定相应的风险缓解策略，降低不确定性对电子元件项目的影响。</w:t>
      </w:r>
    </w:p>
    <w:p>
      <w:pPr>
        <w:pStyle w:val="Heading1"/>
        <w:ind w:firstLine="560" w:firstLineChars="200"/>
        <w:rPr>
          <w:rFonts w:ascii="仿宋" w:eastAsia="仿宋" w:hAnsi="仿宋" w:cs="仿宋" w:hint="eastAsia"/>
          <w:sz w:val="28"/>
          <w:lang w:eastAsia="zh-CN"/>
        </w:rPr>
      </w:pPr>
      <w:bookmarkStart w:id="12" w:name="_Toc6659"/>
      <w:r>
        <w:rPr>
          <w:rFonts w:ascii="仿宋" w:eastAsia="仿宋" w:hAnsi="仿宋" w:cs="仿宋" w:hint="eastAsia"/>
          <w:sz w:val="28"/>
          <w:lang w:eastAsia="zh-CN"/>
        </w:rPr>
        <w:t>四、电子元件项目绩效评估</w:t>
      </w:r>
      <w:bookmarkEnd w:id="12"/>
    </w:p>
    <w:p>
      <w:pPr>
        <w:pStyle w:val="Heading2"/>
        <w:rPr>
          <w:rFonts w:ascii="仿宋" w:eastAsia="仿宋" w:hAnsi="仿宋" w:cs="仿宋" w:hint="eastAsia"/>
          <w:lang w:eastAsia="zh-CN"/>
        </w:rPr>
      </w:pPr>
      <w:bookmarkStart w:id="13" w:name="_Toc993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项目中，我们设计了一套全面的绩效评估指标，以确保电子元件项目的可控和成功交付。这些指标跨足电子元件项目目标、成本、进度和质量等多个维度，为我们提供了全面洞察电子元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件项目目标达成率是我们关注的首要指标。我们设定了明确的目标，并通过定期监测和评估，迅速发现并应对潜在的目标偏差。这为电子元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成本绩效是另一个核心关注点。通过实际成本与预算成本的对比分析，我们深入了解成本差异的原因，及时调整资源分配，保持电子元件项目在经济效益方面的合理水平。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元件项目进度作为关键的绩效指标之一，得到了精心的关注。我们制定了详细的电子元件项目进度计划，并设立了进度符合度指标，确保实际进度与计划进度保持一致。这使我们能够快速发现和解决潜在的进度问题，保持电子元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元件项目绩效的不可或缺的一环。我们引入了一系列的质量标准和客户满意度指标，以确保电子元件项目交付的成果在质量上达到或超越预期水平。通过持续监测这些指标，我们努力提升电子元件项目整体质量水平，为电子元件项目的成功交付提供有力保障。通过这些科学且全面的绩效评估，我们能够更好地引导电子元件项目的持续改进，确保电子元件项目目标的顺利达成。</w:t>
      </w:r>
    </w:p>
    <w:p>
      <w:pPr>
        <w:pStyle w:val="Heading2"/>
        <w:ind w:firstLine="560" w:firstLineChars="200"/>
        <w:rPr>
          <w:rFonts w:ascii="仿宋" w:eastAsia="仿宋" w:hAnsi="仿宋" w:cs="仿宋" w:hint="eastAsia"/>
          <w:sz w:val="28"/>
          <w:lang w:eastAsia="zh-CN"/>
        </w:rPr>
      </w:pPr>
      <w:bookmarkStart w:id="14" w:name="_Toc2261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绩效评估是电子元件项目中的关键环节，为确保电子元件项目达到预期目标，我们采用了多层次、多维度的绩效评估方法。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元件项目的战略目标对齐，确保每个决策和行动都与电子元件项目整体目标保持一致。团队会定期召开战略对齐会议，审视当前工作与电子元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元件项目进度、质量、成本和风险等方面。这些指标通过数据收集和分析，为电子元件项目管理团队提供了客观的评估依据。例如，我们通过电子元件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绩效评估不仅仅停留在电子元件项目内部，还考虑了电子元件项目对外部环境的影响。我们定期进行干系人满意度调查，以了解各利益相关方对电子元件项目的期望和满意度，并及时做出调整。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这种多层次、多角度的绩效评估方法，使得我们能够全面了解电子元件项目的运行状态，及时做出调整，确保电子元件项目在不断变化的环境中保持稳健前行。</w:t>
      </w:r>
    </w:p>
    <w:p>
      <w:pPr>
        <w:pStyle w:val="Heading2"/>
        <w:ind w:firstLine="560" w:firstLineChars="200"/>
        <w:rPr>
          <w:rFonts w:ascii="仿宋" w:eastAsia="仿宋" w:hAnsi="仿宋" w:cs="仿宋" w:hint="eastAsia"/>
          <w:sz w:val="28"/>
          <w:lang w:eastAsia="zh-CN"/>
        </w:rPr>
      </w:pPr>
      <w:bookmarkStart w:id="15" w:name="_Toc1357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为了确保电子元件项目的有效管理和不断优化，我们采用了精心设计的绩效评估周期。这个周期旨在实现灵活、实时和全面的评估，以适应电子元件项目执行中的各种挑战。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元件项目的不同需求，分为短期、中期和长期。短期评估关注每个迭代或工作周期，以及时发现和解决当前任务中的问题。中期评估涵盖几个迭代，深入了解整体电子元件项目的趋势和性能。长期评估则着眼于整个电子元件项目阶段，确保电子元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电子元件项目管理工具和协作平台，团队成员能够随时更新和分享电子元件项目数据。这种实时性的反馈机制使我们能够及时察觉潜在问题，快速调整，保持电子元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元件项目的决策制定密不可分。每个周期的电子元件项目回顾会议成为集体总结经验、识别问题深层次原因并找到创新解决方案的平台。这种定期的反思与调整机制使电子元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325"/>
      <w:r>
        <w:rPr>
          <w:rFonts w:ascii="仿宋" w:eastAsia="仿宋" w:hAnsi="仿宋" w:cs="仿宋" w:hint="eastAsia"/>
          <w:sz w:val="28"/>
          <w:lang w:eastAsia="zh-CN"/>
        </w:rPr>
        <w:t>五、电子元件项目选址可行性分析</w:t>
      </w:r>
      <w:bookmarkEnd w:id="16"/>
    </w:p>
    <w:p>
      <w:pPr>
        <w:pStyle w:val="Heading2"/>
        <w:rPr>
          <w:rFonts w:ascii="仿宋" w:eastAsia="仿宋" w:hAnsi="仿宋" w:cs="仿宋" w:hint="eastAsia"/>
          <w:lang w:eastAsia="zh-CN"/>
        </w:rPr>
      </w:pPr>
      <w:bookmarkStart w:id="17" w:name="_Toc6576"/>
      <w:r>
        <w:rPr>
          <w:rFonts w:ascii="仿宋" w:eastAsia="仿宋" w:hAnsi="仿宋" w:cs="仿宋" w:hint="eastAsia"/>
          <w:lang w:eastAsia="zh-CN"/>
        </w:rPr>
        <w:t>(一)、电子元件项目选址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该电子元件项目选址位于XX省XX市XX区XXX街道</w:t>
      </w:r>
    </w:p>
    <w:p>
      <w:pPr>
        <w:pStyle w:val="Heading2"/>
        <w:ind w:firstLine="560" w:firstLineChars="200"/>
        <w:rPr>
          <w:rFonts w:ascii="仿宋" w:eastAsia="仿宋" w:hAnsi="仿宋" w:cs="仿宋" w:hint="eastAsia"/>
          <w:sz w:val="28"/>
          <w:lang w:eastAsia="zh-CN"/>
        </w:rPr>
      </w:pPr>
      <w:bookmarkStart w:id="18" w:name="_Toc3118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电子元件项目的征地面积将根据电子元件项目的实际规模和需求进行精确规划。具体面积XXX平方米，旨在确保电子元件项目不仅能够满足当前的发展需求，还能够预留空间以适应未来的扩展。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净用地面积是在征地面积基础上去除不可利用面积后的实际可开发用地。具体面积XXX平方米，考虑到环保、交通、安全等多方面因素，以确保电子元件项目在整体利用效率上达到最优。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电子元件项目计划建设的建筑总规模具体面积XXX平方米。这一规模的确定综合考虑了电子元件项目的性质、规模，以及城市规划的相关要求，确保建筑布局与周边环境协调一致。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绿地率是电子元件项目用地中被规划为绿地的比例。具体面积XXX平方米，旨在通过合理规划绿地，改善电子元件项目周边环境，提升居民生活质量，并符合城市整体绿化规划。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容积率是用地上可以建设的建筑总体积与用地面积之比。具体面积XXX，通过合理的容积率规划，确保电子元件项目建筑规模与周边环境和谐共生。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确保电子元件项目选址与当地城市规划相一致，具体面积XXX平方米。通过与城市规划部门深入沟通，确保电子元件项目不仅符合城市的整体发展方向，还能够融入城市的发展布局，为城市的长远发展贡献力量。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元件项目选址符合当地产业政策，具体面积XXX平方米。这包括电子元件项目对当地经济的促进作用，以及对相关产业的带动效应，确保电子元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用地总体要求必须符合环保和可持续发展的原则，具体面积XXX平方米。通过采用绿色建筑设计、节能减排等措施，确保电子元件项目在建设和运营过程中对环境的影响最小化，达到可持续发展的要求。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确保电子元件项目选址具备必要的公共设施配套，具体面积XXX平方米。这包括交通便利性、教育、医疗等基础设施，以提高居民生活品质，使得电子元件项目选址更具吸引力。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考虑用地总体要求对当地社会稳定性的影响，具体面积XXX平方米。通过深入了解当地社区反馈，确保电子元件项目的选址和建设过程对当地社会和谐稳定产生积极作用。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元件项目选址不仅符合法规和规划，还在实际操作中具有可行性。这一全面规划将为电子元件项目的成功实施提供坚实的基础，确保电子元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498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元件项目的设备规划和空间设计中，我们将采取灵活设备布局的措施。设备布局将根据实际需求进行灵活设计，避免不必要的浪费。通过合理规划设备摆放位置，我们将提高设备的利用率，减少设备间距，以确保电子元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元件项目内部引入共享设施的概念，例如共享会议室、办公区等。通过这种方式，我们可以减少对资源的重复建设，提高资源共享效率，从而减小电子元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878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元件项目的总图布置中，我们将不同功能区域进行明确的规划，以最大程度满足电子元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https://d.book118.com/417100116130006024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93E3E"/>
    <w:rsid w:val="52D93E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0011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2024-01-01T01:06:00Z</dcterms:created>
  <dcterms:modified xsi:type="dcterms:W3CDTF">2024-01-01T01:07:03Z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541342C4CC4E493BB1BE598E49AE6F6D_11</vt:lpwstr>
  </property>
  <property fmtid="{D5CDD505-2E9C-101B-9397-08002B2CF9AE}" pid="3" name="KSOProductBuildVer">
    <vt:lpwstr>2052-12.1.0.16120</vt:lpwstr>
  </property>
</Properties>
</file>