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香水项目规划设计蓝图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48" w:history="1">
        <w:r>
          <w:rPr>
            <w:rFonts w:ascii="仿宋" w:eastAsia="仿宋" w:hAnsi="仿宋" w:cs="仿宋" w:hint="eastAsia"/>
            <w:lang w:eastAsia="zh-CN"/>
          </w:rPr>
          <w:t>概论</w:t>
        </w:r>
        <w:r>
          <w:tab/>
        </w:r>
        <w:r>
          <w:fldChar w:fldCharType="begin"/>
        </w:r>
        <w:r>
          <w:instrText xml:space="preserve"> PAGEREF _Toc21648 \h </w:instrText>
        </w:r>
        <w:r>
          <w:fldChar w:fldCharType="separate"/>
        </w:r>
        <w:r>
          <w:t>3</w:t>
        </w:r>
        <w:r>
          <w:fldChar w:fldCharType="end"/>
        </w:r>
      </w:hyperlink>
    </w:p>
    <w:p>
      <w:pPr>
        <w:pStyle w:val="TOC1"/>
        <w:tabs>
          <w:tab w:val="right" w:leader="dot" w:pos="8306"/>
        </w:tabs>
      </w:pPr>
      <w:hyperlink w:anchor="_Toc27594" w:history="1">
        <w:r>
          <w:rPr>
            <w:rFonts w:ascii="仿宋" w:eastAsia="仿宋" w:hAnsi="仿宋" w:cs="仿宋" w:hint="eastAsia"/>
            <w:lang w:eastAsia="zh-CN"/>
          </w:rPr>
          <w:t>一、香水项目选址可行性分析</w:t>
        </w:r>
        <w:r>
          <w:tab/>
        </w:r>
        <w:r>
          <w:fldChar w:fldCharType="begin"/>
        </w:r>
        <w:r>
          <w:instrText xml:space="preserve"> PAGEREF _Toc27594 \h </w:instrText>
        </w:r>
        <w:r>
          <w:fldChar w:fldCharType="separate"/>
        </w:r>
        <w:r>
          <w:t>3</w:t>
        </w:r>
        <w:r>
          <w:fldChar w:fldCharType="end"/>
        </w:r>
      </w:hyperlink>
    </w:p>
    <w:p>
      <w:pPr>
        <w:pStyle w:val="TOC2"/>
        <w:tabs>
          <w:tab w:val="right" w:leader="dot" w:pos="8306"/>
        </w:tabs>
      </w:pPr>
      <w:hyperlink w:anchor="_Toc14487" w:history="1">
        <w:r>
          <w:rPr>
            <w:rFonts w:ascii="仿宋" w:eastAsia="仿宋" w:hAnsi="仿宋" w:cs="仿宋" w:hint="eastAsia"/>
            <w:lang w:eastAsia="zh-CN"/>
          </w:rPr>
          <w:t>(一)、香水项目选址</w:t>
        </w:r>
        <w:r>
          <w:tab/>
        </w:r>
        <w:r>
          <w:fldChar w:fldCharType="begin"/>
        </w:r>
        <w:r>
          <w:instrText xml:space="preserve"> PAGEREF _Toc14487 \h </w:instrText>
        </w:r>
        <w:r>
          <w:fldChar w:fldCharType="separate"/>
        </w:r>
        <w:r>
          <w:t>3</w:t>
        </w:r>
        <w:r>
          <w:fldChar w:fldCharType="end"/>
        </w:r>
      </w:hyperlink>
    </w:p>
    <w:p>
      <w:pPr>
        <w:pStyle w:val="TOC2"/>
        <w:tabs>
          <w:tab w:val="right" w:leader="dot" w:pos="8306"/>
        </w:tabs>
      </w:pPr>
      <w:hyperlink w:anchor="_Toc8052" w:history="1">
        <w:r>
          <w:rPr>
            <w:rFonts w:ascii="仿宋" w:eastAsia="仿宋" w:hAnsi="仿宋" w:cs="仿宋" w:hint="eastAsia"/>
            <w:lang w:eastAsia="zh-CN"/>
          </w:rPr>
          <w:t>(二)、用地控制指标</w:t>
        </w:r>
        <w:r>
          <w:tab/>
        </w:r>
        <w:r>
          <w:fldChar w:fldCharType="begin"/>
        </w:r>
        <w:r>
          <w:instrText xml:space="preserve"> PAGEREF _Toc8052 \h </w:instrText>
        </w:r>
        <w:r>
          <w:fldChar w:fldCharType="separate"/>
        </w:r>
        <w:r>
          <w:t>3</w:t>
        </w:r>
        <w:r>
          <w:fldChar w:fldCharType="end"/>
        </w:r>
      </w:hyperlink>
    </w:p>
    <w:p>
      <w:pPr>
        <w:pStyle w:val="TOC2"/>
        <w:tabs>
          <w:tab w:val="right" w:leader="dot" w:pos="8306"/>
        </w:tabs>
      </w:pPr>
      <w:hyperlink w:anchor="_Toc13568" w:history="1">
        <w:r>
          <w:rPr>
            <w:rFonts w:ascii="仿宋" w:eastAsia="仿宋" w:hAnsi="仿宋" w:cs="仿宋" w:hint="eastAsia"/>
            <w:lang w:eastAsia="zh-CN"/>
          </w:rPr>
          <w:t>(三)、节约用地措施</w:t>
        </w:r>
        <w:r>
          <w:tab/>
        </w:r>
        <w:r>
          <w:fldChar w:fldCharType="begin"/>
        </w:r>
        <w:r>
          <w:instrText xml:space="preserve"> PAGEREF _Toc13568 \h </w:instrText>
        </w:r>
        <w:r>
          <w:fldChar w:fldCharType="separate"/>
        </w:r>
        <w:r>
          <w:t>5</w:t>
        </w:r>
        <w:r>
          <w:fldChar w:fldCharType="end"/>
        </w:r>
      </w:hyperlink>
    </w:p>
    <w:p>
      <w:pPr>
        <w:pStyle w:val="TOC2"/>
        <w:tabs>
          <w:tab w:val="right" w:leader="dot" w:pos="8306"/>
        </w:tabs>
      </w:pPr>
      <w:hyperlink w:anchor="_Toc16415" w:history="1">
        <w:r>
          <w:rPr>
            <w:rFonts w:ascii="仿宋" w:eastAsia="仿宋" w:hAnsi="仿宋" w:cs="仿宋" w:hint="eastAsia"/>
            <w:lang w:eastAsia="zh-CN"/>
          </w:rPr>
          <w:t>(四)、总图布置方案</w:t>
        </w:r>
        <w:r>
          <w:tab/>
        </w:r>
        <w:r>
          <w:fldChar w:fldCharType="begin"/>
        </w:r>
        <w:r>
          <w:instrText xml:space="preserve"> PAGEREF _Toc16415 \h </w:instrText>
        </w:r>
        <w:r>
          <w:fldChar w:fldCharType="separate"/>
        </w:r>
        <w:r>
          <w:t>6</w:t>
        </w:r>
        <w:r>
          <w:fldChar w:fldCharType="end"/>
        </w:r>
      </w:hyperlink>
    </w:p>
    <w:p>
      <w:pPr>
        <w:pStyle w:val="TOC2"/>
        <w:tabs>
          <w:tab w:val="right" w:leader="dot" w:pos="8306"/>
        </w:tabs>
      </w:pPr>
      <w:hyperlink w:anchor="_Toc31980" w:history="1">
        <w:r>
          <w:rPr>
            <w:rFonts w:ascii="仿宋" w:eastAsia="仿宋" w:hAnsi="仿宋" w:cs="仿宋" w:hint="eastAsia"/>
            <w:lang w:eastAsia="zh-CN"/>
          </w:rPr>
          <w:t>(五)、选址综合评价</w:t>
        </w:r>
        <w:r>
          <w:tab/>
        </w:r>
        <w:r>
          <w:fldChar w:fldCharType="begin"/>
        </w:r>
        <w:r>
          <w:instrText xml:space="preserve"> PAGEREF _Toc31980 \h </w:instrText>
        </w:r>
        <w:r>
          <w:fldChar w:fldCharType="separate"/>
        </w:r>
        <w:r>
          <w:t>7</w:t>
        </w:r>
        <w:r>
          <w:fldChar w:fldCharType="end"/>
        </w:r>
      </w:hyperlink>
    </w:p>
    <w:p>
      <w:pPr>
        <w:pStyle w:val="TOC1"/>
        <w:tabs>
          <w:tab w:val="right" w:leader="dot" w:pos="8306"/>
        </w:tabs>
      </w:pPr>
      <w:hyperlink w:anchor="_Toc10163" w:history="1">
        <w:r>
          <w:rPr>
            <w:rFonts w:ascii="仿宋" w:eastAsia="仿宋" w:hAnsi="仿宋" w:cs="仿宋" w:hint="eastAsia"/>
            <w:lang w:eastAsia="zh-CN"/>
          </w:rPr>
          <w:t>二、市场分析、调研</w:t>
        </w:r>
        <w:r>
          <w:tab/>
        </w:r>
        <w:r>
          <w:fldChar w:fldCharType="begin"/>
        </w:r>
        <w:r>
          <w:instrText xml:space="preserve"> PAGEREF _Toc10163 \h </w:instrText>
        </w:r>
        <w:r>
          <w:fldChar w:fldCharType="separate"/>
        </w:r>
        <w:r>
          <w:t>8</w:t>
        </w:r>
        <w:r>
          <w:fldChar w:fldCharType="end"/>
        </w:r>
      </w:hyperlink>
    </w:p>
    <w:p>
      <w:pPr>
        <w:pStyle w:val="TOC2"/>
        <w:tabs>
          <w:tab w:val="right" w:leader="dot" w:pos="8306"/>
        </w:tabs>
      </w:pPr>
      <w:hyperlink w:anchor="_Toc20675" w:history="1">
        <w:r>
          <w:rPr>
            <w:rFonts w:ascii="仿宋" w:eastAsia="仿宋" w:hAnsi="仿宋" w:cs="仿宋" w:hint="eastAsia"/>
            <w:lang w:eastAsia="zh-CN"/>
          </w:rPr>
          <w:t>(一)、香水行业分析</w:t>
        </w:r>
        <w:r>
          <w:tab/>
        </w:r>
        <w:r>
          <w:fldChar w:fldCharType="begin"/>
        </w:r>
        <w:r>
          <w:instrText xml:space="preserve"> PAGEREF _Toc20675 \h </w:instrText>
        </w:r>
        <w:r>
          <w:fldChar w:fldCharType="separate"/>
        </w:r>
        <w:r>
          <w:t>8</w:t>
        </w:r>
        <w:r>
          <w:fldChar w:fldCharType="end"/>
        </w:r>
      </w:hyperlink>
    </w:p>
    <w:p>
      <w:pPr>
        <w:pStyle w:val="TOC2"/>
        <w:tabs>
          <w:tab w:val="right" w:leader="dot" w:pos="8306"/>
        </w:tabs>
      </w:pPr>
      <w:hyperlink w:anchor="_Toc12951" w:history="1">
        <w:r>
          <w:rPr>
            <w:rFonts w:ascii="仿宋" w:eastAsia="仿宋" w:hAnsi="仿宋" w:cs="仿宋" w:hint="eastAsia"/>
            <w:lang w:eastAsia="zh-CN"/>
          </w:rPr>
          <w:t>(二)、香水市场分析预测</w:t>
        </w:r>
        <w:r>
          <w:tab/>
        </w:r>
        <w:r>
          <w:fldChar w:fldCharType="begin"/>
        </w:r>
        <w:r>
          <w:instrText xml:space="preserve"> PAGEREF _Toc12951 \h </w:instrText>
        </w:r>
        <w:r>
          <w:fldChar w:fldCharType="separate"/>
        </w:r>
        <w:r>
          <w:t>9</w:t>
        </w:r>
        <w:r>
          <w:fldChar w:fldCharType="end"/>
        </w:r>
      </w:hyperlink>
    </w:p>
    <w:p>
      <w:pPr>
        <w:pStyle w:val="TOC1"/>
        <w:tabs>
          <w:tab w:val="right" w:leader="dot" w:pos="8306"/>
        </w:tabs>
      </w:pPr>
      <w:hyperlink w:anchor="_Toc10883" w:history="1">
        <w:r>
          <w:rPr>
            <w:rFonts w:ascii="仿宋" w:eastAsia="仿宋" w:hAnsi="仿宋" w:cs="仿宋" w:hint="eastAsia"/>
            <w:lang w:eastAsia="zh-CN"/>
          </w:rPr>
          <w:t>三、产品规划分析</w:t>
        </w:r>
        <w:r>
          <w:tab/>
        </w:r>
        <w:r>
          <w:fldChar w:fldCharType="begin"/>
        </w:r>
        <w:r>
          <w:instrText xml:space="preserve"> PAGEREF _Toc10883 \h </w:instrText>
        </w:r>
        <w:r>
          <w:fldChar w:fldCharType="separate"/>
        </w:r>
        <w:r>
          <w:t>10</w:t>
        </w:r>
        <w:r>
          <w:fldChar w:fldCharType="end"/>
        </w:r>
      </w:hyperlink>
    </w:p>
    <w:p>
      <w:pPr>
        <w:pStyle w:val="TOC2"/>
        <w:tabs>
          <w:tab w:val="right" w:leader="dot" w:pos="8306"/>
        </w:tabs>
      </w:pPr>
      <w:hyperlink w:anchor="_Toc3382" w:history="1">
        <w:r>
          <w:rPr>
            <w:rFonts w:ascii="仿宋" w:eastAsia="仿宋" w:hAnsi="仿宋" w:cs="仿宋" w:hint="eastAsia"/>
            <w:lang w:eastAsia="zh-CN"/>
          </w:rPr>
          <w:t>(一)、产品规划</w:t>
        </w:r>
        <w:r>
          <w:tab/>
        </w:r>
        <w:r>
          <w:fldChar w:fldCharType="begin"/>
        </w:r>
        <w:r>
          <w:instrText xml:space="preserve"> PAGEREF _Toc3382 \h </w:instrText>
        </w:r>
        <w:r>
          <w:fldChar w:fldCharType="separate"/>
        </w:r>
        <w:r>
          <w:t>10</w:t>
        </w:r>
        <w:r>
          <w:fldChar w:fldCharType="end"/>
        </w:r>
      </w:hyperlink>
    </w:p>
    <w:p>
      <w:pPr>
        <w:pStyle w:val="TOC2"/>
        <w:tabs>
          <w:tab w:val="right" w:leader="dot" w:pos="8306"/>
        </w:tabs>
      </w:pPr>
      <w:hyperlink w:anchor="_Toc23980" w:history="1">
        <w:r>
          <w:rPr>
            <w:rFonts w:ascii="仿宋" w:eastAsia="仿宋" w:hAnsi="仿宋" w:cs="仿宋" w:hint="eastAsia"/>
            <w:lang w:eastAsia="zh-CN"/>
          </w:rPr>
          <w:t>(二)、建设规模</w:t>
        </w:r>
        <w:r>
          <w:tab/>
        </w:r>
        <w:r>
          <w:fldChar w:fldCharType="begin"/>
        </w:r>
        <w:r>
          <w:instrText xml:space="preserve"> PAGEREF _Toc23980 \h </w:instrText>
        </w:r>
        <w:r>
          <w:fldChar w:fldCharType="separate"/>
        </w:r>
        <w:r>
          <w:t>10</w:t>
        </w:r>
        <w:r>
          <w:fldChar w:fldCharType="end"/>
        </w:r>
      </w:hyperlink>
    </w:p>
    <w:p>
      <w:pPr>
        <w:pStyle w:val="TOC1"/>
        <w:tabs>
          <w:tab w:val="right" w:leader="dot" w:pos="8306"/>
        </w:tabs>
      </w:pPr>
      <w:hyperlink w:anchor="_Toc15049" w:history="1">
        <w:r>
          <w:rPr>
            <w:rFonts w:ascii="仿宋" w:eastAsia="仿宋" w:hAnsi="仿宋" w:cs="仿宋" w:hint="eastAsia"/>
            <w:lang w:eastAsia="zh-CN"/>
          </w:rPr>
          <w:t>四、香水项目绩效评估</w:t>
        </w:r>
        <w:r>
          <w:tab/>
        </w:r>
        <w:r>
          <w:fldChar w:fldCharType="begin"/>
        </w:r>
        <w:r>
          <w:instrText xml:space="preserve"> PAGEREF _Toc15049 \h </w:instrText>
        </w:r>
        <w:r>
          <w:fldChar w:fldCharType="separate"/>
        </w:r>
        <w:r>
          <w:t>12</w:t>
        </w:r>
        <w:r>
          <w:fldChar w:fldCharType="end"/>
        </w:r>
      </w:hyperlink>
    </w:p>
    <w:p>
      <w:pPr>
        <w:pStyle w:val="TOC2"/>
        <w:tabs>
          <w:tab w:val="right" w:leader="dot" w:pos="8306"/>
        </w:tabs>
      </w:pPr>
      <w:hyperlink w:anchor="_Toc20324" w:history="1">
        <w:r>
          <w:rPr>
            <w:rFonts w:ascii="仿宋" w:eastAsia="仿宋" w:hAnsi="仿宋" w:cs="仿宋" w:hint="eastAsia"/>
            <w:lang w:eastAsia="zh-CN"/>
          </w:rPr>
          <w:t>(一)、绩效评估指标</w:t>
        </w:r>
        <w:r>
          <w:tab/>
        </w:r>
        <w:r>
          <w:fldChar w:fldCharType="begin"/>
        </w:r>
        <w:r>
          <w:instrText xml:space="preserve"> PAGEREF _Toc20324 \h </w:instrText>
        </w:r>
        <w:r>
          <w:fldChar w:fldCharType="separate"/>
        </w:r>
        <w:r>
          <w:t>12</w:t>
        </w:r>
        <w:r>
          <w:fldChar w:fldCharType="end"/>
        </w:r>
      </w:hyperlink>
    </w:p>
    <w:p>
      <w:pPr>
        <w:pStyle w:val="TOC2"/>
        <w:tabs>
          <w:tab w:val="right" w:leader="dot" w:pos="8306"/>
        </w:tabs>
      </w:pPr>
      <w:hyperlink w:anchor="_Toc1899" w:history="1">
        <w:r>
          <w:rPr>
            <w:rFonts w:ascii="仿宋" w:eastAsia="仿宋" w:hAnsi="仿宋" w:cs="仿宋" w:hint="eastAsia"/>
            <w:lang w:eastAsia="zh-CN"/>
          </w:rPr>
          <w:t>(二)、绩效评估方法</w:t>
        </w:r>
        <w:r>
          <w:tab/>
        </w:r>
        <w:r>
          <w:fldChar w:fldCharType="begin"/>
        </w:r>
        <w:r>
          <w:instrText xml:space="preserve"> PAGEREF _Toc1899 \h </w:instrText>
        </w:r>
        <w:r>
          <w:fldChar w:fldCharType="separate"/>
        </w:r>
        <w:r>
          <w:t>13</w:t>
        </w:r>
        <w:r>
          <w:fldChar w:fldCharType="end"/>
        </w:r>
      </w:hyperlink>
    </w:p>
    <w:p>
      <w:pPr>
        <w:pStyle w:val="TOC2"/>
        <w:tabs>
          <w:tab w:val="right" w:leader="dot" w:pos="8306"/>
        </w:tabs>
      </w:pPr>
      <w:hyperlink w:anchor="_Toc20672" w:history="1">
        <w:r>
          <w:rPr>
            <w:rFonts w:ascii="仿宋" w:eastAsia="仿宋" w:hAnsi="仿宋" w:cs="仿宋" w:hint="eastAsia"/>
            <w:lang w:eastAsia="zh-CN"/>
          </w:rPr>
          <w:t>(三)、绩效评估周期</w:t>
        </w:r>
        <w:r>
          <w:tab/>
        </w:r>
        <w:r>
          <w:fldChar w:fldCharType="begin"/>
        </w:r>
        <w:r>
          <w:instrText xml:space="preserve"> PAGEREF _Toc20672 \h </w:instrText>
        </w:r>
        <w:r>
          <w:fldChar w:fldCharType="separate"/>
        </w:r>
        <w:r>
          <w:t>14</w:t>
        </w:r>
        <w:r>
          <w:fldChar w:fldCharType="end"/>
        </w:r>
      </w:hyperlink>
    </w:p>
    <w:p>
      <w:pPr>
        <w:pStyle w:val="TOC1"/>
        <w:tabs>
          <w:tab w:val="right" w:leader="dot" w:pos="8306"/>
        </w:tabs>
      </w:pPr>
      <w:hyperlink w:anchor="_Toc26552" w:history="1">
        <w:r>
          <w:rPr>
            <w:rFonts w:ascii="仿宋" w:eastAsia="仿宋" w:hAnsi="仿宋" w:cs="仿宋" w:hint="eastAsia"/>
            <w:lang w:eastAsia="zh-CN"/>
          </w:rPr>
          <w:t>五、工艺说明</w:t>
        </w:r>
        <w:r>
          <w:tab/>
        </w:r>
        <w:r>
          <w:fldChar w:fldCharType="begin"/>
        </w:r>
        <w:r>
          <w:instrText xml:space="preserve"> PAGEREF _Toc26552 \h </w:instrText>
        </w:r>
        <w:r>
          <w:fldChar w:fldCharType="separate"/>
        </w:r>
        <w:r>
          <w:t>15</w:t>
        </w:r>
        <w:r>
          <w:fldChar w:fldCharType="end"/>
        </w:r>
      </w:hyperlink>
    </w:p>
    <w:p>
      <w:pPr>
        <w:pStyle w:val="TOC2"/>
        <w:tabs>
          <w:tab w:val="right" w:leader="dot" w:pos="8306"/>
        </w:tabs>
      </w:pPr>
      <w:hyperlink w:anchor="_Toc13400" w:history="1">
        <w:r>
          <w:rPr>
            <w:rFonts w:ascii="仿宋" w:eastAsia="仿宋" w:hAnsi="仿宋" w:cs="仿宋" w:hint="eastAsia"/>
            <w:lang w:eastAsia="zh-CN"/>
          </w:rPr>
          <w:t>(一)、技术管理特点</w:t>
        </w:r>
        <w:r>
          <w:tab/>
        </w:r>
        <w:r>
          <w:fldChar w:fldCharType="begin"/>
        </w:r>
        <w:r>
          <w:instrText xml:space="preserve"> PAGEREF _Toc13400 \h </w:instrText>
        </w:r>
        <w:r>
          <w:fldChar w:fldCharType="separate"/>
        </w:r>
        <w:r>
          <w:t>15</w:t>
        </w:r>
        <w:r>
          <w:fldChar w:fldCharType="end"/>
        </w:r>
      </w:hyperlink>
    </w:p>
    <w:p>
      <w:pPr>
        <w:pStyle w:val="TOC2"/>
        <w:tabs>
          <w:tab w:val="right" w:leader="dot" w:pos="8306"/>
        </w:tabs>
      </w:pPr>
      <w:hyperlink w:anchor="_Toc6798" w:history="1">
        <w:r>
          <w:rPr>
            <w:rFonts w:ascii="仿宋" w:eastAsia="仿宋" w:hAnsi="仿宋" w:cs="仿宋" w:hint="eastAsia"/>
            <w:lang w:eastAsia="zh-CN"/>
          </w:rPr>
          <w:t>(二)、香水项目工艺技术设计方案</w:t>
        </w:r>
        <w:r>
          <w:tab/>
        </w:r>
        <w:r>
          <w:fldChar w:fldCharType="begin"/>
        </w:r>
        <w:r>
          <w:instrText xml:space="preserve"> PAGEREF _Toc6798 \h </w:instrText>
        </w:r>
        <w:r>
          <w:fldChar w:fldCharType="separate"/>
        </w:r>
        <w:r>
          <w:t>16</w:t>
        </w:r>
        <w:r>
          <w:fldChar w:fldCharType="end"/>
        </w:r>
      </w:hyperlink>
    </w:p>
    <w:p>
      <w:pPr>
        <w:pStyle w:val="TOC2"/>
        <w:tabs>
          <w:tab w:val="right" w:leader="dot" w:pos="8306"/>
        </w:tabs>
      </w:pPr>
      <w:hyperlink w:anchor="_Toc16792" w:history="1">
        <w:r>
          <w:rPr>
            <w:rFonts w:ascii="仿宋" w:eastAsia="仿宋" w:hAnsi="仿宋" w:cs="仿宋" w:hint="eastAsia"/>
            <w:lang w:eastAsia="zh-CN"/>
          </w:rPr>
          <w:t>(三)、设备选型方案</w:t>
        </w:r>
        <w:r>
          <w:tab/>
        </w:r>
        <w:r>
          <w:fldChar w:fldCharType="begin"/>
        </w:r>
        <w:r>
          <w:instrText xml:space="preserve"> PAGEREF _Toc16792 \h </w:instrText>
        </w:r>
        <w:r>
          <w:fldChar w:fldCharType="separate"/>
        </w:r>
        <w:r>
          <w:t>17</w:t>
        </w:r>
        <w:r>
          <w:fldChar w:fldCharType="end"/>
        </w:r>
      </w:hyperlink>
    </w:p>
    <w:p>
      <w:pPr>
        <w:pStyle w:val="TOC1"/>
        <w:tabs>
          <w:tab w:val="right" w:leader="dot" w:pos="8306"/>
        </w:tabs>
      </w:pPr>
      <w:hyperlink w:anchor="_Toc17831" w:history="1">
        <w:r>
          <w:rPr>
            <w:rFonts w:ascii="仿宋" w:eastAsia="仿宋" w:hAnsi="仿宋" w:cs="仿宋" w:hint="eastAsia"/>
            <w:lang w:eastAsia="zh-CN"/>
          </w:rPr>
          <w:t>六、香水项目概论</w:t>
        </w:r>
        <w:r>
          <w:tab/>
        </w:r>
        <w:r>
          <w:fldChar w:fldCharType="begin"/>
        </w:r>
        <w:r>
          <w:instrText xml:space="preserve"> PAGEREF _Toc17831 \h </w:instrText>
        </w:r>
        <w:r>
          <w:fldChar w:fldCharType="separate"/>
        </w:r>
        <w:r>
          <w:t>18</w:t>
        </w:r>
        <w:r>
          <w:fldChar w:fldCharType="end"/>
        </w:r>
      </w:hyperlink>
    </w:p>
    <w:p>
      <w:pPr>
        <w:pStyle w:val="TOC2"/>
        <w:tabs>
          <w:tab w:val="right" w:leader="dot" w:pos="8306"/>
        </w:tabs>
      </w:pPr>
      <w:hyperlink w:anchor="_Toc31588" w:history="1">
        <w:r>
          <w:rPr>
            <w:rFonts w:ascii="仿宋" w:eastAsia="仿宋" w:hAnsi="仿宋" w:cs="仿宋" w:hint="eastAsia"/>
            <w:lang w:eastAsia="zh-CN"/>
          </w:rPr>
          <w:t>(一)、香水项目概况</w:t>
        </w:r>
        <w:r>
          <w:tab/>
        </w:r>
        <w:r>
          <w:fldChar w:fldCharType="begin"/>
        </w:r>
        <w:r>
          <w:instrText xml:space="preserve"> PAGEREF _Toc31588 \h </w:instrText>
        </w:r>
        <w:r>
          <w:fldChar w:fldCharType="separate"/>
        </w:r>
        <w:r>
          <w:t>18</w:t>
        </w:r>
        <w:r>
          <w:fldChar w:fldCharType="end"/>
        </w:r>
      </w:hyperlink>
    </w:p>
    <w:p>
      <w:pPr>
        <w:pStyle w:val="TOC2"/>
        <w:tabs>
          <w:tab w:val="right" w:leader="dot" w:pos="8306"/>
        </w:tabs>
      </w:pPr>
      <w:hyperlink w:anchor="_Toc19488" w:history="1">
        <w:r>
          <w:rPr>
            <w:rFonts w:ascii="仿宋" w:eastAsia="仿宋" w:hAnsi="仿宋" w:cs="仿宋" w:hint="eastAsia"/>
            <w:lang w:eastAsia="zh-CN"/>
          </w:rPr>
          <w:t>(二)、香水项目目标</w:t>
        </w:r>
        <w:r>
          <w:tab/>
        </w:r>
        <w:r>
          <w:fldChar w:fldCharType="begin"/>
        </w:r>
        <w:r>
          <w:instrText xml:space="preserve"> PAGEREF _Toc19488 \h </w:instrText>
        </w:r>
        <w:r>
          <w:fldChar w:fldCharType="separate"/>
        </w:r>
        <w:r>
          <w:t>20</w:t>
        </w:r>
        <w:r>
          <w:fldChar w:fldCharType="end"/>
        </w:r>
      </w:hyperlink>
    </w:p>
    <w:p>
      <w:pPr>
        <w:pStyle w:val="TOC2"/>
        <w:tabs>
          <w:tab w:val="right" w:leader="dot" w:pos="8306"/>
        </w:tabs>
      </w:pPr>
      <w:hyperlink w:anchor="_Toc7431" w:history="1">
        <w:r>
          <w:rPr>
            <w:rFonts w:ascii="仿宋" w:eastAsia="仿宋" w:hAnsi="仿宋" w:cs="仿宋" w:hint="eastAsia"/>
            <w:lang w:eastAsia="zh-CN"/>
          </w:rPr>
          <w:t>(三)、香水项目提出的理由</w:t>
        </w:r>
        <w:r>
          <w:tab/>
        </w:r>
        <w:r>
          <w:fldChar w:fldCharType="begin"/>
        </w:r>
        <w:r>
          <w:instrText xml:space="preserve"> PAGEREF _Toc7431 \h </w:instrText>
        </w:r>
        <w:r>
          <w:fldChar w:fldCharType="separate"/>
        </w:r>
        <w:r>
          <w:t>21</w:t>
        </w:r>
        <w:r>
          <w:fldChar w:fldCharType="end"/>
        </w:r>
      </w:hyperlink>
    </w:p>
    <w:p>
      <w:pPr>
        <w:pStyle w:val="TOC2"/>
        <w:tabs>
          <w:tab w:val="right" w:leader="dot" w:pos="8306"/>
        </w:tabs>
      </w:pPr>
      <w:hyperlink w:anchor="_Toc22063" w:history="1">
        <w:r>
          <w:rPr>
            <w:rFonts w:ascii="仿宋" w:eastAsia="仿宋" w:hAnsi="仿宋" w:cs="仿宋" w:hint="eastAsia"/>
            <w:lang w:eastAsia="zh-CN"/>
          </w:rPr>
          <w:t>(四)、香水项目意义</w:t>
        </w:r>
        <w:r>
          <w:tab/>
        </w:r>
        <w:r>
          <w:fldChar w:fldCharType="begin"/>
        </w:r>
        <w:r>
          <w:instrText xml:space="preserve"> PAGEREF _Toc22063 \h </w:instrText>
        </w:r>
        <w:r>
          <w:fldChar w:fldCharType="separate"/>
        </w:r>
        <w:r>
          <w:t>23</w:t>
        </w:r>
        <w:r>
          <w:fldChar w:fldCharType="end"/>
        </w:r>
      </w:hyperlink>
    </w:p>
    <w:p>
      <w:pPr>
        <w:pStyle w:val="TOC2"/>
        <w:tabs>
          <w:tab w:val="right" w:leader="dot" w:pos="8306"/>
        </w:tabs>
      </w:pPr>
      <w:hyperlink w:anchor="_Toc1936" w:history="1">
        <w:r>
          <w:rPr>
            <w:rFonts w:ascii="仿宋" w:eastAsia="仿宋" w:hAnsi="仿宋" w:cs="仿宋" w:hint="eastAsia"/>
            <w:lang w:eastAsia="zh-CN"/>
          </w:rPr>
          <w:t>(五)、香水项目背景</w:t>
        </w:r>
        <w:r>
          <w:tab/>
        </w:r>
        <w:r>
          <w:fldChar w:fldCharType="begin"/>
        </w:r>
        <w:r>
          <w:instrText xml:space="preserve"> PAGEREF _Toc1936 \h </w:instrText>
        </w:r>
        <w:r>
          <w:fldChar w:fldCharType="separate"/>
        </w:r>
        <w:r>
          <w:t>24</w:t>
        </w:r>
        <w:r>
          <w:fldChar w:fldCharType="end"/>
        </w:r>
      </w:hyperlink>
    </w:p>
    <w:p>
      <w:pPr>
        <w:pStyle w:val="TOC1"/>
        <w:tabs>
          <w:tab w:val="right" w:leader="dot" w:pos="8306"/>
        </w:tabs>
      </w:pPr>
      <w:hyperlink w:anchor="_Toc31637" w:history="1">
        <w:r>
          <w:rPr>
            <w:rFonts w:ascii="仿宋" w:eastAsia="仿宋" w:hAnsi="仿宋" w:cs="仿宋" w:hint="eastAsia"/>
            <w:lang w:eastAsia="zh-CN"/>
          </w:rPr>
          <w:t>七、香水项目人力资源管理</w:t>
        </w:r>
        <w:r>
          <w:tab/>
        </w:r>
        <w:r>
          <w:fldChar w:fldCharType="begin"/>
        </w:r>
        <w:r>
          <w:instrText xml:space="preserve"> PAGEREF _Toc31637 \h </w:instrText>
        </w:r>
        <w:r>
          <w:fldChar w:fldCharType="separate"/>
        </w:r>
        <w:r>
          <w:t>24</w:t>
        </w:r>
        <w:r>
          <w:fldChar w:fldCharType="end"/>
        </w:r>
      </w:hyperlink>
    </w:p>
    <w:p>
      <w:pPr>
        <w:pStyle w:val="TOC2"/>
        <w:tabs>
          <w:tab w:val="right" w:leader="dot" w:pos="8306"/>
        </w:tabs>
      </w:pPr>
      <w:hyperlink w:anchor="_Toc27389" w:history="1">
        <w:r>
          <w:rPr>
            <w:rFonts w:ascii="仿宋" w:eastAsia="仿宋" w:hAnsi="仿宋" w:cs="仿宋" w:hint="eastAsia"/>
            <w:lang w:eastAsia="zh-CN"/>
          </w:rPr>
          <w:t>(一)、建立健全的预算管理制度</w:t>
        </w:r>
        <w:r>
          <w:tab/>
        </w:r>
        <w:r>
          <w:fldChar w:fldCharType="begin"/>
        </w:r>
        <w:r>
          <w:instrText xml:space="preserve"> PAGEREF _Toc27389 \h </w:instrText>
        </w:r>
        <w:r>
          <w:fldChar w:fldCharType="separate"/>
        </w:r>
        <w:r>
          <w:t>24</w:t>
        </w:r>
        <w:r>
          <w:fldChar w:fldCharType="end"/>
        </w:r>
      </w:hyperlink>
    </w:p>
    <w:p>
      <w:pPr>
        <w:pStyle w:val="TOC2"/>
        <w:tabs>
          <w:tab w:val="right" w:leader="dot" w:pos="8306"/>
        </w:tabs>
      </w:pPr>
      <w:hyperlink w:anchor="_Toc20110" w:history="1">
        <w:r>
          <w:rPr>
            <w:rFonts w:ascii="仿宋" w:eastAsia="仿宋" w:hAnsi="仿宋" w:cs="仿宋" w:hint="eastAsia"/>
            <w:lang w:eastAsia="zh-CN"/>
          </w:rPr>
          <w:t>(二)、加强资金流动监控</w:t>
        </w:r>
        <w:r>
          <w:tab/>
        </w:r>
        <w:r>
          <w:fldChar w:fldCharType="begin"/>
        </w:r>
        <w:r>
          <w:instrText xml:space="preserve"> PAGEREF _Toc20110 \h </w:instrText>
        </w:r>
        <w:r>
          <w:fldChar w:fldCharType="separate"/>
        </w:r>
        <w:r>
          <w:t>26</w:t>
        </w:r>
        <w:r>
          <w:fldChar w:fldCharType="end"/>
        </w:r>
      </w:hyperlink>
    </w:p>
    <w:p>
      <w:pPr>
        <w:pStyle w:val="TOC2"/>
        <w:tabs>
          <w:tab w:val="right" w:leader="dot" w:pos="8306"/>
        </w:tabs>
      </w:pPr>
      <w:hyperlink w:anchor="_Toc4588" w:history="1">
        <w:r>
          <w:rPr>
            <w:rFonts w:ascii="仿宋" w:eastAsia="仿宋" w:hAnsi="仿宋" w:cs="仿宋" w:hint="eastAsia"/>
            <w:lang w:eastAsia="zh-CN"/>
          </w:rPr>
          <w:t>(三)、制定完善的风险控制机制</w:t>
        </w:r>
        <w:r>
          <w:tab/>
        </w:r>
        <w:r>
          <w:fldChar w:fldCharType="begin"/>
        </w:r>
        <w:r>
          <w:instrText xml:space="preserve"> PAGEREF _Toc4588 \h </w:instrText>
        </w:r>
        <w:r>
          <w:fldChar w:fldCharType="separate"/>
        </w:r>
        <w:r>
          <w:t>27</w:t>
        </w:r>
        <w:r>
          <w:fldChar w:fldCharType="end"/>
        </w:r>
      </w:hyperlink>
    </w:p>
    <w:p>
      <w:pPr>
        <w:pStyle w:val="TOC2"/>
        <w:tabs>
          <w:tab w:val="right" w:leader="dot" w:pos="8306"/>
        </w:tabs>
      </w:pPr>
      <w:hyperlink w:anchor="_Toc13133" w:history="1">
        <w:r>
          <w:rPr>
            <w:rFonts w:ascii="仿宋" w:eastAsia="仿宋" w:hAnsi="仿宋" w:cs="仿宋" w:hint="eastAsia"/>
            <w:lang w:eastAsia="zh-CN"/>
          </w:rPr>
          <w:t>(四)、优化成本管理</w:t>
        </w:r>
        <w:r>
          <w:tab/>
        </w:r>
        <w:r>
          <w:fldChar w:fldCharType="begin"/>
        </w:r>
        <w:r>
          <w:instrText xml:space="preserve"> PAGEREF _Toc13133 \h </w:instrText>
        </w:r>
        <w:r>
          <w:fldChar w:fldCharType="separate"/>
        </w:r>
        <w:r>
          <w:t>28</w:t>
        </w:r>
        <w:r>
          <w:fldChar w:fldCharType="end"/>
        </w:r>
      </w:hyperlink>
    </w:p>
    <w:p>
      <w:pPr>
        <w:pStyle w:val="TOC1"/>
        <w:tabs>
          <w:tab w:val="right" w:leader="dot" w:pos="8306"/>
        </w:tabs>
      </w:pPr>
      <w:hyperlink w:anchor="_Toc11179" w:history="1">
        <w:r>
          <w:rPr>
            <w:rFonts w:ascii="仿宋" w:eastAsia="仿宋" w:hAnsi="仿宋" w:cs="仿宋" w:hint="eastAsia"/>
            <w:lang w:eastAsia="zh-CN"/>
          </w:rPr>
          <w:t>八、香水项目人力资源培养与发展</w:t>
        </w:r>
        <w:r>
          <w:tab/>
        </w:r>
        <w:r>
          <w:fldChar w:fldCharType="begin"/>
        </w:r>
        <w:r>
          <w:instrText xml:space="preserve"> PAGEREF _Toc11179 \h </w:instrText>
        </w:r>
        <w:r>
          <w:fldChar w:fldCharType="separate"/>
        </w:r>
        <w:r>
          <w:t>30</w:t>
        </w:r>
        <w:r>
          <w:fldChar w:fldCharType="end"/>
        </w:r>
      </w:hyperlink>
    </w:p>
    <w:p>
      <w:pPr>
        <w:pStyle w:val="TOC2"/>
        <w:tabs>
          <w:tab w:val="right" w:leader="dot" w:pos="8306"/>
        </w:tabs>
      </w:pPr>
      <w:hyperlink w:anchor="_Toc4162" w:history="1">
        <w:r>
          <w:rPr>
            <w:rFonts w:ascii="仿宋" w:eastAsia="仿宋" w:hAnsi="仿宋" w:cs="仿宋" w:hint="eastAsia"/>
            <w:lang w:eastAsia="zh-CN"/>
          </w:rPr>
          <w:t>(一)、人才需求与规划</w:t>
        </w:r>
        <w:r>
          <w:tab/>
        </w:r>
        <w:r>
          <w:fldChar w:fldCharType="begin"/>
        </w:r>
        <w:r>
          <w:instrText xml:space="preserve"> PAGEREF _Toc4162 \h </w:instrText>
        </w:r>
        <w:r>
          <w:fldChar w:fldCharType="separate"/>
        </w:r>
        <w:r>
          <w:t>30</w:t>
        </w:r>
        <w:r>
          <w:fldChar w:fldCharType="end"/>
        </w:r>
      </w:hyperlink>
    </w:p>
    <w:p>
      <w:pPr>
        <w:pStyle w:val="TOC2"/>
        <w:tabs>
          <w:tab w:val="right" w:leader="dot" w:pos="8306"/>
        </w:tabs>
      </w:pPr>
      <w:hyperlink w:anchor="_Toc4053" w:history="1">
        <w:r>
          <w:rPr>
            <w:rFonts w:ascii="仿宋" w:eastAsia="仿宋" w:hAnsi="仿宋" w:cs="仿宋" w:hint="eastAsia"/>
            <w:lang w:eastAsia="zh-CN"/>
          </w:rPr>
          <w:t>(二)、培训与发展计划</w:t>
        </w:r>
        <w:r>
          <w:tab/>
        </w:r>
        <w:r>
          <w:fldChar w:fldCharType="begin"/>
        </w:r>
        <w:r>
          <w:instrText xml:space="preserve"> PAGEREF _Toc4053 \h </w:instrText>
        </w:r>
        <w:r>
          <w:fldChar w:fldCharType="separate"/>
        </w:r>
        <w:r>
          <w:t>30</w:t>
        </w:r>
        <w:r>
          <w:fldChar w:fldCharType="end"/>
        </w:r>
      </w:hyperlink>
    </w:p>
    <w:p>
      <w:pPr>
        <w:pStyle w:val="TOC1"/>
        <w:tabs>
          <w:tab w:val="right" w:leader="dot" w:pos="8306"/>
        </w:tabs>
      </w:pPr>
      <w:hyperlink w:anchor="_Toc1477" w:history="1">
        <w:r>
          <w:rPr>
            <w:rFonts w:ascii="仿宋" w:eastAsia="仿宋" w:hAnsi="仿宋" w:cs="仿宋" w:hint="eastAsia"/>
            <w:lang w:eastAsia="zh-CN"/>
          </w:rPr>
          <w:t>九、香水项目计划安排</w:t>
        </w:r>
        <w:r>
          <w:tab/>
        </w:r>
        <w:r>
          <w:fldChar w:fldCharType="begin"/>
        </w:r>
        <w:r>
          <w:instrText xml:space="preserve"> PAGEREF _Toc1477 \h </w:instrText>
        </w:r>
        <w:r>
          <w:fldChar w:fldCharType="separate"/>
        </w:r>
        <w:r>
          <w:t>31</w:t>
        </w:r>
        <w:r>
          <w:fldChar w:fldCharType="end"/>
        </w:r>
      </w:hyperlink>
    </w:p>
    <w:p>
      <w:pPr>
        <w:pStyle w:val="TOC2"/>
        <w:tabs>
          <w:tab w:val="right" w:leader="dot" w:pos="8306"/>
        </w:tabs>
      </w:pPr>
      <w:hyperlink w:anchor="_Toc4072" w:history="1">
        <w:r>
          <w:rPr>
            <w:rFonts w:ascii="仿宋" w:eastAsia="仿宋" w:hAnsi="仿宋" w:cs="仿宋" w:hint="eastAsia"/>
            <w:lang w:eastAsia="zh-CN"/>
          </w:rPr>
          <w:t>(一)、建设周期</w:t>
        </w:r>
        <w:r>
          <w:tab/>
        </w:r>
        <w:r>
          <w:fldChar w:fldCharType="begin"/>
        </w:r>
        <w:r>
          <w:instrText xml:space="preserve"> PAGEREF _Toc4072 \h </w:instrText>
        </w:r>
        <w:r>
          <w:fldChar w:fldCharType="separate"/>
        </w:r>
        <w:r>
          <w:t>31</w:t>
        </w:r>
        <w:r>
          <w:fldChar w:fldCharType="end"/>
        </w:r>
      </w:hyperlink>
    </w:p>
    <w:p>
      <w:pPr>
        <w:pStyle w:val="TOC2"/>
        <w:tabs>
          <w:tab w:val="right" w:leader="dot" w:pos="8306"/>
        </w:tabs>
      </w:pPr>
      <w:hyperlink w:anchor="_Toc4055" w:history="1">
        <w:r>
          <w:rPr>
            <w:rFonts w:ascii="仿宋" w:eastAsia="仿宋" w:hAnsi="仿宋" w:cs="仿宋" w:hint="eastAsia"/>
            <w:lang w:eastAsia="zh-CN"/>
          </w:rPr>
          <w:t>(二)、建设进度</w:t>
        </w:r>
        <w:r>
          <w:tab/>
        </w:r>
        <w:r>
          <w:fldChar w:fldCharType="begin"/>
        </w:r>
        <w:r>
          <w:instrText xml:space="preserve"> PAGEREF _Toc4055 \h </w:instrText>
        </w:r>
        <w:r>
          <w:fldChar w:fldCharType="separate"/>
        </w:r>
        <w:r>
          <w:t>31</w:t>
        </w:r>
        <w:r>
          <w:fldChar w:fldCharType="end"/>
        </w:r>
      </w:hyperlink>
    </w:p>
    <w:p>
      <w:pPr>
        <w:pStyle w:val="TOC2"/>
        <w:tabs>
          <w:tab w:val="right" w:leader="dot" w:pos="8306"/>
        </w:tabs>
      </w:pPr>
      <w:hyperlink w:anchor="_Toc20085" w:history="1">
        <w:r>
          <w:rPr>
            <w:rFonts w:ascii="仿宋" w:eastAsia="仿宋" w:hAnsi="仿宋" w:cs="仿宋" w:hint="eastAsia"/>
            <w:lang w:eastAsia="zh-CN"/>
          </w:rPr>
          <w:t>(三)、进度安排注意事项</w:t>
        </w:r>
        <w:r>
          <w:tab/>
        </w:r>
        <w:r>
          <w:fldChar w:fldCharType="begin"/>
        </w:r>
        <w:r>
          <w:instrText xml:space="preserve"> PAGEREF _Toc20085 \h </w:instrText>
        </w:r>
        <w:r>
          <w:fldChar w:fldCharType="separate"/>
        </w:r>
        <w:r>
          <w:t>32</w:t>
        </w:r>
        <w:r>
          <w:fldChar w:fldCharType="end"/>
        </w:r>
      </w:hyperlink>
    </w:p>
    <w:p>
      <w:pPr>
        <w:pStyle w:val="TOC2"/>
        <w:tabs>
          <w:tab w:val="right" w:leader="dot" w:pos="8306"/>
        </w:tabs>
      </w:pPr>
      <w:hyperlink w:anchor="_Toc19215" w:history="1">
        <w:r>
          <w:rPr>
            <w:rFonts w:ascii="仿宋" w:eastAsia="仿宋" w:hAnsi="仿宋" w:cs="仿宋" w:hint="eastAsia"/>
            <w:lang w:eastAsia="zh-CN"/>
          </w:rPr>
          <w:t>(四)、人力资源配置</w:t>
        </w:r>
        <w:r>
          <w:tab/>
        </w:r>
        <w:r>
          <w:fldChar w:fldCharType="begin"/>
        </w:r>
        <w:r>
          <w:instrText xml:space="preserve"> PAGEREF _Toc19215 \h </w:instrText>
        </w:r>
        <w:r>
          <w:fldChar w:fldCharType="separate"/>
        </w:r>
        <w:r>
          <w:t>34</w:t>
        </w:r>
        <w:r>
          <w:fldChar w:fldCharType="end"/>
        </w:r>
      </w:hyperlink>
    </w:p>
    <w:p>
      <w:pPr>
        <w:pStyle w:val="TOC1"/>
        <w:tabs>
          <w:tab w:val="right" w:leader="dot" w:pos="8306"/>
        </w:tabs>
      </w:pPr>
      <w:hyperlink w:anchor="_Toc4308" w:history="1">
        <w:r>
          <w:rPr>
            <w:rFonts w:ascii="仿宋" w:eastAsia="仿宋" w:hAnsi="仿宋" w:cs="仿宋" w:hint="eastAsia"/>
            <w:lang w:eastAsia="zh-CN"/>
          </w:rPr>
          <w:t>十、香水项目社会影响</w:t>
        </w:r>
        <w:r>
          <w:tab/>
        </w:r>
        <w:r>
          <w:fldChar w:fldCharType="begin"/>
        </w:r>
        <w:r>
          <w:instrText xml:space="preserve"> PAGEREF _Toc4308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77" w:history="1">
        <w:r>
          <w:rPr>
            <w:rFonts w:ascii="仿宋" w:eastAsia="仿宋" w:hAnsi="仿宋" w:cs="仿宋" w:hint="eastAsia"/>
            <w:lang w:eastAsia="zh-CN"/>
          </w:rPr>
          <w:t>(一)、社会责任与义务</w:t>
        </w:r>
        <w:r>
          <w:tab/>
        </w:r>
        <w:r>
          <w:fldChar w:fldCharType="begin"/>
        </w:r>
        <w:r>
          <w:instrText xml:space="preserve"> PAGEREF _Toc7677 \h </w:instrText>
        </w:r>
        <w:r>
          <w:fldChar w:fldCharType="separate"/>
        </w:r>
        <w:r>
          <w:t>35</w:t>
        </w:r>
        <w:r>
          <w:fldChar w:fldCharType="end"/>
        </w:r>
      </w:hyperlink>
    </w:p>
    <w:p>
      <w:pPr>
        <w:pStyle w:val="TOC2"/>
        <w:tabs>
          <w:tab w:val="right" w:leader="dot" w:pos="8306"/>
        </w:tabs>
      </w:pPr>
      <w:hyperlink w:anchor="_Toc26505" w:history="1">
        <w:r>
          <w:rPr>
            <w:rFonts w:ascii="仿宋" w:eastAsia="仿宋" w:hAnsi="仿宋" w:cs="仿宋" w:hint="eastAsia"/>
            <w:lang w:eastAsia="zh-CN"/>
          </w:rPr>
          <w:t>(二)、社会参与与沟通</w:t>
        </w:r>
        <w:r>
          <w:tab/>
        </w:r>
        <w:r>
          <w:fldChar w:fldCharType="begin"/>
        </w:r>
        <w:r>
          <w:instrText xml:space="preserve"> PAGEREF _Toc26505 \h </w:instrText>
        </w:r>
        <w:r>
          <w:fldChar w:fldCharType="separate"/>
        </w:r>
        <w:r>
          <w:t>35</w:t>
        </w:r>
        <w:r>
          <w:fldChar w:fldCharType="end"/>
        </w:r>
      </w:hyperlink>
    </w:p>
    <w:p>
      <w:pPr>
        <w:pStyle w:val="TOC1"/>
        <w:tabs>
          <w:tab w:val="right" w:leader="dot" w:pos="8306"/>
        </w:tabs>
      </w:pPr>
      <w:hyperlink w:anchor="_Toc21119" w:history="1">
        <w:r>
          <w:rPr>
            <w:rFonts w:ascii="仿宋" w:eastAsia="仿宋" w:hAnsi="仿宋" w:cs="仿宋" w:hint="eastAsia"/>
            <w:lang w:eastAsia="zh-CN"/>
          </w:rPr>
          <w:t>十一、香水项目技术管理</w:t>
        </w:r>
        <w:r>
          <w:tab/>
        </w:r>
        <w:r>
          <w:fldChar w:fldCharType="begin"/>
        </w:r>
        <w:r>
          <w:instrText xml:space="preserve"> PAGEREF _Toc21119 \h </w:instrText>
        </w:r>
        <w:r>
          <w:fldChar w:fldCharType="separate"/>
        </w:r>
        <w:r>
          <w:t>36</w:t>
        </w:r>
        <w:r>
          <w:fldChar w:fldCharType="end"/>
        </w:r>
      </w:hyperlink>
    </w:p>
    <w:p>
      <w:pPr>
        <w:pStyle w:val="TOC2"/>
        <w:tabs>
          <w:tab w:val="right" w:leader="dot" w:pos="8306"/>
        </w:tabs>
      </w:pPr>
      <w:hyperlink w:anchor="_Toc10939" w:history="1">
        <w:r>
          <w:rPr>
            <w:rFonts w:ascii="仿宋" w:eastAsia="仿宋" w:hAnsi="仿宋" w:cs="仿宋" w:hint="eastAsia"/>
            <w:lang w:eastAsia="zh-CN"/>
          </w:rPr>
          <w:t>(一)、技术方案选用方向</w:t>
        </w:r>
        <w:r>
          <w:tab/>
        </w:r>
        <w:r>
          <w:fldChar w:fldCharType="begin"/>
        </w:r>
        <w:r>
          <w:instrText xml:space="preserve"> PAGEREF _Toc10939 \h </w:instrText>
        </w:r>
        <w:r>
          <w:fldChar w:fldCharType="separate"/>
        </w:r>
        <w:r>
          <w:t>36</w:t>
        </w:r>
        <w:r>
          <w:fldChar w:fldCharType="end"/>
        </w:r>
      </w:hyperlink>
    </w:p>
    <w:p>
      <w:pPr>
        <w:pStyle w:val="TOC2"/>
        <w:tabs>
          <w:tab w:val="right" w:leader="dot" w:pos="8306"/>
        </w:tabs>
      </w:pPr>
      <w:hyperlink w:anchor="_Toc18141" w:history="1">
        <w:r>
          <w:rPr>
            <w:rFonts w:ascii="仿宋" w:eastAsia="仿宋" w:hAnsi="仿宋" w:cs="仿宋" w:hint="eastAsia"/>
            <w:lang w:eastAsia="zh-CN"/>
          </w:rPr>
          <w:t>(二)、工艺技术方案选用原则</w:t>
        </w:r>
        <w:r>
          <w:tab/>
        </w:r>
        <w:r>
          <w:fldChar w:fldCharType="begin"/>
        </w:r>
        <w:r>
          <w:instrText xml:space="preserve"> PAGEREF _Toc18141 \h </w:instrText>
        </w:r>
        <w:r>
          <w:fldChar w:fldCharType="separate"/>
        </w:r>
        <w:r>
          <w:t>38</w:t>
        </w:r>
        <w:r>
          <w:fldChar w:fldCharType="end"/>
        </w:r>
      </w:hyperlink>
    </w:p>
    <w:p>
      <w:pPr>
        <w:pStyle w:val="TOC2"/>
        <w:tabs>
          <w:tab w:val="right" w:leader="dot" w:pos="8306"/>
        </w:tabs>
      </w:pPr>
      <w:hyperlink w:anchor="_Toc29543" w:history="1">
        <w:r>
          <w:rPr>
            <w:rFonts w:ascii="仿宋" w:eastAsia="仿宋" w:hAnsi="仿宋" w:cs="仿宋" w:hint="eastAsia"/>
            <w:lang w:eastAsia="zh-CN"/>
          </w:rPr>
          <w:t>(三)、工艺技术方案要求</w:t>
        </w:r>
        <w:r>
          <w:tab/>
        </w:r>
        <w:r>
          <w:fldChar w:fldCharType="begin"/>
        </w:r>
        <w:r>
          <w:instrText xml:space="preserve"> PAGEREF _Toc29543 \h </w:instrText>
        </w:r>
        <w:r>
          <w:fldChar w:fldCharType="separate"/>
        </w:r>
        <w:r>
          <w:t>40</w:t>
        </w:r>
        <w:r>
          <w:fldChar w:fldCharType="end"/>
        </w:r>
      </w:hyperlink>
    </w:p>
    <w:p>
      <w:pPr>
        <w:pStyle w:val="TOC1"/>
        <w:tabs>
          <w:tab w:val="right" w:leader="dot" w:pos="8306"/>
        </w:tabs>
      </w:pPr>
      <w:hyperlink w:anchor="_Toc23720" w:history="1">
        <w:r>
          <w:rPr>
            <w:rFonts w:ascii="仿宋" w:eastAsia="仿宋" w:hAnsi="仿宋" w:cs="仿宋" w:hint="eastAsia"/>
            <w:lang w:eastAsia="zh-CN"/>
          </w:rPr>
          <w:t>十二、香水项目风险管理</w:t>
        </w:r>
        <w:r>
          <w:tab/>
        </w:r>
        <w:r>
          <w:fldChar w:fldCharType="begin"/>
        </w:r>
        <w:r>
          <w:instrText xml:space="preserve"> PAGEREF _Toc23720 \h </w:instrText>
        </w:r>
        <w:r>
          <w:fldChar w:fldCharType="separate"/>
        </w:r>
        <w:r>
          <w:t>42</w:t>
        </w:r>
        <w:r>
          <w:fldChar w:fldCharType="end"/>
        </w:r>
      </w:hyperlink>
    </w:p>
    <w:p>
      <w:pPr>
        <w:pStyle w:val="TOC2"/>
        <w:tabs>
          <w:tab w:val="right" w:leader="dot" w:pos="8306"/>
        </w:tabs>
      </w:pPr>
      <w:hyperlink w:anchor="_Toc16188" w:history="1">
        <w:r>
          <w:rPr>
            <w:rFonts w:ascii="仿宋" w:eastAsia="仿宋" w:hAnsi="仿宋" w:cs="仿宋" w:hint="eastAsia"/>
            <w:lang w:eastAsia="zh-CN"/>
          </w:rPr>
          <w:t>(一)、风险识别与评估</w:t>
        </w:r>
        <w:r>
          <w:tab/>
        </w:r>
        <w:r>
          <w:fldChar w:fldCharType="begin"/>
        </w:r>
        <w:r>
          <w:instrText xml:space="preserve"> PAGEREF _Toc16188 \h </w:instrText>
        </w:r>
        <w:r>
          <w:fldChar w:fldCharType="separate"/>
        </w:r>
        <w:r>
          <w:t>42</w:t>
        </w:r>
        <w:r>
          <w:fldChar w:fldCharType="end"/>
        </w:r>
      </w:hyperlink>
    </w:p>
    <w:p>
      <w:pPr>
        <w:pStyle w:val="TOC2"/>
        <w:tabs>
          <w:tab w:val="right" w:leader="dot" w:pos="8306"/>
        </w:tabs>
      </w:pPr>
      <w:hyperlink w:anchor="_Toc15277" w:history="1">
        <w:r>
          <w:rPr>
            <w:rFonts w:ascii="仿宋" w:eastAsia="仿宋" w:hAnsi="仿宋" w:cs="仿宋" w:hint="eastAsia"/>
            <w:lang w:eastAsia="zh-CN"/>
          </w:rPr>
          <w:t>(二)、风险应对策略</w:t>
        </w:r>
        <w:r>
          <w:tab/>
        </w:r>
        <w:r>
          <w:fldChar w:fldCharType="begin"/>
        </w:r>
        <w:r>
          <w:instrText xml:space="preserve"> PAGEREF _Toc15277 \h </w:instrText>
        </w:r>
        <w:r>
          <w:fldChar w:fldCharType="separate"/>
        </w:r>
        <w:r>
          <w:t>43</w:t>
        </w:r>
        <w:r>
          <w:fldChar w:fldCharType="end"/>
        </w:r>
      </w:hyperlink>
    </w:p>
    <w:p>
      <w:pPr>
        <w:pStyle w:val="TOC2"/>
        <w:tabs>
          <w:tab w:val="right" w:leader="dot" w:pos="8306"/>
        </w:tabs>
      </w:pPr>
      <w:hyperlink w:anchor="_Toc7231" w:history="1">
        <w:r>
          <w:rPr>
            <w:rFonts w:ascii="仿宋" w:eastAsia="仿宋" w:hAnsi="仿宋" w:cs="仿宋" w:hint="eastAsia"/>
            <w:lang w:eastAsia="zh-CN"/>
          </w:rPr>
          <w:t>(三)、风险监控与控制</w:t>
        </w:r>
        <w:r>
          <w:tab/>
        </w:r>
        <w:r>
          <w:fldChar w:fldCharType="begin"/>
        </w:r>
        <w:r>
          <w:instrText xml:space="preserve"> PAGEREF _Toc7231 \h </w:instrText>
        </w:r>
        <w:r>
          <w:fldChar w:fldCharType="separate"/>
        </w:r>
        <w:r>
          <w:t>45</w:t>
        </w:r>
        <w:r>
          <w:fldChar w:fldCharType="end"/>
        </w:r>
      </w:hyperlink>
    </w:p>
    <w:p>
      <w:pPr>
        <w:pStyle w:val="TOC1"/>
        <w:tabs>
          <w:tab w:val="right" w:leader="dot" w:pos="8306"/>
        </w:tabs>
      </w:pPr>
      <w:hyperlink w:anchor="_Toc29062" w:history="1">
        <w:r>
          <w:rPr>
            <w:rFonts w:ascii="仿宋" w:eastAsia="仿宋" w:hAnsi="仿宋" w:cs="仿宋" w:hint="eastAsia"/>
            <w:lang w:eastAsia="zh-CN"/>
          </w:rPr>
          <w:t>十三、香水项目治理与监督</w:t>
        </w:r>
        <w:r>
          <w:tab/>
        </w:r>
        <w:r>
          <w:fldChar w:fldCharType="begin"/>
        </w:r>
        <w:r>
          <w:instrText xml:space="preserve"> PAGEREF _Toc29062 \h </w:instrText>
        </w:r>
        <w:r>
          <w:fldChar w:fldCharType="separate"/>
        </w:r>
        <w:r>
          <w:t>46</w:t>
        </w:r>
        <w:r>
          <w:fldChar w:fldCharType="end"/>
        </w:r>
      </w:hyperlink>
    </w:p>
    <w:p>
      <w:pPr>
        <w:pStyle w:val="TOC2"/>
        <w:tabs>
          <w:tab w:val="right" w:leader="dot" w:pos="8306"/>
        </w:tabs>
      </w:pPr>
      <w:hyperlink w:anchor="_Toc25258" w:history="1">
        <w:r>
          <w:rPr>
            <w:rFonts w:ascii="仿宋" w:eastAsia="仿宋" w:hAnsi="仿宋" w:cs="仿宋" w:hint="eastAsia"/>
            <w:lang w:eastAsia="zh-CN"/>
          </w:rPr>
          <w:t>(一)、香水项目治理结构</w:t>
        </w:r>
        <w:r>
          <w:tab/>
        </w:r>
        <w:r>
          <w:fldChar w:fldCharType="begin"/>
        </w:r>
        <w:r>
          <w:instrText xml:space="preserve"> PAGEREF _Toc25258 \h </w:instrText>
        </w:r>
        <w:r>
          <w:fldChar w:fldCharType="separate"/>
        </w:r>
        <w:r>
          <w:t>46</w:t>
        </w:r>
        <w:r>
          <w:fldChar w:fldCharType="end"/>
        </w:r>
      </w:hyperlink>
    </w:p>
    <w:p>
      <w:pPr>
        <w:pStyle w:val="TOC2"/>
        <w:tabs>
          <w:tab w:val="right" w:leader="dot" w:pos="8306"/>
        </w:tabs>
      </w:pPr>
      <w:hyperlink w:anchor="_Toc31362" w:history="1">
        <w:r>
          <w:rPr>
            <w:rFonts w:ascii="仿宋" w:eastAsia="仿宋" w:hAnsi="仿宋" w:cs="仿宋" w:hint="eastAsia"/>
            <w:lang w:eastAsia="zh-CN"/>
          </w:rPr>
          <w:t>(二)、监督与审计</w:t>
        </w:r>
        <w:r>
          <w:tab/>
        </w:r>
        <w:r>
          <w:fldChar w:fldCharType="begin"/>
        </w:r>
        <w:r>
          <w:instrText xml:space="preserve"> PAGEREF _Toc31362 \h </w:instrText>
        </w:r>
        <w:r>
          <w:fldChar w:fldCharType="separate"/>
        </w:r>
        <w:r>
          <w:t>47</w:t>
        </w:r>
        <w:r>
          <w:fldChar w:fldCharType="end"/>
        </w:r>
      </w:hyperlink>
    </w:p>
    <w:p>
      <w:pPr>
        <w:pStyle w:val="TOC1"/>
        <w:tabs>
          <w:tab w:val="right" w:leader="dot" w:pos="8306"/>
        </w:tabs>
      </w:pPr>
      <w:hyperlink w:anchor="_Toc30369" w:history="1">
        <w:r>
          <w:rPr>
            <w:rFonts w:ascii="仿宋" w:eastAsia="仿宋" w:hAnsi="仿宋" w:cs="仿宋" w:hint="eastAsia"/>
            <w:lang w:eastAsia="zh-CN"/>
          </w:rPr>
          <w:t>十四、香水项目实施保障措施</w:t>
        </w:r>
        <w:r>
          <w:tab/>
        </w:r>
        <w:r>
          <w:fldChar w:fldCharType="begin"/>
        </w:r>
        <w:r>
          <w:instrText xml:space="preserve"> PAGEREF _Toc30369 \h </w:instrText>
        </w:r>
        <w:r>
          <w:fldChar w:fldCharType="separate"/>
        </w:r>
        <w:r>
          <w:t>49</w:t>
        </w:r>
        <w:r>
          <w:fldChar w:fldCharType="end"/>
        </w:r>
      </w:hyperlink>
    </w:p>
    <w:p>
      <w:pPr>
        <w:pStyle w:val="TOC2"/>
        <w:tabs>
          <w:tab w:val="right" w:leader="dot" w:pos="8306"/>
        </w:tabs>
      </w:pPr>
      <w:hyperlink w:anchor="_Toc26365" w:history="1">
        <w:r>
          <w:rPr>
            <w:rFonts w:ascii="仿宋" w:eastAsia="仿宋" w:hAnsi="仿宋" w:cs="仿宋" w:hint="eastAsia"/>
            <w:lang w:eastAsia="zh-CN"/>
          </w:rPr>
          <w:t>(一)、香水项目实施保障机制</w:t>
        </w:r>
        <w:r>
          <w:tab/>
        </w:r>
        <w:r>
          <w:fldChar w:fldCharType="begin"/>
        </w:r>
        <w:r>
          <w:instrText xml:space="preserve"> PAGEREF _Toc26365 \h </w:instrText>
        </w:r>
        <w:r>
          <w:fldChar w:fldCharType="separate"/>
        </w:r>
        <w:r>
          <w:t>49</w:t>
        </w:r>
        <w:r>
          <w:fldChar w:fldCharType="end"/>
        </w:r>
      </w:hyperlink>
    </w:p>
    <w:p>
      <w:pPr>
        <w:pStyle w:val="TOC2"/>
        <w:tabs>
          <w:tab w:val="right" w:leader="dot" w:pos="8306"/>
        </w:tabs>
      </w:pPr>
      <w:hyperlink w:anchor="_Toc6322" w:history="1">
        <w:r>
          <w:rPr>
            <w:rFonts w:ascii="仿宋" w:eastAsia="仿宋" w:hAnsi="仿宋" w:cs="仿宋" w:hint="eastAsia"/>
            <w:lang w:eastAsia="zh-CN"/>
          </w:rPr>
          <w:t>(二)、香水项目法律合规要求</w:t>
        </w:r>
        <w:r>
          <w:tab/>
        </w:r>
        <w:r>
          <w:fldChar w:fldCharType="begin"/>
        </w:r>
        <w:r>
          <w:instrText xml:space="preserve"> PAGEREF _Toc6322 \h </w:instrText>
        </w:r>
        <w:r>
          <w:fldChar w:fldCharType="separate"/>
        </w:r>
        <w:r>
          <w:t>52</w:t>
        </w:r>
        <w:r>
          <w:fldChar w:fldCharType="end"/>
        </w:r>
      </w:hyperlink>
    </w:p>
    <w:p>
      <w:pPr>
        <w:pStyle w:val="TOC2"/>
        <w:tabs>
          <w:tab w:val="right" w:leader="dot" w:pos="8306"/>
        </w:tabs>
      </w:pPr>
      <w:hyperlink w:anchor="_Toc10342" w:history="1">
        <w:r>
          <w:rPr>
            <w:rFonts w:ascii="仿宋" w:eastAsia="仿宋" w:hAnsi="仿宋" w:cs="仿宋" w:hint="eastAsia"/>
            <w:lang w:eastAsia="zh-CN"/>
          </w:rPr>
          <w:t>(三)、香水项目合同管理与法律事务</w:t>
        </w:r>
        <w:r>
          <w:tab/>
        </w:r>
        <w:r>
          <w:fldChar w:fldCharType="begin"/>
        </w:r>
        <w:r>
          <w:instrText xml:space="preserve"> PAGEREF _Toc10342 \h </w:instrText>
        </w:r>
        <w:r>
          <w:fldChar w:fldCharType="separate"/>
        </w:r>
        <w:r>
          <w:t>56</w:t>
        </w:r>
        <w:r>
          <w:fldChar w:fldCharType="end"/>
        </w:r>
      </w:hyperlink>
    </w:p>
    <w:p>
      <w:pPr>
        <w:pStyle w:val="TOC2"/>
        <w:tabs>
          <w:tab w:val="right" w:leader="dot" w:pos="8306"/>
        </w:tabs>
      </w:pPr>
      <w:hyperlink w:anchor="_Toc17215" w:history="1">
        <w:r>
          <w:rPr>
            <w:rFonts w:ascii="仿宋" w:eastAsia="仿宋" w:hAnsi="仿宋" w:cs="仿宋" w:hint="eastAsia"/>
            <w:lang w:eastAsia="zh-CN"/>
          </w:rPr>
          <w:t>(四)、香水项目知识产权保护策略</w:t>
        </w:r>
        <w:r>
          <w:tab/>
        </w:r>
        <w:r>
          <w:fldChar w:fldCharType="begin"/>
        </w:r>
        <w:r>
          <w:instrText xml:space="preserve"> PAGEREF _Toc17215 \h </w:instrText>
        </w:r>
        <w:r>
          <w:fldChar w:fldCharType="separate"/>
        </w:r>
        <w:r>
          <w:t>62</w:t>
        </w:r>
        <w:r>
          <w:fldChar w:fldCharType="end"/>
        </w:r>
      </w:hyperlink>
    </w:p>
    <w:p>
      <w:pPr>
        <w:pStyle w:val="TOC1"/>
        <w:tabs>
          <w:tab w:val="right" w:leader="dot" w:pos="8306"/>
        </w:tabs>
      </w:pPr>
      <w:hyperlink w:anchor="_Toc11138" w:history="1">
        <w:r>
          <w:rPr>
            <w:rFonts w:ascii="仿宋" w:eastAsia="仿宋" w:hAnsi="仿宋" w:cs="仿宋" w:hint="eastAsia"/>
            <w:lang w:eastAsia="zh-CN"/>
          </w:rPr>
          <w:t>十五、香水项目变更管理</w:t>
        </w:r>
        <w:r>
          <w:tab/>
        </w:r>
        <w:r>
          <w:fldChar w:fldCharType="begin"/>
        </w:r>
        <w:r>
          <w:instrText xml:space="preserve"> PAGEREF _Toc11138 \h </w:instrText>
        </w:r>
        <w:r>
          <w:fldChar w:fldCharType="separate"/>
        </w:r>
        <w:r>
          <w:t>64</w:t>
        </w:r>
        <w:r>
          <w:fldChar w:fldCharType="end"/>
        </w:r>
      </w:hyperlink>
    </w:p>
    <w:p>
      <w:pPr>
        <w:pStyle w:val="TOC2"/>
        <w:tabs>
          <w:tab w:val="right" w:leader="dot" w:pos="8306"/>
        </w:tabs>
      </w:pPr>
      <w:hyperlink w:anchor="_Toc17470" w:history="1">
        <w:r>
          <w:rPr>
            <w:rFonts w:ascii="仿宋" w:eastAsia="仿宋" w:hAnsi="仿宋" w:cs="仿宋" w:hint="eastAsia"/>
            <w:lang w:eastAsia="zh-CN"/>
          </w:rPr>
          <w:t>(一)、变更申请与评估</w:t>
        </w:r>
        <w:r>
          <w:tab/>
        </w:r>
        <w:r>
          <w:fldChar w:fldCharType="begin"/>
        </w:r>
        <w:r>
          <w:instrText xml:space="preserve"> PAGEREF _Toc17470 \h </w:instrText>
        </w:r>
        <w:r>
          <w:fldChar w:fldCharType="separate"/>
        </w:r>
        <w:r>
          <w:t>64</w:t>
        </w:r>
        <w:r>
          <w:fldChar w:fldCharType="end"/>
        </w:r>
      </w:hyperlink>
    </w:p>
    <w:p>
      <w:pPr>
        <w:pStyle w:val="TOC2"/>
        <w:tabs>
          <w:tab w:val="right" w:leader="dot" w:pos="8306"/>
        </w:tabs>
      </w:pPr>
      <w:hyperlink w:anchor="_Toc20907" w:history="1">
        <w:r>
          <w:rPr>
            <w:rFonts w:ascii="仿宋" w:eastAsia="仿宋" w:hAnsi="仿宋" w:cs="仿宋" w:hint="eastAsia"/>
            <w:lang w:eastAsia="zh-CN"/>
          </w:rPr>
          <w:t>(二)、变更实施与控制</w:t>
        </w:r>
        <w:r>
          <w:tab/>
        </w:r>
        <w:r>
          <w:fldChar w:fldCharType="begin"/>
        </w:r>
        <w:r>
          <w:instrText xml:space="preserve"> PAGEREF _Toc20907 \h </w:instrText>
        </w:r>
        <w:r>
          <w:fldChar w:fldCharType="separate"/>
        </w:r>
        <w:r>
          <w:t>65</w:t>
        </w:r>
        <w:r>
          <w:fldChar w:fldCharType="end"/>
        </w:r>
      </w:hyperlink>
    </w:p>
    <w:p>
      <w:pPr>
        <w:pStyle w:val="TOC1"/>
        <w:tabs>
          <w:tab w:val="right" w:leader="dot" w:pos="8306"/>
        </w:tabs>
      </w:pPr>
      <w:hyperlink w:anchor="_Toc32245" w:history="1">
        <w:r>
          <w:rPr>
            <w:rFonts w:ascii="仿宋" w:eastAsia="仿宋" w:hAnsi="仿宋" w:cs="仿宋" w:hint="eastAsia"/>
            <w:lang w:eastAsia="zh-CN"/>
          </w:rPr>
          <w:t>十六、香水项目工程方案分析</w:t>
        </w:r>
        <w:r>
          <w:tab/>
        </w:r>
        <w:r>
          <w:fldChar w:fldCharType="begin"/>
        </w:r>
        <w:r>
          <w:instrText xml:space="preserve"> PAGEREF _Toc32245 \h </w:instrText>
        </w:r>
        <w:r>
          <w:fldChar w:fldCharType="separate"/>
        </w:r>
        <w:r>
          <w:t>65</w:t>
        </w:r>
        <w:r>
          <w:fldChar w:fldCharType="end"/>
        </w:r>
      </w:hyperlink>
    </w:p>
    <w:p>
      <w:pPr>
        <w:pStyle w:val="TOC2"/>
        <w:tabs>
          <w:tab w:val="right" w:leader="dot" w:pos="8306"/>
        </w:tabs>
      </w:pPr>
      <w:hyperlink w:anchor="_Toc10521" w:history="1">
        <w:r>
          <w:rPr>
            <w:rFonts w:ascii="仿宋" w:eastAsia="仿宋" w:hAnsi="仿宋" w:cs="仿宋" w:hint="eastAsia"/>
            <w:lang w:eastAsia="zh-CN"/>
          </w:rPr>
          <w:t>(一)、建筑工程设计原则</w:t>
        </w:r>
        <w:r>
          <w:tab/>
        </w:r>
        <w:r>
          <w:fldChar w:fldCharType="begin"/>
        </w:r>
        <w:r>
          <w:instrText xml:space="preserve"> PAGEREF _Toc10521 \h </w:instrText>
        </w:r>
        <w:r>
          <w:fldChar w:fldCharType="separate"/>
        </w:r>
        <w:r>
          <w:t>65</w:t>
        </w:r>
        <w:r>
          <w:fldChar w:fldCharType="end"/>
        </w:r>
      </w:hyperlink>
    </w:p>
    <w:p>
      <w:pPr>
        <w:pStyle w:val="TOC2"/>
        <w:tabs>
          <w:tab w:val="right" w:leader="dot" w:pos="8306"/>
        </w:tabs>
      </w:pPr>
      <w:hyperlink w:anchor="_Toc20122" w:history="1">
        <w:r>
          <w:rPr>
            <w:rFonts w:ascii="仿宋" w:eastAsia="仿宋" w:hAnsi="仿宋" w:cs="仿宋" w:hint="eastAsia"/>
            <w:lang w:eastAsia="zh-CN"/>
          </w:rPr>
          <w:t>(二)、土建工程建设指标</w:t>
        </w:r>
        <w:r>
          <w:tab/>
        </w:r>
        <w:r>
          <w:fldChar w:fldCharType="begin"/>
        </w:r>
        <w:r>
          <w:instrText xml:space="preserve"> PAGEREF _Toc20122 \h </w:instrText>
        </w:r>
        <w:r>
          <w:fldChar w:fldCharType="separate"/>
        </w:r>
        <w:r>
          <w:t>69</w:t>
        </w:r>
        <w:r>
          <w:fldChar w:fldCharType="end"/>
        </w:r>
      </w:hyperlink>
    </w:p>
    <w:p>
      <w:pPr>
        <w:pStyle w:val="TOC1"/>
        <w:tabs>
          <w:tab w:val="right" w:leader="dot" w:pos="8306"/>
        </w:tabs>
      </w:pPr>
      <w:hyperlink w:anchor="_Toc1151" w:history="1">
        <w:r>
          <w:rPr>
            <w:rFonts w:ascii="仿宋" w:eastAsia="仿宋" w:hAnsi="仿宋" w:cs="仿宋" w:hint="eastAsia"/>
            <w:lang w:eastAsia="zh-CN"/>
          </w:rPr>
          <w:t>十七、香水项目实施时间节点</w:t>
        </w:r>
        <w:r>
          <w:tab/>
        </w:r>
        <w:r>
          <w:fldChar w:fldCharType="begin"/>
        </w:r>
        <w:r>
          <w:instrText xml:space="preserve"> PAGEREF _Toc1151 \h </w:instrText>
        </w:r>
        <w:r>
          <w:fldChar w:fldCharType="separate"/>
        </w:r>
        <w:r>
          <w:t>70</w:t>
        </w:r>
        <w:r>
          <w:fldChar w:fldCharType="end"/>
        </w:r>
      </w:hyperlink>
    </w:p>
    <w:p>
      <w:pPr>
        <w:pStyle w:val="TOC2"/>
        <w:tabs>
          <w:tab w:val="right" w:leader="dot" w:pos="8306"/>
        </w:tabs>
      </w:pPr>
      <w:hyperlink w:anchor="_Toc24070" w:history="1">
        <w:r>
          <w:rPr>
            <w:rFonts w:ascii="仿宋" w:eastAsia="仿宋" w:hAnsi="仿宋" w:cs="仿宋" w:hint="eastAsia"/>
            <w:lang w:eastAsia="zh-CN"/>
          </w:rPr>
          <w:t>(一)、香水项目启动阶段时间节点</w:t>
        </w:r>
        <w:r>
          <w:tab/>
        </w:r>
        <w:r>
          <w:fldChar w:fldCharType="begin"/>
        </w:r>
        <w:r>
          <w:instrText xml:space="preserve"> PAGEREF _Toc24070 \h </w:instrText>
        </w:r>
        <w:r>
          <w:fldChar w:fldCharType="separate"/>
        </w:r>
        <w:r>
          <w:t>70</w:t>
        </w:r>
        <w:r>
          <w:fldChar w:fldCharType="end"/>
        </w:r>
      </w:hyperlink>
    </w:p>
    <w:p>
      <w:pPr>
        <w:pStyle w:val="TOC2"/>
        <w:tabs>
          <w:tab w:val="right" w:leader="dot" w:pos="8306"/>
        </w:tabs>
      </w:pPr>
      <w:hyperlink w:anchor="_Toc21631" w:history="1">
        <w:r>
          <w:rPr>
            <w:rFonts w:ascii="仿宋" w:eastAsia="仿宋" w:hAnsi="仿宋" w:cs="仿宋" w:hint="eastAsia"/>
            <w:lang w:eastAsia="zh-CN"/>
          </w:rPr>
          <w:t>(二)、香水项目执行阶段时间节点</w:t>
        </w:r>
        <w:r>
          <w:tab/>
        </w:r>
        <w:r>
          <w:fldChar w:fldCharType="begin"/>
        </w:r>
        <w:r>
          <w:instrText xml:space="preserve"> PAGEREF _Toc21631 \h </w:instrText>
        </w:r>
        <w:r>
          <w:fldChar w:fldCharType="separate"/>
        </w:r>
        <w:r>
          <w:t>71</w:t>
        </w:r>
        <w:r>
          <w:fldChar w:fldCharType="end"/>
        </w:r>
      </w:hyperlink>
    </w:p>
    <w:p>
      <w:pPr>
        <w:pStyle w:val="TOC2"/>
        <w:tabs>
          <w:tab w:val="right" w:leader="dot" w:pos="8306"/>
        </w:tabs>
      </w:pPr>
      <w:hyperlink w:anchor="_Toc18901" w:history="1">
        <w:r>
          <w:rPr>
            <w:rFonts w:ascii="仿宋" w:eastAsia="仿宋" w:hAnsi="仿宋" w:cs="仿宋" w:hint="eastAsia"/>
            <w:lang w:eastAsia="zh-CN"/>
          </w:rPr>
          <w:t>(三)、香水项目完成阶段时间节点</w:t>
        </w:r>
        <w:r>
          <w:tab/>
        </w:r>
        <w:r>
          <w:fldChar w:fldCharType="begin"/>
        </w:r>
        <w:r>
          <w:instrText xml:space="preserve"> PAGEREF _Toc18901 \h </w:instrText>
        </w:r>
        <w:r>
          <w:fldChar w:fldCharType="separate"/>
        </w:r>
        <w:r>
          <w:t>72</w:t>
        </w:r>
        <w:r>
          <w:fldChar w:fldCharType="end"/>
        </w:r>
      </w:hyperlink>
    </w:p>
    <w:p>
      <w:pPr>
        <w:pStyle w:val="TOC1"/>
        <w:tabs>
          <w:tab w:val="right" w:leader="dot" w:pos="8306"/>
        </w:tabs>
      </w:pPr>
      <w:hyperlink w:anchor="_Toc31168" w:history="1">
        <w:r>
          <w:rPr>
            <w:rFonts w:ascii="仿宋" w:eastAsia="仿宋" w:hAnsi="仿宋" w:cs="仿宋" w:hint="eastAsia"/>
            <w:lang w:eastAsia="zh-CN"/>
          </w:rPr>
          <w:t>十八、利益相关者分析与沟通计划</w:t>
        </w:r>
        <w:r>
          <w:tab/>
        </w:r>
        <w:r>
          <w:fldChar w:fldCharType="begin"/>
        </w:r>
        <w:r>
          <w:instrText xml:space="preserve"> PAGEREF _Toc31168 \h </w:instrText>
        </w:r>
        <w:r>
          <w:fldChar w:fldCharType="separate"/>
        </w:r>
        <w:r>
          <w:t>73</w:t>
        </w:r>
        <w:r>
          <w:fldChar w:fldCharType="end"/>
        </w:r>
      </w:hyperlink>
    </w:p>
    <w:p>
      <w:pPr>
        <w:pStyle w:val="TOC2"/>
        <w:tabs>
          <w:tab w:val="right" w:leader="dot" w:pos="8306"/>
        </w:tabs>
      </w:pPr>
      <w:hyperlink w:anchor="_Toc11177" w:history="1">
        <w:r>
          <w:rPr>
            <w:rFonts w:ascii="仿宋" w:eastAsia="仿宋" w:hAnsi="仿宋" w:cs="仿宋" w:hint="eastAsia"/>
            <w:lang w:eastAsia="zh-CN"/>
          </w:rPr>
          <w:t>(一)、利益相关者分析</w:t>
        </w:r>
        <w:r>
          <w:tab/>
        </w:r>
        <w:r>
          <w:fldChar w:fldCharType="begin"/>
        </w:r>
        <w:r>
          <w:instrText xml:space="preserve"> PAGEREF _Toc11177 \h </w:instrText>
        </w:r>
        <w:r>
          <w:fldChar w:fldCharType="separate"/>
        </w:r>
        <w:r>
          <w:t>73</w:t>
        </w:r>
        <w:r>
          <w:fldChar w:fldCharType="end"/>
        </w:r>
      </w:hyperlink>
    </w:p>
    <w:p>
      <w:pPr>
        <w:pStyle w:val="TOC2"/>
        <w:tabs>
          <w:tab w:val="right" w:leader="dot" w:pos="8306"/>
        </w:tabs>
      </w:pPr>
      <w:hyperlink w:anchor="_Toc15528" w:history="1">
        <w:r>
          <w:rPr>
            <w:rFonts w:ascii="仿宋" w:eastAsia="仿宋" w:hAnsi="仿宋" w:cs="仿宋" w:hint="eastAsia"/>
            <w:lang w:eastAsia="zh-CN"/>
          </w:rPr>
          <w:t>(二)、沟通计划</w:t>
        </w:r>
        <w:r>
          <w:tab/>
        </w:r>
        <w:r>
          <w:fldChar w:fldCharType="begin"/>
        </w:r>
        <w:r>
          <w:instrText xml:space="preserve"> PAGEREF _Toc15528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594"/>
      <w:r>
        <w:rPr>
          <w:rFonts w:ascii="仿宋" w:eastAsia="仿宋" w:hAnsi="仿宋" w:cs="仿宋" w:hint="eastAsia"/>
          <w:sz w:val="28"/>
          <w:lang w:eastAsia="zh-CN"/>
        </w:rPr>
        <w:t>一、香水项目选址可行性分析</w:t>
      </w:r>
      <w:bookmarkEnd w:id="2"/>
    </w:p>
    <w:p>
      <w:pPr>
        <w:pStyle w:val="Heading2"/>
        <w:rPr>
          <w:rFonts w:ascii="仿宋" w:eastAsia="仿宋" w:hAnsi="仿宋" w:cs="仿宋" w:hint="eastAsia"/>
          <w:lang w:eastAsia="zh-CN"/>
        </w:rPr>
      </w:pPr>
      <w:bookmarkStart w:id="3" w:name="_Toc14487"/>
      <w:r>
        <w:rPr>
          <w:rFonts w:ascii="仿宋" w:eastAsia="仿宋" w:hAnsi="仿宋" w:cs="仿宋" w:hint="eastAsia"/>
          <w:lang w:eastAsia="zh-CN"/>
        </w:rPr>
        <w:t>(一)、香水项目选址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该香水项目选址位于XX省XX市XX区XXX街道</w:t>
      </w:r>
    </w:p>
    <w:p>
      <w:pPr>
        <w:pStyle w:val="Heading2"/>
        <w:ind w:firstLine="560" w:firstLineChars="200"/>
        <w:rPr>
          <w:rFonts w:ascii="仿宋" w:eastAsia="仿宋" w:hAnsi="仿宋" w:cs="仿宋" w:hint="eastAsia"/>
          <w:sz w:val="28"/>
          <w:lang w:eastAsia="zh-CN"/>
        </w:rPr>
      </w:pPr>
      <w:bookmarkStart w:id="4" w:name="_Toc805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香水项目的征地面积将根据香水项目的实际规模和需求进行精确规划。具体面积XXX平方米，旨在确保香水项目不仅能够满足当前的发展需求，还能够预留空间以适应未来的扩展。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净用地面积是在征地面积基础上去除不可利用面积后的实际可开发用地。具体面积XXX平方米，考虑到环保、交通、安全等多方面因素，以确保香水项目在整体利用效率上达到最优。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香水项目计划建设的建筑总规模具体面积XXX平方米。这一规模的确定综合考虑了香水项目的性质、规模，以及城市规划的相关要求，确保建筑布局与周边环境协调一致。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绿地率是香水项目用地中被规划为绿地的比例。具体面积XXX平方米，旨在通过合理规划绿地，改善香水项目周边环境，提升居民生活质量，并符合城市整体绿化规划。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容积率是用地上可以建设的建筑总体积与用地面积之比。具体面积XXX，通过合理的容积率规划，确保香水项目建筑规模与周边环境和谐共生。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确保香水项目选址与当地城市规划相一致，具体面积XXX平方米。通过与城市规划部门深入沟通，确保香水项目不仅符合城市的整体发展方向，还能够融入城市的发展布局，为城市的长远发展贡献力量。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充分了解并确保香水项目选址符合当地产业政策，具体面积XXX平方米。这包括香水项目对当地经济的促进作用，以及对相关产业的带动效应，确保香水项目与地方政府的产业政策保持一致，促进共赢合作。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用地总体要求必须符合环保和可持续发展的原则，具体面积XXX平方米。通过采用绿色建筑设计、节能减排等措施，确保香水项目在建设和运营过程中对环境的影响最小化，达到可持续发展的要求。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确保香水项目选址具备必要的公共设施配套，具体面积XXX平方米。这包括交通便利性、教育、医疗等基础设施，以提高居民生活品质，使得香水项目选址更具吸引力。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考虑用地总体要求对当地社会稳定性的影响，具体面积XXX平方米。通过深入了解当地社区反馈，确保香水项目的选址和建设过程对当地社会和谐稳定产生积极作用。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香水项目选址不仅符合法规和规划，还在实际操作中具有可行性。这一全面规划将为香水项目的成功实施提供坚实的基础，确保香水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356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香水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香水项目的设备规划和空间设计中，我们将采取灵活设备布局的措施。设备布局将根据实际需求进行灵活设计，避免不必要的浪费。通过合理规划设备摆放位置，我们将提高设备的利用率，减少设备间距，以确保香水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香水项目内部引入共享设施的概念，例如共享会议室、办公区等。通过这种方式，我们可以减少对资源的重复建设，提高资源共享效率，从而减小香水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641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香水项目的总图布置中，我们将不同功能区域进行明确的规划，以最大程度满足香水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198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我们首先关注市场因素，包括潜在客户分布、竞争对手位置、市场需求等。通过深入的市场调研，我们能够更准确地评估选址对于市场开拓和产品销售的影响，确保香水项目能够在有利的市场环境中蓬勃发展。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香水项目对环境的影响是综合评价的重要因素之一。我们将详细考虑选址周边的自然环境、生态保护区、水源地等情况，确保香水项目的建设和运营对环境影响最小化，并符合当地的环保法规标准。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对选址的评价还需充分考虑当地政府的产业政策和法规。我们将详细了解香水项目所在地的相关政策，确保香水项目的规划和运营与当地法规相符，降低不必要的法律风险。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考虑到社会稳定性对企业运营的重要性，我们将评估选址地区的社会安全情况、劳工关系、社区反馈等方面，以确保香水项目的建设和运营不会受到社会稳定性的负面影响。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最后，我们将综合考虑用地成本，包括土地购置费用、土地开发成本等。通过对用地成本的详细评估，我们能够做出更为精确的经济效益分析，为香水项目的投资决策提供有力支持。</w:t>
      </w:r>
    </w:p>
    <w:p>
      <w:pPr>
        <w:pStyle w:val="Heading1"/>
        <w:ind w:firstLine="560" w:firstLineChars="200"/>
        <w:rPr>
          <w:rFonts w:ascii="仿宋" w:eastAsia="仿宋" w:hAnsi="仿宋" w:cs="仿宋" w:hint="eastAsia"/>
          <w:sz w:val="28"/>
          <w:lang w:eastAsia="zh-CN"/>
        </w:rPr>
      </w:pPr>
      <w:bookmarkStart w:id="8" w:name="_Toc10163"/>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20675"/>
      <w:r>
        <w:rPr>
          <w:rFonts w:ascii="仿宋" w:eastAsia="仿宋" w:hAnsi="仿宋" w:cs="仿宋" w:hint="eastAsia"/>
          <w:lang w:eastAsia="zh-CN"/>
        </w:rPr>
        <w:t>(一)、香水行业分析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香水行业一直以来都是市场的关注焦点。行业内的发展趋势、竞争态势以及潜在机会都对香水项目的推进产生深远的影响。通过深入研究行业的整体概貌，我们将更好地理解行业的核心特征，为香水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香水行业，技术一直是推动创新和发展的关键因素。我们将对当前技术趋势进行详尽分析，包括但不限于人工智能、大数据应用、先进制造技术等。这有助于香水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香水项目成功的基础。我们将对主要竞争对手进行深入研究，包括其市场份额、产品特点、市场定位等。通过全面了解竞争对手的优势和劣势，香水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2951"/>
      <w:r>
        <w:rPr>
          <w:rFonts w:ascii="仿宋" w:eastAsia="仿宋" w:hAnsi="仿宋" w:cs="仿宋" w:hint="eastAsia"/>
          <w:sz w:val="28"/>
          <w:lang w:eastAsia="zh-CN"/>
        </w:rPr>
        <w:t>(二)、香水市场分析预测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通过对市场规模的深入调研，我们将预测香水市场未来的增长趋势。这包括市场的整体规模、各细分领域的发展趋势等。香水项目可以根据市场的扩张速度和潜在机会，制定更符合市场需求的发展策略。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了解消费者的需求是市场分析的核心。我们将通过调查研究，深入挖掘目标消费者的需求特点、购买习惯以及对产品和服务的期望。这有助于香水项目更好地定位目标市场，提供更符合消费者期待的解决方案。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香水项目实施过程中需要充分考虑的因素。我们将对市场风险进行全面评估，包括但不限于政策法规风险、市场竞争风险、技术变革风险等。通过对潜在风险的深入分析，香水项目可以制定相应的风险缓解策略，降低不确定性对香水项目的影响。</w:t>
      </w:r>
    </w:p>
    <w:p>
      <w:pPr>
        <w:pStyle w:val="Heading1"/>
        <w:ind w:firstLine="560" w:firstLineChars="200"/>
        <w:rPr>
          <w:rFonts w:ascii="仿宋" w:eastAsia="仿宋" w:hAnsi="仿宋" w:cs="仿宋" w:hint="eastAsia"/>
          <w:sz w:val="28"/>
          <w:lang w:eastAsia="zh-CN"/>
        </w:rPr>
      </w:pPr>
      <w:bookmarkStart w:id="11" w:name="_Toc10883"/>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3382"/>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香水项目的主要产品是XXXX，预计年产值为XXX万元。这一产品在市场中占据着重要的地位，其广泛的应用范围使得该香水项目的市场前景非常广阔。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香水项目的xxx产品作为重要的原材料之一，将在多个领域发挥关键作用。其在建筑、交通、能源等方面的广泛应用将为整个产业链提供强大的支持，形成产业协同效应。香水项目的年产值XXX万XXX万XXX万万元不仅反映了其在市场上的巨大潜力，更预示着它对国民经济的积极贡献。这种关联度高、涉及面广的产业关系，使得该香水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3980"/>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香水项目总征地面积为XXXX平方米，相当于约XX.XX亩，其中净用地面积为XXXX平方米，红线范围内相当于约XX.XX亩。这一用地规模充分考虑了香水项目的建设需求，保障了香水项目在合适的空间内得以充分发展。香水项目规划的总建筑面积为XXXX平方米，其中主体工程建设占XXXX平方米，计容建筑面积达XXXX平方米。预计建筑工程的投资将达到XXXX万元，为香水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香水项目计划购置的设备共计XXXX台（套），设备购置费用为XXXX万元。这一设备购置计划充分考虑到香水项目的生产需求和技术要求，确保了香水项目在生产运营中具备先进的技术装备和高效的生产能力。设备的合理配置将为香水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香水项目计划总投资为XXXX万元，预计年实现营业收入为XXXX万元。这一产能规模的设定旨在确保香水项目能够在投资与回报之间取得平衡，实现长期可持续的发展。香水项目的总投资充分考虑到各个方面的需求，包括用地建设、设备购置等多个环节，以确保香水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5049"/>
      <w:r>
        <w:rPr>
          <w:rFonts w:ascii="仿宋" w:eastAsia="仿宋" w:hAnsi="仿宋" w:cs="仿宋" w:hint="eastAsia"/>
          <w:sz w:val="28"/>
          <w:lang w:eastAsia="zh-CN"/>
        </w:rPr>
        <w:t>四、香水项目绩效评估</w:t>
      </w:r>
      <w:bookmarkEnd w:id="14"/>
    </w:p>
    <w:p>
      <w:pPr>
        <w:pStyle w:val="Heading2"/>
        <w:rPr>
          <w:rFonts w:ascii="仿宋" w:eastAsia="仿宋" w:hAnsi="仿宋" w:cs="仿宋" w:hint="eastAsia"/>
          <w:lang w:eastAsia="zh-CN"/>
        </w:rPr>
      </w:pPr>
      <w:bookmarkStart w:id="15" w:name="_Toc20324"/>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在香水项目中，我们设计了一套全面的绩效评估指标，以确保香水项目的可控和成功交付。这些指标跨足香水项目目标、成本、进度和质量等多个维度，为我们提供了全面洞察香水项目的健康状况。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香水项目目标达成率是我们关注的首要指标。我们设定了明确的目标，并通过定期监测和评估，迅速发现并应对潜在的目标偏差。这为香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成本绩效是另一个核心关注点。通过实际成本与预算成本的对比分析，我们深入了解成本差异的原因，及时调整资源分配，保持香水项目在经济效益方面的合理水平。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香水项目进度作为关键的绩效指标之一，得到了精心的关注。我们制定了详细的香水项目进度计划，并设立了进度符合度指标，确保实际进度与计划进度保持一致。这使我们能够快速发现和解决潜在的进度问题，保持香水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香水项目绩效的不可或缺的一环。我们引入了一系列的质量标准和客户满意度指标，以确保香水项目交付的成果在质量上达到或超越预期水平。通过持续监测这些指标，我们努力提升香水项目整体质量水平，为香水项目的成功交付提供有力保障。通过这些科学且全面的绩效评估，我们能够更好地引导香水项目的持续改进，确保香水项目目标的顺利达成。</w:t>
      </w:r>
    </w:p>
    <w:p>
      <w:pPr>
        <w:pStyle w:val="Heading2"/>
        <w:ind w:firstLine="560" w:firstLineChars="200"/>
        <w:rPr>
          <w:rFonts w:ascii="仿宋" w:eastAsia="仿宋" w:hAnsi="仿宋" w:cs="仿宋" w:hint="eastAsia"/>
          <w:sz w:val="28"/>
          <w:lang w:eastAsia="zh-CN"/>
        </w:rPr>
      </w:pPr>
      <w:bookmarkStart w:id="16" w:name="_Toc1899"/>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绩效评估是香水项目中的关键环节，为确保香水项目达到预期目标，我们采用了多层次、多维度的绩效评估方法。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香水项目的战略目标对齐，确保每个决策和行动都与香水项目整体目标保持一致。团队会定期召开战略对齐会议，审视当前工作与香水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香水项目进度、质量、成本和风险等方面。这些指标通过数据收集和分析，为香水项目管理团队提供了客观的评估依据。例如，我们通过香水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绩效评估不仅仅停留在香水项目内部，还考虑了香水项目对外部环境的影响。我们定期进行干系人满意度调查，以了解各利益相关方对香水项目的期望和满意度，并及时做出调整。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这种多层次、多角度的绩效评估方法，使得我们能够全面了解香水项目的运行状态，及时做出调整，确保香水项目在不断变化的环境中保持稳健前行。</w:t>
      </w:r>
    </w:p>
    <w:p>
      <w:pPr>
        <w:pStyle w:val="Heading2"/>
        <w:ind w:firstLine="560" w:firstLineChars="200"/>
        <w:rPr>
          <w:rFonts w:ascii="仿宋" w:eastAsia="仿宋" w:hAnsi="仿宋" w:cs="仿宋" w:hint="eastAsia"/>
          <w:sz w:val="28"/>
          <w:lang w:eastAsia="zh-CN"/>
        </w:rPr>
      </w:pPr>
      <w:bookmarkStart w:id="17" w:name="_Toc20672"/>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为了确保香水项目的有效管理和不断优化，我们采用了精心设计的绩效评估周期。这个周期旨在实现灵活、实时和全面的评估，以适应香水项目执行中的各种挑战。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香水项目的不同需求，分为短期、中期和长期。短期评估关注每个迭代或工作周期，以及时发现和解决当前任务中的问题。中期评估涵盖几个迭代，深入了解整体香水项目的趋势和性能。长期评估则着眼于整个香水项目阶段，确保香水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香水项目管理工具和协作平台，团队成员能够随时更新和分享香水项目数据。这种实时性的反馈机制使我们能够及时察觉潜在问题，快速调整，保持香水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香水项目的决策制定密不可分。每个周期的香水项目回顾会议成为集体总结经验、识别问题深层次原因并找到创新解决方案的平台。这种定期的反思与调整机制使香水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6552"/>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13400"/>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香水项目的技术管理特点体现在其创新导向。通过引入最先进的技术趋势和解决方案，香水项目致力于提升科技含量、提高质量和效率水平。这意味着我们将采用最新的工具和方法，确保香水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香水项目技术管理的显著特征。通过整合不同领域的技术资源，我们实现了跨学科的协同工作。这有助于优化技术架构，提高整体效能。此外，整合性策略还促进了不同技术团队之间的紧密沟通和高效合作，确保香水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香水项目所采用的技术。通过不断优化技术方案，香水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香水项目团队将在香水项目初期识别可能的技术风险，并采取相应的预防和应对措施。通过建立健全的风险评估机制，香水项目能够在实施过程中及时发现并解决潜在的技术问题，保障香水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通过这些独特的技术管理特点，我们确信在香水项目中，技术将成为香水项目成功的有力支持。这一深度剖析揭示了技术管理在香水项目实施中的关键作用，为香水项目的技术基础奠定了坚实的基础。</w:t>
      </w:r>
    </w:p>
    <w:p>
      <w:pPr>
        <w:pStyle w:val="Heading2"/>
        <w:ind w:firstLine="560" w:firstLineChars="200"/>
        <w:rPr>
          <w:rFonts w:ascii="仿宋" w:eastAsia="仿宋" w:hAnsi="仿宋" w:cs="仿宋" w:hint="eastAsia"/>
          <w:sz w:val="28"/>
          <w:lang w:eastAsia="zh-CN"/>
        </w:rPr>
      </w:pPr>
      <w:bookmarkStart w:id="20" w:name="_Toc6798"/>
      <w:r>
        <w:rPr>
          <w:rFonts w:ascii="仿宋" w:eastAsia="仿宋" w:hAnsi="仿宋" w:cs="仿宋" w:hint="eastAsia"/>
          <w:sz w:val="28"/>
          <w:lang w:eastAsia="zh-CN"/>
        </w:rPr>
        <w:t>(二)、香水项目工艺技术设计方案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香水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香水项目将严格按照相关行业规范要求进行组织。通过有效控制产品质量，香水项目将致力于为顾客提供优质的香水项目产品和良好的服务。这体现了香水项目对于生产活动合规性和质量标准的高度重视，为香水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香水项目注重生态效益和清洁生产原则。香水项目建设将紧密结合地方特色经济发展，与社会经济发展规划和区域环境保护规划方案相协调一致。通过与当地区域自然生态系统的结合，香水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https://d.book118.com/417103113010006032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香水项目规划设计蓝图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香水项目规划设计蓝图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香水项目规划设计蓝图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香水项目规划设计蓝图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香水项目规划设计蓝图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香水项目规划设计蓝图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香水项目规划设计蓝图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香水项目规划设计蓝图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香水项目规划设计蓝图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香水项目规划设计蓝图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香水项目规划设计蓝图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香水项目规划设计蓝图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香水项目规划设计蓝图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香水项目规划设计蓝图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香水项目规划设计蓝图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香水项目规划设计蓝图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香水项目规划设计蓝图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555B28"/>
    <w:rsid w:val="6A555B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7103113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2024-01-15T13:42:00Z</dcterms:created>
  <dcterms:modified xsi:type="dcterms:W3CDTF">2024-01-15T13:42:57Z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4754CB84447C41038F31DB4E709C2C55_11</vt:lpwstr>
  </property>
  <property fmtid="{D5CDD505-2E9C-101B-9397-08002B2CF9AE}" pid="3" name="KSOProductBuildVer">
    <vt:lpwstr>2052-12.1.0.16120</vt:lpwstr>
  </property>
</Properties>
</file>