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6" w:history="1">
        <w:r>
          <w:rPr>
            <w:rFonts w:ascii="仿宋" w:eastAsia="仿宋" w:hAnsi="仿宋" w:cs="仿宋" w:hint="eastAsia"/>
            <w:lang w:eastAsia="zh-CN"/>
          </w:rPr>
          <w:t>概论</w:t>
        </w:r>
        <w:r>
          <w:tab/>
        </w:r>
        <w:r>
          <w:fldChar w:fldCharType="begin"/>
        </w:r>
        <w:r>
          <w:instrText xml:space="preserve"> PAGEREF _Toc5176 \h </w:instrText>
        </w:r>
        <w:r>
          <w:fldChar w:fldCharType="separate"/>
        </w:r>
        <w:r>
          <w:t>3</w:t>
        </w:r>
        <w:r>
          <w:fldChar w:fldCharType="end"/>
        </w:r>
      </w:hyperlink>
    </w:p>
    <w:p>
      <w:pPr>
        <w:pStyle w:val="TOC1"/>
        <w:tabs>
          <w:tab w:val="right" w:leader="dot" w:pos="8306"/>
        </w:tabs>
      </w:pPr>
      <w:hyperlink w:anchor="_Toc31534" w:history="1">
        <w:r>
          <w:rPr>
            <w:rFonts w:ascii="仿宋" w:eastAsia="仿宋" w:hAnsi="仿宋" w:cs="仿宋" w:hint="eastAsia"/>
            <w:lang w:eastAsia="zh-CN"/>
          </w:rPr>
          <w:t>一、工艺说明</w:t>
        </w:r>
        <w:r>
          <w:tab/>
        </w:r>
        <w:r>
          <w:fldChar w:fldCharType="begin"/>
        </w:r>
        <w:r>
          <w:instrText xml:space="preserve"> PAGEREF _Toc31534 \h </w:instrText>
        </w:r>
        <w:r>
          <w:fldChar w:fldCharType="separate"/>
        </w:r>
        <w:r>
          <w:t>3</w:t>
        </w:r>
        <w:r>
          <w:fldChar w:fldCharType="end"/>
        </w:r>
      </w:hyperlink>
    </w:p>
    <w:p>
      <w:pPr>
        <w:pStyle w:val="TOC2"/>
        <w:tabs>
          <w:tab w:val="right" w:leader="dot" w:pos="8306"/>
        </w:tabs>
      </w:pPr>
      <w:hyperlink w:anchor="_Toc30625" w:history="1">
        <w:r>
          <w:rPr>
            <w:rFonts w:ascii="仿宋" w:eastAsia="仿宋" w:hAnsi="仿宋" w:cs="仿宋" w:hint="eastAsia"/>
            <w:lang w:eastAsia="zh-CN"/>
          </w:rPr>
          <w:t>(一)、技术管理特点</w:t>
        </w:r>
        <w:r>
          <w:tab/>
        </w:r>
        <w:r>
          <w:fldChar w:fldCharType="begin"/>
        </w:r>
        <w:r>
          <w:instrText xml:space="preserve"> PAGEREF _Toc30625 \h </w:instrText>
        </w:r>
        <w:r>
          <w:fldChar w:fldCharType="separate"/>
        </w:r>
        <w:r>
          <w:t>3</w:t>
        </w:r>
        <w:r>
          <w:fldChar w:fldCharType="end"/>
        </w:r>
      </w:hyperlink>
    </w:p>
    <w:p>
      <w:pPr>
        <w:pStyle w:val="TOC2"/>
        <w:tabs>
          <w:tab w:val="right" w:leader="dot" w:pos="8306"/>
        </w:tabs>
      </w:pPr>
      <w:hyperlink w:anchor="_Toc4600" w:history="1">
        <w:r>
          <w:rPr>
            <w:rFonts w:ascii="仿宋" w:eastAsia="仿宋" w:hAnsi="仿宋" w:cs="仿宋" w:hint="eastAsia"/>
            <w:lang w:eastAsia="zh-CN"/>
          </w:rPr>
          <w:t>(二)、POE项目工艺技术设计方案</w:t>
        </w:r>
        <w:r>
          <w:tab/>
        </w:r>
        <w:r>
          <w:fldChar w:fldCharType="begin"/>
        </w:r>
        <w:r>
          <w:instrText xml:space="preserve"> PAGEREF _Toc4600 \h </w:instrText>
        </w:r>
        <w:r>
          <w:fldChar w:fldCharType="separate"/>
        </w:r>
        <w:r>
          <w:t>4</w:t>
        </w:r>
        <w:r>
          <w:fldChar w:fldCharType="end"/>
        </w:r>
      </w:hyperlink>
    </w:p>
    <w:p>
      <w:pPr>
        <w:pStyle w:val="TOC2"/>
        <w:tabs>
          <w:tab w:val="right" w:leader="dot" w:pos="8306"/>
        </w:tabs>
      </w:pPr>
      <w:hyperlink w:anchor="_Toc26831" w:history="1">
        <w:r>
          <w:rPr>
            <w:rFonts w:ascii="仿宋" w:eastAsia="仿宋" w:hAnsi="仿宋" w:cs="仿宋" w:hint="eastAsia"/>
            <w:lang w:eastAsia="zh-CN"/>
          </w:rPr>
          <w:t>(三)、设备选型方案</w:t>
        </w:r>
        <w:r>
          <w:tab/>
        </w:r>
        <w:r>
          <w:fldChar w:fldCharType="begin"/>
        </w:r>
        <w:r>
          <w:instrText xml:space="preserve"> PAGEREF _Toc26831 \h </w:instrText>
        </w:r>
        <w:r>
          <w:fldChar w:fldCharType="separate"/>
        </w:r>
        <w:r>
          <w:t>5</w:t>
        </w:r>
        <w:r>
          <w:fldChar w:fldCharType="end"/>
        </w:r>
      </w:hyperlink>
    </w:p>
    <w:p>
      <w:pPr>
        <w:pStyle w:val="TOC1"/>
        <w:tabs>
          <w:tab w:val="right" w:leader="dot" w:pos="8306"/>
        </w:tabs>
      </w:pPr>
      <w:hyperlink w:anchor="_Toc13279" w:history="1">
        <w:r>
          <w:rPr>
            <w:rFonts w:ascii="仿宋" w:eastAsia="仿宋" w:hAnsi="仿宋" w:cs="仿宋" w:hint="eastAsia"/>
            <w:lang w:eastAsia="zh-CN"/>
          </w:rPr>
          <w:t>二、产品规划分析</w:t>
        </w:r>
        <w:r>
          <w:tab/>
        </w:r>
        <w:r>
          <w:fldChar w:fldCharType="begin"/>
        </w:r>
        <w:r>
          <w:instrText xml:space="preserve"> PAGEREF _Toc13279 \h </w:instrText>
        </w:r>
        <w:r>
          <w:fldChar w:fldCharType="separate"/>
        </w:r>
        <w:r>
          <w:t>7</w:t>
        </w:r>
        <w:r>
          <w:fldChar w:fldCharType="end"/>
        </w:r>
      </w:hyperlink>
    </w:p>
    <w:p>
      <w:pPr>
        <w:pStyle w:val="TOC2"/>
        <w:tabs>
          <w:tab w:val="right" w:leader="dot" w:pos="8306"/>
        </w:tabs>
      </w:pPr>
      <w:hyperlink w:anchor="_Toc24674" w:history="1">
        <w:r>
          <w:rPr>
            <w:rFonts w:ascii="仿宋" w:eastAsia="仿宋" w:hAnsi="仿宋" w:cs="仿宋" w:hint="eastAsia"/>
            <w:lang w:eastAsia="zh-CN"/>
          </w:rPr>
          <w:t>(一)、产品规划</w:t>
        </w:r>
        <w:r>
          <w:tab/>
        </w:r>
        <w:r>
          <w:fldChar w:fldCharType="begin"/>
        </w:r>
        <w:r>
          <w:instrText xml:space="preserve"> PAGEREF _Toc24674 \h </w:instrText>
        </w:r>
        <w:r>
          <w:fldChar w:fldCharType="separate"/>
        </w:r>
        <w:r>
          <w:t>7</w:t>
        </w:r>
        <w:r>
          <w:fldChar w:fldCharType="end"/>
        </w:r>
      </w:hyperlink>
    </w:p>
    <w:p>
      <w:pPr>
        <w:pStyle w:val="TOC2"/>
        <w:tabs>
          <w:tab w:val="right" w:leader="dot" w:pos="8306"/>
        </w:tabs>
      </w:pPr>
      <w:hyperlink w:anchor="_Toc31857" w:history="1">
        <w:r>
          <w:rPr>
            <w:rFonts w:ascii="仿宋" w:eastAsia="仿宋" w:hAnsi="仿宋" w:cs="仿宋" w:hint="eastAsia"/>
            <w:lang w:eastAsia="zh-CN"/>
          </w:rPr>
          <w:t>(二)、建设规模</w:t>
        </w:r>
        <w:r>
          <w:tab/>
        </w:r>
        <w:r>
          <w:fldChar w:fldCharType="begin"/>
        </w:r>
        <w:r>
          <w:instrText xml:space="preserve"> PAGEREF _Toc31857 \h </w:instrText>
        </w:r>
        <w:r>
          <w:fldChar w:fldCharType="separate"/>
        </w:r>
        <w:r>
          <w:t>7</w:t>
        </w:r>
        <w:r>
          <w:fldChar w:fldCharType="end"/>
        </w:r>
      </w:hyperlink>
    </w:p>
    <w:p>
      <w:pPr>
        <w:pStyle w:val="TOC1"/>
        <w:tabs>
          <w:tab w:val="right" w:leader="dot" w:pos="8306"/>
        </w:tabs>
      </w:pPr>
      <w:hyperlink w:anchor="_Toc9070" w:history="1">
        <w:r>
          <w:rPr>
            <w:rFonts w:ascii="仿宋" w:eastAsia="仿宋" w:hAnsi="仿宋" w:cs="仿宋" w:hint="eastAsia"/>
            <w:lang w:eastAsia="zh-CN"/>
          </w:rPr>
          <w:t>三、POE项目文档管理</w:t>
        </w:r>
        <w:r>
          <w:tab/>
        </w:r>
        <w:r>
          <w:fldChar w:fldCharType="begin"/>
        </w:r>
        <w:r>
          <w:instrText xml:space="preserve"> PAGEREF _Toc9070 \h </w:instrText>
        </w:r>
        <w:r>
          <w:fldChar w:fldCharType="separate"/>
        </w:r>
        <w:r>
          <w:t>9</w:t>
        </w:r>
        <w:r>
          <w:fldChar w:fldCharType="end"/>
        </w:r>
      </w:hyperlink>
    </w:p>
    <w:p>
      <w:pPr>
        <w:pStyle w:val="TOC2"/>
        <w:tabs>
          <w:tab w:val="right" w:leader="dot" w:pos="8306"/>
        </w:tabs>
      </w:pPr>
      <w:hyperlink w:anchor="_Toc23850" w:history="1">
        <w:r>
          <w:rPr>
            <w:rFonts w:ascii="仿宋" w:eastAsia="仿宋" w:hAnsi="仿宋" w:cs="仿宋" w:hint="eastAsia"/>
            <w:lang w:eastAsia="zh-CN"/>
          </w:rPr>
          <w:t>(一)、文档编制与审查</w:t>
        </w:r>
        <w:r>
          <w:tab/>
        </w:r>
        <w:r>
          <w:fldChar w:fldCharType="begin"/>
        </w:r>
        <w:r>
          <w:instrText xml:space="preserve"> PAGEREF _Toc23850 \h </w:instrText>
        </w:r>
        <w:r>
          <w:fldChar w:fldCharType="separate"/>
        </w:r>
        <w:r>
          <w:t>9</w:t>
        </w:r>
        <w:r>
          <w:fldChar w:fldCharType="end"/>
        </w:r>
      </w:hyperlink>
    </w:p>
    <w:p>
      <w:pPr>
        <w:pStyle w:val="TOC2"/>
        <w:tabs>
          <w:tab w:val="right" w:leader="dot" w:pos="8306"/>
        </w:tabs>
      </w:pPr>
      <w:hyperlink w:anchor="_Toc850" w:history="1">
        <w:r>
          <w:rPr>
            <w:rFonts w:ascii="仿宋" w:eastAsia="仿宋" w:hAnsi="仿宋" w:cs="仿宋" w:hint="eastAsia"/>
            <w:lang w:eastAsia="zh-CN"/>
          </w:rPr>
          <w:t>(二)、文档发布与分发</w:t>
        </w:r>
        <w:r>
          <w:tab/>
        </w:r>
        <w:r>
          <w:fldChar w:fldCharType="begin"/>
        </w:r>
        <w:r>
          <w:instrText xml:space="preserve"> PAGEREF _Toc850 \h </w:instrText>
        </w:r>
        <w:r>
          <w:fldChar w:fldCharType="separate"/>
        </w:r>
        <w:r>
          <w:t>10</w:t>
        </w:r>
        <w:r>
          <w:fldChar w:fldCharType="end"/>
        </w:r>
      </w:hyperlink>
    </w:p>
    <w:p>
      <w:pPr>
        <w:pStyle w:val="TOC2"/>
        <w:tabs>
          <w:tab w:val="right" w:leader="dot" w:pos="8306"/>
        </w:tabs>
      </w:pPr>
      <w:hyperlink w:anchor="_Toc14450" w:history="1">
        <w:r>
          <w:rPr>
            <w:rFonts w:ascii="仿宋" w:eastAsia="仿宋" w:hAnsi="仿宋" w:cs="仿宋" w:hint="eastAsia"/>
            <w:lang w:eastAsia="zh-CN"/>
          </w:rPr>
          <w:t>(三)、文档存档与归档</w:t>
        </w:r>
        <w:r>
          <w:tab/>
        </w:r>
        <w:r>
          <w:fldChar w:fldCharType="begin"/>
        </w:r>
        <w:r>
          <w:instrText xml:space="preserve"> PAGEREF _Toc14450 \h </w:instrText>
        </w:r>
        <w:r>
          <w:fldChar w:fldCharType="separate"/>
        </w:r>
        <w:r>
          <w:t>11</w:t>
        </w:r>
        <w:r>
          <w:fldChar w:fldCharType="end"/>
        </w:r>
      </w:hyperlink>
    </w:p>
    <w:p>
      <w:pPr>
        <w:pStyle w:val="TOC1"/>
        <w:tabs>
          <w:tab w:val="right" w:leader="dot" w:pos="8306"/>
        </w:tabs>
      </w:pPr>
      <w:hyperlink w:anchor="_Toc32053" w:history="1">
        <w:r>
          <w:rPr>
            <w:rFonts w:ascii="仿宋" w:eastAsia="仿宋" w:hAnsi="仿宋" w:cs="仿宋" w:hint="eastAsia"/>
            <w:lang w:eastAsia="zh-CN"/>
          </w:rPr>
          <w:t>四、POE项目土建工程</w:t>
        </w:r>
        <w:r>
          <w:tab/>
        </w:r>
        <w:r>
          <w:fldChar w:fldCharType="begin"/>
        </w:r>
        <w:r>
          <w:instrText xml:space="preserve"> PAGEREF _Toc32053 \h </w:instrText>
        </w:r>
        <w:r>
          <w:fldChar w:fldCharType="separate"/>
        </w:r>
        <w:r>
          <w:t>12</w:t>
        </w:r>
        <w:r>
          <w:fldChar w:fldCharType="end"/>
        </w:r>
      </w:hyperlink>
    </w:p>
    <w:p>
      <w:pPr>
        <w:pStyle w:val="TOC2"/>
        <w:tabs>
          <w:tab w:val="right" w:leader="dot" w:pos="8306"/>
        </w:tabs>
      </w:pPr>
      <w:hyperlink w:anchor="_Toc12726" w:history="1">
        <w:r>
          <w:rPr>
            <w:rFonts w:ascii="仿宋" w:eastAsia="仿宋" w:hAnsi="仿宋" w:cs="仿宋" w:hint="eastAsia"/>
            <w:lang w:eastAsia="zh-CN"/>
          </w:rPr>
          <w:t>(一)、建筑工程设计原则</w:t>
        </w:r>
        <w:r>
          <w:tab/>
        </w:r>
        <w:r>
          <w:fldChar w:fldCharType="begin"/>
        </w:r>
        <w:r>
          <w:instrText xml:space="preserve"> PAGEREF _Toc12726 \h </w:instrText>
        </w:r>
        <w:r>
          <w:fldChar w:fldCharType="separate"/>
        </w:r>
        <w:r>
          <w:t>12</w:t>
        </w:r>
        <w:r>
          <w:fldChar w:fldCharType="end"/>
        </w:r>
      </w:hyperlink>
    </w:p>
    <w:p>
      <w:pPr>
        <w:pStyle w:val="TOC2"/>
        <w:tabs>
          <w:tab w:val="right" w:leader="dot" w:pos="8306"/>
        </w:tabs>
      </w:pPr>
      <w:hyperlink w:anchor="_Toc15942" w:history="1">
        <w:r>
          <w:rPr>
            <w:rFonts w:ascii="仿宋" w:eastAsia="仿宋" w:hAnsi="仿宋" w:cs="仿宋" w:hint="eastAsia"/>
            <w:lang w:eastAsia="zh-CN"/>
          </w:rPr>
          <w:t>(二)、土建工程设计年限及安全等级</w:t>
        </w:r>
        <w:r>
          <w:tab/>
        </w:r>
        <w:r>
          <w:fldChar w:fldCharType="begin"/>
        </w:r>
        <w:r>
          <w:instrText xml:space="preserve"> PAGEREF _Toc15942 \h </w:instrText>
        </w:r>
        <w:r>
          <w:fldChar w:fldCharType="separate"/>
        </w:r>
        <w:r>
          <w:t>13</w:t>
        </w:r>
        <w:r>
          <w:fldChar w:fldCharType="end"/>
        </w:r>
      </w:hyperlink>
    </w:p>
    <w:p>
      <w:pPr>
        <w:pStyle w:val="TOC2"/>
        <w:tabs>
          <w:tab w:val="right" w:leader="dot" w:pos="8306"/>
        </w:tabs>
      </w:pPr>
      <w:hyperlink w:anchor="_Toc17166" w:history="1">
        <w:r>
          <w:rPr>
            <w:rFonts w:ascii="仿宋" w:eastAsia="仿宋" w:hAnsi="仿宋" w:cs="仿宋" w:hint="eastAsia"/>
            <w:lang w:eastAsia="zh-CN"/>
          </w:rPr>
          <w:t>(三)、建筑工程设计总体要求</w:t>
        </w:r>
        <w:r>
          <w:tab/>
        </w:r>
        <w:r>
          <w:fldChar w:fldCharType="begin"/>
        </w:r>
        <w:r>
          <w:instrText xml:space="preserve"> PAGEREF _Toc17166 \h </w:instrText>
        </w:r>
        <w:r>
          <w:fldChar w:fldCharType="separate"/>
        </w:r>
        <w:r>
          <w:t>14</w:t>
        </w:r>
        <w:r>
          <w:fldChar w:fldCharType="end"/>
        </w:r>
      </w:hyperlink>
    </w:p>
    <w:p>
      <w:pPr>
        <w:pStyle w:val="TOC2"/>
        <w:tabs>
          <w:tab w:val="right" w:leader="dot" w:pos="8306"/>
        </w:tabs>
      </w:pPr>
      <w:hyperlink w:anchor="_Toc31549" w:history="1">
        <w:r>
          <w:rPr>
            <w:rFonts w:ascii="仿宋" w:eastAsia="仿宋" w:hAnsi="仿宋" w:cs="仿宋" w:hint="eastAsia"/>
            <w:lang w:eastAsia="zh-CN"/>
          </w:rPr>
          <w:t>(四)、土建工程建设指标</w:t>
        </w:r>
        <w:r>
          <w:tab/>
        </w:r>
        <w:r>
          <w:fldChar w:fldCharType="begin"/>
        </w:r>
        <w:r>
          <w:instrText xml:space="preserve"> PAGEREF _Toc31549 \h </w:instrText>
        </w:r>
        <w:r>
          <w:fldChar w:fldCharType="separate"/>
        </w:r>
        <w:r>
          <w:t>15</w:t>
        </w:r>
        <w:r>
          <w:fldChar w:fldCharType="end"/>
        </w:r>
      </w:hyperlink>
    </w:p>
    <w:p>
      <w:pPr>
        <w:pStyle w:val="TOC1"/>
        <w:tabs>
          <w:tab w:val="right" w:leader="dot" w:pos="8306"/>
        </w:tabs>
      </w:pPr>
      <w:hyperlink w:anchor="_Toc27981" w:history="1">
        <w:r>
          <w:rPr>
            <w:rFonts w:ascii="仿宋" w:eastAsia="仿宋" w:hAnsi="仿宋" w:cs="仿宋" w:hint="eastAsia"/>
            <w:lang w:eastAsia="zh-CN"/>
          </w:rPr>
          <w:t>五、POE项目危机管理</w:t>
        </w:r>
        <w:r>
          <w:tab/>
        </w:r>
        <w:r>
          <w:fldChar w:fldCharType="begin"/>
        </w:r>
        <w:r>
          <w:instrText xml:space="preserve"> PAGEREF _Toc27981 \h </w:instrText>
        </w:r>
        <w:r>
          <w:fldChar w:fldCharType="separate"/>
        </w:r>
        <w:r>
          <w:t>15</w:t>
        </w:r>
        <w:r>
          <w:fldChar w:fldCharType="end"/>
        </w:r>
      </w:hyperlink>
    </w:p>
    <w:p>
      <w:pPr>
        <w:pStyle w:val="TOC2"/>
        <w:tabs>
          <w:tab w:val="right" w:leader="dot" w:pos="8306"/>
        </w:tabs>
      </w:pPr>
      <w:hyperlink w:anchor="_Toc15537" w:history="1">
        <w:r>
          <w:rPr>
            <w:rFonts w:ascii="仿宋" w:eastAsia="仿宋" w:hAnsi="仿宋" w:cs="仿宋" w:hint="eastAsia"/>
            <w:lang w:eastAsia="zh-CN"/>
          </w:rPr>
          <w:t>(一)、危机预警与识别</w:t>
        </w:r>
        <w:r>
          <w:tab/>
        </w:r>
        <w:r>
          <w:fldChar w:fldCharType="begin"/>
        </w:r>
        <w:r>
          <w:instrText xml:space="preserve"> PAGEREF _Toc15537 \h </w:instrText>
        </w:r>
        <w:r>
          <w:fldChar w:fldCharType="separate"/>
        </w:r>
        <w:r>
          <w:t>15</w:t>
        </w:r>
        <w:r>
          <w:fldChar w:fldCharType="end"/>
        </w:r>
      </w:hyperlink>
    </w:p>
    <w:p>
      <w:pPr>
        <w:pStyle w:val="TOC2"/>
        <w:tabs>
          <w:tab w:val="right" w:leader="dot" w:pos="8306"/>
        </w:tabs>
      </w:pPr>
      <w:hyperlink w:anchor="_Toc15737" w:history="1">
        <w:r>
          <w:rPr>
            <w:rFonts w:ascii="仿宋" w:eastAsia="仿宋" w:hAnsi="仿宋" w:cs="仿宋" w:hint="eastAsia"/>
            <w:lang w:eastAsia="zh-CN"/>
          </w:rPr>
          <w:t>(二)、危机应对与恢复</w:t>
        </w:r>
        <w:r>
          <w:tab/>
        </w:r>
        <w:r>
          <w:fldChar w:fldCharType="begin"/>
        </w:r>
        <w:r>
          <w:instrText xml:space="preserve"> PAGEREF _Toc15737 \h </w:instrText>
        </w:r>
        <w:r>
          <w:fldChar w:fldCharType="separate"/>
        </w:r>
        <w:r>
          <w:t>16</w:t>
        </w:r>
        <w:r>
          <w:fldChar w:fldCharType="end"/>
        </w:r>
      </w:hyperlink>
    </w:p>
    <w:p>
      <w:pPr>
        <w:pStyle w:val="TOC1"/>
        <w:tabs>
          <w:tab w:val="right" w:leader="dot" w:pos="8306"/>
        </w:tabs>
      </w:pPr>
      <w:hyperlink w:anchor="_Toc3895" w:history="1">
        <w:r>
          <w:rPr>
            <w:rFonts w:ascii="仿宋" w:eastAsia="仿宋" w:hAnsi="仿宋" w:cs="仿宋" w:hint="eastAsia"/>
            <w:lang w:eastAsia="zh-CN"/>
          </w:rPr>
          <w:t>六、POE项目建设背景及必要性分析</w:t>
        </w:r>
        <w:r>
          <w:tab/>
        </w:r>
        <w:r>
          <w:fldChar w:fldCharType="begin"/>
        </w:r>
        <w:r>
          <w:instrText xml:space="preserve"> PAGEREF _Toc3895 \h </w:instrText>
        </w:r>
        <w:r>
          <w:fldChar w:fldCharType="separate"/>
        </w:r>
        <w:r>
          <w:t>18</w:t>
        </w:r>
        <w:r>
          <w:fldChar w:fldCharType="end"/>
        </w:r>
      </w:hyperlink>
    </w:p>
    <w:p>
      <w:pPr>
        <w:pStyle w:val="TOC2"/>
        <w:tabs>
          <w:tab w:val="right" w:leader="dot" w:pos="8306"/>
        </w:tabs>
      </w:pPr>
      <w:hyperlink w:anchor="_Toc31470" w:history="1">
        <w:r>
          <w:rPr>
            <w:rFonts w:ascii="仿宋" w:eastAsia="仿宋" w:hAnsi="仿宋" w:cs="仿宋" w:hint="eastAsia"/>
            <w:lang w:eastAsia="zh-CN"/>
          </w:rPr>
          <w:t>(一)、POE项目背景分析</w:t>
        </w:r>
        <w:r>
          <w:tab/>
        </w:r>
        <w:r>
          <w:fldChar w:fldCharType="begin"/>
        </w:r>
        <w:r>
          <w:instrText xml:space="preserve"> PAGEREF _Toc31470 \h </w:instrText>
        </w:r>
        <w:r>
          <w:fldChar w:fldCharType="separate"/>
        </w:r>
        <w:r>
          <w:t>18</w:t>
        </w:r>
        <w:r>
          <w:fldChar w:fldCharType="end"/>
        </w:r>
      </w:hyperlink>
    </w:p>
    <w:p>
      <w:pPr>
        <w:pStyle w:val="TOC2"/>
        <w:tabs>
          <w:tab w:val="right" w:leader="dot" w:pos="8306"/>
        </w:tabs>
      </w:pPr>
      <w:hyperlink w:anchor="_Toc15722" w:history="1">
        <w:r>
          <w:rPr>
            <w:rFonts w:ascii="仿宋" w:eastAsia="仿宋" w:hAnsi="仿宋" w:cs="仿宋" w:hint="eastAsia"/>
            <w:lang w:eastAsia="zh-CN"/>
          </w:rPr>
          <w:t>(二)、POE项目建设必要性分析</w:t>
        </w:r>
        <w:r>
          <w:tab/>
        </w:r>
        <w:r>
          <w:fldChar w:fldCharType="begin"/>
        </w:r>
        <w:r>
          <w:instrText xml:space="preserve"> PAGEREF _Toc15722 \h </w:instrText>
        </w:r>
        <w:r>
          <w:fldChar w:fldCharType="separate"/>
        </w:r>
        <w:r>
          <w:t>19</w:t>
        </w:r>
        <w:r>
          <w:fldChar w:fldCharType="end"/>
        </w:r>
      </w:hyperlink>
    </w:p>
    <w:p>
      <w:pPr>
        <w:pStyle w:val="TOC1"/>
        <w:tabs>
          <w:tab w:val="right" w:leader="dot" w:pos="8306"/>
        </w:tabs>
      </w:pPr>
      <w:hyperlink w:anchor="_Toc11200" w:history="1">
        <w:r>
          <w:rPr>
            <w:rFonts w:ascii="仿宋" w:eastAsia="仿宋" w:hAnsi="仿宋" w:cs="仿宋" w:hint="eastAsia"/>
            <w:lang w:eastAsia="zh-CN"/>
          </w:rPr>
          <w:t>七、POE项目环境影响分析</w:t>
        </w:r>
        <w:r>
          <w:tab/>
        </w:r>
        <w:r>
          <w:fldChar w:fldCharType="begin"/>
        </w:r>
        <w:r>
          <w:instrText xml:space="preserve"> PAGEREF _Toc11200 \h </w:instrText>
        </w:r>
        <w:r>
          <w:fldChar w:fldCharType="separate"/>
        </w:r>
        <w:r>
          <w:t>21</w:t>
        </w:r>
        <w:r>
          <w:fldChar w:fldCharType="end"/>
        </w:r>
      </w:hyperlink>
    </w:p>
    <w:p>
      <w:pPr>
        <w:pStyle w:val="TOC2"/>
        <w:tabs>
          <w:tab w:val="right" w:leader="dot" w:pos="8306"/>
        </w:tabs>
      </w:pPr>
      <w:hyperlink w:anchor="_Toc11087" w:history="1">
        <w:r>
          <w:rPr>
            <w:rFonts w:ascii="仿宋" w:eastAsia="仿宋" w:hAnsi="仿宋" w:cs="仿宋" w:hint="eastAsia"/>
            <w:lang w:eastAsia="zh-CN"/>
          </w:rPr>
          <w:t>(一)、建设区域环境质量现状</w:t>
        </w:r>
        <w:r>
          <w:tab/>
        </w:r>
        <w:r>
          <w:fldChar w:fldCharType="begin"/>
        </w:r>
        <w:r>
          <w:instrText xml:space="preserve"> PAGEREF _Toc11087 \h </w:instrText>
        </w:r>
        <w:r>
          <w:fldChar w:fldCharType="separate"/>
        </w:r>
        <w:r>
          <w:t>21</w:t>
        </w:r>
        <w:r>
          <w:fldChar w:fldCharType="end"/>
        </w:r>
      </w:hyperlink>
    </w:p>
    <w:p>
      <w:pPr>
        <w:pStyle w:val="TOC2"/>
        <w:tabs>
          <w:tab w:val="right" w:leader="dot" w:pos="8306"/>
        </w:tabs>
      </w:pPr>
      <w:hyperlink w:anchor="_Toc18717" w:history="1">
        <w:r>
          <w:rPr>
            <w:rFonts w:ascii="仿宋" w:eastAsia="仿宋" w:hAnsi="仿宋" w:cs="仿宋" w:hint="eastAsia"/>
            <w:lang w:eastAsia="zh-CN"/>
          </w:rPr>
          <w:t>(二)、建设期环境保护</w:t>
        </w:r>
        <w:r>
          <w:tab/>
        </w:r>
        <w:r>
          <w:fldChar w:fldCharType="begin"/>
        </w:r>
        <w:r>
          <w:instrText xml:space="preserve"> PAGEREF _Toc18717 \h </w:instrText>
        </w:r>
        <w:r>
          <w:fldChar w:fldCharType="separate"/>
        </w:r>
        <w:r>
          <w:t>22</w:t>
        </w:r>
        <w:r>
          <w:fldChar w:fldCharType="end"/>
        </w:r>
      </w:hyperlink>
    </w:p>
    <w:p>
      <w:pPr>
        <w:pStyle w:val="TOC2"/>
        <w:tabs>
          <w:tab w:val="right" w:leader="dot" w:pos="8306"/>
        </w:tabs>
      </w:pPr>
      <w:hyperlink w:anchor="_Toc26031" w:history="1">
        <w:r>
          <w:rPr>
            <w:rFonts w:ascii="仿宋" w:eastAsia="仿宋" w:hAnsi="仿宋" w:cs="仿宋" w:hint="eastAsia"/>
            <w:lang w:eastAsia="zh-CN"/>
          </w:rPr>
          <w:t>(三)、运营期环境保护</w:t>
        </w:r>
        <w:r>
          <w:tab/>
        </w:r>
        <w:r>
          <w:fldChar w:fldCharType="begin"/>
        </w:r>
        <w:r>
          <w:instrText xml:space="preserve"> PAGEREF _Toc26031 \h </w:instrText>
        </w:r>
        <w:r>
          <w:fldChar w:fldCharType="separate"/>
        </w:r>
        <w:r>
          <w:t>23</w:t>
        </w:r>
        <w:r>
          <w:fldChar w:fldCharType="end"/>
        </w:r>
      </w:hyperlink>
    </w:p>
    <w:p>
      <w:pPr>
        <w:pStyle w:val="TOC2"/>
        <w:tabs>
          <w:tab w:val="right" w:leader="dot" w:pos="8306"/>
        </w:tabs>
      </w:pPr>
      <w:hyperlink w:anchor="_Toc2999" w:history="1">
        <w:r>
          <w:rPr>
            <w:rFonts w:ascii="仿宋" w:eastAsia="仿宋" w:hAnsi="仿宋" w:cs="仿宋" w:hint="eastAsia"/>
            <w:lang w:eastAsia="zh-CN"/>
          </w:rPr>
          <w:t>(四)、POE项目建设对区域经济的影响</w:t>
        </w:r>
        <w:r>
          <w:tab/>
        </w:r>
        <w:r>
          <w:fldChar w:fldCharType="begin"/>
        </w:r>
        <w:r>
          <w:instrText xml:space="preserve"> PAGEREF _Toc2999 \h </w:instrText>
        </w:r>
        <w:r>
          <w:fldChar w:fldCharType="separate"/>
        </w:r>
        <w:r>
          <w:t>25</w:t>
        </w:r>
        <w:r>
          <w:fldChar w:fldCharType="end"/>
        </w:r>
      </w:hyperlink>
    </w:p>
    <w:p>
      <w:pPr>
        <w:pStyle w:val="TOC2"/>
        <w:tabs>
          <w:tab w:val="right" w:leader="dot" w:pos="8306"/>
        </w:tabs>
      </w:pPr>
      <w:hyperlink w:anchor="_Toc19799" w:history="1">
        <w:r>
          <w:rPr>
            <w:rFonts w:ascii="仿宋" w:eastAsia="仿宋" w:hAnsi="仿宋" w:cs="仿宋" w:hint="eastAsia"/>
            <w:lang w:eastAsia="zh-CN"/>
          </w:rPr>
          <w:t>(五)、废弃物处理</w:t>
        </w:r>
        <w:r>
          <w:tab/>
        </w:r>
        <w:r>
          <w:fldChar w:fldCharType="begin"/>
        </w:r>
        <w:r>
          <w:instrText xml:space="preserve"> PAGEREF _Toc19799 \h </w:instrText>
        </w:r>
        <w:r>
          <w:fldChar w:fldCharType="separate"/>
        </w:r>
        <w:r>
          <w:t>26</w:t>
        </w:r>
        <w:r>
          <w:fldChar w:fldCharType="end"/>
        </w:r>
      </w:hyperlink>
    </w:p>
    <w:p>
      <w:pPr>
        <w:pStyle w:val="TOC2"/>
        <w:tabs>
          <w:tab w:val="right" w:leader="dot" w:pos="8306"/>
        </w:tabs>
      </w:pPr>
      <w:hyperlink w:anchor="_Toc14462" w:history="1">
        <w:r>
          <w:rPr>
            <w:rFonts w:ascii="仿宋" w:eastAsia="仿宋" w:hAnsi="仿宋" w:cs="仿宋" w:hint="eastAsia"/>
            <w:lang w:eastAsia="zh-CN"/>
          </w:rPr>
          <w:t>(六)、特殊环境影响分析</w:t>
        </w:r>
        <w:r>
          <w:tab/>
        </w:r>
        <w:r>
          <w:fldChar w:fldCharType="begin"/>
        </w:r>
        <w:r>
          <w:instrText xml:space="preserve"> PAGEREF _Toc14462 \h </w:instrText>
        </w:r>
        <w:r>
          <w:fldChar w:fldCharType="separate"/>
        </w:r>
        <w:r>
          <w:t>28</w:t>
        </w:r>
        <w:r>
          <w:fldChar w:fldCharType="end"/>
        </w:r>
      </w:hyperlink>
    </w:p>
    <w:p>
      <w:pPr>
        <w:pStyle w:val="TOC2"/>
        <w:tabs>
          <w:tab w:val="right" w:leader="dot" w:pos="8306"/>
        </w:tabs>
      </w:pPr>
      <w:hyperlink w:anchor="_Toc17769" w:history="1">
        <w:r>
          <w:rPr>
            <w:rFonts w:ascii="仿宋" w:eastAsia="仿宋" w:hAnsi="仿宋" w:cs="仿宋" w:hint="eastAsia"/>
            <w:lang w:eastAsia="zh-CN"/>
          </w:rPr>
          <w:t>(七)、清洁生产</w:t>
        </w:r>
        <w:r>
          <w:tab/>
        </w:r>
        <w:r>
          <w:fldChar w:fldCharType="begin"/>
        </w:r>
        <w:r>
          <w:instrText xml:space="preserve"> PAGEREF _Toc17769 \h </w:instrText>
        </w:r>
        <w:r>
          <w:fldChar w:fldCharType="separate"/>
        </w:r>
        <w:r>
          <w:t>29</w:t>
        </w:r>
        <w:r>
          <w:fldChar w:fldCharType="end"/>
        </w:r>
      </w:hyperlink>
    </w:p>
    <w:p>
      <w:pPr>
        <w:pStyle w:val="TOC2"/>
        <w:tabs>
          <w:tab w:val="right" w:leader="dot" w:pos="8306"/>
        </w:tabs>
      </w:pPr>
      <w:hyperlink w:anchor="_Toc22579" w:history="1">
        <w:r>
          <w:rPr>
            <w:rFonts w:ascii="仿宋" w:eastAsia="仿宋" w:hAnsi="仿宋" w:cs="仿宋" w:hint="eastAsia"/>
            <w:lang w:eastAsia="zh-CN"/>
          </w:rPr>
          <w:t>(八)、环境保护综合评价</w:t>
        </w:r>
        <w:r>
          <w:tab/>
        </w:r>
        <w:r>
          <w:fldChar w:fldCharType="begin"/>
        </w:r>
        <w:r>
          <w:instrText xml:space="preserve"> PAGEREF _Toc22579 \h </w:instrText>
        </w:r>
        <w:r>
          <w:fldChar w:fldCharType="separate"/>
        </w:r>
        <w:r>
          <w:t>30</w:t>
        </w:r>
        <w:r>
          <w:fldChar w:fldCharType="end"/>
        </w:r>
      </w:hyperlink>
    </w:p>
    <w:p>
      <w:pPr>
        <w:pStyle w:val="TOC1"/>
        <w:tabs>
          <w:tab w:val="right" w:leader="dot" w:pos="8306"/>
        </w:tabs>
      </w:pPr>
      <w:hyperlink w:anchor="_Toc17697" w:history="1">
        <w:r>
          <w:rPr>
            <w:rFonts w:ascii="仿宋" w:eastAsia="仿宋" w:hAnsi="仿宋" w:cs="仿宋" w:hint="eastAsia"/>
            <w:lang w:eastAsia="zh-CN"/>
          </w:rPr>
          <w:t>八、生产安全保护</w:t>
        </w:r>
        <w:r>
          <w:tab/>
        </w:r>
        <w:r>
          <w:fldChar w:fldCharType="begin"/>
        </w:r>
        <w:r>
          <w:instrText xml:space="preserve"> PAGEREF _Toc17697 \h </w:instrText>
        </w:r>
        <w:r>
          <w:fldChar w:fldCharType="separate"/>
        </w:r>
        <w:r>
          <w:t>31</w:t>
        </w:r>
        <w:r>
          <w:fldChar w:fldCharType="end"/>
        </w:r>
      </w:hyperlink>
    </w:p>
    <w:p>
      <w:pPr>
        <w:pStyle w:val="TOC2"/>
        <w:tabs>
          <w:tab w:val="right" w:leader="dot" w:pos="8306"/>
        </w:tabs>
      </w:pPr>
      <w:hyperlink w:anchor="_Toc22690" w:history="1">
        <w:r>
          <w:rPr>
            <w:rFonts w:ascii="仿宋" w:eastAsia="仿宋" w:hAnsi="仿宋" w:cs="仿宋" w:hint="eastAsia"/>
            <w:lang w:eastAsia="zh-CN"/>
          </w:rPr>
          <w:t>(一)、消防安全</w:t>
        </w:r>
        <w:r>
          <w:tab/>
        </w:r>
        <w:r>
          <w:fldChar w:fldCharType="begin"/>
        </w:r>
        <w:r>
          <w:instrText xml:space="preserve"> PAGEREF _Toc22690 \h </w:instrText>
        </w:r>
        <w:r>
          <w:fldChar w:fldCharType="separate"/>
        </w:r>
        <w:r>
          <w:t>31</w:t>
        </w:r>
        <w:r>
          <w:fldChar w:fldCharType="end"/>
        </w:r>
      </w:hyperlink>
    </w:p>
    <w:p>
      <w:pPr>
        <w:pStyle w:val="TOC2"/>
        <w:tabs>
          <w:tab w:val="right" w:leader="dot" w:pos="8306"/>
        </w:tabs>
      </w:pPr>
      <w:hyperlink w:anchor="_Toc28849" w:history="1">
        <w:r>
          <w:rPr>
            <w:rFonts w:ascii="仿宋" w:eastAsia="仿宋" w:hAnsi="仿宋" w:cs="仿宋" w:hint="eastAsia"/>
            <w:lang w:eastAsia="zh-CN"/>
          </w:rPr>
          <w:t>(二)、防火防爆总图布置措施</w:t>
        </w:r>
        <w:r>
          <w:tab/>
        </w:r>
        <w:r>
          <w:fldChar w:fldCharType="begin"/>
        </w:r>
        <w:r>
          <w:instrText xml:space="preserve"> PAGEREF _Toc28849 \h </w:instrText>
        </w:r>
        <w:r>
          <w:fldChar w:fldCharType="separate"/>
        </w:r>
        <w:r>
          <w:t>32</w:t>
        </w:r>
        <w:r>
          <w:fldChar w:fldCharType="end"/>
        </w:r>
      </w:hyperlink>
    </w:p>
    <w:p>
      <w:pPr>
        <w:pStyle w:val="TOC2"/>
        <w:tabs>
          <w:tab w:val="right" w:leader="dot" w:pos="8306"/>
        </w:tabs>
      </w:pPr>
      <w:hyperlink w:anchor="_Toc19578" w:history="1">
        <w:r>
          <w:rPr>
            <w:rFonts w:ascii="仿宋" w:eastAsia="仿宋" w:hAnsi="仿宋" w:cs="仿宋" w:hint="eastAsia"/>
            <w:lang w:eastAsia="zh-CN"/>
          </w:rPr>
          <w:t>(三)、自然灾害防范措施</w:t>
        </w:r>
        <w:r>
          <w:tab/>
        </w:r>
        <w:r>
          <w:fldChar w:fldCharType="begin"/>
        </w:r>
        <w:r>
          <w:instrText xml:space="preserve"> PAGEREF _Toc19578 \h </w:instrText>
        </w:r>
        <w:r>
          <w:fldChar w:fldCharType="separate"/>
        </w:r>
        <w:r>
          <w:t>33</w:t>
        </w:r>
        <w:r>
          <w:fldChar w:fldCharType="end"/>
        </w:r>
      </w:hyperlink>
    </w:p>
    <w:p>
      <w:pPr>
        <w:pStyle w:val="TOC2"/>
        <w:tabs>
          <w:tab w:val="right" w:leader="dot" w:pos="8306"/>
        </w:tabs>
      </w:pPr>
      <w:hyperlink w:anchor="_Toc14892" w:history="1">
        <w:r>
          <w:rPr>
            <w:rFonts w:ascii="仿宋" w:eastAsia="仿宋" w:hAnsi="仿宋" w:cs="仿宋" w:hint="eastAsia"/>
            <w:lang w:eastAsia="zh-CN"/>
          </w:rPr>
          <w:t>(四)、安全色及安全标志使用要求</w:t>
        </w:r>
        <w:r>
          <w:tab/>
        </w:r>
        <w:r>
          <w:fldChar w:fldCharType="begin"/>
        </w:r>
        <w:r>
          <w:instrText xml:space="preserve"> PAGEREF _Toc14892 \h </w:instrText>
        </w:r>
        <w:r>
          <w:fldChar w:fldCharType="separate"/>
        </w:r>
        <w:r>
          <w:t>34</w:t>
        </w:r>
        <w:r>
          <w:fldChar w:fldCharType="end"/>
        </w:r>
      </w:hyperlink>
    </w:p>
    <w:p>
      <w:pPr>
        <w:pStyle w:val="TOC2"/>
        <w:tabs>
          <w:tab w:val="right" w:leader="dot" w:pos="8306"/>
        </w:tabs>
      </w:pPr>
      <w:hyperlink w:anchor="_Toc26401" w:history="1">
        <w:r>
          <w:rPr>
            <w:rFonts w:ascii="仿宋" w:eastAsia="仿宋" w:hAnsi="仿宋" w:cs="仿宋" w:hint="eastAsia"/>
            <w:lang w:eastAsia="zh-CN"/>
          </w:rPr>
          <w:t>(五)、防尘防毒措施</w:t>
        </w:r>
        <w:r>
          <w:tab/>
        </w:r>
        <w:r>
          <w:fldChar w:fldCharType="begin"/>
        </w:r>
        <w:r>
          <w:instrText xml:space="preserve"> PAGEREF _Toc26401 \h </w:instrText>
        </w:r>
        <w:r>
          <w:fldChar w:fldCharType="separate"/>
        </w:r>
        <w:r>
          <w:t>35</w:t>
        </w:r>
        <w:r>
          <w:fldChar w:fldCharType="end"/>
        </w:r>
      </w:hyperlink>
    </w:p>
    <w:p>
      <w:pPr>
        <w:pStyle w:val="TOC2"/>
        <w:tabs>
          <w:tab w:val="right" w:leader="dot" w:pos="8306"/>
        </w:tabs>
      </w:pPr>
      <w:hyperlink w:anchor="_Toc21140" w:history="1">
        <w:r>
          <w:rPr>
            <w:rFonts w:ascii="仿宋" w:eastAsia="仿宋" w:hAnsi="仿宋" w:cs="仿宋" w:hint="eastAsia"/>
            <w:lang w:eastAsia="zh-CN"/>
          </w:rPr>
          <w:t>(六)、防静电、触电防护及防雷措施</w:t>
        </w:r>
        <w:r>
          <w:tab/>
        </w:r>
        <w:r>
          <w:fldChar w:fldCharType="begin"/>
        </w:r>
        <w:r>
          <w:instrText xml:space="preserve"> PAGEREF _Toc21140 \h </w:instrText>
        </w:r>
        <w:r>
          <w:fldChar w:fldCharType="separate"/>
        </w:r>
        <w:r>
          <w:t>36</w:t>
        </w:r>
        <w:r>
          <w:fldChar w:fldCharType="end"/>
        </w:r>
      </w:hyperlink>
    </w:p>
    <w:p>
      <w:pPr>
        <w:pStyle w:val="TOC2"/>
        <w:tabs>
          <w:tab w:val="right" w:leader="dot" w:pos="8306"/>
        </w:tabs>
      </w:pPr>
      <w:hyperlink w:anchor="_Toc31736" w:history="1">
        <w:r>
          <w:rPr>
            <w:rFonts w:ascii="仿宋" w:eastAsia="仿宋" w:hAnsi="仿宋" w:cs="仿宋" w:hint="eastAsia"/>
            <w:lang w:eastAsia="zh-CN"/>
          </w:rPr>
          <w:t>(七)、机械设备安全保障措施</w:t>
        </w:r>
        <w:r>
          <w:tab/>
        </w:r>
        <w:r>
          <w:fldChar w:fldCharType="begin"/>
        </w:r>
        <w:r>
          <w:instrText xml:space="preserve"> PAGEREF _Toc31736 \h </w:instrText>
        </w:r>
        <w:r>
          <w:fldChar w:fldCharType="separate"/>
        </w:r>
        <w:r>
          <w:t>37</w:t>
        </w:r>
        <w:r>
          <w:fldChar w:fldCharType="end"/>
        </w:r>
      </w:hyperlink>
    </w:p>
    <w:p>
      <w:pPr>
        <w:pStyle w:val="TOC1"/>
        <w:tabs>
          <w:tab w:val="right" w:leader="dot" w:pos="8306"/>
        </w:tabs>
      </w:pPr>
      <w:hyperlink w:anchor="_Toc13443" w:history="1">
        <w:r>
          <w:rPr>
            <w:rFonts w:ascii="仿宋" w:eastAsia="仿宋" w:hAnsi="仿宋" w:cs="仿宋" w:hint="eastAsia"/>
            <w:lang w:eastAsia="zh-CN"/>
          </w:rPr>
          <w:t>九、POE项目技术管理</w:t>
        </w:r>
        <w:r>
          <w:tab/>
        </w:r>
        <w:r>
          <w:fldChar w:fldCharType="begin"/>
        </w:r>
        <w:r>
          <w:instrText xml:space="preserve"> PAGEREF _Toc13443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1" w:history="1">
        <w:r>
          <w:rPr>
            <w:rFonts w:ascii="仿宋" w:eastAsia="仿宋" w:hAnsi="仿宋" w:cs="仿宋" w:hint="eastAsia"/>
            <w:lang w:eastAsia="zh-CN"/>
          </w:rPr>
          <w:t>(一)、技术方案选用方向</w:t>
        </w:r>
        <w:r>
          <w:tab/>
        </w:r>
        <w:r>
          <w:fldChar w:fldCharType="begin"/>
        </w:r>
        <w:r>
          <w:instrText xml:space="preserve"> PAGEREF _Toc17641 \h </w:instrText>
        </w:r>
        <w:r>
          <w:fldChar w:fldCharType="separate"/>
        </w:r>
        <w:r>
          <w:t>39</w:t>
        </w:r>
        <w:r>
          <w:fldChar w:fldCharType="end"/>
        </w:r>
      </w:hyperlink>
    </w:p>
    <w:p>
      <w:pPr>
        <w:pStyle w:val="TOC2"/>
        <w:tabs>
          <w:tab w:val="right" w:leader="dot" w:pos="8306"/>
        </w:tabs>
      </w:pPr>
      <w:hyperlink w:anchor="_Toc7443" w:history="1">
        <w:r>
          <w:rPr>
            <w:rFonts w:ascii="仿宋" w:eastAsia="仿宋" w:hAnsi="仿宋" w:cs="仿宋" w:hint="eastAsia"/>
            <w:lang w:eastAsia="zh-CN"/>
          </w:rPr>
          <w:t>(二)、工艺技术方案选用原则</w:t>
        </w:r>
        <w:r>
          <w:tab/>
        </w:r>
        <w:r>
          <w:fldChar w:fldCharType="begin"/>
        </w:r>
        <w:r>
          <w:instrText xml:space="preserve"> PAGEREF _Toc7443 \h </w:instrText>
        </w:r>
        <w:r>
          <w:fldChar w:fldCharType="separate"/>
        </w:r>
        <w:r>
          <w:t>40</w:t>
        </w:r>
        <w:r>
          <w:fldChar w:fldCharType="end"/>
        </w:r>
      </w:hyperlink>
    </w:p>
    <w:p>
      <w:pPr>
        <w:pStyle w:val="TOC2"/>
        <w:tabs>
          <w:tab w:val="right" w:leader="dot" w:pos="8306"/>
        </w:tabs>
      </w:pPr>
      <w:hyperlink w:anchor="_Toc4660" w:history="1">
        <w:r>
          <w:rPr>
            <w:rFonts w:ascii="仿宋" w:eastAsia="仿宋" w:hAnsi="仿宋" w:cs="仿宋" w:hint="eastAsia"/>
            <w:lang w:eastAsia="zh-CN"/>
          </w:rPr>
          <w:t>(三)、工艺技术方案要求</w:t>
        </w:r>
        <w:r>
          <w:tab/>
        </w:r>
        <w:r>
          <w:fldChar w:fldCharType="begin"/>
        </w:r>
        <w:r>
          <w:instrText xml:space="preserve"> PAGEREF _Toc4660 \h </w:instrText>
        </w:r>
        <w:r>
          <w:fldChar w:fldCharType="separate"/>
        </w:r>
        <w:r>
          <w:t>42</w:t>
        </w:r>
        <w:r>
          <w:fldChar w:fldCharType="end"/>
        </w:r>
      </w:hyperlink>
    </w:p>
    <w:p>
      <w:pPr>
        <w:pStyle w:val="TOC1"/>
        <w:tabs>
          <w:tab w:val="right" w:leader="dot" w:pos="8306"/>
        </w:tabs>
      </w:pPr>
      <w:hyperlink w:anchor="_Toc11491" w:history="1">
        <w:r>
          <w:rPr>
            <w:rFonts w:ascii="仿宋" w:eastAsia="仿宋" w:hAnsi="仿宋" w:cs="仿宋" w:hint="eastAsia"/>
            <w:lang w:eastAsia="zh-CN"/>
          </w:rPr>
          <w:t>十、POE项目投资规划</w:t>
        </w:r>
        <w:r>
          <w:tab/>
        </w:r>
        <w:r>
          <w:fldChar w:fldCharType="begin"/>
        </w:r>
        <w:r>
          <w:instrText xml:space="preserve"> PAGEREF _Toc11491 \h </w:instrText>
        </w:r>
        <w:r>
          <w:fldChar w:fldCharType="separate"/>
        </w:r>
        <w:r>
          <w:t>45</w:t>
        </w:r>
        <w:r>
          <w:fldChar w:fldCharType="end"/>
        </w:r>
      </w:hyperlink>
    </w:p>
    <w:p>
      <w:pPr>
        <w:pStyle w:val="TOC2"/>
        <w:tabs>
          <w:tab w:val="right" w:leader="dot" w:pos="8306"/>
        </w:tabs>
      </w:pPr>
      <w:hyperlink w:anchor="_Toc21973" w:history="1">
        <w:r>
          <w:rPr>
            <w:rFonts w:ascii="仿宋" w:eastAsia="仿宋" w:hAnsi="仿宋" w:cs="仿宋" w:hint="eastAsia"/>
            <w:lang w:eastAsia="zh-CN"/>
          </w:rPr>
          <w:t>(一)、POE项目总投资估算</w:t>
        </w:r>
        <w:r>
          <w:tab/>
        </w:r>
        <w:r>
          <w:fldChar w:fldCharType="begin"/>
        </w:r>
        <w:r>
          <w:instrText xml:space="preserve"> PAGEREF _Toc21973 \h </w:instrText>
        </w:r>
        <w:r>
          <w:fldChar w:fldCharType="separate"/>
        </w:r>
        <w:r>
          <w:t>45</w:t>
        </w:r>
        <w:r>
          <w:fldChar w:fldCharType="end"/>
        </w:r>
      </w:hyperlink>
    </w:p>
    <w:p>
      <w:pPr>
        <w:pStyle w:val="TOC2"/>
        <w:tabs>
          <w:tab w:val="right" w:leader="dot" w:pos="8306"/>
        </w:tabs>
      </w:pPr>
      <w:hyperlink w:anchor="_Toc31342" w:history="1">
        <w:r>
          <w:rPr>
            <w:rFonts w:ascii="仿宋" w:eastAsia="仿宋" w:hAnsi="仿宋" w:cs="仿宋" w:hint="eastAsia"/>
            <w:lang w:eastAsia="zh-CN"/>
          </w:rPr>
          <w:t>(二)、资金筹措</w:t>
        </w:r>
        <w:r>
          <w:tab/>
        </w:r>
        <w:r>
          <w:fldChar w:fldCharType="begin"/>
        </w:r>
        <w:r>
          <w:instrText xml:space="preserve"> PAGEREF _Toc31342 \h </w:instrText>
        </w:r>
        <w:r>
          <w:fldChar w:fldCharType="separate"/>
        </w:r>
        <w:r>
          <w:t>46</w:t>
        </w:r>
        <w:r>
          <w:fldChar w:fldCharType="end"/>
        </w:r>
      </w:hyperlink>
    </w:p>
    <w:p>
      <w:pPr>
        <w:pStyle w:val="TOC1"/>
        <w:tabs>
          <w:tab w:val="right" w:leader="dot" w:pos="8306"/>
        </w:tabs>
      </w:pPr>
      <w:hyperlink w:anchor="_Toc20226" w:history="1">
        <w:r>
          <w:rPr>
            <w:rFonts w:ascii="仿宋" w:eastAsia="仿宋" w:hAnsi="仿宋" w:cs="仿宋" w:hint="eastAsia"/>
            <w:lang w:eastAsia="zh-CN"/>
          </w:rPr>
          <w:t>十一、POE项目风险管理</w:t>
        </w:r>
        <w:r>
          <w:tab/>
        </w:r>
        <w:r>
          <w:fldChar w:fldCharType="begin"/>
        </w:r>
        <w:r>
          <w:instrText xml:space="preserve"> PAGEREF _Toc20226 \h </w:instrText>
        </w:r>
        <w:r>
          <w:fldChar w:fldCharType="separate"/>
        </w:r>
        <w:r>
          <w:t>47</w:t>
        </w:r>
        <w:r>
          <w:fldChar w:fldCharType="end"/>
        </w:r>
      </w:hyperlink>
    </w:p>
    <w:p>
      <w:pPr>
        <w:pStyle w:val="TOC2"/>
        <w:tabs>
          <w:tab w:val="right" w:leader="dot" w:pos="8306"/>
        </w:tabs>
      </w:pPr>
      <w:hyperlink w:anchor="_Toc26652" w:history="1">
        <w:r>
          <w:rPr>
            <w:rFonts w:ascii="仿宋" w:eastAsia="仿宋" w:hAnsi="仿宋" w:cs="仿宋" w:hint="eastAsia"/>
            <w:lang w:eastAsia="zh-CN"/>
          </w:rPr>
          <w:t>(一)、风险识别与评估</w:t>
        </w:r>
        <w:r>
          <w:tab/>
        </w:r>
        <w:r>
          <w:fldChar w:fldCharType="begin"/>
        </w:r>
        <w:r>
          <w:instrText xml:space="preserve"> PAGEREF _Toc26652 \h </w:instrText>
        </w:r>
        <w:r>
          <w:fldChar w:fldCharType="separate"/>
        </w:r>
        <w:r>
          <w:t>47</w:t>
        </w:r>
        <w:r>
          <w:fldChar w:fldCharType="end"/>
        </w:r>
      </w:hyperlink>
    </w:p>
    <w:p>
      <w:pPr>
        <w:pStyle w:val="TOC2"/>
        <w:tabs>
          <w:tab w:val="right" w:leader="dot" w:pos="8306"/>
        </w:tabs>
      </w:pPr>
      <w:hyperlink w:anchor="_Toc32386" w:history="1">
        <w:r>
          <w:rPr>
            <w:rFonts w:ascii="仿宋" w:eastAsia="仿宋" w:hAnsi="仿宋" w:cs="仿宋" w:hint="eastAsia"/>
            <w:lang w:eastAsia="zh-CN"/>
          </w:rPr>
          <w:t>(二)、风险应对策略</w:t>
        </w:r>
        <w:r>
          <w:tab/>
        </w:r>
        <w:r>
          <w:fldChar w:fldCharType="begin"/>
        </w:r>
        <w:r>
          <w:instrText xml:space="preserve"> PAGEREF _Toc32386 \h </w:instrText>
        </w:r>
        <w:r>
          <w:fldChar w:fldCharType="separate"/>
        </w:r>
        <w:r>
          <w:t>48</w:t>
        </w:r>
        <w:r>
          <w:fldChar w:fldCharType="end"/>
        </w:r>
      </w:hyperlink>
    </w:p>
    <w:p>
      <w:pPr>
        <w:pStyle w:val="TOC2"/>
        <w:tabs>
          <w:tab w:val="right" w:leader="dot" w:pos="8306"/>
        </w:tabs>
      </w:pPr>
      <w:hyperlink w:anchor="_Toc25507" w:history="1">
        <w:r>
          <w:rPr>
            <w:rFonts w:ascii="仿宋" w:eastAsia="仿宋" w:hAnsi="仿宋" w:cs="仿宋" w:hint="eastAsia"/>
            <w:lang w:eastAsia="zh-CN"/>
          </w:rPr>
          <w:t>(三)、风险监控与控制</w:t>
        </w:r>
        <w:r>
          <w:tab/>
        </w:r>
        <w:r>
          <w:fldChar w:fldCharType="begin"/>
        </w:r>
        <w:r>
          <w:instrText xml:space="preserve"> PAGEREF _Toc25507 \h </w:instrText>
        </w:r>
        <w:r>
          <w:fldChar w:fldCharType="separate"/>
        </w:r>
        <w:r>
          <w:t>50</w:t>
        </w:r>
        <w:r>
          <w:fldChar w:fldCharType="end"/>
        </w:r>
      </w:hyperlink>
    </w:p>
    <w:p>
      <w:pPr>
        <w:pStyle w:val="TOC1"/>
        <w:tabs>
          <w:tab w:val="right" w:leader="dot" w:pos="8306"/>
        </w:tabs>
      </w:pPr>
      <w:hyperlink w:anchor="_Toc4857" w:history="1">
        <w:r>
          <w:rPr>
            <w:rFonts w:ascii="仿宋" w:eastAsia="仿宋" w:hAnsi="仿宋" w:cs="仿宋" w:hint="eastAsia"/>
            <w:lang w:eastAsia="zh-CN"/>
          </w:rPr>
          <w:t>十二、POE项目计划安排</w:t>
        </w:r>
        <w:r>
          <w:tab/>
        </w:r>
        <w:r>
          <w:fldChar w:fldCharType="begin"/>
        </w:r>
        <w:r>
          <w:instrText xml:space="preserve"> PAGEREF _Toc4857 \h </w:instrText>
        </w:r>
        <w:r>
          <w:fldChar w:fldCharType="separate"/>
        </w:r>
        <w:r>
          <w:t>51</w:t>
        </w:r>
        <w:r>
          <w:fldChar w:fldCharType="end"/>
        </w:r>
      </w:hyperlink>
    </w:p>
    <w:p>
      <w:pPr>
        <w:pStyle w:val="TOC2"/>
        <w:tabs>
          <w:tab w:val="right" w:leader="dot" w:pos="8306"/>
        </w:tabs>
      </w:pPr>
      <w:hyperlink w:anchor="_Toc8633" w:history="1">
        <w:r>
          <w:rPr>
            <w:rFonts w:ascii="仿宋" w:eastAsia="仿宋" w:hAnsi="仿宋" w:cs="仿宋" w:hint="eastAsia"/>
            <w:lang w:eastAsia="zh-CN"/>
          </w:rPr>
          <w:t>(一)、建设周期</w:t>
        </w:r>
        <w:r>
          <w:tab/>
        </w:r>
        <w:r>
          <w:fldChar w:fldCharType="begin"/>
        </w:r>
        <w:r>
          <w:instrText xml:space="preserve"> PAGEREF _Toc8633 \h </w:instrText>
        </w:r>
        <w:r>
          <w:fldChar w:fldCharType="separate"/>
        </w:r>
        <w:r>
          <w:t>51</w:t>
        </w:r>
        <w:r>
          <w:fldChar w:fldCharType="end"/>
        </w:r>
      </w:hyperlink>
    </w:p>
    <w:p>
      <w:pPr>
        <w:pStyle w:val="TOC2"/>
        <w:tabs>
          <w:tab w:val="right" w:leader="dot" w:pos="8306"/>
        </w:tabs>
      </w:pPr>
      <w:hyperlink w:anchor="_Toc13406" w:history="1">
        <w:r>
          <w:rPr>
            <w:rFonts w:ascii="仿宋" w:eastAsia="仿宋" w:hAnsi="仿宋" w:cs="仿宋" w:hint="eastAsia"/>
            <w:lang w:eastAsia="zh-CN"/>
          </w:rPr>
          <w:t>(二)、建设进度</w:t>
        </w:r>
        <w:r>
          <w:tab/>
        </w:r>
        <w:r>
          <w:fldChar w:fldCharType="begin"/>
        </w:r>
        <w:r>
          <w:instrText xml:space="preserve"> PAGEREF _Toc13406 \h </w:instrText>
        </w:r>
        <w:r>
          <w:fldChar w:fldCharType="separate"/>
        </w:r>
        <w:r>
          <w:t>51</w:t>
        </w:r>
        <w:r>
          <w:fldChar w:fldCharType="end"/>
        </w:r>
      </w:hyperlink>
    </w:p>
    <w:p>
      <w:pPr>
        <w:pStyle w:val="TOC2"/>
        <w:tabs>
          <w:tab w:val="right" w:leader="dot" w:pos="8306"/>
        </w:tabs>
      </w:pPr>
      <w:hyperlink w:anchor="_Toc16433" w:history="1">
        <w:r>
          <w:rPr>
            <w:rFonts w:ascii="仿宋" w:eastAsia="仿宋" w:hAnsi="仿宋" w:cs="仿宋" w:hint="eastAsia"/>
            <w:lang w:eastAsia="zh-CN"/>
          </w:rPr>
          <w:t>(三)、进度安排注意事项</w:t>
        </w:r>
        <w:r>
          <w:tab/>
        </w:r>
        <w:r>
          <w:fldChar w:fldCharType="begin"/>
        </w:r>
        <w:r>
          <w:instrText xml:space="preserve"> PAGEREF _Toc16433 \h </w:instrText>
        </w:r>
        <w:r>
          <w:fldChar w:fldCharType="separate"/>
        </w:r>
        <w:r>
          <w:t>52</w:t>
        </w:r>
        <w:r>
          <w:fldChar w:fldCharType="end"/>
        </w:r>
      </w:hyperlink>
    </w:p>
    <w:p>
      <w:pPr>
        <w:pStyle w:val="TOC2"/>
        <w:tabs>
          <w:tab w:val="right" w:leader="dot" w:pos="8306"/>
        </w:tabs>
      </w:pPr>
      <w:hyperlink w:anchor="_Toc4135" w:history="1">
        <w:r>
          <w:rPr>
            <w:rFonts w:ascii="仿宋" w:eastAsia="仿宋" w:hAnsi="仿宋" w:cs="仿宋" w:hint="eastAsia"/>
            <w:lang w:eastAsia="zh-CN"/>
          </w:rPr>
          <w:t>(四)、人力资源配置</w:t>
        </w:r>
        <w:r>
          <w:tab/>
        </w:r>
        <w:r>
          <w:fldChar w:fldCharType="begin"/>
        </w:r>
        <w:r>
          <w:instrText xml:space="preserve"> PAGEREF _Toc4135 \h </w:instrText>
        </w:r>
        <w:r>
          <w:fldChar w:fldCharType="separate"/>
        </w:r>
        <w:r>
          <w:t>54</w:t>
        </w:r>
        <w:r>
          <w:fldChar w:fldCharType="end"/>
        </w:r>
      </w:hyperlink>
    </w:p>
    <w:p>
      <w:pPr>
        <w:pStyle w:val="TOC1"/>
        <w:tabs>
          <w:tab w:val="right" w:leader="dot" w:pos="8306"/>
        </w:tabs>
      </w:pPr>
      <w:hyperlink w:anchor="_Toc18915" w:history="1">
        <w:r>
          <w:rPr>
            <w:rFonts w:ascii="仿宋" w:eastAsia="仿宋" w:hAnsi="仿宋" w:cs="仿宋" w:hint="eastAsia"/>
            <w:lang w:eastAsia="zh-CN"/>
          </w:rPr>
          <w:t>十三、供应链管理</w:t>
        </w:r>
        <w:r>
          <w:tab/>
        </w:r>
        <w:r>
          <w:fldChar w:fldCharType="begin"/>
        </w:r>
        <w:r>
          <w:instrText xml:space="preserve"> PAGEREF _Toc18915 \h </w:instrText>
        </w:r>
        <w:r>
          <w:fldChar w:fldCharType="separate"/>
        </w:r>
        <w:r>
          <w:t>55</w:t>
        </w:r>
        <w:r>
          <w:fldChar w:fldCharType="end"/>
        </w:r>
      </w:hyperlink>
    </w:p>
    <w:p>
      <w:pPr>
        <w:pStyle w:val="TOC2"/>
        <w:tabs>
          <w:tab w:val="right" w:leader="dot" w:pos="8306"/>
        </w:tabs>
      </w:pPr>
      <w:hyperlink w:anchor="_Toc21505" w:history="1">
        <w:r>
          <w:rPr>
            <w:rFonts w:ascii="仿宋" w:eastAsia="仿宋" w:hAnsi="仿宋" w:cs="仿宋" w:hint="eastAsia"/>
            <w:lang w:eastAsia="zh-CN"/>
          </w:rPr>
          <w:t>(一)、供应链战略规划</w:t>
        </w:r>
        <w:r>
          <w:tab/>
        </w:r>
        <w:r>
          <w:fldChar w:fldCharType="begin"/>
        </w:r>
        <w:r>
          <w:instrText xml:space="preserve"> PAGEREF _Toc21505 \h </w:instrText>
        </w:r>
        <w:r>
          <w:fldChar w:fldCharType="separate"/>
        </w:r>
        <w:r>
          <w:t>55</w:t>
        </w:r>
        <w:r>
          <w:fldChar w:fldCharType="end"/>
        </w:r>
      </w:hyperlink>
    </w:p>
    <w:p>
      <w:pPr>
        <w:pStyle w:val="TOC2"/>
        <w:tabs>
          <w:tab w:val="right" w:leader="dot" w:pos="8306"/>
        </w:tabs>
      </w:pPr>
      <w:hyperlink w:anchor="_Toc13089" w:history="1">
        <w:r>
          <w:rPr>
            <w:rFonts w:ascii="仿宋" w:eastAsia="仿宋" w:hAnsi="仿宋" w:cs="仿宋" w:hint="eastAsia"/>
            <w:lang w:eastAsia="zh-CN"/>
          </w:rPr>
          <w:t>(二)、供应商选择与合作</w:t>
        </w:r>
        <w:r>
          <w:tab/>
        </w:r>
        <w:r>
          <w:fldChar w:fldCharType="begin"/>
        </w:r>
        <w:r>
          <w:instrText xml:space="preserve"> PAGEREF _Toc13089 \h </w:instrText>
        </w:r>
        <w:r>
          <w:fldChar w:fldCharType="separate"/>
        </w:r>
        <w:r>
          <w:t>56</w:t>
        </w:r>
        <w:r>
          <w:fldChar w:fldCharType="end"/>
        </w:r>
      </w:hyperlink>
    </w:p>
    <w:p>
      <w:pPr>
        <w:pStyle w:val="TOC2"/>
        <w:tabs>
          <w:tab w:val="right" w:leader="dot" w:pos="8306"/>
        </w:tabs>
      </w:pPr>
      <w:hyperlink w:anchor="_Toc29444" w:history="1">
        <w:r>
          <w:rPr>
            <w:rFonts w:ascii="仿宋" w:eastAsia="仿宋" w:hAnsi="仿宋" w:cs="仿宋" w:hint="eastAsia"/>
            <w:lang w:eastAsia="zh-CN"/>
          </w:rPr>
          <w:t>(三)、物流与库存管理</w:t>
        </w:r>
        <w:r>
          <w:tab/>
        </w:r>
        <w:r>
          <w:fldChar w:fldCharType="begin"/>
        </w:r>
        <w:r>
          <w:instrText xml:space="preserve"> PAGEREF _Toc29444 \h </w:instrText>
        </w:r>
        <w:r>
          <w:fldChar w:fldCharType="separate"/>
        </w:r>
        <w:r>
          <w:t>57</w:t>
        </w:r>
        <w:r>
          <w:fldChar w:fldCharType="end"/>
        </w:r>
      </w:hyperlink>
    </w:p>
    <w:p>
      <w:pPr>
        <w:pStyle w:val="TOC1"/>
        <w:tabs>
          <w:tab w:val="right" w:leader="dot" w:pos="8306"/>
        </w:tabs>
      </w:pPr>
      <w:hyperlink w:anchor="_Toc23171" w:history="1">
        <w:r>
          <w:rPr>
            <w:rFonts w:ascii="仿宋" w:eastAsia="仿宋" w:hAnsi="仿宋" w:cs="仿宋" w:hint="eastAsia"/>
            <w:lang w:eastAsia="zh-CN"/>
          </w:rPr>
          <w:t>十四、POE项目实施时间节点</w:t>
        </w:r>
        <w:r>
          <w:tab/>
        </w:r>
        <w:r>
          <w:fldChar w:fldCharType="begin"/>
        </w:r>
        <w:r>
          <w:instrText xml:space="preserve"> PAGEREF _Toc23171 \h </w:instrText>
        </w:r>
        <w:r>
          <w:fldChar w:fldCharType="separate"/>
        </w:r>
        <w:r>
          <w:t>59</w:t>
        </w:r>
        <w:r>
          <w:fldChar w:fldCharType="end"/>
        </w:r>
      </w:hyperlink>
    </w:p>
    <w:p>
      <w:pPr>
        <w:pStyle w:val="TOC2"/>
        <w:tabs>
          <w:tab w:val="right" w:leader="dot" w:pos="8306"/>
        </w:tabs>
      </w:pPr>
      <w:hyperlink w:anchor="_Toc12737" w:history="1">
        <w:r>
          <w:rPr>
            <w:rFonts w:ascii="仿宋" w:eastAsia="仿宋" w:hAnsi="仿宋" w:cs="仿宋" w:hint="eastAsia"/>
            <w:lang w:eastAsia="zh-CN"/>
          </w:rPr>
          <w:t>(一)、POE项目启动阶段时间节点</w:t>
        </w:r>
        <w:r>
          <w:tab/>
        </w:r>
        <w:r>
          <w:fldChar w:fldCharType="begin"/>
        </w:r>
        <w:r>
          <w:instrText xml:space="preserve"> PAGEREF _Toc12737 \h </w:instrText>
        </w:r>
        <w:r>
          <w:fldChar w:fldCharType="separate"/>
        </w:r>
        <w:r>
          <w:t>59</w:t>
        </w:r>
        <w:r>
          <w:fldChar w:fldCharType="end"/>
        </w:r>
      </w:hyperlink>
    </w:p>
    <w:p>
      <w:pPr>
        <w:pStyle w:val="TOC2"/>
        <w:tabs>
          <w:tab w:val="right" w:leader="dot" w:pos="8306"/>
        </w:tabs>
      </w:pPr>
      <w:hyperlink w:anchor="_Toc14663" w:history="1">
        <w:r>
          <w:rPr>
            <w:rFonts w:ascii="仿宋" w:eastAsia="仿宋" w:hAnsi="仿宋" w:cs="仿宋" w:hint="eastAsia"/>
            <w:lang w:eastAsia="zh-CN"/>
          </w:rPr>
          <w:t>(二)、POE项目执行阶段时间节点</w:t>
        </w:r>
        <w:r>
          <w:tab/>
        </w:r>
        <w:r>
          <w:fldChar w:fldCharType="begin"/>
        </w:r>
        <w:r>
          <w:instrText xml:space="preserve"> PAGEREF _Toc14663 \h </w:instrText>
        </w:r>
        <w:r>
          <w:fldChar w:fldCharType="separate"/>
        </w:r>
        <w:r>
          <w:t>60</w:t>
        </w:r>
        <w:r>
          <w:fldChar w:fldCharType="end"/>
        </w:r>
      </w:hyperlink>
    </w:p>
    <w:p>
      <w:pPr>
        <w:pStyle w:val="TOC2"/>
        <w:tabs>
          <w:tab w:val="right" w:leader="dot" w:pos="8306"/>
        </w:tabs>
      </w:pPr>
      <w:hyperlink w:anchor="_Toc6053" w:history="1">
        <w:r>
          <w:rPr>
            <w:rFonts w:ascii="仿宋" w:eastAsia="仿宋" w:hAnsi="仿宋" w:cs="仿宋" w:hint="eastAsia"/>
            <w:lang w:eastAsia="zh-CN"/>
          </w:rPr>
          <w:t>(三)、POE项目完成阶段时间节点</w:t>
        </w:r>
        <w:r>
          <w:tab/>
        </w:r>
        <w:r>
          <w:fldChar w:fldCharType="begin"/>
        </w:r>
        <w:r>
          <w:instrText xml:space="preserve"> PAGEREF _Toc6053 \h </w:instrText>
        </w:r>
        <w:r>
          <w:fldChar w:fldCharType="separate"/>
        </w:r>
        <w:r>
          <w:t>61</w:t>
        </w:r>
        <w:r>
          <w:fldChar w:fldCharType="end"/>
        </w:r>
      </w:hyperlink>
    </w:p>
    <w:p>
      <w:pPr>
        <w:pStyle w:val="TOC1"/>
        <w:tabs>
          <w:tab w:val="right" w:leader="dot" w:pos="8306"/>
        </w:tabs>
      </w:pPr>
      <w:hyperlink w:anchor="_Toc1959" w:history="1">
        <w:r>
          <w:rPr>
            <w:rFonts w:ascii="仿宋" w:eastAsia="仿宋" w:hAnsi="仿宋" w:cs="仿宋" w:hint="eastAsia"/>
            <w:lang w:eastAsia="zh-CN"/>
          </w:rPr>
          <w:t>十五、风险识别与分类</w:t>
        </w:r>
        <w:r>
          <w:tab/>
        </w:r>
        <w:r>
          <w:fldChar w:fldCharType="begin"/>
        </w:r>
        <w:r>
          <w:instrText xml:space="preserve"> PAGEREF _Toc1959 \h </w:instrText>
        </w:r>
        <w:r>
          <w:fldChar w:fldCharType="separate"/>
        </w:r>
        <w:r>
          <w:t>62</w:t>
        </w:r>
        <w:r>
          <w:fldChar w:fldCharType="end"/>
        </w:r>
      </w:hyperlink>
    </w:p>
    <w:p>
      <w:pPr>
        <w:pStyle w:val="TOC2"/>
        <w:tabs>
          <w:tab w:val="right" w:leader="dot" w:pos="8306"/>
        </w:tabs>
      </w:pPr>
      <w:hyperlink w:anchor="_Toc6272" w:history="1">
        <w:r>
          <w:rPr>
            <w:rFonts w:ascii="仿宋" w:eastAsia="仿宋" w:hAnsi="仿宋" w:cs="仿宋" w:hint="eastAsia"/>
            <w:lang w:eastAsia="zh-CN"/>
          </w:rPr>
          <w:t>(一)、风险识别</w:t>
        </w:r>
        <w:r>
          <w:tab/>
        </w:r>
        <w:r>
          <w:fldChar w:fldCharType="begin"/>
        </w:r>
        <w:r>
          <w:instrText xml:space="preserve"> PAGEREF _Toc6272 \h </w:instrText>
        </w:r>
        <w:r>
          <w:fldChar w:fldCharType="separate"/>
        </w:r>
        <w:r>
          <w:t>62</w:t>
        </w:r>
        <w:r>
          <w:fldChar w:fldCharType="end"/>
        </w:r>
      </w:hyperlink>
    </w:p>
    <w:p>
      <w:pPr>
        <w:pStyle w:val="TOC2"/>
        <w:tabs>
          <w:tab w:val="right" w:leader="dot" w:pos="8306"/>
        </w:tabs>
      </w:pPr>
      <w:hyperlink w:anchor="_Toc31942" w:history="1">
        <w:r>
          <w:rPr>
            <w:rFonts w:ascii="仿宋" w:eastAsia="仿宋" w:hAnsi="仿宋" w:cs="仿宋" w:hint="eastAsia"/>
            <w:lang w:eastAsia="zh-CN"/>
          </w:rPr>
          <w:t>(二)、风险分类</w:t>
        </w:r>
        <w:r>
          <w:tab/>
        </w:r>
        <w:r>
          <w:fldChar w:fldCharType="begin"/>
        </w:r>
        <w:r>
          <w:instrText xml:space="preserve"> PAGEREF _Toc31942 \h </w:instrText>
        </w:r>
        <w:r>
          <w:fldChar w:fldCharType="separate"/>
        </w:r>
        <w:r>
          <w:t>63</w:t>
        </w:r>
        <w:r>
          <w:fldChar w:fldCharType="end"/>
        </w:r>
      </w:hyperlink>
    </w:p>
    <w:p>
      <w:pPr>
        <w:pStyle w:val="TOC1"/>
        <w:tabs>
          <w:tab w:val="right" w:leader="dot" w:pos="8306"/>
        </w:tabs>
      </w:pPr>
      <w:hyperlink w:anchor="_Toc7986" w:history="1">
        <w:r>
          <w:rPr>
            <w:rFonts w:ascii="仿宋" w:eastAsia="仿宋" w:hAnsi="仿宋" w:cs="仿宋" w:hint="eastAsia"/>
            <w:lang w:eastAsia="zh-CN"/>
          </w:rPr>
          <w:t>十六、质量管理体系</w:t>
        </w:r>
        <w:r>
          <w:tab/>
        </w:r>
        <w:r>
          <w:fldChar w:fldCharType="begin"/>
        </w:r>
        <w:r>
          <w:instrText xml:space="preserve"> PAGEREF _Toc7986 \h </w:instrText>
        </w:r>
        <w:r>
          <w:fldChar w:fldCharType="separate"/>
        </w:r>
        <w:r>
          <w:t>65</w:t>
        </w:r>
        <w:r>
          <w:fldChar w:fldCharType="end"/>
        </w:r>
      </w:hyperlink>
    </w:p>
    <w:p>
      <w:pPr>
        <w:pStyle w:val="TOC2"/>
        <w:tabs>
          <w:tab w:val="right" w:leader="dot" w:pos="8306"/>
        </w:tabs>
      </w:pPr>
      <w:hyperlink w:anchor="_Toc20263" w:history="1">
        <w:r>
          <w:rPr>
            <w:rFonts w:ascii="仿宋" w:eastAsia="仿宋" w:hAnsi="仿宋" w:cs="仿宋" w:hint="eastAsia"/>
            <w:lang w:eastAsia="zh-CN"/>
          </w:rPr>
          <w:t>(一)、质量目标与方针</w:t>
        </w:r>
        <w:r>
          <w:tab/>
        </w:r>
        <w:r>
          <w:fldChar w:fldCharType="begin"/>
        </w:r>
        <w:r>
          <w:instrText xml:space="preserve"> PAGEREF _Toc20263 \h </w:instrText>
        </w:r>
        <w:r>
          <w:fldChar w:fldCharType="separate"/>
        </w:r>
        <w:r>
          <w:t>65</w:t>
        </w:r>
        <w:r>
          <w:fldChar w:fldCharType="end"/>
        </w:r>
      </w:hyperlink>
    </w:p>
    <w:p>
      <w:pPr>
        <w:pStyle w:val="TOC2"/>
        <w:tabs>
          <w:tab w:val="right" w:leader="dot" w:pos="8306"/>
        </w:tabs>
      </w:pPr>
      <w:hyperlink w:anchor="_Toc10953" w:history="1">
        <w:r>
          <w:rPr>
            <w:rFonts w:ascii="仿宋" w:eastAsia="仿宋" w:hAnsi="仿宋" w:cs="仿宋" w:hint="eastAsia"/>
            <w:lang w:eastAsia="zh-CN"/>
          </w:rPr>
          <w:t>(二)、质量管理责任</w:t>
        </w:r>
        <w:r>
          <w:tab/>
        </w:r>
        <w:r>
          <w:fldChar w:fldCharType="begin"/>
        </w:r>
        <w:r>
          <w:instrText xml:space="preserve"> PAGEREF _Toc10953 \h </w:instrText>
        </w:r>
        <w:r>
          <w:fldChar w:fldCharType="separate"/>
        </w:r>
        <w:r>
          <w:t>66</w:t>
        </w:r>
        <w:r>
          <w:fldChar w:fldCharType="end"/>
        </w:r>
      </w:hyperlink>
    </w:p>
    <w:p>
      <w:pPr>
        <w:pStyle w:val="TOC2"/>
        <w:tabs>
          <w:tab w:val="right" w:leader="dot" w:pos="8306"/>
        </w:tabs>
      </w:pPr>
      <w:hyperlink w:anchor="_Toc466" w:history="1">
        <w:r>
          <w:rPr>
            <w:rFonts w:ascii="仿宋" w:eastAsia="仿宋" w:hAnsi="仿宋" w:cs="仿宋" w:hint="eastAsia"/>
            <w:lang w:eastAsia="zh-CN"/>
          </w:rPr>
          <w:t>(三)、质量管理体系文件</w:t>
        </w:r>
        <w:r>
          <w:tab/>
        </w:r>
        <w:r>
          <w:fldChar w:fldCharType="begin"/>
        </w:r>
        <w:r>
          <w:instrText xml:space="preserve"> PAGEREF _Toc466 \h </w:instrText>
        </w:r>
        <w:r>
          <w:fldChar w:fldCharType="separate"/>
        </w:r>
        <w:r>
          <w:t>67</w:t>
        </w:r>
        <w:r>
          <w:fldChar w:fldCharType="end"/>
        </w:r>
      </w:hyperlink>
    </w:p>
    <w:p>
      <w:pPr>
        <w:pStyle w:val="TOC2"/>
        <w:tabs>
          <w:tab w:val="right" w:leader="dot" w:pos="8306"/>
        </w:tabs>
      </w:pPr>
      <w:hyperlink w:anchor="_Toc31130" w:history="1">
        <w:r>
          <w:rPr>
            <w:rFonts w:ascii="仿宋" w:eastAsia="仿宋" w:hAnsi="仿宋" w:cs="仿宋" w:hint="eastAsia"/>
            <w:lang w:eastAsia="zh-CN"/>
          </w:rPr>
          <w:t>(四)、质量培训与教育</w:t>
        </w:r>
        <w:r>
          <w:tab/>
        </w:r>
        <w:r>
          <w:fldChar w:fldCharType="begin"/>
        </w:r>
        <w:r>
          <w:instrText xml:space="preserve"> PAGEREF _Toc31130 \h </w:instrText>
        </w:r>
        <w:r>
          <w:fldChar w:fldCharType="separate"/>
        </w:r>
        <w:r>
          <w:t>69</w:t>
        </w:r>
        <w:r>
          <w:fldChar w:fldCharType="end"/>
        </w:r>
      </w:hyperlink>
    </w:p>
    <w:p>
      <w:pPr>
        <w:pStyle w:val="TOC2"/>
        <w:tabs>
          <w:tab w:val="right" w:leader="dot" w:pos="8306"/>
        </w:tabs>
      </w:pPr>
      <w:hyperlink w:anchor="_Toc11144" w:history="1">
        <w:r>
          <w:rPr>
            <w:rFonts w:ascii="仿宋" w:eastAsia="仿宋" w:hAnsi="仿宋" w:cs="仿宋" w:hint="eastAsia"/>
            <w:lang w:eastAsia="zh-CN"/>
          </w:rPr>
          <w:t>(五)、质量审核与评价</w:t>
        </w:r>
        <w:r>
          <w:tab/>
        </w:r>
        <w:r>
          <w:fldChar w:fldCharType="begin"/>
        </w:r>
        <w:r>
          <w:instrText xml:space="preserve"> PAGEREF _Toc11144 \h </w:instrText>
        </w:r>
        <w:r>
          <w:fldChar w:fldCharType="separate"/>
        </w:r>
        <w:r>
          <w:t>70</w:t>
        </w:r>
        <w:r>
          <w:fldChar w:fldCharType="end"/>
        </w:r>
      </w:hyperlink>
    </w:p>
    <w:p>
      <w:pPr>
        <w:pStyle w:val="TOC2"/>
        <w:tabs>
          <w:tab w:val="right" w:leader="dot" w:pos="8306"/>
        </w:tabs>
      </w:pPr>
      <w:hyperlink w:anchor="_Toc23068" w:history="1">
        <w:r>
          <w:rPr>
            <w:rFonts w:ascii="仿宋" w:eastAsia="仿宋" w:hAnsi="仿宋" w:cs="仿宋" w:hint="eastAsia"/>
            <w:lang w:eastAsia="zh-CN"/>
          </w:rPr>
          <w:t>(六)、不符合与纠正措施</w:t>
        </w:r>
        <w:r>
          <w:tab/>
        </w:r>
        <w:r>
          <w:fldChar w:fldCharType="begin"/>
        </w:r>
        <w:r>
          <w:instrText xml:space="preserve"> PAGEREF _Toc23068 \h </w:instrText>
        </w:r>
        <w:r>
          <w:fldChar w:fldCharType="separate"/>
        </w:r>
        <w:r>
          <w:t>71</w:t>
        </w:r>
        <w:r>
          <w:fldChar w:fldCharType="end"/>
        </w:r>
      </w:hyperlink>
    </w:p>
    <w:p>
      <w:pPr>
        <w:pStyle w:val="TOC1"/>
        <w:tabs>
          <w:tab w:val="right" w:leader="dot" w:pos="8306"/>
        </w:tabs>
      </w:pPr>
      <w:hyperlink w:anchor="_Toc4282" w:history="1">
        <w:r>
          <w:rPr>
            <w:rFonts w:ascii="仿宋" w:eastAsia="仿宋" w:hAnsi="仿宋" w:cs="仿宋" w:hint="eastAsia"/>
            <w:lang w:eastAsia="zh-CN"/>
          </w:rPr>
          <w:t>十七、POE项目实施保障措施</w:t>
        </w:r>
        <w:r>
          <w:tab/>
        </w:r>
        <w:r>
          <w:fldChar w:fldCharType="begin"/>
        </w:r>
        <w:r>
          <w:instrText xml:space="preserve"> PAGEREF _Toc4282 \h </w:instrText>
        </w:r>
        <w:r>
          <w:fldChar w:fldCharType="separate"/>
        </w:r>
        <w:r>
          <w:t>72</w:t>
        </w:r>
        <w:r>
          <w:fldChar w:fldCharType="end"/>
        </w:r>
      </w:hyperlink>
    </w:p>
    <w:p>
      <w:pPr>
        <w:pStyle w:val="TOC2"/>
        <w:tabs>
          <w:tab w:val="right" w:leader="dot" w:pos="8306"/>
        </w:tabs>
      </w:pPr>
      <w:hyperlink w:anchor="_Toc14213" w:history="1">
        <w:r>
          <w:rPr>
            <w:rFonts w:ascii="仿宋" w:eastAsia="仿宋" w:hAnsi="仿宋" w:cs="仿宋" w:hint="eastAsia"/>
            <w:lang w:eastAsia="zh-CN"/>
          </w:rPr>
          <w:t>(一)、POE项目实施保障机制</w:t>
        </w:r>
        <w:r>
          <w:tab/>
        </w:r>
        <w:r>
          <w:fldChar w:fldCharType="begin"/>
        </w:r>
        <w:r>
          <w:instrText xml:space="preserve"> PAGEREF _Toc14213 \h </w:instrText>
        </w:r>
        <w:r>
          <w:fldChar w:fldCharType="separate"/>
        </w:r>
        <w:r>
          <w:t>72</w:t>
        </w:r>
        <w:r>
          <w:fldChar w:fldCharType="end"/>
        </w:r>
      </w:hyperlink>
    </w:p>
    <w:p>
      <w:pPr>
        <w:pStyle w:val="TOC2"/>
        <w:tabs>
          <w:tab w:val="right" w:leader="dot" w:pos="8306"/>
        </w:tabs>
      </w:pPr>
      <w:hyperlink w:anchor="_Toc28192" w:history="1">
        <w:r>
          <w:rPr>
            <w:rFonts w:ascii="仿宋" w:eastAsia="仿宋" w:hAnsi="仿宋" w:cs="仿宋" w:hint="eastAsia"/>
            <w:lang w:eastAsia="zh-CN"/>
          </w:rPr>
          <w:t>(二)、POE项目法律合规要求</w:t>
        </w:r>
        <w:r>
          <w:tab/>
        </w:r>
        <w:r>
          <w:fldChar w:fldCharType="begin"/>
        </w:r>
        <w:r>
          <w:instrText xml:space="preserve"> PAGEREF _Toc28192 \h </w:instrText>
        </w:r>
        <w:r>
          <w:fldChar w:fldCharType="separate"/>
        </w:r>
        <w:r>
          <w:t>76</w:t>
        </w:r>
        <w:r>
          <w:fldChar w:fldCharType="end"/>
        </w:r>
      </w:hyperlink>
    </w:p>
    <w:p>
      <w:pPr>
        <w:pStyle w:val="TOC2"/>
        <w:tabs>
          <w:tab w:val="right" w:leader="dot" w:pos="8306"/>
        </w:tabs>
      </w:pPr>
      <w:hyperlink w:anchor="_Toc26757" w:history="1">
        <w:r>
          <w:rPr>
            <w:rFonts w:ascii="仿宋" w:eastAsia="仿宋" w:hAnsi="仿宋" w:cs="仿宋" w:hint="eastAsia"/>
            <w:lang w:eastAsia="zh-CN"/>
          </w:rPr>
          <w:t>(三)、POE项目合同管理与法律事务</w:t>
        </w:r>
        <w:r>
          <w:tab/>
        </w:r>
        <w:r>
          <w:fldChar w:fldCharType="begin"/>
        </w:r>
        <w:r>
          <w:instrText xml:space="preserve"> PAGEREF _Toc26757 \h </w:instrText>
        </w:r>
        <w:r>
          <w:fldChar w:fldCharType="separate"/>
        </w:r>
        <w:r>
          <w:t>79</w:t>
        </w:r>
        <w:r>
          <w:fldChar w:fldCharType="end"/>
        </w:r>
      </w:hyperlink>
    </w:p>
    <w:p>
      <w:pPr>
        <w:pStyle w:val="TOC2"/>
        <w:tabs>
          <w:tab w:val="right" w:leader="dot" w:pos="8306"/>
        </w:tabs>
      </w:pPr>
      <w:hyperlink w:anchor="_Toc293" w:history="1">
        <w:r>
          <w:rPr>
            <w:rFonts w:ascii="仿宋" w:eastAsia="仿宋" w:hAnsi="仿宋" w:cs="仿宋" w:hint="eastAsia"/>
            <w:lang w:eastAsia="zh-CN"/>
          </w:rPr>
          <w:t>(四)、POE项目知识产权保护策略</w:t>
        </w:r>
        <w:r>
          <w:tab/>
        </w:r>
        <w:r>
          <w:fldChar w:fldCharType="begin"/>
        </w:r>
        <w:r>
          <w:instrText xml:space="preserve"> PAGEREF _Toc293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5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6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OE项目的技术管理特点体现在其创新导向。通过引入最先进的技术趋势和解决方案，POE项目致力于提升科技含量、提高质量和效率水平。这意味着我们将采用最新的工具和方法，确保PO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OE项目技术管理的显著特征。通过整合不同领域的技术资源，我们实现了跨学科的协同工作。这有助于优化技术架构，提高整体效能。此外，整合性策略还促进了不同技术团队之间的紧密沟通和高效合作，确保POE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OE项目所采用的技术。通过不断优化技术方案，PO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OE项目团队将在POE项目初期识别可能的技术风险，并采取相应的预防和应对措施。通过建立健全的风险评估机制，POE项目能够在实施过程中及时发现并解决潜在的技术问题，保障POE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通过这些独特的技术管理特点，我们确信在POE项目中，技术将成为POE项目成功的有力支持。这一深度剖析揭示了技术管理在POE项目实施中的关键作用，为POE项目的技术基础奠定了坚实的基础。</w:t>
      </w:r>
    </w:p>
    <w:p>
      <w:pPr>
        <w:pStyle w:val="Heading2"/>
        <w:ind w:firstLine="560" w:firstLineChars="200"/>
        <w:rPr>
          <w:rFonts w:ascii="仿宋" w:eastAsia="仿宋" w:hAnsi="仿宋" w:cs="仿宋" w:hint="eastAsia"/>
          <w:sz w:val="28"/>
          <w:lang w:eastAsia="zh-CN"/>
        </w:rPr>
      </w:pPr>
      <w:bookmarkStart w:id="4" w:name="_Toc4600"/>
      <w:r>
        <w:rPr>
          <w:rFonts w:ascii="仿宋" w:eastAsia="仿宋" w:hAnsi="仿宋" w:cs="仿宋" w:hint="eastAsia"/>
          <w:sz w:val="28"/>
          <w:lang w:eastAsia="zh-CN"/>
        </w:rPr>
        <w:t>(二)、POE项目工艺技术设计方案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O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OE项目将严格按照相关行业规范要求进行组织。通过有效控制产品质量，POE项目将致力于为顾客提供优质的POE项目产品和良好的服务。这体现了POE项目对于生产活动合规性和质量标准的高度重视，为POE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OE项目注重生态效益和清洁生产原则。POE项目建设将紧密结合地方特色经济发展，与社会经济发展规划和区域环境保护规划方案相协调一致。通过与当地区域自然生态系统的结合，PO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OE项目产品具有多样化的客户需求和个性化的特点。因此，POE项目产品规格品种多样，且单批生产数量较小。为满足这一特点，POE项目承办单位将建设先进的柔性制造生产线。通过广泛应用柔性制造技术，PO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总体而言，POE项目采用的技术具有较高的技术含量和自动化水平，处于国内先进水平。这一技术选用不仅体现了对生产效率、质量和环境友好性的高标准要求，同时为POE项目的可持续发展奠定了坚实的基础。</w:t>
      </w:r>
    </w:p>
    <w:p>
      <w:pPr>
        <w:pStyle w:val="Heading2"/>
        <w:ind w:firstLine="560" w:firstLineChars="200"/>
        <w:rPr>
          <w:rFonts w:ascii="仿宋" w:eastAsia="仿宋" w:hAnsi="仿宋" w:cs="仿宋" w:hint="eastAsia"/>
          <w:sz w:val="28"/>
          <w:lang w:eastAsia="zh-CN"/>
        </w:rPr>
      </w:pPr>
      <w:bookmarkStart w:id="5" w:name="_Toc268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为确保POE项目的高效生产和技术实施，我们制定了一套精心设计的设备选型方案，以满足POE项目生产、质量和环保的要求。该方案的主要特点如下：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O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针对POE项目产品的多样性和小批量生产的特点，我们将建设柔性制造生产线。通过在设备选型中考虑柔性制造技术，可以灵活应对不同产品规格和生产需求，实现生产线的高度灵活性和适应性。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27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467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POE项目的主要产品是XXXX，预计年产值为XXX万元。这一产品在市场中占据着重要的地位，其广泛的应用范围使得该POE项目的市场前景非常广阔。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OE项目的xxx产品作为重要的原材料之一，将在多个领域发挥关键作用。其在建筑、交通、能源等方面的广泛应用将为整个产业链提供强大的支持，形成产业协同效应。POE项目的年产值XXX万XXX万XXX万万元不仅反映了其在市场上的巨大潜力，更预示着它对国民经济的积极贡献。这种关联度高、涉及面广的产业关系，使得该PO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85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总征地面积为XXXX平方米，相当于约XX.XX亩，其中净用地面积为XXXX平方米，红线范围内相当于约XX.XX亩。这一用地规模充分考虑了POE项目的建设需求，保障了POE项目在合适的空间内得以充分发展。POE项目规划的总建筑面积为XXXX平方米，其中主体工程建设占XXXX平方米，计容建筑面积达XXXX平方米。预计建筑工程的投资将达到XXXX万元，为PO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计划购置的设备共计XXXX台（套），设备购置费用为XXXX万元。这一设备购置计划充分考虑到POE项目的生产需求和技术要求，确保了POE项目在生产运营中具备先进的技术装备和高效的生产能力。设备的合理配置将为PO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OE项目计划总投资为XXXX万元，预计年实现营业收入为XXXX万元。这一产能规模的设定旨在确保POE项目能够在投资与回报之间取得平衡，实现长期可持续的发展。POE项目的总投资充分考虑到各个方面的需求，包括用地建设、设备购置等多个环节，以确保POE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070"/>
      <w:r>
        <w:rPr>
          <w:rFonts w:ascii="仿宋" w:eastAsia="仿宋" w:hAnsi="仿宋" w:cs="仿宋" w:hint="eastAsia"/>
          <w:sz w:val="28"/>
          <w:lang w:eastAsia="zh-CN"/>
        </w:rPr>
        <w:t>三、POE项目文档管理</w:t>
      </w:r>
      <w:bookmarkEnd w:id="9"/>
    </w:p>
    <w:p>
      <w:pPr>
        <w:pStyle w:val="Heading2"/>
        <w:rPr>
          <w:rFonts w:ascii="仿宋" w:eastAsia="仿宋" w:hAnsi="仿宋" w:cs="仿宋" w:hint="eastAsia"/>
          <w:lang w:eastAsia="zh-CN"/>
        </w:rPr>
      </w:pPr>
      <w:bookmarkStart w:id="10" w:name="_Toc2385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POE项目高度重视文档的质量和准确性，以支持POE项目的各项活动和决策。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文档的编制始于POE项目计划的初期，我们制定了详细的文档编制计划，明确了每个文档的内容、格式和编写责任人。在POE项目启动阶段，我们首先编制了POE项目章程，明确定义了POE项目的目标、范围、风险等关键要素。随后，POE项目团队根据计划陆续编制了需求文档、设计文档、测试文档等各类文档，确保PO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POE项目管理中的重要环节，旨在确保POE项目文档符合质量标准和POE项目需求。在PO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除了内部审查，我们还进行了外部审查，邀请POE项目相关利益方和专业领域的专家对文档进行独立审查。这有助于获取更全面、客观的反馈，确保POE项目文档不仅符合内部标准，也满足外部需求。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POE项目在文档编制与审查方面建立了严格的管理机制，通过规范的流程和多维度的审查，确保POE项目文档的质量、准确性和可靠性，为POE项目的顺利推进提供了有力支持。</w:t>
      </w:r>
    </w:p>
    <w:p>
      <w:pPr>
        <w:pStyle w:val="Heading2"/>
        <w:ind w:firstLine="560" w:firstLineChars="200"/>
        <w:rPr>
          <w:rFonts w:ascii="仿宋" w:eastAsia="仿宋" w:hAnsi="仿宋" w:cs="仿宋" w:hint="eastAsia"/>
          <w:sz w:val="28"/>
          <w:lang w:eastAsia="zh-CN"/>
        </w:rPr>
      </w:pPr>
      <w:bookmarkStart w:id="11" w:name="_Toc85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我们通过多渠道发布文档，包括电子邮件、POE项目管理平台、内部网站等，以满足不同团队成员的偏好和需求。多渠道发布确保了信息的全面覆盖。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我们采用了精细的权限控制，确保只有授权人员可以访问敏感信息。这种安全措施保护了POE项目文档的机密性，防止了未经授权的信息泄露。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45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文档存档与归档是POE项目生命周期中一个至关重要的环节，直接关系到POE项目信息的长期保存和历史记录的完整性。在POE项目中，我们实施了一系列有效的文档存档与归档管理策略：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2053"/>
      <w:r>
        <w:rPr>
          <w:rFonts w:ascii="仿宋" w:eastAsia="仿宋" w:hAnsi="仿宋" w:cs="仿宋" w:hint="eastAsia"/>
          <w:sz w:val="28"/>
          <w:lang w:eastAsia="zh-CN"/>
        </w:rPr>
        <w:t>四、POE项目土建工程</w:t>
      </w:r>
      <w:bookmarkEnd w:id="13"/>
    </w:p>
    <w:p>
      <w:pPr>
        <w:pStyle w:val="Heading2"/>
        <w:rPr>
          <w:rFonts w:ascii="仿宋" w:eastAsia="仿宋" w:hAnsi="仿宋" w:cs="仿宋" w:hint="eastAsia"/>
          <w:lang w:eastAsia="zh-CN"/>
        </w:rPr>
      </w:pPr>
      <w:bookmarkStart w:id="14" w:name="_Toc12726"/>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在POE项目的建筑工程设计中，我们将秉承一系列重要的设计原则，以确保POE项目建筑在功能、美观、可持续性等方面达到最佳效果。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首要原则是确保建筑的功能性得到最大化的发挥。我们将充分理解POE项目的实际需求，合理布局各个功能区域，保证建筑在满足业务需求的同时，提供高效的工作环境。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在建筑设计中，我们将综合考虑建设和运营成本。通过精细的经济效益分析，确保设计方案在高效利用资源的同时，对POE项目的长期盈利能力有积极的贡献。</w:t>
      </w:r>
    </w:p>
    <w:p>
      <w:pPr>
        <w:pStyle w:val="Heading2"/>
        <w:ind w:firstLine="560" w:firstLineChars="200"/>
        <w:rPr>
          <w:rFonts w:ascii="仿宋" w:eastAsia="仿宋" w:hAnsi="仿宋" w:cs="仿宋" w:hint="eastAsia"/>
          <w:sz w:val="28"/>
          <w:lang w:eastAsia="zh-CN"/>
        </w:rPr>
      </w:pPr>
      <w:bookmarkStart w:id="15" w:name="_Toc1594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的土建工程设计中，我们将精准设定设计年限，结合PO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O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716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O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OE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O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154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本期工程POE项目预计总建筑面积XXX平方米，其中：计容建筑面积XXX平方米，计划建筑工程投资XX万元，占POE项目总投资的XX%。</w:t>
      </w:r>
    </w:p>
    <w:p>
      <w:pPr>
        <w:pStyle w:val="Heading1"/>
        <w:ind w:firstLine="560" w:firstLineChars="200"/>
        <w:rPr>
          <w:rFonts w:ascii="仿宋" w:eastAsia="仿宋" w:hAnsi="仿宋" w:cs="仿宋" w:hint="eastAsia"/>
          <w:sz w:val="28"/>
          <w:lang w:eastAsia="zh-CN"/>
        </w:rPr>
      </w:pPr>
      <w:bookmarkStart w:id="18" w:name="_Toc27981"/>
      <w:r>
        <w:rPr>
          <w:rFonts w:ascii="仿宋" w:eastAsia="仿宋" w:hAnsi="仿宋" w:cs="仿宋" w:hint="eastAsia"/>
          <w:sz w:val="28"/>
          <w:lang w:eastAsia="zh-CN"/>
        </w:rPr>
        <w:t>五、POE项目危机管理</w:t>
      </w:r>
      <w:bookmarkEnd w:id="18"/>
    </w:p>
    <w:p>
      <w:pPr>
        <w:pStyle w:val="Heading2"/>
        <w:rPr>
          <w:rFonts w:ascii="仿宋" w:eastAsia="仿宋" w:hAnsi="仿宋" w:cs="仿宋" w:hint="eastAsia"/>
          <w:lang w:eastAsia="zh-CN"/>
        </w:rPr>
      </w:pPr>
      <w:bookmarkStart w:id="19" w:name="_Toc1553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危机管理中，危机预警与识别是确保POE项目稳健运行的核心步骤。通过建立全面的监测机制，POE项目团队旨在及时发现和理解潜在的风险和危机因素，以便采取及时的预防和应对措施，确保PO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首先，通过深入的风险评估，POE项目团队全面分析了整个POE项目和各个阶段可能存在的威胁。这包括准确评估每个潜在风险的发生概率和可能影响的程度，为后续危机预警提供了有力支持。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OE项目团队着重于明确定义PO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实时监测作为危机预警的关键手段，通过对POE项目进展的持续监控，团队能够及时发现潜在问题并作出迅速反应。POE项目管理工具、定期进度报告以及团队会议等方式都被纳入监测体系，确保信息能够流畅传递。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在这一阶段，团队的专业素养和反应速度将发挥至关重要的作用，以确保潜在危机能够在初期得到有效的处理，最大程度地减轻负面影响。通过危机预警与识别，POE项目得以更有序、可控地推进。</w:t>
      </w:r>
    </w:p>
    <w:p>
      <w:pPr>
        <w:pStyle w:val="Heading2"/>
        <w:ind w:firstLine="560" w:firstLineChars="200"/>
        <w:rPr>
          <w:rFonts w:ascii="仿宋" w:eastAsia="仿宋" w:hAnsi="仿宋" w:cs="仿宋" w:hint="eastAsia"/>
          <w:sz w:val="28"/>
          <w:lang w:eastAsia="zh-CN"/>
        </w:rPr>
      </w:pPr>
      <w:bookmarkStart w:id="20" w:name="_Toc15737"/>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在危机发生时，POE项目团队立即行动，成立了应急小组。该小组的任务是迅速制定并实施紧急应对措施，以最小化潜在损失。以下是采取的主要措施：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暂停POE项目进度：为遏制危机蔓延，POE项目暂时停止进行，以便全面评估当前状况。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资源重新分配：重新评估POE项目资源的分配，确保最大限度地减小损失。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实时沟通：与关键利益相关者建立实时沟通机制，向他们传递POE项目危机的实际状况，保障POE项目核心利益。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https://d.book118.com/417116062100006031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20F39"/>
    <w:rsid w:val="52620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16062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2024-01-14T08:26:00Z</dcterms:created>
  <dcterms:modified xsi:type="dcterms:W3CDTF">2024-01-14T08:26:31Z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ECDF73D42B1E48889C654288CE49078F_11</vt:lpwstr>
  </property>
  <property fmtid="{D5CDD505-2E9C-101B-9397-08002B2CF9AE}" pid="3" name="KSOProductBuildVer">
    <vt:lpwstr>2052-12.1.0.16120</vt:lpwstr>
  </property>
</Properties>
</file>