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混合气项目规划设计纲要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55" w:history="1">
        <w:r>
          <w:rPr>
            <w:rFonts w:ascii="仿宋" w:eastAsia="仿宋" w:hAnsi="仿宋" w:cs="仿宋" w:hint="eastAsia"/>
            <w:lang w:eastAsia="zh-CN"/>
          </w:rPr>
          <w:t>序言</w:t>
        </w:r>
        <w:r>
          <w:tab/>
        </w:r>
        <w:r>
          <w:fldChar w:fldCharType="begin"/>
        </w:r>
        <w:r>
          <w:instrText xml:space="preserve"> PAGEREF _Toc13055 \h </w:instrText>
        </w:r>
        <w:r>
          <w:fldChar w:fldCharType="separate"/>
        </w:r>
        <w:r>
          <w:t>3</w:t>
        </w:r>
        <w:r>
          <w:fldChar w:fldCharType="end"/>
        </w:r>
      </w:hyperlink>
    </w:p>
    <w:p>
      <w:pPr>
        <w:pStyle w:val="TOC1"/>
        <w:tabs>
          <w:tab w:val="right" w:leader="dot" w:pos="8306"/>
        </w:tabs>
      </w:pPr>
      <w:hyperlink w:anchor="_Toc11318" w:history="1">
        <w:r>
          <w:rPr>
            <w:rFonts w:ascii="仿宋" w:eastAsia="仿宋" w:hAnsi="仿宋" w:cs="仿宋" w:hint="eastAsia"/>
            <w:lang w:eastAsia="zh-CN"/>
          </w:rPr>
          <w:t>一、混合气项目土建工程</w:t>
        </w:r>
        <w:r>
          <w:tab/>
        </w:r>
        <w:r>
          <w:fldChar w:fldCharType="begin"/>
        </w:r>
        <w:r>
          <w:instrText xml:space="preserve"> PAGEREF _Toc11318 \h </w:instrText>
        </w:r>
        <w:r>
          <w:fldChar w:fldCharType="separate"/>
        </w:r>
        <w:r>
          <w:t>3</w:t>
        </w:r>
        <w:r>
          <w:fldChar w:fldCharType="end"/>
        </w:r>
      </w:hyperlink>
    </w:p>
    <w:p>
      <w:pPr>
        <w:pStyle w:val="TOC2"/>
        <w:tabs>
          <w:tab w:val="right" w:leader="dot" w:pos="8306"/>
        </w:tabs>
      </w:pPr>
      <w:hyperlink w:anchor="_Toc14778" w:history="1">
        <w:r>
          <w:rPr>
            <w:rFonts w:ascii="仿宋" w:eastAsia="仿宋" w:hAnsi="仿宋" w:cs="仿宋" w:hint="eastAsia"/>
            <w:lang w:eastAsia="zh-CN"/>
          </w:rPr>
          <w:t>(一)、建筑工程设计原则</w:t>
        </w:r>
        <w:r>
          <w:tab/>
        </w:r>
        <w:r>
          <w:fldChar w:fldCharType="begin"/>
        </w:r>
        <w:r>
          <w:instrText xml:space="preserve"> PAGEREF _Toc14778 \h </w:instrText>
        </w:r>
        <w:r>
          <w:fldChar w:fldCharType="separate"/>
        </w:r>
        <w:r>
          <w:t>3</w:t>
        </w:r>
        <w:r>
          <w:fldChar w:fldCharType="end"/>
        </w:r>
      </w:hyperlink>
    </w:p>
    <w:p>
      <w:pPr>
        <w:pStyle w:val="TOC2"/>
        <w:tabs>
          <w:tab w:val="right" w:leader="dot" w:pos="8306"/>
        </w:tabs>
      </w:pPr>
      <w:hyperlink w:anchor="_Toc5157" w:history="1">
        <w:r>
          <w:rPr>
            <w:rFonts w:ascii="仿宋" w:eastAsia="仿宋" w:hAnsi="仿宋" w:cs="仿宋" w:hint="eastAsia"/>
            <w:lang w:eastAsia="zh-CN"/>
          </w:rPr>
          <w:t>(二)、土建工程设计年限及安全等级</w:t>
        </w:r>
        <w:r>
          <w:tab/>
        </w:r>
        <w:r>
          <w:fldChar w:fldCharType="begin"/>
        </w:r>
        <w:r>
          <w:instrText xml:space="preserve"> PAGEREF _Toc5157 \h </w:instrText>
        </w:r>
        <w:r>
          <w:fldChar w:fldCharType="separate"/>
        </w:r>
        <w:r>
          <w:t>4</w:t>
        </w:r>
        <w:r>
          <w:fldChar w:fldCharType="end"/>
        </w:r>
      </w:hyperlink>
    </w:p>
    <w:p>
      <w:pPr>
        <w:pStyle w:val="TOC2"/>
        <w:tabs>
          <w:tab w:val="right" w:leader="dot" w:pos="8306"/>
        </w:tabs>
      </w:pPr>
      <w:hyperlink w:anchor="_Toc28852" w:history="1">
        <w:r>
          <w:rPr>
            <w:rFonts w:ascii="仿宋" w:eastAsia="仿宋" w:hAnsi="仿宋" w:cs="仿宋" w:hint="eastAsia"/>
            <w:lang w:eastAsia="zh-CN"/>
          </w:rPr>
          <w:t>(三)、建筑工程设计总体要求</w:t>
        </w:r>
        <w:r>
          <w:tab/>
        </w:r>
        <w:r>
          <w:fldChar w:fldCharType="begin"/>
        </w:r>
        <w:r>
          <w:instrText xml:space="preserve"> PAGEREF _Toc28852 \h </w:instrText>
        </w:r>
        <w:r>
          <w:fldChar w:fldCharType="separate"/>
        </w:r>
        <w:r>
          <w:t>5</w:t>
        </w:r>
        <w:r>
          <w:fldChar w:fldCharType="end"/>
        </w:r>
      </w:hyperlink>
    </w:p>
    <w:p>
      <w:pPr>
        <w:pStyle w:val="TOC2"/>
        <w:tabs>
          <w:tab w:val="right" w:leader="dot" w:pos="8306"/>
        </w:tabs>
      </w:pPr>
      <w:hyperlink w:anchor="_Toc31111" w:history="1">
        <w:r>
          <w:rPr>
            <w:rFonts w:ascii="仿宋" w:eastAsia="仿宋" w:hAnsi="仿宋" w:cs="仿宋" w:hint="eastAsia"/>
            <w:lang w:eastAsia="zh-CN"/>
          </w:rPr>
          <w:t>(四)、土建工程建设指标</w:t>
        </w:r>
        <w:r>
          <w:tab/>
        </w:r>
        <w:r>
          <w:fldChar w:fldCharType="begin"/>
        </w:r>
        <w:r>
          <w:instrText xml:space="preserve"> PAGEREF _Toc31111 \h </w:instrText>
        </w:r>
        <w:r>
          <w:fldChar w:fldCharType="separate"/>
        </w:r>
        <w:r>
          <w:t>6</w:t>
        </w:r>
        <w:r>
          <w:fldChar w:fldCharType="end"/>
        </w:r>
      </w:hyperlink>
    </w:p>
    <w:p>
      <w:pPr>
        <w:pStyle w:val="TOC1"/>
        <w:tabs>
          <w:tab w:val="right" w:leader="dot" w:pos="8306"/>
        </w:tabs>
      </w:pPr>
      <w:hyperlink w:anchor="_Toc7611" w:history="1">
        <w:r>
          <w:rPr>
            <w:rFonts w:ascii="仿宋" w:eastAsia="仿宋" w:hAnsi="仿宋" w:cs="仿宋" w:hint="eastAsia"/>
            <w:lang w:eastAsia="zh-CN"/>
          </w:rPr>
          <w:t>二、混合气项目绩效评估</w:t>
        </w:r>
        <w:r>
          <w:tab/>
        </w:r>
        <w:r>
          <w:fldChar w:fldCharType="begin"/>
        </w:r>
        <w:r>
          <w:instrText xml:space="preserve"> PAGEREF _Toc7611 \h </w:instrText>
        </w:r>
        <w:r>
          <w:fldChar w:fldCharType="separate"/>
        </w:r>
        <w:r>
          <w:t>6</w:t>
        </w:r>
        <w:r>
          <w:fldChar w:fldCharType="end"/>
        </w:r>
      </w:hyperlink>
    </w:p>
    <w:p>
      <w:pPr>
        <w:pStyle w:val="TOC2"/>
        <w:tabs>
          <w:tab w:val="right" w:leader="dot" w:pos="8306"/>
        </w:tabs>
      </w:pPr>
      <w:hyperlink w:anchor="_Toc26246" w:history="1">
        <w:r>
          <w:rPr>
            <w:rFonts w:ascii="仿宋" w:eastAsia="仿宋" w:hAnsi="仿宋" w:cs="仿宋" w:hint="eastAsia"/>
            <w:lang w:eastAsia="zh-CN"/>
          </w:rPr>
          <w:t>(一)、绩效评估指标</w:t>
        </w:r>
        <w:r>
          <w:tab/>
        </w:r>
        <w:r>
          <w:fldChar w:fldCharType="begin"/>
        </w:r>
        <w:r>
          <w:instrText xml:space="preserve"> PAGEREF _Toc26246 \h </w:instrText>
        </w:r>
        <w:r>
          <w:fldChar w:fldCharType="separate"/>
        </w:r>
        <w:r>
          <w:t>6</w:t>
        </w:r>
        <w:r>
          <w:fldChar w:fldCharType="end"/>
        </w:r>
      </w:hyperlink>
    </w:p>
    <w:p>
      <w:pPr>
        <w:pStyle w:val="TOC2"/>
        <w:tabs>
          <w:tab w:val="right" w:leader="dot" w:pos="8306"/>
        </w:tabs>
      </w:pPr>
      <w:hyperlink w:anchor="_Toc22431" w:history="1">
        <w:r>
          <w:rPr>
            <w:rFonts w:ascii="仿宋" w:eastAsia="仿宋" w:hAnsi="仿宋" w:cs="仿宋" w:hint="eastAsia"/>
            <w:lang w:eastAsia="zh-CN"/>
          </w:rPr>
          <w:t>(二)、绩效评估方法</w:t>
        </w:r>
        <w:r>
          <w:tab/>
        </w:r>
        <w:r>
          <w:fldChar w:fldCharType="begin"/>
        </w:r>
        <w:r>
          <w:instrText xml:space="preserve"> PAGEREF _Toc22431 \h </w:instrText>
        </w:r>
        <w:r>
          <w:fldChar w:fldCharType="separate"/>
        </w:r>
        <w:r>
          <w:t>7</w:t>
        </w:r>
        <w:r>
          <w:fldChar w:fldCharType="end"/>
        </w:r>
      </w:hyperlink>
    </w:p>
    <w:p>
      <w:pPr>
        <w:pStyle w:val="TOC2"/>
        <w:tabs>
          <w:tab w:val="right" w:leader="dot" w:pos="8306"/>
        </w:tabs>
      </w:pPr>
      <w:hyperlink w:anchor="_Toc7893" w:history="1">
        <w:r>
          <w:rPr>
            <w:rFonts w:ascii="仿宋" w:eastAsia="仿宋" w:hAnsi="仿宋" w:cs="仿宋" w:hint="eastAsia"/>
            <w:lang w:eastAsia="zh-CN"/>
          </w:rPr>
          <w:t>(三)、绩效评估周期</w:t>
        </w:r>
        <w:r>
          <w:tab/>
        </w:r>
        <w:r>
          <w:fldChar w:fldCharType="begin"/>
        </w:r>
        <w:r>
          <w:instrText xml:space="preserve"> PAGEREF _Toc7893 \h </w:instrText>
        </w:r>
        <w:r>
          <w:fldChar w:fldCharType="separate"/>
        </w:r>
        <w:r>
          <w:t>8</w:t>
        </w:r>
        <w:r>
          <w:fldChar w:fldCharType="end"/>
        </w:r>
      </w:hyperlink>
    </w:p>
    <w:p>
      <w:pPr>
        <w:pStyle w:val="TOC1"/>
        <w:tabs>
          <w:tab w:val="right" w:leader="dot" w:pos="8306"/>
        </w:tabs>
      </w:pPr>
      <w:hyperlink w:anchor="_Toc17120" w:history="1">
        <w:r>
          <w:rPr>
            <w:rFonts w:ascii="仿宋" w:eastAsia="仿宋" w:hAnsi="仿宋" w:cs="仿宋" w:hint="eastAsia"/>
            <w:lang w:eastAsia="zh-CN"/>
          </w:rPr>
          <w:t>三、混合气项目文档管理</w:t>
        </w:r>
        <w:r>
          <w:tab/>
        </w:r>
        <w:r>
          <w:fldChar w:fldCharType="begin"/>
        </w:r>
        <w:r>
          <w:instrText xml:space="preserve"> PAGEREF _Toc17120 \h </w:instrText>
        </w:r>
        <w:r>
          <w:fldChar w:fldCharType="separate"/>
        </w:r>
        <w:r>
          <w:t>9</w:t>
        </w:r>
        <w:r>
          <w:fldChar w:fldCharType="end"/>
        </w:r>
      </w:hyperlink>
    </w:p>
    <w:p>
      <w:pPr>
        <w:pStyle w:val="TOC2"/>
        <w:tabs>
          <w:tab w:val="right" w:leader="dot" w:pos="8306"/>
        </w:tabs>
      </w:pPr>
      <w:hyperlink w:anchor="_Toc20005" w:history="1">
        <w:r>
          <w:rPr>
            <w:rFonts w:ascii="仿宋" w:eastAsia="仿宋" w:hAnsi="仿宋" w:cs="仿宋" w:hint="eastAsia"/>
            <w:lang w:eastAsia="zh-CN"/>
          </w:rPr>
          <w:t>(一)、文档编制与审查</w:t>
        </w:r>
        <w:r>
          <w:tab/>
        </w:r>
        <w:r>
          <w:fldChar w:fldCharType="begin"/>
        </w:r>
        <w:r>
          <w:instrText xml:space="preserve"> PAGEREF _Toc20005 \h </w:instrText>
        </w:r>
        <w:r>
          <w:fldChar w:fldCharType="separate"/>
        </w:r>
        <w:r>
          <w:t>9</w:t>
        </w:r>
        <w:r>
          <w:fldChar w:fldCharType="end"/>
        </w:r>
      </w:hyperlink>
    </w:p>
    <w:p>
      <w:pPr>
        <w:pStyle w:val="TOC2"/>
        <w:tabs>
          <w:tab w:val="right" w:leader="dot" w:pos="8306"/>
        </w:tabs>
      </w:pPr>
      <w:hyperlink w:anchor="_Toc22745" w:history="1">
        <w:r>
          <w:rPr>
            <w:rFonts w:ascii="仿宋" w:eastAsia="仿宋" w:hAnsi="仿宋" w:cs="仿宋" w:hint="eastAsia"/>
            <w:lang w:eastAsia="zh-CN"/>
          </w:rPr>
          <w:t>(二)、文档发布与分发</w:t>
        </w:r>
        <w:r>
          <w:tab/>
        </w:r>
        <w:r>
          <w:fldChar w:fldCharType="begin"/>
        </w:r>
        <w:r>
          <w:instrText xml:space="preserve"> PAGEREF _Toc22745 \h </w:instrText>
        </w:r>
        <w:r>
          <w:fldChar w:fldCharType="separate"/>
        </w:r>
        <w:r>
          <w:t>11</w:t>
        </w:r>
        <w:r>
          <w:fldChar w:fldCharType="end"/>
        </w:r>
      </w:hyperlink>
    </w:p>
    <w:p>
      <w:pPr>
        <w:pStyle w:val="TOC2"/>
        <w:tabs>
          <w:tab w:val="right" w:leader="dot" w:pos="8306"/>
        </w:tabs>
      </w:pPr>
      <w:hyperlink w:anchor="_Toc15145" w:history="1">
        <w:r>
          <w:rPr>
            <w:rFonts w:ascii="仿宋" w:eastAsia="仿宋" w:hAnsi="仿宋" w:cs="仿宋" w:hint="eastAsia"/>
            <w:lang w:eastAsia="zh-CN"/>
          </w:rPr>
          <w:t>(三)、文档存档与归档</w:t>
        </w:r>
        <w:r>
          <w:tab/>
        </w:r>
        <w:r>
          <w:fldChar w:fldCharType="begin"/>
        </w:r>
        <w:r>
          <w:instrText xml:space="preserve"> PAGEREF _Toc15145 \h </w:instrText>
        </w:r>
        <w:r>
          <w:fldChar w:fldCharType="separate"/>
        </w:r>
        <w:r>
          <w:t>11</w:t>
        </w:r>
        <w:r>
          <w:fldChar w:fldCharType="end"/>
        </w:r>
      </w:hyperlink>
    </w:p>
    <w:p>
      <w:pPr>
        <w:pStyle w:val="TOC1"/>
        <w:tabs>
          <w:tab w:val="right" w:leader="dot" w:pos="8306"/>
        </w:tabs>
      </w:pPr>
      <w:hyperlink w:anchor="_Toc13605" w:history="1">
        <w:r>
          <w:rPr>
            <w:rFonts w:ascii="仿宋" w:eastAsia="仿宋" w:hAnsi="仿宋" w:cs="仿宋" w:hint="eastAsia"/>
            <w:lang w:eastAsia="zh-CN"/>
          </w:rPr>
          <w:t>四、工艺说明</w:t>
        </w:r>
        <w:r>
          <w:tab/>
        </w:r>
        <w:r>
          <w:fldChar w:fldCharType="begin"/>
        </w:r>
        <w:r>
          <w:instrText xml:space="preserve"> PAGEREF _Toc13605 \h </w:instrText>
        </w:r>
        <w:r>
          <w:fldChar w:fldCharType="separate"/>
        </w:r>
        <w:r>
          <w:t>13</w:t>
        </w:r>
        <w:r>
          <w:fldChar w:fldCharType="end"/>
        </w:r>
      </w:hyperlink>
    </w:p>
    <w:p>
      <w:pPr>
        <w:pStyle w:val="TOC2"/>
        <w:tabs>
          <w:tab w:val="right" w:leader="dot" w:pos="8306"/>
        </w:tabs>
      </w:pPr>
      <w:hyperlink w:anchor="_Toc11231" w:history="1">
        <w:r>
          <w:rPr>
            <w:rFonts w:ascii="仿宋" w:eastAsia="仿宋" w:hAnsi="仿宋" w:cs="仿宋" w:hint="eastAsia"/>
            <w:lang w:eastAsia="zh-CN"/>
          </w:rPr>
          <w:t>(一)、技术管理特点</w:t>
        </w:r>
        <w:r>
          <w:tab/>
        </w:r>
        <w:r>
          <w:fldChar w:fldCharType="begin"/>
        </w:r>
        <w:r>
          <w:instrText xml:space="preserve"> PAGEREF _Toc11231 \h </w:instrText>
        </w:r>
        <w:r>
          <w:fldChar w:fldCharType="separate"/>
        </w:r>
        <w:r>
          <w:t>13</w:t>
        </w:r>
        <w:r>
          <w:fldChar w:fldCharType="end"/>
        </w:r>
      </w:hyperlink>
    </w:p>
    <w:p>
      <w:pPr>
        <w:pStyle w:val="TOC2"/>
        <w:tabs>
          <w:tab w:val="right" w:leader="dot" w:pos="8306"/>
        </w:tabs>
      </w:pPr>
      <w:hyperlink w:anchor="_Toc852" w:history="1">
        <w:r>
          <w:rPr>
            <w:rFonts w:ascii="仿宋" w:eastAsia="仿宋" w:hAnsi="仿宋" w:cs="仿宋" w:hint="eastAsia"/>
            <w:lang w:eastAsia="zh-CN"/>
          </w:rPr>
          <w:t>(二)、混合气项目工艺技术设计方案</w:t>
        </w:r>
        <w:r>
          <w:tab/>
        </w:r>
        <w:r>
          <w:fldChar w:fldCharType="begin"/>
        </w:r>
        <w:r>
          <w:instrText xml:space="preserve"> PAGEREF _Toc852 \h </w:instrText>
        </w:r>
        <w:r>
          <w:fldChar w:fldCharType="separate"/>
        </w:r>
        <w:r>
          <w:t>14</w:t>
        </w:r>
        <w:r>
          <w:fldChar w:fldCharType="end"/>
        </w:r>
      </w:hyperlink>
    </w:p>
    <w:p>
      <w:pPr>
        <w:pStyle w:val="TOC2"/>
        <w:tabs>
          <w:tab w:val="right" w:leader="dot" w:pos="8306"/>
        </w:tabs>
      </w:pPr>
      <w:hyperlink w:anchor="_Toc19704" w:history="1">
        <w:r>
          <w:rPr>
            <w:rFonts w:ascii="仿宋" w:eastAsia="仿宋" w:hAnsi="仿宋" w:cs="仿宋" w:hint="eastAsia"/>
            <w:lang w:eastAsia="zh-CN"/>
          </w:rPr>
          <w:t>(三)、设备选型方案</w:t>
        </w:r>
        <w:r>
          <w:tab/>
        </w:r>
        <w:r>
          <w:fldChar w:fldCharType="begin"/>
        </w:r>
        <w:r>
          <w:instrText xml:space="preserve"> PAGEREF _Toc19704 \h </w:instrText>
        </w:r>
        <w:r>
          <w:fldChar w:fldCharType="separate"/>
        </w:r>
        <w:r>
          <w:t>15</w:t>
        </w:r>
        <w:r>
          <w:fldChar w:fldCharType="end"/>
        </w:r>
      </w:hyperlink>
    </w:p>
    <w:p>
      <w:pPr>
        <w:pStyle w:val="TOC1"/>
        <w:tabs>
          <w:tab w:val="right" w:leader="dot" w:pos="8306"/>
        </w:tabs>
      </w:pPr>
      <w:hyperlink w:anchor="_Toc14127" w:history="1">
        <w:r>
          <w:rPr>
            <w:rFonts w:ascii="仿宋" w:eastAsia="仿宋" w:hAnsi="仿宋" w:cs="仿宋" w:hint="eastAsia"/>
            <w:lang w:eastAsia="zh-CN"/>
          </w:rPr>
          <w:t>五、产品规划分析</w:t>
        </w:r>
        <w:r>
          <w:tab/>
        </w:r>
        <w:r>
          <w:fldChar w:fldCharType="begin"/>
        </w:r>
        <w:r>
          <w:instrText xml:space="preserve"> PAGEREF _Toc14127 \h </w:instrText>
        </w:r>
        <w:r>
          <w:fldChar w:fldCharType="separate"/>
        </w:r>
        <w:r>
          <w:t>16</w:t>
        </w:r>
        <w:r>
          <w:fldChar w:fldCharType="end"/>
        </w:r>
      </w:hyperlink>
    </w:p>
    <w:p>
      <w:pPr>
        <w:pStyle w:val="TOC2"/>
        <w:tabs>
          <w:tab w:val="right" w:leader="dot" w:pos="8306"/>
        </w:tabs>
      </w:pPr>
      <w:hyperlink w:anchor="_Toc15759" w:history="1">
        <w:r>
          <w:rPr>
            <w:rFonts w:ascii="仿宋" w:eastAsia="仿宋" w:hAnsi="仿宋" w:cs="仿宋" w:hint="eastAsia"/>
            <w:lang w:eastAsia="zh-CN"/>
          </w:rPr>
          <w:t>(一)、产品规划</w:t>
        </w:r>
        <w:r>
          <w:tab/>
        </w:r>
        <w:r>
          <w:fldChar w:fldCharType="begin"/>
        </w:r>
        <w:r>
          <w:instrText xml:space="preserve"> PAGEREF _Toc15759 \h </w:instrText>
        </w:r>
        <w:r>
          <w:fldChar w:fldCharType="separate"/>
        </w:r>
        <w:r>
          <w:t>16</w:t>
        </w:r>
        <w:r>
          <w:fldChar w:fldCharType="end"/>
        </w:r>
      </w:hyperlink>
    </w:p>
    <w:p>
      <w:pPr>
        <w:pStyle w:val="TOC2"/>
        <w:tabs>
          <w:tab w:val="right" w:leader="dot" w:pos="8306"/>
        </w:tabs>
      </w:pPr>
      <w:hyperlink w:anchor="_Toc19474" w:history="1">
        <w:r>
          <w:rPr>
            <w:rFonts w:ascii="仿宋" w:eastAsia="仿宋" w:hAnsi="仿宋" w:cs="仿宋" w:hint="eastAsia"/>
            <w:lang w:eastAsia="zh-CN"/>
          </w:rPr>
          <w:t>(二)、建设规模</w:t>
        </w:r>
        <w:r>
          <w:tab/>
        </w:r>
        <w:r>
          <w:fldChar w:fldCharType="begin"/>
        </w:r>
        <w:r>
          <w:instrText xml:space="preserve"> PAGEREF _Toc19474 \h </w:instrText>
        </w:r>
        <w:r>
          <w:fldChar w:fldCharType="separate"/>
        </w:r>
        <w:r>
          <w:t>17</w:t>
        </w:r>
        <w:r>
          <w:fldChar w:fldCharType="end"/>
        </w:r>
      </w:hyperlink>
    </w:p>
    <w:p>
      <w:pPr>
        <w:pStyle w:val="TOC1"/>
        <w:tabs>
          <w:tab w:val="right" w:leader="dot" w:pos="8306"/>
        </w:tabs>
      </w:pPr>
      <w:hyperlink w:anchor="_Toc10643" w:history="1">
        <w:r>
          <w:rPr>
            <w:rFonts w:ascii="仿宋" w:eastAsia="仿宋" w:hAnsi="仿宋" w:cs="仿宋" w:hint="eastAsia"/>
            <w:lang w:eastAsia="zh-CN"/>
          </w:rPr>
          <w:t>六、混合气项目选址可行性分析</w:t>
        </w:r>
        <w:r>
          <w:tab/>
        </w:r>
        <w:r>
          <w:fldChar w:fldCharType="begin"/>
        </w:r>
        <w:r>
          <w:instrText xml:space="preserve"> PAGEREF _Toc10643 \h </w:instrText>
        </w:r>
        <w:r>
          <w:fldChar w:fldCharType="separate"/>
        </w:r>
        <w:r>
          <w:t>18</w:t>
        </w:r>
        <w:r>
          <w:fldChar w:fldCharType="end"/>
        </w:r>
      </w:hyperlink>
    </w:p>
    <w:p>
      <w:pPr>
        <w:pStyle w:val="TOC2"/>
        <w:tabs>
          <w:tab w:val="right" w:leader="dot" w:pos="8306"/>
        </w:tabs>
      </w:pPr>
      <w:hyperlink w:anchor="_Toc27688" w:history="1">
        <w:r>
          <w:rPr>
            <w:rFonts w:ascii="仿宋" w:eastAsia="仿宋" w:hAnsi="仿宋" w:cs="仿宋" w:hint="eastAsia"/>
            <w:lang w:eastAsia="zh-CN"/>
          </w:rPr>
          <w:t>(一)、混合气项目选址</w:t>
        </w:r>
        <w:r>
          <w:tab/>
        </w:r>
        <w:r>
          <w:fldChar w:fldCharType="begin"/>
        </w:r>
        <w:r>
          <w:instrText xml:space="preserve"> PAGEREF _Toc27688 \h </w:instrText>
        </w:r>
        <w:r>
          <w:fldChar w:fldCharType="separate"/>
        </w:r>
        <w:r>
          <w:t>18</w:t>
        </w:r>
        <w:r>
          <w:fldChar w:fldCharType="end"/>
        </w:r>
      </w:hyperlink>
    </w:p>
    <w:p>
      <w:pPr>
        <w:pStyle w:val="TOC2"/>
        <w:tabs>
          <w:tab w:val="right" w:leader="dot" w:pos="8306"/>
        </w:tabs>
      </w:pPr>
      <w:hyperlink w:anchor="_Toc28816" w:history="1">
        <w:r>
          <w:rPr>
            <w:rFonts w:ascii="仿宋" w:eastAsia="仿宋" w:hAnsi="仿宋" w:cs="仿宋" w:hint="eastAsia"/>
            <w:lang w:eastAsia="zh-CN"/>
          </w:rPr>
          <w:t>(二)、用地控制指标</w:t>
        </w:r>
        <w:r>
          <w:tab/>
        </w:r>
        <w:r>
          <w:fldChar w:fldCharType="begin"/>
        </w:r>
        <w:r>
          <w:instrText xml:space="preserve"> PAGEREF _Toc28816 \h </w:instrText>
        </w:r>
        <w:r>
          <w:fldChar w:fldCharType="separate"/>
        </w:r>
        <w:r>
          <w:t>18</w:t>
        </w:r>
        <w:r>
          <w:fldChar w:fldCharType="end"/>
        </w:r>
      </w:hyperlink>
    </w:p>
    <w:p>
      <w:pPr>
        <w:pStyle w:val="TOC2"/>
        <w:tabs>
          <w:tab w:val="right" w:leader="dot" w:pos="8306"/>
        </w:tabs>
      </w:pPr>
      <w:hyperlink w:anchor="_Toc9876" w:history="1">
        <w:r>
          <w:rPr>
            <w:rFonts w:ascii="仿宋" w:eastAsia="仿宋" w:hAnsi="仿宋" w:cs="仿宋" w:hint="eastAsia"/>
            <w:lang w:eastAsia="zh-CN"/>
          </w:rPr>
          <w:t>(三)、节约用地措施</w:t>
        </w:r>
        <w:r>
          <w:tab/>
        </w:r>
        <w:r>
          <w:fldChar w:fldCharType="begin"/>
        </w:r>
        <w:r>
          <w:instrText xml:space="preserve"> PAGEREF _Toc9876 \h </w:instrText>
        </w:r>
        <w:r>
          <w:fldChar w:fldCharType="separate"/>
        </w:r>
        <w:r>
          <w:t>20</w:t>
        </w:r>
        <w:r>
          <w:fldChar w:fldCharType="end"/>
        </w:r>
      </w:hyperlink>
    </w:p>
    <w:p>
      <w:pPr>
        <w:pStyle w:val="TOC2"/>
        <w:tabs>
          <w:tab w:val="right" w:leader="dot" w:pos="8306"/>
        </w:tabs>
      </w:pPr>
      <w:hyperlink w:anchor="_Toc959" w:history="1">
        <w:r>
          <w:rPr>
            <w:rFonts w:ascii="仿宋" w:eastAsia="仿宋" w:hAnsi="仿宋" w:cs="仿宋" w:hint="eastAsia"/>
            <w:lang w:eastAsia="zh-CN"/>
          </w:rPr>
          <w:t>(四)、总图布置方案</w:t>
        </w:r>
        <w:r>
          <w:tab/>
        </w:r>
        <w:r>
          <w:fldChar w:fldCharType="begin"/>
        </w:r>
        <w:r>
          <w:instrText xml:space="preserve"> PAGEREF _Toc959 \h </w:instrText>
        </w:r>
        <w:r>
          <w:fldChar w:fldCharType="separate"/>
        </w:r>
        <w:r>
          <w:t>21</w:t>
        </w:r>
        <w:r>
          <w:fldChar w:fldCharType="end"/>
        </w:r>
      </w:hyperlink>
    </w:p>
    <w:p>
      <w:pPr>
        <w:pStyle w:val="TOC2"/>
        <w:tabs>
          <w:tab w:val="right" w:leader="dot" w:pos="8306"/>
        </w:tabs>
      </w:pPr>
      <w:hyperlink w:anchor="_Toc21449" w:history="1">
        <w:r>
          <w:rPr>
            <w:rFonts w:ascii="仿宋" w:eastAsia="仿宋" w:hAnsi="仿宋" w:cs="仿宋" w:hint="eastAsia"/>
            <w:lang w:eastAsia="zh-CN"/>
          </w:rPr>
          <w:t>(五)、选址综合评价</w:t>
        </w:r>
        <w:r>
          <w:tab/>
        </w:r>
        <w:r>
          <w:fldChar w:fldCharType="begin"/>
        </w:r>
        <w:r>
          <w:instrText xml:space="preserve"> PAGEREF _Toc21449 \h </w:instrText>
        </w:r>
        <w:r>
          <w:fldChar w:fldCharType="separate"/>
        </w:r>
        <w:r>
          <w:t>22</w:t>
        </w:r>
        <w:r>
          <w:fldChar w:fldCharType="end"/>
        </w:r>
      </w:hyperlink>
    </w:p>
    <w:p>
      <w:pPr>
        <w:pStyle w:val="TOC1"/>
        <w:tabs>
          <w:tab w:val="right" w:leader="dot" w:pos="8306"/>
        </w:tabs>
      </w:pPr>
      <w:hyperlink w:anchor="_Toc15741" w:history="1">
        <w:r>
          <w:rPr>
            <w:rFonts w:ascii="仿宋" w:eastAsia="仿宋" w:hAnsi="仿宋" w:cs="仿宋" w:hint="eastAsia"/>
            <w:lang w:eastAsia="zh-CN"/>
          </w:rPr>
          <w:t>七、混合气项目人力资源培养与发展</w:t>
        </w:r>
        <w:r>
          <w:tab/>
        </w:r>
        <w:r>
          <w:fldChar w:fldCharType="begin"/>
        </w:r>
        <w:r>
          <w:instrText xml:space="preserve"> PAGEREF _Toc15741 \h </w:instrText>
        </w:r>
        <w:r>
          <w:fldChar w:fldCharType="separate"/>
        </w:r>
        <w:r>
          <w:t>23</w:t>
        </w:r>
        <w:r>
          <w:fldChar w:fldCharType="end"/>
        </w:r>
      </w:hyperlink>
    </w:p>
    <w:p>
      <w:pPr>
        <w:pStyle w:val="TOC2"/>
        <w:tabs>
          <w:tab w:val="right" w:leader="dot" w:pos="8306"/>
        </w:tabs>
      </w:pPr>
      <w:hyperlink w:anchor="_Toc406" w:history="1">
        <w:r>
          <w:rPr>
            <w:rFonts w:ascii="仿宋" w:eastAsia="仿宋" w:hAnsi="仿宋" w:cs="仿宋" w:hint="eastAsia"/>
            <w:lang w:eastAsia="zh-CN"/>
          </w:rPr>
          <w:t>(一)、人才需求与规划</w:t>
        </w:r>
        <w:r>
          <w:tab/>
        </w:r>
        <w:r>
          <w:fldChar w:fldCharType="begin"/>
        </w:r>
        <w:r>
          <w:instrText xml:space="preserve"> PAGEREF _Toc406 \h </w:instrText>
        </w:r>
        <w:r>
          <w:fldChar w:fldCharType="separate"/>
        </w:r>
        <w:r>
          <w:t>23</w:t>
        </w:r>
        <w:r>
          <w:fldChar w:fldCharType="end"/>
        </w:r>
      </w:hyperlink>
    </w:p>
    <w:p>
      <w:pPr>
        <w:pStyle w:val="TOC2"/>
        <w:tabs>
          <w:tab w:val="right" w:leader="dot" w:pos="8306"/>
        </w:tabs>
      </w:pPr>
      <w:hyperlink w:anchor="_Toc17823" w:history="1">
        <w:r>
          <w:rPr>
            <w:rFonts w:ascii="仿宋" w:eastAsia="仿宋" w:hAnsi="仿宋" w:cs="仿宋" w:hint="eastAsia"/>
            <w:lang w:eastAsia="zh-CN"/>
          </w:rPr>
          <w:t>(二)、培训与发展计划</w:t>
        </w:r>
        <w:r>
          <w:tab/>
        </w:r>
        <w:r>
          <w:fldChar w:fldCharType="begin"/>
        </w:r>
        <w:r>
          <w:instrText xml:space="preserve"> PAGEREF _Toc17823 \h </w:instrText>
        </w:r>
        <w:r>
          <w:fldChar w:fldCharType="separate"/>
        </w:r>
        <w:r>
          <w:t>24</w:t>
        </w:r>
        <w:r>
          <w:fldChar w:fldCharType="end"/>
        </w:r>
      </w:hyperlink>
    </w:p>
    <w:p>
      <w:pPr>
        <w:pStyle w:val="TOC1"/>
        <w:tabs>
          <w:tab w:val="right" w:leader="dot" w:pos="8306"/>
        </w:tabs>
      </w:pPr>
      <w:hyperlink w:anchor="_Toc19640" w:history="1">
        <w:r>
          <w:rPr>
            <w:rFonts w:ascii="仿宋" w:eastAsia="仿宋" w:hAnsi="仿宋" w:cs="仿宋" w:hint="eastAsia"/>
            <w:lang w:eastAsia="zh-CN"/>
          </w:rPr>
          <w:t>八、混合气项目环境影响分析</w:t>
        </w:r>
        <w:r>
          <w:tab/>
        </w:r>
        <w:r>
          <w:fldChar w:fldCharType="begin"/>
        </w:r>
        <w:r>
          <w:instrText xml:space="preserve"> PAGEREF _Toc19640 \h </w:instrText>
        </w:r>
        <w:r>
          <w:fldChar w:fldCharType="separate"/>
        </w:r>
        <w:r>
          <w:t>24</w:t>
        </w:r>
        <w:r>
          <w:fldChar w:fldCharType="end"/>
        </w:r>
      </w:hyperlink>
    </w:p>
    <w:p>
      <w:pPr>
        <w:pStyle w:val="TOC2"/>
        <w:tabs>
          <w:tab w:val="right" w:leader="dot" w:pos="8306"/>
        </w:tabs>
      </w:pPr>
      <w:hyperlink w:anchor="_Toc28987" w:history="1">
        <w:r>
          <w:rPr>
            <w:rFonts w:ascii="仿宋" w:eastAsia="仿宋" w:hAnsi="仿宋" w:cs="仿宋" w:hint="eastAsia"/>
            <w:lang w:eastAsia="zh-CN"/>
          </w:rPr>
          <w:t>(一)、建设区域环境质量现状</w:t>
        </w:r>
        <w:r>
          <w:tab/>
        </w:r>
        <w:r>
          <w:fldChar w:fldCharType="begin"/>
        </w:r>
        <w:r>
          <w:instrText xml:space="preserve"> PAGEREF _Toc28987 \h </w:instrText>
        </w:r>
        <w:r>
          <w:fldChar w:fldCharType="separate"/>
        </w:r>
        <w:r>
          <w:t>24</w:t>
        </w:r>
        <w:r>
          <w:fldChar w:fldCharType="end"/>
        </w:r>
      </w:hyperlink>
    </w:p>
    <w:p>
      <w:pPr>
        <w:pStyle w:val="TOC2"/>
        <w:tabs>
          <w:tab w:val="right" w:leader="dot" w:pos="8306"/>
        </w:tabs>
      </w:pPr>
      <w:hyperlink w:anchor="_Toc31737" w:history="1">
        <w:r>
          <w:rPr>
            <w:rFonts w:ascii="仿宋" w:eastAsia="仿宋" w:hAnsi="仿宋" w:cs="仿宋" w:hint="eastAsia"/>
            <w:lang w:eastAsia="zh-CN"/>
          </w:rPr>
          <w:t>(二)、建设期环境保护</w:t>
        </w:r>
        <w:r>
          <w:tab/>
        </w:r>
        <w:r>
          <w:fldChar w:fldCharType="begin"/>
        </w:r>
        <w:r>
          <w:instrText xml:space="preserve"> PAGEREF _Toc31737 \h </w:instrText>
        </w:r>
        <w:r>
          <w:fldChar w:fldCharType="separate"/>
        </w:r>
        <w:r>
          <w:t>26</w:t>
        </w:r>
        <w:r>
          <w:fldChar w:fldCharType="end"/>
        </w:r>
      </w:hyperlink>
    </w:p>
    <w:p>
      <w:pPr>
        <w:pStyle w:val="TOC2"/>
        <w:tabs>
          <w:tab w:val="right" w:leader="dot" w:pos="8306"/>
        </w:tabs>
      </w:pPr>
      <w:hyperlink w:anchor="_Toc16859" w:history="1">
        <w:r>
          <w:rPr>
            <w:rFonts w:ascii="仿宋" w:eastAsia="仿宋" w:hAnsi="仿宋" w:cs="仿宋" w:hint="eastAsia"/>
            <w:lang w:eastAsia="zh-CN"/>
          </w:rPr>
          <w:t>(三)、运营期环境保护</w:t>
        </w:r>
        <w:r>
          <w:tab/>
        </w:r>
        <w:r>
          <w:fldChar w:fldCharType="begin"/>
        </w:r>
        <w:r>
          <w:instrText xml:space="preserve"> PAGEREF _Toc16859 \h </w:instrText>
        </w:r>
        <w:r>
          <w:fldChar w:fldCharType="separate"/>
        </w:r>
        <w:r>
          <w:t>27</w:t>
        </w:r>
        <w:r>
          <w:fldChar w:fldCharType="end"/>
        </w:r>
      </w:hyperlink>
    </w:p>
    <w:p>
      <w:pPr>
        <w:pStyle w:val="TOC2"/>
        <w:tabs>
          <w:tab w:val="right" w:leader="dot" w:pos="8306"/>
        </w:tabs>
      </w:pPr>
      <w:hyperlink w:anchor="_Toc4373" w:history="1">
        <w:r>
          <w:rPr>
            <w:rFonts w:ascii="仿宋" w:eastAsia="仿宋" w:hAnsi="仿宋" w:cs="仿宋" w:hint="eastAsia"/>
            <w:lang w:eastAsia="zh-CN"/>
          </w:rPr>
          <w:t>(四)、混合气项目建设对区域经济的影响</w:t>
        </w:r>
        <w:r>
          <w:tab/>
        </w:r>
        <w:r>
          <w:fldChar w:fldCharType="begin"/>
        </w:r>
        <w:r>
          <w:instrText xml:space="preserve"> PAGEREF _Toc4373 \h </w:instrText>
        </w:r>
        <w:r>
          <w:fldChar w:fldCharType="separate"/>
        </w:r>
        <w:r>
          <w:t>29</w:t>
        </w:r>
        <w:r>
          <w:fldChar w:fldCharType="end"/>
        </w:r>
      </w:hyperlink>
    </w:p>
    <w:p>
      <w:pPr>
        <w:pStyle w:val="TOC2"/>
        <w:tabs>
          <w:tab w:val="right" w:leader="dot" w:pos="8306"/>
        </w:tabs>
      </w:pPr>
      <w:hyperlink w:anchor="_Toc1850" w:history="1">
        <w:r>
          <w:rPr>
            <w:rFonts w:ascii="仿宋" w:eastAsia="仿宋" w:hAnsi="仿宋" w:cs="仿宋" w:hint="eastAsia"/>
            <w:lang w:eastAsia="zh-CN"/>
          </w:rPr>
          <w:t>(五)、废弃物处理</w:t>
        </w:r>
        <w:r>
          <w:tab/>
        </w:r>
        <w:r>
          <w:fldChar w:fldCharType="begin"/>
        </w:r>
        <w:r>
          <w:instrText xml:space="preserve"> PAGEREF _Toc1850 \h </w:instrText>
        </w:r>
        <w:r>
          <w:fldChar w:fldCharType="separate"/>
        </w:r>
        <w:r>
          <w:t>30</w:t>
        </w:r>
        <w:r>
          <w:fldChar w:fldCharType="end"/>
        </w:r>
      </w:hyperlink>
    </w:p>
    <w:p>
      <w:pPr>
        <w:pStyle w:val="TOC2"/>
        <w:tabs>
          <w:tab w:val="right" w:leader="dot" w:pos="8306"/>
        </w:tabs>
      </w:pPr>
      <w:hyperlink w:anchor="_Toc26113" w:history="1">
        <w:r>
          <w:rPr>
            <w:rFonts w:ascii="仿宋" w:eastAsia="仿宋" w:hAnsi="仿宋" w:cs="仿宋" w:hint="eastAsia"/>
            <w:lang w:eastAsia="zh-CN"/>
          </w:rPr>
          <w:t>(六)、特殊环境影响分析</w:t>
        </w:r>
        <w:r>
          <w:tab/>
        </w:r>
        <w:r>
          <w:fldChar w:fldCharType="begin"/>
        </w:r>
        <w:r>
          <w:instrText xml:space="preserve"> PAGEREF _Toc26113 \h </w:instrText>
        </w:r>
        <w:r>
          <w:fldChar w:fldCharType="separate"/>
        </w:r>
        <w:r>
          <w:t>32</w:t>
        </w:r>
        <w:r>
          <w:fldChar w:fldCharType="end"/>
        </w:r>
      </w:hyperlink>
    </w:p>
    <w:p>
      <w:pPr>
        <w:pStyle w:val="TOC2"/>
        <w:tabs>
          <w:tab w:val="right" w:leader="dot" w:pos="8306"/>
        </w:tabs>
      </w:pPr>
      <w:hyperlink w:anchor="_Toc32763" w:history="1">
        <w:r>
          <w:rPr>
            <w:rFonts w:ascii="仿宋" w:eastAsia="仿宋" w:hAnsi="仿宋" w:cs="仿宋" w:hint="eastAsia"/>
            <w:lang w:eastAsia="zh-CN"/>
          </w:rPr>
          <w:t>(七)、清洁生产</w:t>
        </w:r>
        <w:r>
          <w:tab/>
        </w:r>
        <w:r>
          <w:fldChar w:fldCharType="begin"/>
        </w:r>
        <w:r>
          <w:instrText xml:space="preserve"> PAGEREF _Toc32763 \h </w:instrText>
        </w:r>
        <w:r>
          <w:fldChar w:fldCharType="separate"/>
        </w:r>
        <w:r>
          <w:t>33</w:t>
        </w:r>
        <w:r>
          <w:fldChar w:fldCharType="end"/>
        </w:r>
      </w:hyperlink>
    </w:p>
    <w:p>
      <w:pPr>
        <w:pStyle w:val="TOC2"/>
        <w:tabs>
          <w:tab w:val="right" w:leader="dot" w:pos="8306"/>
        </w:tabs>
      </w:pPr>
      <w:hyperlink w:anchor="_Toc24911" w:history="1">
        <w:r>
          <w:rPr>
            <w:rFonts w:ascii="仿宋" w:eastAsia="仿宋" w:hAnsi="仿宋" w:cs="仿宋" w:hint="eastAsia"/>
            <w:lang w:eastAsia="zh-CN"/>
          </w:rPr>
          <w:t>(八)、环境保护综合评价</w:t>
        </w:r>
        <w:r>
          <w:tab/>
        </w:r>
        <w:r>
          <w:fldChar w:fldCharType="begin"/>
        </w:r>
        <w:r>
          <w:instrText xml:space="preserve"> PAGEREF _Toc24911 \h </w:instrText>
        </w:r>
        <w:r>
          <w:fldChar w:fldCharType="separate"/>
        </w:r>
        <w:r>
          <w:t>34</w:t>
        </w:r>
        <w:r>
          <w:fldChar w:fldCharType="end"/>
        </w:r>
      </w:hyperlink>
    </w:p>
    <w:p>
      <w:pPr>
        <w:pStyle w:val="TOC1"/>
        <w:tabs>
          <w:tab w:val="right" w:leader="dot" w:pos="8306"/>
        </w:tabs>
      </w:pPr>
      <w:hyperlink w:anchor="_Toc30967" w:history="1">
        <w:r>
          <w:rPr>
            <w:rFonts w:ascii="仿宋" w:eastAsia="仿宋" w:hAnsi="仿宋" w:cs="仿宋" w:hint="eastAsia"/>
            <w:lang w:eastAsia="zh-CN"/>
          </w:rPr>
          <w:t>九、混合气项目技术管理</w:t>
        </w:r>
        <w:r>
          <w:tab/>
        </w:r>
        <w:r>
          <w:fldChar w:fldCharType="begin"/>
        </w:r>
        <w:r>
          <w:instrText xml:space="preserve"> PAGEREF _Toc30967 \h </w:instrText>
        </w:r>
        <w:r>
          <w:fldChar w:fldCharType="separate"/>
        </w:r>
        <w:r>
          <w:t>35</w:t>
        </w:r>
        <w:r>
          <w:fldChar w:fldCharType="end"/>
        </w:r>
      </w:hyperlink>
    </w:p>
    <w:p>
      <w:pPr>
        <w:pStyle w:val="TOC2"/>
        <w:tabs>
          <w:tab w:val="right" w:leader="dot" w:pos="8306"/>
        </w:tabs>
      </w:pPr>
      <w:hyperlink w:anchor="_Toc25280" w:history="1">
        <w:r>
          <w:rPr>
            <w:rFonts w:ascii="仿宋" w:eastAsia="仿宋" w:hAnsi="仿宋" w:cs="仿宋" w:hint="eastAsia"/>
            <w:lang w:eastAsia="zh-CN"/>
          </w:rPr>
          <w:t>(一)、技术方案选用方向</w:t>
        </w:r>
        <w:r>
          <w:tab/>
        </w:r>
        <w:r>
          <w:fldChar w:fldCharType="begin"/>
        </w:r>
        <w:r>
          <w:instrText xml:space="preserve"> PAGEREF _Toc25280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60" w:history="1">
        <w:r>
          <w:rPr>
            <w:rFonts w:ascii="仿宋" w:eastAsia="仿宋" w:hAnsi="仿宋" w:cs="仿宋" w:hint="eastAsia"/>
            <w:lang w:eastAsia="zh-CN"/>
          </w:rPr>
          <w:t>(二)、工艺技术方案选用原则</w:t>
        </w:r>
        <w:r>
          <w:tab/>
        </w:r>
        <w:r>
          <w:fldChar w:fldCharType="begin"/>
        </w:r>
        <w:r>
          <w:instrText xml:space="preserve"> PAGEREF _Toc10260 \h </w:instrText>
        </w:r>
        <w:r>
          <w:fldChar w:fldCharType="separate"/>
        </w:r>
        <w:r>
          <w:t>37</w:t>
        </w:r>
        <w:r>
          <w:fldChar w:fldCharType="end"/>
        </w:r>
      </w:hyperlink>
    </w:p>
    <w:p>
      <w:pPr>
        <w:pStyle w:val="TOC2"/>
        <w:tabs>
          <w:tab w:val="right" w:leader="dot" w:pos="8306"/>
        </w:tabs>
      </w:pPr>
      <w:hyperlink w:anchor="_Toc20797" w:history="1">
        <w:r>
          <w:rPr>
            <w:rFonts w:ascii="仿宋" w:eastAsia="仿宋" w:hAnsi="仿宋" w:cs="仿宋" w:hint="eastAsia"/>
            <w:lang w:eastAsia="zh-CN"/>
          </w:rPr>
          <w:t>(三)、工艺技术方案要求</w:t>
        </w:r>
        <w:r>
          <w:tab/>
        </w:r>
        <w:r>
          <w:fldChar w:fldCharType="begin"/>
        </w:r>
        <w:r>
          <w:instrText xml:space="preserve"> PAGEREF _Toc20797 \h </w:instrText>
        </w:r>
        <w:r>
          <w:fldChar w:fldCharType="separate"/>
        </w:r>
        <w:r>
          <w:t>39</w:t>
        </w:r>
        <w:r>
          <w:fldChar w:fldCharType="end"/>
        </w:r>
      </w:hyperlink>
    </w:p>
    <w:p>
      <w:pPr>
        <w:pStyle w:val="TOC1"/>
        <w:tabs>
          <w:tab w:val="right" w:leader="dot" w:pos="8306"/>
        </w:tabs>
      </w:pPr>
      <w:hyperlink w:anchor="_Toc9926" w:history="1">
        <w:r>
          <w:rPr>
            <w:rFonts w:ascii="仿宋" w:eastAsia="仿宋" w:hAnsi="仿宋" w:cs="仿宋" w:hint="eastAsia"/>
            <w:lang w:eastAsia="zh-CN"/>
          </w:rPr>
          <w:t>十、混合气项目投资规划</w:t>
        </w:r>
        <w:r>
          <w:tab/>
        </w:r>
        <w:r>
          <w:fldChar w:fldCharType="begin"/>
        </w:r>
        <w:r>
          <w:instrText xml:space="preserve"> PAGEREF _Toc9926 \h </w:instrText>
        </w:r>
        <w:r>
          <w:fldChar w:fldCharType="separate"/>
        </w:r>
        <w:r>
          <w:t>41</w:t>
        </w:r>
        <w:r>
          <w:fldChar w:fldCharType="end"/>
        </w:r>
      </w:hyperlink>
    </w:p>
    <w:p>
      <w:pPr>
        <w:pStyle w:val="TOC2"/>
        <w:tabs>
          <w:tab w:val="right" w:leader="dot" w:pos="8306"/>
        </w:tabs>
      </w:pPr>
      <w:hyperlink w:anchor="_Toc15826" w:history="1">
        <w:r>
          <w:rPr>
            <w:rFonts w:ascii="仿宋" w:eastAsia="仿宋" w:hAnsi="仿宋" w:cs="仿宋" w:hint="eastAsia"/>
            <w:lang w:eastAsia="zh-CN"/>
          </w:rPr>
          <w:t>(一)、混合气项目总投资估算</w:t>
        </w:r>
        <w:r>
          <w:tab/>
        </w:r>
        <w:r>
          <w:fldChar w:fldCharType="begin"/>
        </w:r>
        <w:r>
          <w:instrText xml:space="preserve"> PAGEREF _Toc15826 \h </w:instrText>
        </w:r>
        <w:r>
          <w:fldChar w:fldCharType="separate"/>
        </w:r>
        <w:r>
          <w:t>41</w:t>
        </w:r>
        <w:r>
          <w:fldChar w:fldCharType="end"/>
        </w:r>
      </w:hyperlink>
    </w:p>
    <w:p>
      <w:pPr>
        <w:pStyle w:val="TOC2"/>
        <w:tabs>
          <w:tab w:val="right" w:leader="dot" w:pos="8306"/>
        </w:tabs>
      </w:pPr>
      <w:hyperlink w:anchor="_Toc20903" w:history="1">
        <w:r>
          <w:rPr>
            <w:rFonts w:ascii="仿宋" w:eastAsia="仿宋" w:hAnsi="仿宋" w:cs="仿宋" w:hint="eastAsia"/>
            <w:lang w:eastAsia="zh-CN"/>
          </w:rPr>
          <w:t>(二)、资金筹措</w:t>
        </w:r>
        <w:r>
          <w:tab/>
        </w:r>
        <w:r>
          <w:fldChar w:fldCharType="begin"/>
        </w:r>
        <w:r>
          <w:instrText xml:space="preserve"> PAGEREF _Toc20903 \h </w:instrText>
        </w:r>
        <w:r>
          <w:fldChar w:fldCharType="separate"/>
        </w:r>
        <w:r>
          <w:t>42</w:t>
        </w:r>
        <w:r>
          <w:fldChar w:fldCharType="end"/>
        </w:r>
      </w:hyperlink>
    </w:p>
    <w:p>
      <w:pPr>
        <w:pStyle w:val="TOC1"/>
        <w:tabs>
          <w:tab w:val="right" w:leader="dot" w:pos="8306"/>
        </w:tabs>
      </w:pPr>
      <w:hyperlink w:anchor="_Toc27498" w:history="1">
        <w:r>
          <w:rPr>
            <w:rFonts w:ascii="仿宋" w:eastAsia="仿宋" w:hAnsi="仿宋" w:cs="仿宋" w:hint="eastAsia"/>
            <w:lang w:eastAsia="zh-CN"/>
          </w:rPr>
          <w:t>十一、混合气项目风险管理</w:t>
        </w:r>
        <w:r>
          <w:tab/>
        </w:r>
        <w:r>
          <w:fldChar w:fldCharType="begin"/>
        </w:r>
        <w:r>
          <w:instrText xml:space="preserve"> PAGEREF _Toc27498 \h </w:instrText>
        </w:r>
        <w:r>
          <w:fldChar w:fldCharType="separate"/>
        </w:r>
        <w:r>
          <w:t>43</w:t>
        </w:r>
        <w:r>
          <w:fldChar w:fldCharType="end"/>
        </w:r>
      </w:hyperlink>
    </w:p>
    <w:p>
      <w:pPr>
        <w:pStyle w:val="TOC2"/>
        <w:tabs>
          <w:tab w:val="right" w:leader="dot" w:pos="8306"/>
        </w:tabs>
      </w:pPr>
      <w:hyperlink w:anchor="_Toc15822" w:history="1">
        <w:r>
          <w:rPr>
            <w:rFonts w:ascii="仿宋" w:eastAsia="仿宋" w:hAnsi="仿宋" w:cs="仿宋" w:hint="eastAsia"/>
            <w:lang w:eastAsia="zh-CN"/>
          </w:rPr>
          <w:t>(一)、风险识别与评估</w:t>
        </w:r>
        <w:r>
          <w:tab/>
        </w:r>
        <w:r>
          <w:fldChar w:fldCharType="begin"/>
        </w:r>
        <w:r>
          <w:instrText xml:space="preserve"> PAGEREF _Toc15822 \h </w:instrText>
        </w:r>
        <w:r>
          <w:fldChar w:fldCharType="separate"/>
        </w:r>
        <w:r>
          <w:t>43</w:t>
        </w:r>
        <w:r>
          <w:fldChar w:fldCharType="end"/>
        </w:r>
      </w:hyperlink>
    </w:p>
    <w:p>
      <w:pPr>
        <w:pStyle w:val="TOC2"/>
        <w:tabs>
          <w:tab w:val="right" w:leader="dot" w:pos="8306"/>
        </w:tabs>
      </w:pPr>
      <w:hyperlink w:anchor="_Toc18763" w:history="1">
        <w:r>
          <w:rPr>
            <w:rFonts w:ascii="仿宋" w:eastAsia="仿宋" w:hAnsi="仿宋" w:cs="仿宋" w:hint="eastAsia"/>
            <w:lang w:eastAsia="zh-CN"/>
          </w:rPr>
          <w:t>(二)、风险应对策略</w:t>
        </w:r>
        <w:r>
          <w:tab/>
        </w:r>
        <w:r>
          <w:fldChar w:fldCharType="begin"/>
        </w:r>
        <w:r>
          <w:instrText xml:space="preserve"> PAGEREF _Toc18763 \h </w:instrText>
        </w:r>
        <w:r>
          <w:fldChar w:fldCharType="separate"/>
        </w:r>
        <w:r>
          <w:t>44</w:t>
        </w:r>
        <w:r>
          <w:fldChar w:fldCharType="end"/>
        </w:r>
      </w:hyperlink>
    </w:p>
    <w:p>
      <w:pPr>
        <w:pStyle w:val="TOC2"/>
        <w:tabs>
          <w:tab w:val="right" w:leader="dot" w:pos="8306"/>
        </w:tabs>
      </w:pPr>
      <w:hyperlink w:anchor="_Toc14790" w:history="1">
        <w:r>
          <w:rPr>
            <w:rFonts w:ascii="仿宋" w:eastAsia="仿宋" w:hAnsi="仿宋" w:cs="仿宋" w:hint="eastAsia"/>
            <w:lang w:eastAsia="zh-CN"/>
          </w:rPr>
          <w:t>(三)、风险监控与控制</w:t>
        </w:r>
        <w:r>
          <w:tab/>
        </w:r>
        <w:r>
          <w:fldChar w:fldCharType="begin"/>
        </w:r>
        <w:r>
          <w:instrText xml:space="preserve"> PAGEREF _Toc14790 \h </w:instrText>
        </w:r>
        <w:r>
          <w:fldChar w:fldCharType="separate"/>
        </w:r>
        <w:r>
          <w:t>46</w:t>
        </w:r>
        <w:r>
          <w:fldChar w:fldCharType="end"/>
        </w:r>
      </w:hyperlink>
    </w:p>
    <w:p>
      <w:pPr>
        <w:pStyle w:val="TOC1"/>
        <w:tabs>
          <w:tab w:val="right" w:leader="dot" w:pos="8306"/>
        </w:tabs>
      </w:pPr>
      <w:hyperlink w:anchor="_Toc7856" w:history="1">
        <w:r>
          <w:rPr>
            <w:rFonts w:ascii="仿宋" w:eastAsia="仿宋" w:hAnsi="仿宋" w:cs="仿宋" w:hint="eastAsia"/>
            <w:lang w:eastAsia="zh-CN"/>
          </w:rPr>
          <w:t>十二、混合气项目财务管理</w:t>
        </w:r>
        <w:r>
          <w:tab/>
        </w:r>
        <w:r>
          <w:fldChar w:fldCharType="begin"/>
        </w:r>
        <w:r>
          <w:instrText xml:space="preserve"> PAGEREF _Toc7856 \h </w:instrText>
        </w:r>
        <w:r>
          <w:fldChar w:fldCharType="separate"/>
        </w:r>
        <w:r>
          <w:t>47</w:t>
        </w:r>
        <w:r>
          <w:fldChar w:fldCharType="end"/>
        </w:r>
      </w:hyperlink>
    </w:p>
    <w:p>
      <w:pPr>
        <w:pStyle w:val="TOC2"/>
        <w:tabs>
          <w:tab w:val="right" w:leader="dot" w:pos="8306"/>
        </w:tabs>
      </w:pPr>
      <w:hyperlink w:anchor="_Toc16213" w:history="1">
        <w:r>
          <w:rPr>
            <w:rFonts w:ascii="仿宋" w:eastAsia="仿宋" w:hAnsi="仿宋" w:cs="仿宋" w:hint="eastAsia"/>
            <w:lang w:eastAsia="zh-CN"/>
          </w:rPr>
          <w:t>(一)、资金需求大</w:t>
        </w:r>
        <w:r>
          <w:tab/>
        </w:r>
        <w:r>
          <w:fldChar w:fldCharType="begin"/>
        </w:r>
        <w:r>
          <w:instrText xml:space="preserve"> PAGEREF _Toc16213 \h </w:instrText>
        </w:r>
        <w:r>
          <w:fldChar w:fldCharType="separate"/>
        </w:r>
        <w:r>
          <w:t>47</w:t>
        </w:r>
        <w:r>
          <w:fldChar w:fldCharType="end"/>
        </w:r>
      </w:hyperlink>
    </w:p>
    <w:p>
      <w:pPr>
        <w:pStyle w:val="TOC2"/>
        <w:tabs>
          <w:tab w:val="right" w:leader="dot" w:pos="8306"/>
        </w:tabs>
      </w:pPr>
      <w:hyperlink w:anchor="_Toc22510" w:history="1">
        <w:r>
          <w:rPr>
            <w:rFonts w:ascii="仿宋" w:eastAsia="仿宋" w:hAnsi="仿宋" w:cs="仿宋" w:hint="eastAsia"/>
            <w:lang w:eastAsia="zh-CN"/>
          </w:rPr>
          <w:t>(二)、研发周期长</w:t>
        </w:r>
        <w:r>
          <w:tab/>
        </w:r>
        <w:r>
          <w:fldChar w:fldCharType="begin"/>
        </w:r>
        <w:r>
          <w:instrText xml:space="preserve"> PAGEREF _Toc22510 \h </w:instrText>
        </w:r>
        <w:r>
          <w:fldChar w:fldCharType="separate"/>
        </w:r>
        <w:r>
          <w:t>48</w:t>
        </w:r>
        <w:r>
          <w:fldChar w:fldCharType="end"/>
        </w:r>
      </w:hyperlink>
    </w:p>
    <w:p>
      <w:pPr>
        <w:pStyle w:val="TOC2"/>
        <w:tabs>
          <w:tab w:val="right" w:leader="dot" w:pos="8306"/>
        </w:tabs>
      </w:pPr>
      <w:hyperlink w:anchor="_Toc9336" w:history="1">
        <w:r>
          <w:rPr>
            <w:rFonts w:ascii="仿宋" w:eastAsia="仿宋" w:hAnsi="仿宋" w:cs="仿宋" w:hint="eastAsia"/>
            <w:lang w:eastAsia="zh-CN"/>
          </w:rPr>
          <w:t>(三)、市场风险大</w:t>
        </w:r>
        <w:r>
          <w:tab/>
        </w:r>
        <w:r>
          <w:fldChar w:fldCharType="begin"/>
        </w:r>
        <w:r>
          <w:instrText xml:space="preserve"> PAGEREF _Toc9336 \h </w:instrText>
        </w:r>
        <w:r>
          <w:fldChar w:fldCharType="separate"/>
        </w:r>
        <w:r>
          <w:t>49</w:t>
        </w:r>
        <w:r>
          <w:fldChar w:fldCharType="end"/>
        </w:r>
      </w:hyperlink>
    </w:p>
    <w:p>
      <w:pPr>
        <w:pStyle w:val="TOC2"/>
        <w:tabs>
          <w:tab w:val="right" w:leader="dot" w:pos="8306"/>
        </w:tabs>
      </w:pPr>
      <w:hyperlink w:anchor="_Toc10760" w:history="1">
        <w:r>
          <w:rPr>
            <w:rFonts w:ascii="仿宋" w:eastAsia="仿宋" w:hAnsi="仿宋" w:cs="仿宋" w:hint="eastAsia"/>
            <w:lang w:eastAsia="zh-CN"/>
          </w:rPr>
          <w:t>(四)、利润率高</w:t>
        </w:r>
        <w:r>
          <w:tab/>
        </w:r>
        <w:r>
          <w:fldChar w:fldCharType="begin"/>
        </w:r>
        <w:r>
          <w:instrText xml:space="preserve"> PAGEREF _Toc10760 \h </w:instrText>
        </w:r>
        <w:r>
          <w:fldChar w:fldCharType="separate"/>
        </w:r>
        <w:r>
          <w:t>52</w:t>
        </w:r>
        <w:r>
          <w:fldChar w:fldCharType="end"/>
        </w:r>
      </w:hyperlink>
    </w:p>
    <w:p>
      <w:pPr>
        <w:pStyle w:val="TOC1"/>
        <w:tabs>
          <w:tab w:val="right" w:leader="dot" w:pos="8306"/>
        </w:tabs>
      </w:pPr>
      <w:hyperlink w:anchor="_Toc3390" w:history="1">
        <w:r>
          <w:rPr>
            <w:rFonts w:ascii="仿宋" w:eastAsia="仿宋" w:hAnsi="仿宋" w:cs="仿宋" w:hint="eastAsia"/>
            <w:lang w:eastAsia="zh-CN"/>
          </w:rPr>
          <w:t>十三、混合气项目实施时间节点</w:t>
        </w:r>
        <w:r>
          <w:tab/>
        </w:r>
        <w:r>
          <w:fldChar w:fldCharType="begin"/>
        </w:r>
        <w:r>
          <w:instrText xml:space="preserve"> PAGEREF _Toc3390 \h </w:instrText>
        </w:r>
        <w:r>
          <w:fldChar w:fldCharType="separate"/>
        </w:r>
        <w:r>
          <w:t>54</w:t>
        </w:r>
        <w:r>
          <w:fldChar w:fldCharType="end"/>
        </w:r>
      </w:hyperlink>
    </w:p>
    <w:p>
      <w:pPr>
        <w:pStyle w:val="TOC2"/>
        <w:tabs>
          <w:tab w:val="right" w:leader="dot" w:pos="8306"/>
        </w:tabs>
      </w:pPr>
      <w:hyperlink w:anchor="_Toc10144" w:history="1">
        <w:r>
          <w:rPr>
            <w:rFonts w:ascii="仿宋" w:eastAsia="仿宋" w:hAnsi="仿宋" w:cs="仿宋" w:hint="eastAsia"/>
            <w:lang w:eastAsia="zh-CN"/>
          </w:rPr>
          <w:t>(一)、混合气项目启动阶段时间节点</w:t>
        </w:r>
        <w:r>
          <w:tab/>
        </w:r>
        <w:r>
          <w:fldChar w:fldCharType="begin"/>
        </w:r>
        <w:r>
          <w:instrText xml:space="preserve"> PAGEREF _Toc10144 \h </w:instrText>
        </w:r>
        <w:r>
          <w:fldChar w:fldCharType="separate"/>
        </w:r>
        <w:r>
          <w:t>54</w:t>
        </w:r>
        <w:r>
          <w:fldChar w:fldCharType="end"/>
        </w:r>
      </w:hyperlink>
    </w:p>
    <w:p>
      <w:pPr>
        <w:pStyle w:val="TOC2"/>
        <w:tabs>
          <w:tab w:val="right" w:leader="dot" w:pos="8306"/>
        </w:tabs>
      </w:pPr>
      <w:hyperlink w:anchor="_Toc27999" w:history="1">
        <w:r>
          <w:rPr>
            <w:rFonts w:ascii="仿宋" w:eastAsia="仿宋" w:hAnsi="仿宋" w:cs="仿宋" w:hint="eastAsia"/>
            <w:lang w:eastAsia="zh-CN"/>
          </w:rPr>
          <w:t>(二)、混合气项目执行阶段时间节点</w:t>
        </w:r>
        <w:r>
          <w:tab/>
        </w:r>
        <w:r>
          <w:fldChar w:fldCharType="begin"/>
        </w:r>
        <w:r>
          <w:instrText xml:space="preserve"> PAGEREF _Toc27999 \h </w:instrText>
        </w:r>
        <w:r>
          <w:fldChar w:fldCharType="separate"/>
        </w:r>
        <w:r>
          <w:t>55</w:t>
        </w:r>
        <w:r>
          <w:fldChar w:fldCharType="end"/>
        </w:r>
      </w:hyperlink>
    </w:p>
    <w:p>
      <w:pPr>
        <w:pStyle w:val="TOC2"/>
        <w:tabs>
          <w:tab w:val="right" w:leader="dot" w:pos="8306"/>
        </w:tabs>
      </w:pPr>
      <w:hyperlink w:anchor="_Toc31392" w:history="1">
        <w:r>
          <w:rPr>
            <w:rFonts w:ascii="仿宋" w:eastAsia="仿宋" w:hAnsi="仿宋" w:cs="仿宋" w:hint="eastAsia"/>
            <w:lang w:eastAsia="zh-CN"/>
          </w:rPr>
          <w:t>(三)、混合气项目完成阶段时间节点</w:t>
        </w:r>
        <w:r>
          <w:tab/>
        </w:r>
        <w:r>
          <w:fldChar w:fldCharType="begin"/>
        </w:r>
        <w:r>
          <w:instrText xml:space="preserve"> PAGEREF _Toc31392 \h </w:instrText>
        </w:r>
        <w:r>
          <w:fldChar w:fldCharType="separate"/>
        </w:r>
        <w:r>
          <w:t>56</w:t>
        </w:r>
        <w:r>
          <w:fldChar w:fldCharType="end"/>
        </w:r>
      </w:hyperlink>
    </w:p>
    <w:p>
      <w:pPr>
        <w:pStyle w:val="TOC1"/>
        <w:tabs>
          <w:tab w:val="right" w:leader="dot" w:pos="8306"/>
        </w:tabs>
      </w:pPr>
      <w:hyperlink w:anchor="_Toc8143" w:history="1">
        <w:r>
          <w:rPr>
            <w:rFonts w:ascii="仿宋" w:eastAsia="仿宋" w:hAnsi="仿宋" w:cs="仿宋" w:hint="eastAsia"/>
            <w:lang w:eastAsia="zh-CN"/>
          </w:rPr>
          <w:t>十四、混合气项目治理与监督</w:t>
        </w:r>
        <w:r>
          <w:tab/>
        </w:r>
        <w:r>
          <w:fldChar w:fldCharType="begin"/>
        </w:r>
        <w:r>
          <w:instrText xml:space="preserve"> PAGEREF _Toc8143 \h </w:instrText>
        </w:r>
        <w:r>
          <w:fldChar w:fldCharType="separate"/>
        </w:r>
        <w:r>
          <w:t>57</w:t>
        </w:r>
        <w:r>
          <w:fldChar w:fldCharType="end"/>
        </w:r>
      </w:hyperlink>
    </w:p>
    <w:p>
      <w:pPr>
        <w:pStyle w:val="TOC2"/>
        <w:tabs>
          <w:tab w:val="right" w:leader="dot" w:pos="8306"/>
        </w:tabs>
      </w:pPr>
      <w:hyperlink w:anchor="_Toc20508" w:history="1">
        <w:r>
          <w:rPr>
            <w:rFonts w:ascii="仿宋" w:eastAsia="仿宋" w:hAnsi="仿宋" w:cs="仿宋" w:hint="eastAsia"/>
            <w:lang w:eastAsia="zh-CN"/>
          </w:rPr>
          <w:t>(一)、混合气项目治理结构</w:t>
        </w:r>
        <w:r>
          <w:tab/>
        </w:r>
        <w:r>
          <w:fldChar w:fldCharType="begin"/>
        </w:r>
        <w:r>
          <w:instrText xml:space="preserve"> PAGEREF _Toc20508 \h </w:instrText>
        </w:r>
        <w:r>
          <w:fldChar w:fldCharType="separate"/>
        </w:r>
        <w:r>
          <w:t>57</w:t>
        </w:r>
        <w:r>
          <w:fldChar w:fldCharType="end"/>
        </w:r>
      </w:hyperlink>
    </w:p>
    <w:p>
      <w:pPr>
        <w:pStyle w:val="TOC2"/>
        <w:tabs>
          <w:tab w:val="right" w:leader="dot" w:pos="8306"/>
        </w:tabs>
      </w:pPr>
      <w:hyperlink w:anchor="_Toc2968" w:history="1">
        <w:r>
          <w:rPr>
            <w:rFonts w:ascii="仿宋" w:eastAsia="仿宋" w:hAnsi="仿宋" w:cs="仿宋" w:hint="eastAsia"/>
            <w:lang w:eastAsia="zh-CN"/>
          </w:rPr>
          <w:t>(二)、监督与审计</w:t>
        </w:r>
        <w:r>
          <w:tab/>
        </w:r>
        <w:r>
          <w:fldChar w:fldCharType="begin"/>
        </w:r>
        <w:r>
          <w:instrText xml:space="preserve"> PAGEREF _Toc2968 \h </w:instrText>
        </w:r>
        <w:r>
          <w:fldChar w:fldCharType="separate"/>
        </w:r>
        <w:r>
          <w:t>58</w:t>
        </w:r>
        <w:r>
          <w:fldChar w:fldCharType="end"/>
        </w:r>
      </w:hyperlink>
    </w:p>
    <w:p>
      <w:pPr>
        <w:pStyle w:val="TOC1"/>
        <w:tabs>
          <w:tab w:val="right" w:leader="dot" w:pos="8306"/>
        </w:tabs>
      </w:pPr>
      <w:hyperlink w:anchor="_Toc12334" w:history="1">
        <w:r>
          <w:rPr>
            <w:rFonts w:ascii="仿宋" w:eastAsia="仿宋" w:hAnsi="仿宋" w:cs="仿宋" w:hint="eastAsia"/>
            <w:lang w:eastAsia="zh-CN"/>
          </w:rPr>
          <w:t>十五、利益相关者分析与沟通计划</w:t>
        </w:r>
        <w:r>
          <w:tab/>
        </w:r>
        <w:r>
          <w:fldChar w:fldCharType="begin"/>
        </w:r>
        <w:r>
          <w:instrText xml:space="preserve"> PAGEREF _Toc12334 \h </w:instrText>
        </w:r>
        <w:r>
          <w:fldChar w:fldCharType="separate"/>
        </w:r>
        <w:r>
          <w:t>59</w:t>
        </w:r>
        <w:r>
          <w:fldChar w:fldCharType="end"/>
        </w:r>
      </w:hyperlink>
    </w:p>
    <w:p>
      <w:pPr>
        <w:pStyle w:val="TOC2"/>
        <w:tabs>
          <w:tab w:val="right" w:leader="dot" w:pos="8306"/>
        </w:tabs>
      </w:pPr>
      <w:hyperlink w:anchor="_Toc18616" w:history="1">
        <w:r>
          <w:rPr>
            <w:rFonts w:ascii="仿宋" w:eastAsia="仿宋" w:hAnsi="仿宋" w:cs="仿宋" w:hint="eastAsia"/>
            <w:lang w:eastAsia="zh-CN"/>
          </w:rPr>
          <w:t>(一)、利益相关者分析</w:t>
        </w:r>
        <w:r>
          <w:tab/>
        </w:r>
        <w:r>
          <w:fldChar w:fldCharType="begin"/>
        </w:r>
        <w:r>
          <w:instrText xml:space="preserve"> PAGEREF _Toc18616 \h </w:instrText>
        </w:r>
        <w:r>
          <w:fldChar w:fldCharType="separate"/>
        </w:r>
        <w:r>
          <w:t>59</w:t>
        </w:r>
        <w:r>
          <w:fldChar w:fldCharType="end"/>
        </w:r>
      </w:hyperlink>
    </w:p>
    <w:p>
      <w:pPr>
        <w:pStyle w:val="TOC2"/>
        <w:tabs>
          <w:tab w:val="right" w:leader="dot" w:pos="8306"/>
        </w:tabs>
      </w:pPr>
      <w:hyperlink w:anchor="_Toc2535" w:history="1">
        <w:r>
          <w:rPr>
            <w:rFonts w:ascii="仿宋" w:eastAsia="仿宋" w:hAnsi="仿宋" w:cs="仿宋" w:hint="eastAsia"/>
            <w:lang w:eastAsia="zh-CN"/>
          </w:rPr>
          <w:t>(二)、沟通计划</w:t>
        </w:r>
        <w:r>
          <w:tab/>
        </w:r>
        <w:r>
          <w:fldChar w:fldCharType="begin"/>
        </w:r>
        <w:r>
          <w:instrText xml:space="preserve"> PAGEREF _Toc2535 \h </w:instrText>
        </w:r>
        <w:r>
          <w:fldChar w:fldCharType="separate"/>
        </w:r>
        <w:r>
          <w:t>61</w:t>
        </w:r>
        <w:r>
          <w:fldChar w:fldCharType="end"/>
        </w:r>
      </w:hyperlink>
    </w:p>
    <w:p>
      <w:pPr>
        <w:pStyle w:val="TOC1"/>
        <w:tabs>
          <w:tab w:val="right" w:leader="dot" w:pos="8306"/>
        </w:tabs>
      </w:pPr>
      <w:hyperlink w:anchor="_Toc3299" w:history="1">
        <w:r>
          <w:rPr>
            <w:rFonts w:ascii="仿宋" w:eastAsia="仿宋" w:hAnsi="仿宋" w:cs="仿宋" w:hint="eastAsia"/>
            <w:lang w:eastAsia="zh-CN"/>
          </w:rPr>
          <w:t>十六、混合气项目工程方案分析</w:t>
        </w:r>
        <w:r>
          <w:tab/>
        </w:r>
        <w:r>
          <w:fldChar w:fldCharType="begin"/>
        </w:r>
        <w:r>
          <w:instrText xml:space="preserve"> PAGEREF _Toc3299 \h </w:instrText>
        </w:r>
        <w:r>
          <w:fldChar w:fldCharType="separate"/>
        </w:r>
        <w:r>
          <w:t>62</w:t>
        </w:r>
        <w:r>
          <w:fldChar w:fldCharType="end"/>
        </w:r>
      </w:hyperlink>
    </w:p>
    <w:p>
      <w:pPr>
        <w:pStyle w:val="TOC2"/>
        <w:tabs>
          <w:tab w:val="right" w:leader="dot" w:pos="8306"/>
        </w:tabs>
      </w:pPr>
      <w:hyperlink w:anchor="_Toc15237" w:history="1">
        <w:r>
          <w:rPr>
            <w:rFonts w:ascii="仿宋" w:eastAsia="仿宋" w:hAnsi="仿宋" w:cs="仿宋" w:hint="eastAsia"/>
            <w:lang w:eastAsia="zh-CN"/>
          </w:rPr>
          <w:t>(一)、建筑工程设计原则</w:t>
        </w:r>
        <w:r>
          <w:tab/>
        </w:r>
        <w:r>
          <w:fldChar w:fldCharType="begin"/>
        </w:r>
        <w:r>
          <w:instrText xml:space="preserve"> PAGEREF _Toc15237 \h </w:instrText>
        </w:r>
        <w:r>
          <w:fldChar w:fldCharType="separate"/>
        </w:r>
        <w:r>
          <w:t>62</w:t>
        </w:r>
        <w:r>
          <w:fldChar w:fldCharType="end"/>
        </w:r>
      </w:hyperlink>
    </w:p>
    <w:p>
      <w:pPr>
        <w:pStyle w:val="TOC2"/>
        <w:tabs>
          <w:tab w:val="right" w:leader="dot" w:pos="8306"/>
        </w:tabs>
      </w:pPr>
      <w:hyperlink w:anchor="_Toc10065" w:history="1">
        <w:r>
          <w:rPr>
            <w:rFonts w:ascii="仿宋" w:eastAsia="仿宋" w:hAnsi="仿宋" w:cs="仿宋" w:hint="eastAsia"/>
            <w:lang w:eastAsia="zh-CN"/>
          </w:rPr>
          <w:t>(二)、土建工程建设指标</w:t>
        </w:r>
        <w:r>
          <w:tab/>
        </w:r>
        <w:r>
          <w:fldChar w:fldCharType="begin"/>
        </w:r>
        <w:r>
          <w:instrText xml:space="preserve"> PAGEREF _Toc10065 \h </w:instrText>
        </w:r>
        <w:r>
          <w:fldChar w:fldCharType="separate"/>
        </w:r>
        <w:r>
          <w:t>65</w:t>
        </w:r>
        <w:r>
          <w:fldChar w:fldCharType="end"/>
        </w:r>
      </w:hyperlink>
    </w:p>
    <w:p>
      <w:pPr>
        <w:pStyle w:val="TOC1"/>
        <w:tabs>
          <w:tab w:val="right" w:leader="dot" w:pos="8306"/>
        </w:tabs>
      </w:pPr>
      <w:hyperlink w:anchor="_Toc24967" w:history="1">
        <w:r>
          <w:rPr>
            <w:rFonts w:ascii="仿宋" w:eastAsia="仿宋" w:hAnsi="仿宋" w:cs="仿宋" w:hint="eastAsia"/>
            <w:lang w:eastAsia="zh-CN"/>
          </w:rPr>
          <w:t>十七、风险识别与分类</w:t>
        </w:r>
        <w:r>
          <w:tab/>
        </w:r>
        <w:r>
          <w:fldChar w:fldCharType="begin"/>
        </w:r>
        <w:r>
          <w:instrText xml:space="preserve"> PAGEREF _Toc24967 \h </w:instrText>
        </w:r>
        <w:r>
          <w:fldChar w:fldCharType="separate"/>
        </w:r>
        <w:r>
          <w:t>67</w:t>
        </w:r>
        <w:r>
          <w:fldChar w:fldCharType="end"/>
        </w:r>
      </w:hyperlink>
    </w:p>
    <w:p>
      <w:pPr>
        <w:pStyle w:val="TOC2"/>
        <w:tabs>
          <w:tab w:val="right" w:leader="dot" w:pos="8306"/>
        </w:tabs>
      </w:pPr>
      <w:hyperlink w:anchor="_Toc19460" w:history="1">
        <w:r>
          <w:rPr>
            <w:rFonts w:ascii="仿宋" w:eastAsia="仿宋" w:hAnsi="仿宋" w:cs="仿宋" w:hint="eastAsia"/>
            <w:lang w:eastAsia="zh-CN"/>
          </w:rPr>
          <w:t>(一)、风险识别</w:t>
        </w:r>
        <w:r>
          <w:tab/>
        </w:r>
        <w:r>
          <w:fldChar w:fldCharType="begin"/>
        </w:r>
        <w:r>
          <w:instrText xml:space="preserve"> PAGEREF _Toc19460 \h </w:instrText>
        </w:r>
        <w:r>
          <w:fldChar w:fldCharType="separate"/>
        </w:r>
        <w:r>
          <w:t>67</w:t>
        </w:r>
        <w:r>
          <w:fldChar w:fldCharType="end"/>
        </w:r>
      </w:hyperlink>
    </w:p>
    <w:p>
      <w:pPr>
        <w:pStyle w:val="TOC2"/>
        <w:tabs>
          <w:tab w:val="right" w:leader="dot" w:pos="8306"/>
        </w:tabs>
      </w:pPr>
      <w:hyperlink w:anchor="_Toc19301" w:history="1">
        <w:r>
          <w:rPr>
            <w:rFonts w:ascii="仿宋" w:eastAsia="仿宋" w:hAnsi="仿宋" w:cs="仿宋" w:hint="eastAsia"/>
            <w:lang w:eastAsia="zh-CN"/>
          </w:rPr>
          <w:t>(二)、风险分类</w:t>
        </w:r>
        <w:r>
          <w:tab/>
        </w:r>
        <w:r>
          <w:fldChar w:fldCharType="begin"/>
        </w:r>
        <w:r>
          <w:instrText xml:space="preserve"> PAGEREF _Toc19301 \h </w:instrText>
        </w:r>
        <w:r>
          <w:fldChar w:fldCharType="separate"/>
        </w:r>
        <w:r>
          <w:t>68</w:t>
        </w:r>
        <w:r>
          <w:fldChar w:fldCharType="end"/>
        </w:r>
      </w:hyperlink>
    </w:p>
    <w:p>
      <w:pPr>
        <w:pStyle w:val="TOC1"/>
        <w:tabs>
          <w:tab w:val="right" w:leader="dot" w:pos="8306"/>
        </w:tabs>
      </w:pPr>
      <w:hyperlink w:anchor="_Toc12836" w:history="1">
        <w:r>
          <w:rPr>
            <w:rFonts w:ascii="仿宋" w:eastAsia="仿宋" w:hAnsi="仿宋" w:cs="仿宋" w:hint="eastAsia"/>
            <w:lang w:eastAsia="zh-CN"/>
          </w:rPr>
          <w:t>十八、混合气项目实施保障措施</w:t>
        </w:r>
        <w:r>
          <w:tab/>
        </w:r>
        <w:r>
          <w:fldChar w:fldCharType="begin"/>
        </w:r>
        <w:r>
          <w:instrText xml:space="preserve"> PAGEREF _Toc12836 \h </w:instrText>
        </w:r>
        <w:r>
          <w:fldChar w:fldCharType="separate"/>
        </w:r>
        <w:r>
          <w:t>70</w:t>
        </w:r>
        <w:r>
          <w:fldChar w:fldCharType="end"/>
        </w:r>
      </w:hyperlink>
    </w:p>
    <w:p>
      <w:pPr>
        <w:pStyle w:val="TOC2"/>
        <w:tabs>
          <w:tab w:val="right" w:leader="dot" w:pos="8306"/>
        </w:tabs>
      </w:pPr>
      <w:hyperlink w:anchor="_Toc10992" w:history="1">
        <w:r>
          <w:rPr>
            <w:rFonts w:ascii="仿宋" w:eastAsia="仿宋" w:hAnsi="仿宋" w:cs="仿宋" w:hint="eastAsia"/>
            <w:lang w:eastAsia="zh-CN"/>
          </w:rPr>
          <w:t>(一)、混合气项目实施保障机制</w:t>
        </w:r>
        <w:r>
          <w:tab/>
        </w:r>
        <w:r>
          <w:fldChar w:fldCharType="begin"/>
        </w:r>
        <w:r>
          <w:instrText xml:space="preserve"> PAGEREF _Toc10992 \h </w:instrText>
        </w:r>
        <w:r>
          <w:fldChar w:fldCharType="separate"/>
        </w:r>
        <w:r>
          <w:t>70</w:t>
        </w:r>
        <w:r>
          <w:fldChar w:fldCharType="end"/>
        </w:r>
      </w:hyperlink>
    </w:p>
    <w:p>
      <w:pPr>
        <w:pStyle w:val="TOC2"/>
        <w:tabs>
          <w:tab w:val="right" w:leader="dot" w:pos="8306"/>
        </w:tabs>
      </w:pPr>
      <w:hyperlink w:anchor="_Toc26217" w:history="1">
        <w:r>
          <w:rPr>
            <w:rFonts w:ascii="仿宋" w:eastAsia="仿宋" w:hAnsi="仿宋" w:cs="仿宋" w:hint="eastAsia"/>
            <w:lang w:eastAsia="zh-CN"/>
          </w:rPr>
          <w:t>(二)、混合气项目法律合规要求</w:t>
        </w:r>
        <w:r>
          <w:tab/>
        </w:r>
        <w:r>
          <w:fldChar w:fldCharType="begin"/>
        </w:r>
        <w:r>
          <w:instrText xml:space="preserve"> PAGEREF _Toc26217 \h </w:instrText>
        </w:r>
        <w:r>
          <w:fldChar w:fldCharType="separate"/>
        </w:r>
        <w:r>
          <w:t>73</w:t>
        </w:r>
        <w:r>
          <w:fldChar w:fldCharType="end"/>
        </w:r>
      </w:hyperlink>
    </w:p>
    <w:p>
      <w:pPr>
        <w:pStyle w:val="TOC2"/>
        <w:tabs>
          <w:tab w:val="right" w:leader="dot" w:pos="8306"/>
        </w:tabs>
      </w:pPr>
      <w:hyperlink w:anchor="_Toc31640" w:history="1">
        <w:r>
          <w:rPr>
            <w:rFonts w:ascii="仿宋" w:eastAsia="仿宋" w:hAnsi="仿宋" w:cs="仿宋" w:hint="eastAsia"/>
            <w:lang w:eastAsia="zh-CN"/>
          </w:rPr>
          <w:t>(三)、混合气项目合同管理与法律事务</w:t>
        </w:r>
        <w:r>
          <w:tab/>
        </w:r>
        <w:r>
          <w:fldChar w:fldCharType="begin"/>
        </w:r>
        <w:r>
          <w:instrText xml:space="preserve"> PAGEREF _Toc31640 \h </w:instrText>
        </w:r>
        <w:r>
          <w:fldChar w:fldCharType="separate"/>
        </w:r>
        <w:r>
          <w:t>77</w:t>
        </w:r>
        <w:r>
          <w:fldChar w:fldCharType="end"/>
        </w:r>
      </w:hyperlink>
    </w:p>
    <w:p>
      <w:pPr>
        <w:pStyle w:val="TOC2"/>
        <w:tabs>
          <w:tab w:val="right" w:leader="dot" w:pos="8306"/>
        </w:tabs>
      </w:pPr>
      <w:hyperlink w:anchor="_Toc31147" w:history="1">
        <w:r>
          <w:rPr>
            <w:rFonts w:ascii="仿宋" w:eastAsia="仿宋" w:hAnsi="仿宋" w:cs="仿宋" w:hint="eastAsia"/>
            <w:lang w:eastAsia="zh-CN"/>
          </w:rPr>
          <w:t>(四)、混合气项目知识产权保护策略</w:t>
        </w:r>
        <w:r>
          <w:tab/>
        </w:r>
        <w:r>
          <w:fldChar w:fldCharType="begin"/>
        </w:r>
        <w:r>
          <w:instrText xml:space="preserve"> PAGEREF _Toc31147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18"/>
      <w:r>
        <w:rPr>
          <w:rFonts w:ascii="仿宋" w:eastAsia="仿宋" w:hAnsi="仿宋" w:cs="仿宋" w:hint="eastAsia"/>
          <w:sz w:val="28"/>
          <w:lang w:eastAsia="zh-CN"/>
        </w:rPr>
        <w:t>一、混合气项目土建工程</w:t>
      </w:r>
      <w:bookmarkEnd w:id="2"/>
    </w:p>
    <w:p>
      <w:pPr>
        <w:pStyle w:val="Heading2"/>
        <w:rPr>
          <w:rFonts w:ascii="仿宋" w:eastAsia="仿宋" w:hAnsi="仿宋" w:cs="仿宋" w:hint="eastAsia"/>
          <w:lang w:eastAsia="zh-CN"/>
        </w:rPr>
      </w:pPr>
      <w:bookmarkStart w:id="3" w:name="_Toc147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在混合气项目的建筑工程设计中，我们将秉承一系列重要的设计原则，以确保混合气项目建筑在功能、美观、可持续性等方面达到最佳效果。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首要原则是确保建筑的功能性得到最大化的发挥。我们将充分理解混合气项目的实际需求，合理布局各个功能区域，保证建筑在满足业务需求的同时，提供高效的工作环境。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在建筑设计中，我们将综合考虑建设和运营成本。通过精细的经济效益分析，确保设计方案在高效利用资源的同时，对混合气项目的长期盈利能力有积极的贡献。</w:t>
      </w:r>
    </w:p>
    <w:p>
      <w:pPr>
        <w:pStyle w:val="Heading2"/>
        <w:ind w:firstLine="560" w:firstLineChars="200"/>
        <w:rPr>
          <w:rFonts w:ascii="仿宋" w:eastAsia="仿宋" w:hAnsi="仿宋" w:cs="仿宋" w:hint="eastAsia"/>
          <w:sz w:val="28"/>
          <w:lang w:eastAsia="zh-CN"/>
        </w:rPr>
      </w:pPr>
      <w:bookmarkStart w:id="4" w:name="_Toc51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合气项目的土建工程设计中，我们将精准设定设计年限，结合混合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混合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85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混合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混合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混合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1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本期工程混合气项目预计总建筑面积XXX平方米，其中：计容建筑面积XXX平方米，计划建筑工程投资XX万元，占混合气项目总投资的XX%。</w:t>
      </w:r>
    </w:p>
    <w:p>
      <w:pPr>
        <w:pStyle w:val="Heading1"/>
        <w:ind w:firstLine="560" w:firstLineChars="200"/>
        <w:rPr>
          <w:rFonts w:ascii="仿宋" w:eastAsia="仿宋" w:hAnsi="仿宋" w:cs="仿宋" w:hint="eastAsia"/>
          <w:sz w:val="28"/>
          <w:lang w:eastAsia="zh-CN"/>
        </w:rPr>
      </w:pPr>
      <w:bookmarkStart w:id="7" w:name="_Toc7611"/>
      <w:r>
        <w:rPr>
          <w:rFonts w:ascii="仿宋" w:eastAsia="仿宋" w:hAnsi="仿宋" w:cs="仿宋" w:hint="eastAsia"/>
          <w:sz w:val="28"/>
          <w:lang w:eastAsia="zh-CN"/>
        </w:rPr>
        <w:t>二、混合气项目绩效评估</w:t>
      </w:r>
      <w:bookmarkEnd w:id="7"/>
    </w:p>
    <w:p>
      <w:pPr>
        <w:pStyle w:val="Heading2"/>
        <w:rPr>
          <w:rFonts w:ascii="仿宋" w:eastAsia="仿宋" w:hAnsi="仿宋" w:cs="仿宋" w:hint="eastAsia"/>
          <w:lang w:eastAsia="zh-CN"/>
        </w:rPr>
      </w:pPr>
      <w:bookmarkStart w:id="8" w:name="_Toc2624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在混合气项目中，我们设计了一套全面的绩效评估指标，以确保混合气项目的可控和成功交付。这些指标跨足混合气项目目标、成本、进度和质量等多个维度，为我们提供了全面洞察混合气项目的健康状况。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目标达成率是我们关注的首要指标。我们设定了明确的目标，并通过定期监测和评估，迅速发现并应对潜在的目标偏差。这为混合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成本绩效是另一个核心关注点。通过实际成本与预算成本的对比分析，我们深入了解成本差异的原因，及时调整资源分配，保持混合气项目在经济效益方面的合理水平。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进度作为关键的绩效指标之一，得到了精心的关注。我们制定了详细的混合气项目进度计划，并设立了进度符合度指标，确保实际进度与计划进度保持一致。这使我们能够快速发现和解决潜在的进度问题，保持混合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混合气项目绩效的不可或缺的一环。我们引入了一系列的质量标准和客户满意度指标，以确保混合气项目交付的成果在质量上达到或超越预期水平。通过持续监测这些指标，我们努力提升混合气项目整体质量水平，为混合气项目的成功交付提供有力保障。通过这些科学且全面的绩效评估，我们能够更好地引导混合气项目的持续改进，确保混合气项目目标的顺利达成。</w:t>
      </w:r>
    </w:p>
    <w:p>
      <w:pPr>
        <w:pStyle w:val="Heading2"/>
        <w:ind w:firstLine="560" w:firstLineChars="200"/>
        <w:rPr>
          <w:rFonts w:ascii="仿宋" w:eastAsia="仿宋" w:hAnsi="仿宋" w:cs="仿宋" w:hint="eastAsia"/>
          <w:sz w:val="28"/>
          <w:lang w:eastAsia="zh-CN"/>
        </w:rPr>
      </w:pPr>
      <w:bookmarkStart w:id="9" w:name="_Toc2243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绩效评估是混合气项目中的关键环节，为确保混合气项目达到预期目标，我们采用了多层次、多维度的绩效评估方法。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混合气项目的战略目标对齐，确保每个决策和行动都与混合气项目整体目标保持一致。团队会定期召开战略对齐会议，审视当前工作与混合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混合气项目进度、质量、成本和风险等方面。这些指标通过数据收集和分析，为混合气项目管理团队提供了客观的评估依据。例如，我们通过混合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绩效评估不仅仅停留在混合气项目内部，还考虑了混合气项目对外部环境的影响。我们定期进行干系人满意度调查，以了解各利益相关方对混合气项目的期望和满意度，并及时做出调整。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这种多层次、多角度的绩效评估方法，使得我们能够全面了解混合气项目的运行状态，及时做出调整，确保混合气项目在不断变化的环境中保持稳健前行。</w:t>
      </w:r>
    </w:p>
    <w:p>
      <w:pPr>
        <w:pStyle w:val="Heading2"/>
        <w:ind w:firstLine="560" w:firstLineChars="200"/>
        <w:rPr>
          <w:rFonts w:ascii="仿宋" w:eastAsia="仿宋" w:hAnsi="仿宋" w:cs="仿宋" w:hint="eastAsia"/>
          <w:sz w:val="28"/>
          <w:lang w:eastAsia="zh-CN"/>
        </w:rPr>
      </w:pPr>
      <w:bookmarkStart w:id="10" w:name="_Toc7893"/>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为了确保混合气项目的有效管理和不断优化，我们采用了精心设计的绩效评估周期。这个周期旨在实现灵活、实时和全面的评估，以适应混合气项目执行中的各种挑战。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混合气项目的不同需求，分为短期、中期和长期。短期评估关注每个迭代或工作周期，以及时发现和解决当前任务中的问题。中期评估涵盖几个迭代，深入了解整体混合气项目的趋势和性能。长期评估则着眼于整个混合气项目阶段，确保混合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混合气项目管理工具和协作平台，团队成员能够随时更新和分享混合气项目数据。这种实时性的反馈机制使我们能够及时察觉潜在问题，快速调整，保持混合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混合气项目的决策制定密不可分。每个周期的混合气项目回顾会议成为集体总结经验、识别问题深层次原因并找到创新解决方案的平台。这种定期的反思与调整机制使混合气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7120"/>
      <w:r>
        <w:rPr>
          <w:rFonts w:ascii="仿宋" w:eastAsia="仿宋" w:hAnsi="仿宋" w:cs="仿宋" w:hint="eastAsia"/>
          <w:sz w:val="28"/>
          <w:lang w:eastAsia="zh-CN"/>
        </w:rPr>
        <w:t>三、混合气项目文档管理</w:t>
      </w:r>
      <w:bookmarkEnd w:id="11"/>
    </w:p>
    <w:p>
      <w:pPr>
        <w:pStyle w:val="Heading2"/>
        <w:rPr>
          <w:rFonts w:ascii="仿宋" w:eastAsia="仿宋" w:hAnsi="仿宋" w:cs="仿宋" w:hint="eastAsia"/>
          <w:lang w:eastAsia="zh-CN"/>
        </w:rPr>
      </w:pPr>
      <w:bookmarkStart w:id="12" w:name="_Toc2000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混合气项目高度重视文档的质量和准确性，以支持混合气项目的各项活动和决策。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文档的编制始于混合气项目计划的初期，我们制定了详细的文档编制计划，明确了每个文档的内容、格式和编写责任人。在混合气项目启动阶段，我们首先编制了混合气项目章程，明确定义了混合气项目的目标、范围、风险等关键要素。随后，混合气项目团队根据计划陆续编制了需求文档、设计文档、测试文档等各类文档，确保混合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合气项目管理中的重要环节，旨在确保混合气项目文档符合质量标准和混合气项目需求。在混合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除了内部审查，我们还进行了外部审查，邀请混合气项目相关利益方和专业领域的专家对文档进行独立审查。这有助于获取更全面、客观的反馈，确保混合气项目文档不仅符合内部标准，也满足外部需求。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混合气项目在文档编制与审查方面建立了严格的管理机制，通过规范的流程和多维度的审查，确保混合气项目文档的质量、准确性和可靠性，为混合气项目的顺利推进提供了有力支持。</w:t>
      </w:r>
    </w:p>
    <w:p>
      <w:pPr>
        <w:pStyle w:val="Heading2"/>
        <w:ind w:firstLine="560" w:firstLineChars="200"/>
        <w:rPr>
          <w:rFonts w:ascii="仿宋" w:eastAsia="仿宋" w:hAnsi="仿宋" w:cs="仿宋" w:hint="eastAsia"/>
          <w:sz w:val="28"/>
          <w:lang w:eastAsia="zh-CN"/>
        </w:rPr>
      </w:pPr>
      <w:bookmarkStart w:id="13" w:name="_Toc2274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在混合气项目中，我们致力于优化文档发布与分发过程，以确保信息的高效传递和团队间协作的顺畅进行。以下是我们采取的关键优化策略：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我们通过多渠道发布文档，包括电子邮件、混合气项目管理平台、内部网站等，以满足不同团队成员的偏好和需求。多渠道发布确保了信息的全面覆盖。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我们采用了精细的权限控制，确保只有授权人员可以访问敏感信息。这种安全措施保护了混合气项目文档的机密性，防止了未经授权的信息泄露。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14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文档存档与归档是混合气项目生命周期中一个至关重要的环节，直接关系到混合气项目信息的长期保存和历史记录的完整性。在混合气项目中，我们实施了一系列有效的文档存档与归档管理策略：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60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123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的技术管理特点体现在其创新导向。通过引入最先进的技术趋势和解决方案，混合气项目致力于提升科技含量、提高质量和效率水平。这意味着我们将采用最新的工具和方法，确保混合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合气项目技术管理的显著特征。通过整合不同领域的技术资源，我们实现了跨学科的协同工作。这有助于优化技术架构，提高整体效能。此外，整合性策略还促进了不同技术团队之间的紧密沟通和高效合作，确保混合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合气项目所采用的技术。通过不断优化技术方案，混合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合气项目团队将在混合气项目初期识别可能的技术风险，并采取相应的预防和应对措施。通过建立健全的风险评估机制，混合气项目能够在实施过程中及时发现并解决潜在的技术问题，保障混合气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通过这些独特的技术管理特点，我们确信在混合气项目中，技术将成为混合气项目成功的有力支持。这一深度剖析揭示了技术管理在混合气项目实施中的关键作用，为混合气项目的技术基础奠定了坚实的基础。</w:t>
      </w:r>
    </w:p>
    <w:p>
      <w:pPr>
        <w:pStyle w:val="Heading2"/>
        <w:ind w:firstLine="560" w:firstLineChars="200"/>
        <w:rPr>
          <w:rFonts w:ascii="仿宋" w:eastAsia="仿宋" w:hAnsi="仿宋" w:cs="仿宋" w:hint="eastAsia"/>
          <w:sz w:val="28"/>
          <w:lang w:eastAsia="zh-CN"/>
        </w:rPr>
      </w:pPr>
      <w:bookmarkStart w:id="17" w:name="_Toc852"/>
      <w:r>
        <w:rPr>
          <w:rFonts w:ascii="仿宋" w:eastAsia="仿宋" w:hAnsi="仿宋" w:cs="仿宋" w:hint="eastAsia"/>
          <w:sz w:val="28"/>
          <w:lang w:eastAsia="zh-CN"/>
        </w:rPr>
        <w:t>(二)、混合气项目工艺技术设计方案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合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合气项目将严格按照相关行业规范要求进行组织。通过有效控制产品质量，混合气项目将致力于为顾客提供优质的混合气项目产品和良好的服务。这体现了混合气项目对于生产活动合规性和质量标准的高度重视，为混合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合气项目注重生态效益和清洁生产原则。混合气项目建设将紧密结合地方特色经济发展，与社会经济发展规划和区域环境保护规划方案相协调一致。通过与当地区域自然生态系统的结合，混合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合气项目产品具有多样化的客户需求和个性化的特点。因此，混合气项目产品规格品种多样，且单批生产数量较小。为满足这一特点，混合气项目承办单位将建设先进的柔性制造生产线。通过广泛应用柔性制造技术，混合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合气项目采用的技术具有较高的技术含量和自动化水平，处于国内先进水平。这一技术选用不仅体现了对生产效率、质量和环境友好性的高标准要求，同时为混合气项目的可持续发展奠定了坚实的基础。</w:t>
      </w:r>
    </w:p>
    <w:p>
      <w:pPr>
        <w:pStyle w:val="Heading2"/>
        <w:ind w:firstLine="560" w:firstLineChars="200"/>
        <w:rPr>
          <w:rFonts w:ascii="仿宋" w:eastAsia="仿宋" w:hAnsi="仿宋" w:cs="仿宋" w:hint="eastAsia"/>
          <w:sz w:val="28"/>
          <w:lang w:eastAsia="zh-CN"/>
        </w:rPr>
      </w:pPr>
      <w:bookmarkStart w:id="18" w:name="_Toc1970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为确保混合气项目的高效生产和技术实施，我们制定了一套精心设计的设备选型方案，以满足混合气项目生产、质量和环保的要求。该方案的主要特点如下：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合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针对混合气项目产品的多样性和小批量生产的特点，我们将建设柔性制造生产线。通过在设备选型中考虑柔性制造技术，可以灵活应对不同产品规格和生产需求，实现生产线的高度灵活性和适应性。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4127"/>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575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混合气项目的主要产品是XXXX，预计年产值为XXX万元。这一产品在市场中占据着重要的地位，其广泛的应用范围使得该混合气项目的市场前景非常广阔。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https://d.book118.com/417132014061006045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1E126A"/>
    <w:rsid w:val="0A1E12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3201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2024-02-23T07:56:00Z</dcterms:created>
  <dcterms:modified xsi:type="dcterms:W3CDTF">2024-02-23T07:57:12Z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B6D99B94F3CF4561935555A7F1C26114_11</vt:lpwstr>
  </property>
  <property fmtid="{D5CDD505-2E9C-101B-9397-08002B2CF9AE}" pid="3" name="KSOProductBuildVer">
    <vt:lpwstr>2052-12.1.0.16250</vt:lpwstr>
  </property>
</Properties>
</file>