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柔软剂项目规划设计纲要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0" w:history="1">
        <w:r>
          <w:rPr>
            <w:rFonts w:ascii="仿宋" w:eastAsia="仿宋" w:hAnsi="仿宋" w:cs="仿宋" w:hint="eastAsia"/>
            <w:lang w:eastAsia="zh-CN"/>
          </w:rPr>
          <w:t>序言</w:t>
        </w:r>
        <w:r>
          <w:tab/>
        </w:r>
        <w:r>
          <w:fldChar w:fldCharType="begin"/>
        </w:r>
        <w:r>
          <w:instrText xml:space="preserve"> PAGEREF _Toc22400 \h </w:instrText>
        </w:r>
        <w:r>
          <w:fldChar w:fldCharType="separate"/>
        </w:r>
        <w:r>
          <w:t>3</w:t>
        </w:r>
        <w:r>
          <w:fldChar w:fldCharType="end"/>
        </w:r>
      </w:hyperlink>
    </w:p>
    <w:p>
      <w:pPr>
        <w:pStyle w:val="TOC1"/>
        <w:tabs>
          <w:tab w:val="right" w:leader="dot" w:pos="8306"/>
        </w:tabs>
      </w:pPr>
      <w:hyperlink w:anchor="_Toc9360" w:history="1">
        <w:r>
          <w:rPr>
            <w:rFonts w:ascii="仿宋" w:eastAsia="仿宋" w:hAnsi="仿宋" w:cs="仿宋" w:hint="eastAsia"/>
            <w:lang w:eastAsia="zh-CN"/>
          </w:rPr>
          <w:t>一、柔软剂项目建设单位说明</w:t>
        </w:r>
        <w:r>
          <w:tab/>
        </w:r>
        <w:r>
          <w:fldChar w:fldCharType="begin"/>
        </w:r>
        <w:r>
          <w:instrText xml:space="preserve"> PAGEREF _Toc9360 \h </w:instrText>
        </w:r>
        <w:r>
          <w:fldChar w:fldCharType="separate"/>
        </w:r>
        <w:r>
          <w:t>3</w:t>
        </w:r>
        <w:r>
          <w:fldChar w:fldCharType="end"/>
        </w:r>
      </w:hyperlink>
    </w:p>
    <w:p>
      <w:pPr>
        <w:pStyle w:val="TOC2"/>
        <w:tabs>
          <w:tab w:val="right" w:leader="dot" w:pos="8306"/>
        </w:tabs>
      </w:pPr>
      <w:hyperlink w:anchor="_Toc27246" w:history="1">
        <w:r>
          <w:rPr>
            <w:rFonts w:ascii="仿宋" w:eastAsia="仿宋" w:hAnsi="仿宋" w:cs="仿宋" w:hint="eastAsia"/>
            <w:lang w:eastAsia="zh-CN"/>
          </w:rPr>
          <w:t>(一)、柔软剂项目承办单位基本情况</w:t>
        </w:r>
        <w:r>
          <w:tab/>
        </w:r>
        <w:r>
          <w:fldChar w:fldCharType="begin"/>
        </w:r>
        <w:r>
          <w:instrText xml:space="preserve"> PAGEREF _Toc27246 \h </w:instrText>
        </w:r>
        <w:r>
          <w:fldChar w:fldCharType="separate"/>
        </w:r>
        <w:r>
          <w:t>3</w:t>
        </w:r>
        <w:r>
          <w:fldChar w:fldCharType="end"/>
        </w:r>
      </w:hyperlink>
    </w:p>
    <w:p>
      <w:pPr>
        <w:pStyle w:val="TOC2"/>
        <w:tabs>
          <w:tab w:val="right" w:leader="dot" w:pos="8306"/>
        </w:tabs>
      </w:pPr>
      <w:hyperlink w:anchor="_Toc4823" w:history="1">
        <w:r>
          <w:rPr>
            <w:rFonts w:ascii="仿宋" w:eastAsia="仿宋" w:hAnsi="仿宋" w:cs="仿宋" w:hint="eastAsia"/>
            <w:lang w:eastAsia="zh-CN"/>
          </w:rPr>
          <w:t>(二)、公司经济效益分析</w:t>
        </w:r>
        <w:r>
          <w:tab/>
        </w:r>
        <w:r>
          <w:fldChar w:fldCharType="begin"/>
        </w:r>
        <w:r>
          <w:instrText xml:space="preserve"> PAGEREF _Toc4823 \h </w:instrText>
        </w:r>
        <w:r>
          <w:fldChar w:fldCharType="separate"/>
        </w:r>
        <w:r>
          <w:t>4</w:t>
        </w:r>
        <w:r>
          <w:fldChar w:fldCharType="end"/>
        </w:r>
      </w:hyperlink>
    </w:p>
    <w:p>
      <w:pPr>
        <w:pStyle w:val="TOC1"/>
        <w:tabs>
          <w:tab w:val="right" w:leader="dot" w:pos="8306"/>
        </w:tabs>
      </w:pPr>
      <w:hyperlink w:anchor="_Toc26624" w:history="1">
        <w:r>
          <w:rPr>
            <w:rFonts w:ascii="仿宋" w:eastAsia="仿宋" w:hAnsi="仿宋" w:cs="仿宋" w:hint="eastAsia"/>
            <w:lang w:eastAsia="zh-CN"/>
          </w:rPr>
          <w:t>二、工艺说明</w:t>
        </w:r>
        <w:r>
          <w:tab/>
        </w:r>
        <w:r>
          <w:fldChar w:fldCharType="begin"/>
        </w:r>
        <w:r>
          <w:instrText xml:space="preserve"> PAGEREF _Toc26624 \h </w:instrText>
        </w:r>
        <w:r>
          <w:fldChar w:fldCharType="separate"/>
        </w:r>
        <w:r>
          <w:t>5</w:t>
        </w:r>
        <w:r>
          <w:fldChar w:fldCharType="end"/>
        </w:r>
      </w:hyperlink>
    </w:p>
    <w:p>
      <w:pPr>
        <w:pStyle w:val="TOC2"/>
        <w:tabs>
          <w:tab w:val="right" w:leader="dot" w:pos="8306"/>
        </w:tabs>
      </w:pPr>
      <w:hyperlink w:anchor="_Toc2059" w:history="1">
        <w:r>
          <w:rPr>
            <w:rFonts w:ascii="仿宋" w:eastAsia="仿宋" w:hAnsi="仿宋" w:cs="仿宋" w:hint="eastAsia"/>
            <w:lang w:eastAsia="zh-CN"/>
          </w:rPr>
          <w:t>(一)、技术管理特点</w:t>
        </w:r>
        <w:r>
          <w:tab/>
        </w:r>
        <w:r>
          <w:fldChar w:fldCharType="begin"/>
        </w:r>
        <w:r>
          <w:instrText xml:space="preserve"> PAGEREF _Toc2059 \h </w:instrText>
        </w:r>
        <w:r>
          <w:fldChar w:fldCharType="separate"/>
        </w:r>
        <w:r>
          <w:t>5</w:t>
        </w:r>
        <w:r>
          <w:fldChar w:fldCharType="end"/>
        </w:r>
      </w:hyperlink>
    </w:p>
    <w:p>
      <w:pPr>
        <w:pStyle w:val="TOC2"/>
        <w:tabs>
          <w:tab w:val="right" w:leader="dot" w:pos="8306"/>
        </w:tabs>
      </w:pPr>
      <w:hyperlink w:anchor="_Toc26948" w:history="1">
        <w:r>
          <w:rPr>
            <w:rFonts w:ascii="仿宋" w:eastAsia="仿宋" w:hAnsi="仿宋" w:cs="仿宋" w:hint="eastAsia"/>
            <w:lang w:eastAsia="zh-CN"/>
          </w:rPr>
          <w:t>(二)、柔软剂项目工艺技术设计方案</w:t>
        </w:r>
        <w:r>
          <w:tab/>
        </w:r>
        <w:r>
          <w:fldChar w:fldCharType="begin"/>
        </w:r>
        <w:r>
          <w:instrText xml:space="preserve"> PAGEREF _Toc26948 \h </w:instrText>
        </w:r>
        <w:r>
          <w:fldChar w:fldCharType="separate"/>
        </w:r>
        <w:r>
          <w:t>6</w:t>
        </w:r>
        <w:r>
          <w:fldChar w:fldCharType="end"/>
        </w:r>
      </w:hyperlink>
    </w:p>
    <w:p>
      <w:pPr>
        <w:pStyle w:val="TOC2"/>
        <w:tabs>
          <w:tab w:val="right" w:leader="dot" w:pos="8306"/>
        </w:tabs>
      </w:pPr>
      <w:hyperlink w:anchor="_Toc25018" w:history="1">
        <w:r>
          <w:rPr>
            <w:rFonts w:ascii="仿宋" w:eastAsia="仿宋" w:hAnsi="仿宋" w:cs="仿宋" w:hint="eastAsia"/>
            <w:lang w:eastAsia="zh-CN"/>
          </w:rPr>
          <w:t>(三)、设备选型方案</w:t>
        </w:r>
        <w:r>
          <w:tab/>
        </w:r>
        <w:r>
          <w:fldChar w:fldCharType="begin"/>
        </w:r>
        <w:r>
          <w:instrText xml:space="preserve"> PAGEREF _Toc25018 \h </w:instrText>
        </w:r>
        <w:r>
          <w:fldChar w:fldCharType="separate"/>
        </w:r>
        <w:r>
          <w:t>7</w:t>
        </w:r>
        <w:r>
          <w:fldChar w:fldCharType="end"/>
        </w:r>
      </w:hyperlink>
    </w:p>
    <w:p>
      <w:pPr>
        <w:pStyle w:val="TOC1"/>
        <w:tabs>
          <w:tab w:val="right" w:leader="dot" w:pos="8306"/>
        </w:tabs>
      </w:pPr>
      <w:hyperlink w:anchor="_Toc17253" w:history="1">
        <w:r>
          <w:rPr>
            <w:rFonts w:ascii="仿宋" w:eastAsia="仿宋" w:hAnsi="仿宋" w:cs="仿宋" w:hint="eastAsia"/>
            <w:lang w:eastAsia="zh-CN"/>
          </w:rPr>
          <w:t>三、柔软剂项目选址可行性分析</w:t>
        </w:r>
        <w:r>
          <w:tab/>
        </w:r>
        <w:r>
          <w:fldChar w:fldCharType="begin"/>
        </w:r>
        <w:r>
          <w:instrText xml:space="preserve"> PAGEREF _Toc17253 \h </w:instrText>
        </w:r>
        <w:r>
          <w:fldChar w:fldCharType="separate"/>
        </w:r>
        <w:r>
          <w:t>8</w:t>
        </w:r>
        <w:r>
          <w:fldChar w:fldCharType="end"/>
        </w:r>
      </w:hyperlink>
    </w:p>
    <w:p>
      <w:pPr>
        <w:pStyle w:val="TOC2"/>
        <w:tabs>
          <w:tab w:val="right" w:leader="dot" w:pos="8306"/>
        </w:tabs>
      </w:pPr>
      <w:hyperlink w:anchor="_Toc7920" w:history="1">
        <w:r>
          <w:rPr>
            <w:rFonts w:ascii="仿宋" w:eastAsia="仿宋" w:hAnsi="仿宋" w:cs="仿宋" w:hint="eastAsia"/>
            <w:lang w:eastAsia="zh-CN"/>
          </w:rPr>
          <w:t>(一)、柔软剂项目选址</w:t>
        </w:r>
        <w:r>
          <w:tab/>
        </w:r>
        <w:r>
          <w:fldChar w:fldCharType="begin"/>
        </w:r>
        <w:r>
          <w:instrText xml:space="preserve"> PAGEREF _Toc7920 \h </w:instrText>
        </w:r>
        <w:r>
          <w:fldChar w:fldCharType="separate"/>
        </w:r>
        <w:r>
          <w:t>8</w:t>
        </w:r>
        <w:r>
          <w:fldChar w:fldCharType="end"/>
        </w:r>
      </w:hyperlink>
    </w:p>
    <w:p>
      <w:pPr>
        <w:pStyle w:val="TOC2"/>
        <w:tabs>
          <w:tab w:val="right" w:leader="dot" w:pos="8306"/>
        </w:tabs>
      </w:pPr>
      <w:hyperlink w:anchor="_Toc9632" w:history="1">
        <w:r>
          <w:rPr>
            <w:rFonts w:ascii="仿宋" w:eastAsia="仿宋" w:hAnsi="仿宋" w:cs="仿宋" w:hint="eastAsia"/>
            <w:lang w:eastAsia="zh-CN"/>
          </w:rPr>
          <w:t>(二)、用地控制指标</w:t>
        </w:r>
        <w:r>
          <w:tab/>
        </w:r>
        <w:r>
          <w:fldChar w:fldCharType="begin"/>
        </w:r>
        <w:r>
          <w:instrText xml:space="preserve"> PAGEREF _Toc9632 \h </w:instrText>
        </w:r>
        <w:r>
          <w:fldChar w:fldCharType="separate"/>
        </w:r>
        <w:r>
          <w:t>8</w:t>
        </w:r>
        <w:r>
          <w:fldChar w:fldCharType="end"/>
        </w:r>
      </w:hyperlink>
    </w:p>
    <w:p>
      <w:pPr>
        <w:pStyle w:val="TOC2"/>
        <w:tabs>
          <w:tab w:val="right" w:leader="dot" w:pos="8306"/>
        </w:tabs>
      </w:pPr>
      <w:hyperlink w:anchor="_Toc13513" w:history="1">
        <w:r>
          <w:rPr>
            <w:rFonts w:ascii="仿宋" w:eastAsia="仿宋" w:hAnsi="仿宋" w:cs="仿宋" w:hint="eastAsia"/>
            <w:lang w:eastAsia="zh-CN"/>
          </w:rPr>
          <w:t>(三)、节约用地措施</w:t>
        </w:r>
        <w:r>
          <w:tab/>
        </w:r>
        <w:r>
          <w:fldChar w:fldCharType="begin"/>
        </w:r>
        <w:r>
          <w:instrText xml:space="preserve"> PAGEREF _Toc13513 \h </w:instrText>
        </w:r>
        <w:r>
          <w:fldChar w:fldCharType="separate"/>
        </w:r>
        <w:r>
          <w:t>10</w:t>
        </w:r>
        <w:r>
          <w:fldChar w:fldCharType="end"/>
        </w:r>
      </w:hyperlink>
    </w:p>
    <w:p>
      <w:pPr>
        <w:pStyle w:val="TOC2"/>
        <w:tabs>
          <w:tab w:val="right" w:leader="dot" w:pos="8306"/>
        </w:tabs>
      </w:pPr>
      <w:hyperlink w:anchor="_Toc4113" w:history="1">
        <w:r>
          <w:rPr>
            <w:rFonts w:ascii="仿宋" w:eastAsia="仿宋" w:hAnsi="仿宋" w:cs="仿宋" w:hint="eastAsia"/>
            <w:lang w:eastAsia="zh-CN"/>
          </w:rPr>
          <w:t>(四)、总图布置方案</w:t>
        </w:r>
        <w:r>
          <w:tab/>
        </w:r>
        <w:r>
          <w:fldChar w:fldCharType="begin"/>
        </w:r>
        <w:r>
          <w:instrText xml:space="preserve"> PAGEREF _Toc4113 \h </w:instrText>
        </w:r>
        <w:r>
          <w:fldChar w:fldCharType="separate"/>
        </w:r>
        <w:r>
          <w:t>11</w:t>
        </w:r>
        <w:r>
          <w:fldChar w:fldCharType="end"/>
        </w:r>
      </w:hyperlink>
    </w:p>
    <w:p>
      <w:pPr>
        <w:pStyle w:val="TOC2"/>
        <w:tabs>
          <w:tab w:val="right" w:leader="dot" w:pos="8306"/>
        </w:tabs>
      </w:pPr>
      <w:hyperlink w:anchor="_Toc19616" w:history="1">
        <w:r>
          <w:rPr>
            <w:rFonts w:ascii="仿宋" w:eastAsia="仿宋" w:hAnsi="仿宋" w:cs="仿宋" w:hint="eastAsia"/>
            <w:lang w:eastAsia="zh-CN"/>
          </w:rPr>
          <w:t>(五)、选址综合评价</w:t>
        </w:r>
        <w:r>
          <w:tab/>
        </w:r>
        <w:r>
          <w:fldChar w:fldCharType="begin"/>
        </w:r>
        <w:r>
          <w:instrText xml:space="preserve"> PAGEREF _Toc19616 \h </w:instrText>
        </w:r>
        <w:r>
          <w:fldChar w:fldCharType="separate"/>
        </w:r>
        <w:r>
          <w:t>12</w:t>
        </w:r>
        <w:r>
          <w:fldChar w:fldCharType="end"/>
        </w:r>
      </w:hyperlink>
    </w:p>
    <w:p>
      <w:pPr>
        <w:pStyle w:val="TOC1"/>
        <w:tabs>
          <w:tab w:val="right" w:leader="dot" w:pos="8306"/>
        </w:tabs>
      </w:pPr>
      <w:hyperlink w:anchor="_Toc12714" w:history="1">
        <w:r>
          <w:rPr>
            <w:rFonts w:ascii="仿宋" w:eastAsia="仿宋" w:hAnsi="仿宋" w:cs="仿宋" w:hint="eastAsia"/>
            <w:lang w:eastAsia="zh-CN"/>
          </w:rPr>
          <w:t>四、柔软剂项目建设背景及必要性分析</w:t>
        </w:r>
        <w:r>
          <w:tab/>
        </w:r>
        <w:r>
          <w:fldChar w:fldCharType="begin"/>
        </w:r>
        <w:r>
          <w:instrText xml:space="preserve"> PAGEREF _Toc12714 \h </w:instrText>
        </w:r>
        <w:r>
          <w:fldChar w:fldCharType="separate"/>
        </w:r>
        <w:r>
          <w:t>13</w:t>
        </w:r>
        <w:r>
          <w:fldChar w:fldCharType="end"/>
        </w:r>
      </w:hyperlink>
    </w:p>
    <w:p>
      <w:pPr>
        <w:pStyle w:val="TOC2"/>
        <w:tabs>
          <w:tab w:val="right" w:leader="dot" w:pos="8306"/>
        </w:tabs>
      </w:pPr>
      <w:hyperlink w:anchor="_Toc24732" w:history="1">
        <w:r>
          <w:rPr>
            <w:rFonts w:ascii="仿宋" w:eastAsia="仿宋" w:hAnsi="仿宋" w:cs="仿宋" w:hint="eastAsia"/>
            <w:lang w:eastAsia="zh-CN"/>
          </w:rPr>
          <w:t>(一)、柔软剂项目背景分析</w:t>
        </w:r>
        <w:r>
          <w:tab/>
        </w:r>
        <w:r>
          <w:fldChar w:fldCharType="begin"/>
        </w:r>
        <w:r>
          <w:instrText xml:space="preserve"> PAGEREF _Toc24732 \h </w:instrText>
        </w:r>
        <w:r>
          <w:fldChar w:fldCharType="separate"/>
        </w:r>
        <w:r>
          <w:t>13</w:t>
        </w:r>
        <w:r>
          <w:fldChar w:fldCharType="end"/>
        </w:r>
      </w:hyperlink>
    </w:p>
    <w:p>
      <w:pPr>
        <w:pStyle w:val="TOC2"/>
        <w:tabs>
          <w:tab w:val="right" w:leader="dot" w:pos="8306"/>
        </w:tabs>
      </w:pPr>
      <w:hyperlink w:anchor="_Toc28426" w:history="1">
        <w:r>
          <w:rPr>
            <w:rFonts w:ascii="仿宋" w:eastAsia="仿宋" w:hAnsi="仿宋" w:cs="仿宋" w:hint="eastAsia"/>
            <w:lang w:eastAsia="zh-CN"/>
          </w:rPr>
          <w:t>(二)、柔软剂项目建设必要性分析</w:t>
        </w:r>
        <w:r>
          <w:tab/>
        </w:r>
        <w:r>
          <w:fldChar w:fldCharType="begin"/>
        </w:r>
        <w:r>
          <w:instrText xml:space="preserve"> PAGEREF _Toc28426 \h </w:instrText>
        </w:r>
        <w:r>
          <w:fldChar w:fldCharType="separate"/>
        </w:r>
        <w:r>
          <w:t>15</w:t>
        </w:r>
        <w:r>
          <w:fldChar w:fldCharType="end"/>
        </w:r>
      </w:hyperlink>
    </w:p>
    <w:p>
      <w:pPr>
        <w:pStyle w:val="TOC1"/>
        <w:tabs>
          <w:tab w:val="right" w:leader="dot" w:pos="8306"/>
        </w:tabs>
      </w:pPr>
      <w:hyperlink w:anchor="_Toc4513" w:history="1">
        <w:r>
          <w:rPr>
            <w:rFonts w:ascii="仿宋" w:eastAsia="仿宋" w:hAnsi="仿宋" w:cs="仿宋" w:hint="eastAsia"/>
            <w:lang w:eastAsia="zh-CN"/>
          </w:rPr>
          <w:t>五、柔软剂项目文档管理</w:t>
        </w:r>
        <w:r>
          <w:tab/>
        </w:r>
        <w:r>
          <w:fldChar w:fldCharType="begin"/>
        </w:r>
        <w:r>
          <w:instrText xml:space="preserve"> PAGEREF _Toc4513 \h </w:instrText>
        </w:r>
        <w:r>
          <w:fldChar w:fldCharType="separate"/>
        </w:r>
        <w:r>
          <w:t>16</w:t>
        </w:r>
        <w:r>
          <w:fldChar w:fldCharType="end"/>
        </w:r>
      </w:hyperlink>
    </w:p>
    <w:p>
      <w:pPr>
        <w:pStyle w:val="TOC2"/>
        <w:tabs>
          <w:tab w:val="right" w:leader="dot" w:pos="8306"/>
        </w:tabs>
      </w:pPr>
      <w:hyperlink w:anchor="_Toc8482" w:history="1">
        <w:r>
          <w:rPr>
            <w:rFonts w:ascii="仿宋" w:eastAsia="仿宋" w:hAnsi="仿宋" w:cs="仿宋" w:hint="eastAsia"/>
            <w:lang w:eastAsia="zh-CN"/>
          </w:rPr>
          <w:t>(一)、文档编制与审查</w:t>
        </w:r>
        <w:r>
          <w:tab/>
        </w:r>
        <w:r>
          <w:fldChar w:fldCharType="begin"/>
        </w:r>
        <w:r>
          <w:instrText xml:space="preserve"> PAGEREF _Toc8482 \h </w:instrText>
        </w:r>
        <w:r>
          <w:fldChar w:fldCharType="separate"/>
        </w:r>
        <w:r>
          <w:t>16</w:t>
        </w:r>
        <w:r>
          <w:fldChar w:fldCharType="end"/>
        </w:r>
      </w:hyperlink>
    </w:p>
    <w:p>
      <w:pPr>
        <w:pStyle w:val="TOC2"/>
        <w:tabs>
          <w:tab w:val="right" w:leader="dot" w:pos="8306"/>
        </w:tabs>
      </w:pPr>
      <w:hyperlink w:anchor="_Toc10752" w:history="1">
        <w:r>
          <w:rPr>
            <w:rFonts w:ascii="仿宋" w:eastAsia="仿宋" w:hAnsi="仿宋" w:cs="仿宋" w:hint="eastAsia"/>
            <w:lang w:eastAsia="zh-CN"/>
          </w:rPr>
          <w:t>(二)、文档发布与分发</w:t>
        </w:r>
        <w:r>
          <w:tab/>
        </w:r>
        <w:r>
          <w:fldChar w:fldCharType="begin"/>
        </w:r>
        <w:r>
          <w:instrText xml:space="preserve"> PAGEREF _Toc10752 \h </w:instrText>
        </w:r>
        <w:r>
          <w:fldChar w:fldCharType="separate"/>
        </w:r>
        <w:r>
          <w:t>18</w:t>
        </w:r>
        <w:r>
          <w:fldChar w:fldCharType="end"/>
        </w:r>
      </w:hyperlink>
    </w:p>
    <w:p>
      <w:pPr>
        <w:pStyle w:val="TOC2"/>
        <w:tabs>
          <w:tab w:val="right" w:leader="dot" w:pos="8306"/>
        </w:tabs>
      </w:pPr>
      <w:hyperlink w:anchor="_Toc20918" w:history="1">
        <w:r>
          <w:rPr>
            <w:rFonts w:ascii="仿宋" w:eastAsia="仿宋" w:hAnsi="仿宋" w:cs="仿宋" w:hint="eastAsia"/>
            <w:lang w:eastAsia="zh-CN"/>
          </w:rPr>
          <w:t>(三)、文档存档与归档</w:t>
        </w:r>
        <w:r>
          <w:tab/>
        </w:r>
        <w:r>
          <w:fldChar w:fldCharType="begin"/>
        </w:r>
        <w:r>
          <w:instrText xml:space="preserve"> PAGEREF _Toc20918 \h </w:instrText>
        </w:r>
        <w:r>
          <w:fldChar w:fldCharType="separate"/>
        </w:r>
        <w:r>
          <w:t>19</w:t>
        </w:r>
        <w:r>
          <w:fldChar w:fldCharType="end"/>
        </w:r>
      </w:hyperlink>
    </w:p>
    <w:p>
      <w:pPr>
        <w:pStyle w:val="TOC1"/>
        <w:tabs>
          <w:tab w:val="right" w:leader="dot" w:pos="8306"/>
        </w:tabs>
      </w:pPr>
      <w:hyperlink w:anchor="_Toc6735" w:history="1">
        <w:r>
          <w:rPr>
            <w:rFonts w:ascii="仿宋" w:eastAsia="仿宋" w:hAnsi="仿宋" w:cs="仿宋" w:hint="eastAsia"/>
            <w:lang w:eastAsia="zh-CN"/>
          </w:rPr>
          <w:t>六、柔软剂项目危机管理</w:t>
        </w:r>
        <w:r>
          <w:tab/>
        </w:r>
        <w:r>
          <w:fldChar w:fldCharType="begin"/>
        </w:r>
        <w:r>
          <w:instrText xml:space="preserve"> PAGEREF _Toc6735 \h </w:instrText>
        </w:r>
        <w:r>
          <w:fldChar w:fldCharType="separate"/>
        </w:r>
        <w:r>
          <w:t>20</w:t>
        </w:r>
        <w:r>
          <w:fldChar w:fldCharType="end"/>
        </w:r>
      </w:hyperlink>
    </w:p>
    <w:p>
      <w:pPr>
        <w:pStyle w:val="TOC2"/>
        <w:tabs>
          <w:tab w:val="right" w:leader="dot" w:pos="8306"/>
        </w:tabs>
      </w:pPr>
      <w:hyperlink w:anchor="_Toc11590" w:history="1">
        <w:r>
          <w:rPr>
            <w:rFonts w:ascii="仿宋" w:eastAsia="仿宋" w:hAnsi="仿宋" w:cs="仿宋" w:hint="eastAsia"/>
            <w:lang w:eastAsia="zh-CN"/>
          </w:rPr>
          <w:t>(一)、危机预警与识别</w:t>
        </w:r>
        <w:r>
          <w:tab/>
        </w:r>
        <w:r>
          <w:fldChar w:fldCharType="begin"/>
        </w:r>
        <w:r>
          <w:instrText xml:space="preserve"> PAGEREF _Toc11590 \h </w:instrText>
        </w:r>
        <w:r>
          <w:fldChar w:fldCharType="separate"/>
        </w:r>
        <w:r>
          <w:t>20</w:t>
        </w:r>
        <w:r>
          <w:fldChar w:fldCharType="end"/>
        </w:r>
      </w:hyperlink>
    </w:p>
    <w:p>
      <w:pPr>
        <w:pStyle w:val="TOC2"/>
        <w:tabs>
          <w:tab w:val="right" w:leader="dot" w:pos="8306"/>
        </w:tabs>
      </w:pPr>
      <w:hyperlink w:anchor="_Toc27213" w:history="1">
        <w:r>
          <w:rPr>
            <w:rFonts w:ascii="仿宋" w:eastAsia="仿宋" w:hAnsi="仿宋" w:cs="仿宋" w:hint="eastAsia"/>
            <w:lang w:eastAsia="zh-CN"/>
          </w:rPr>
          <w:t>(二)、危机应对与恢复</w:t>
        </w:r>
        <w:r>
          <w:tab/>
        </w:r>
        <w:r>
          <w:fldChar w:fldCharType="begin"/>
        </w:r>
        <w:r>
          <w:instrText xml:space="preserve"> PAGEREF _Toc27213 \h </w:instrText>
        </w:r>
        <w:r>
          <w:fldChar w:fldCharType="separate"/>
        </w:r>
        <w:r>
          <w:t>21</w:t>
        </w:r>
        <w:r>
          <w:fldChar w:fldCharType="end"/>
        </w:r>
      </w:hyperlink>
    </w:p>
    <w:p>
      <w:pPr>
        <w:pStyle w:val="TOC1"/>
        <w:tabs>
          <w:tab w:val="right" w:leader="dot" w:pos="8306"/>
        </w:tabs>
      </w:pPr>
      <w:hyperlink w:anchor="_Toc23779" w:history="1">
        <w:r>
          <w:rPr>
            <w:rFonts w:ascii="仿宋" w:eastAsia="仿宋" w:hAnsi="仿宋" w:cs="仿宋" w:hint="eastAsia"/>
            <w:lang w:eastAsia="zh-CN"/>
          </w:rPr>
          <w:t>七、柔软剂项目人力资源管理</w:t>
        </w:r>
        <w:r>
          <w:tab/>
        </w:r>
        <w:r>
          <w:fldChar w:fldCharType="begin"/>
        </w:r>
        <w:r>
          <w:instrText xml:space="preserve"> PAGEREF _Toc23779 \h </w:instrText>
        </w:r>
        <w:r>
          <w:fldChar w:fldCharType="separate"/>
        </w:r>
        <w:r>
          <w:t>22</w:t>
        </w:r>
        <w:r>
          <w:fldChar w:fldCharType="end"/>
        </w:r>
      </w:hyperlink>
    </w:p>
    <w:p>
      <w:pPr>
        <w:pStyle w:val="TOC2"/>
        <w:tabs>
          <w:tab w:val="right" w:leader="dot" w:pos="8306"/>
        </w:tabs>
      </w:pPr>
      <w:hyperlink w:anchor="_Toc9678" w:history="1">
        <w:r>
          <w:rPr>
            <w:rFonts w:ascii="仿宋" w:eastAsia="仿宋" w:hAnsi="仿宋" w:cs="仿宋" w:hint="eastAsia"/>
            <w:lang w:eastAsia="zh-CN"/>
          </w:rPr>
          <w:t>(一)、建立健全的预算管理制度</w:t>
        </w:r>
        <w:r>
          <w:tab/>
        </w:r>
        <w:r>
          <w:fldChar w:fldCharType="begin"/>
        </w:r>
        <w:r>
          <w:instrText xml:space="preserve"> PAGEREF _Toc9678 \h </w:instrText>
        </w:r>
        <w:r>
          <w:fldChar w:fldCharType="separate"/>
        </w:r>
        <w:r>
          <w:t>22</w:t>
        </w:r>
        <w:r>
          <w:fldChar w:fldCharType="end"/>
        </w:r>
      </w:hyperlink>
    </w:p>
    <w:p>
      <w:pPr>
        <w:pStyle w:val="TOC2"/>
        <w:tabs>
          <w:tab w:val="right" w:leader="dot" w:pos="8306"/>
        </w:tabs>
      </w:pPr>
      <w:hyperlink w:anchor="_Toc20470" w:history="1">
        <w:r>
          <w:rPr>
            <w:rFonts w:ascii="仿宋" w:eastAsia="仿宋" w:hAnsi="仿宋" w:cs="仿宋" w:hint="eastAsia"/>
            <w:lang w:eastAsia="zh-CN"/>
          </w:rPr>
          <w:t>(二)、加强资金流动监控</w:t>
        </w:r>
        <w:r>
          <w:tab/>
        </w:r>
        <w:r>
          <w:fldChar w:fldCharType="begin"/>
        </w:r>
        <w:r>
          <w:instrText xml:space="preserve"> PAGEREF _Toc20470 \h </w:instrText>
        </w:r>
        <w:r>
          <w:fldChar w:fldCharType="separate"/>
        </w:r>
        <w:r>
          <w:t>24</w:t>
        </w:r>
        <w:r>
          <w:fldChar w:fldCharType="end"/>
        </w:r>
      </w:hyperlink>
    </w:p>
    <w:p>
      <w:pPr>
        <w:pStyle w:val="TOC2"/>
        <w:tabs>
          <w:tab w:val="right" w:leader="dot" w:pos="8306"/>
        </w:tabs>
      </w:pPr>
      <w:hyperlink w:anchor="_Toc19956" w:history="1">
        <w:r>
          <w:rPr>
            <w:rFonts w:ascii="仿宋" w:eastAsia="仿宋" w:hAnsi="仿宋" w:cs="仿宋" w:hint="eastAsia"/>
            <w:lang w:eastAsia="zh-CN"/>
          </w:rPr>
          <w:t>(三)、制定完善的风险控制机制</w:t>
        </w:r>
        <w:r>
          <w:tab/>
        </w:r>
        <w:r>
          <w:fldChar w:fldCharType="begin"/>
        </w:r>
        <w:r>
          <w:instrText xml:space="preserve"> PAGEREF _Toc19956 \h </w:instrText>
        </w:r>
        <w:r>
          <w:fldChar w:fldCharType="separate"/>
        </w:r>
        <w:r>
          <w:t>25</w:t>
        </w:r>
        <w:r>
          <w:fldChar w:fldCharType="end"/>
        </w:r>
      </w:hyperlink>
    </w:p>
    <w:p>
      <w:pPr>
        <w:pStyle w:val="TOC2"/>
        <w:tabs>
          <w:tab w:val="right" w:leader="dot" w:pos="8306"/>
        </w:tabs>
      </w:pPr>
      <w:hyperlink w:anchor="_Toc32010" w:history="1">
        <w:r>
          <w:rPr>
            <w:rFonts w:ascii="仿宋" w:eastAsia="仿宋" w:hAnsi="仿宋" w:cs="仿宋" w:hint="eastAsia"/>
            <w:lang w:eastAsia="zh-CN"/>
          </w:rPr>
          <w:t>(四)、优化成本管理</w:t>
        </w:r>
        <w:r>
          <w:tab/>
        </w:r>
        <w:r>
          <w:fldChar w:fldCharType="begin"/>
        </w:r>
        <w:r>
          <w:instrText xml:space="preserve"> PAGEREF _Toc32010 \h </w:instrText>
        </w:r>
        <w:r>
          <w:fldChar w:fldCharType="separate"/>
        </w:r>
        <w:r>
          <w:t>26</w:t>
        </w:r>
        <w:r>
          <w:fldChar w:fldCharType="end"/>
        </w:r>
      </w:hyperlink>
    </w:p>
    <w:p>
      <w:pPr>
        <w:pStyle w:val="TOC1"/>
        <w:tabs>
          <w:tab w:val="right" w:leader="dot" w:pos="8306"/>
        </w:tabs>
      </w:pPr>
      <w:hyperlink w:anchor="_Toc22851" w:history="1">
        <w:r>
          <w:rPr>
            <w:rFonts w:ascii="仿宋" w:eastAsia="仿宋" w:hAnsi="仿宋" w:cs="仿宋" w:hint="eastAsia"/>
            <w:lang w:eastAsia="zh-CN"/>
          </w:rPr>
          <w:t>八、柔软剂项目财务管理</w:t>
        </w:r>
        <w:r>
          <w:tab/>
        </w:r>
        <w:r>
          <w:fldChar w:fldCharType="begin"/>
        </w:r>
        <w:r>
          <w:instrText xml:space="preserve"> PAGEREF _Toc22851 \h </w:instrText>
        </w:r>
        <w:r>
          <w:fldChar w:fldCharType="separate"/>
        </w:r>
        <w:r>
          <w:t>27</w:t>
        </w:r>
        <w:r>
          <w:fldChar w:fldCharType="end"/>
        </w:r>
      </w:hyperlink>
    </w:p>
    <w:p>
      <w:pPr>
        <w:pStyle w:val="TOC2"/>
        <w:tabs>
          <w:tab w:val="right" w:leader="dot" w:pos="8306"/>
        </w:tabs>
      </w:pPr>
      <w:hyperlink w:anchor="_Toc6678" w:history="1">
        <w:r>
          <w:rPr>
            <w:rFonts w:ascii="仿宋" w:eastAsia="仿宋" w:hAnsi="仿宋" w:cs="仿宋" w:hint="eastAsia"/>
            <w:lang w:eastAsia="zh-CN"/>
          </w:rPr>
          <w:t>(一)、资金需求大</w:t>
        </w:r>
        <w:r>
          <w:tab/>
        </w:r>
        <w:r>
          <w:fldChar w:fldCharType="begin"/>
        </w:r>
        <w:r>
          <w:instrText xml:space="preserve"> PAGEREF _Toc6678 \h </w:instrText>
        </w:r>
        <w:r>
          <w:fldChar w:fldCharType="separate"/>
        </w:r>
        <w:r>
          <w:t>27</w:t>
        </w:r>
        <w:r>
          <w:fldChar w:fldCharType="end"/>
        </w:r>
      </w:hyperlink>
    </w:p>
    <w:p>
      <w:pPr>
        <w:pStyle w:val="TOC2"/>
        <w:tabs>
          <w:tab w:val="right" w:leader="dot" w:pos="8306"/>
        </w:tabs>
      </w:pPr>
      <w:hyperlink w:anchor="_Toc24920" w:history="1">
        <w:r>
          <w:rPr>
            <w:rFonts w:ascii="仿宋" w:eastAsia="仿宋" w:hAnsi="仿宋" w:cs="仿宋" w:hint="eastAsia"/>
            <w:lang w:eastAsia="zh-CN"/>
          </w:rPr>
          <w:t>(二)、研发周期长</w:t>
        </w:r>
        <w:r>
          <w:tab/>
        </w:r>
        <w:r>
          <w:fldChar w:fldCharType="begin"/>
        </w:r>
        <w:r>
          <w:instrText xml:space="preserve"> PAGEREF _Toc24920 \h </w:instrText>
        </w:r>
        <w:r>
          <w:fldChar w:fldCharType="separate"/>
        </w:r>
        <w:r>
          <w:t>28</w:t>
        </w:r>
        <w:r>
          <w:fldChar w:fldCharType="end"/>
        </w:r>
      </w:hyperlink>
    </w:p>
    <w:p>
      <w:pPr>
        <w:pStyle w:val="TOC2"/>
        <w:tabs>
          <w:tab w:val="right" w:leader="dot" w:pos="8306"/>
        </w:tabs>
      </w:pPr>
      <w:hyperlink w:anchor="_Toc4053" w:history="1">
        <w:r>
          <w:rPr>
            <w:rFonts w:ascii="仿宋" w:eastAsia="仿宋" w:hAnsi="仿宋" w:cs="仿宋" w:hint="eastAsia"/>
            <w:lang w:eastAsia="zh-CN"/>
          </w:rPr>
          <w:t>(三)、市场风险大</w:t>
        </w:r>
        <w:r>
          <w:tab/>
        </w:r>
        <w:r>
          <w:fldChar w:fldCharType="begin"/>
        </w:r>
        <w:r>
          <w:instrText xml:space="preserve"> PAGEREF _Toc4053 \h </w:instrText>
        </w:r>
        <w:r>
          <w:fldChar w:fldCharType="separate"/>
        </w:r>
        <w:r>
          <w:t>30</w:t>
        </w:r>
        <w:r>
          <w:fldChar w:fldCharType="end"/>
        </w:r>
      </w:hyperlink>
    </w:p>
    <w:p>
      <w:pPr>
        <w:pStyle w:val="TOC2"/>
        <w:tabs>
          <w:tab w:val="right" w:leader="dot" w:pos="8306"/>
        </w:tabs>
      </w:pPr>
      <w:hyperlink w:anchor="_Toc21316" w:history="1">
        <w:r>
          <w:rPr>
            <w:rFonts w:ascii="仿宋" w:eastAsia="仿宋" w:hAnsi="仿宋" w:cs="仿宋" w:hint="eastAsia"/>
            <w:lang w:eastAsia="zh-CN"/>
          </w:rPr>
          <w:t>(四)、利润率高</w:t>
        </w:r>
        <w:r>
          <w:tab/>
        </w:r>
        <w:r>
          <w:fldChar w:fldCharType="begin"/>
        </w:r>
        <w:r>
          <w:instrText xml:space="preserve"> PAGEREF _Toc21316 \h </w:instrText>
        </w:r>
        <w:r>
          <w:fldChar w:fldCharType="separate"/>
        </w:r>
        <w:r>
          <w:t>32</w:t>
        </w:r>
        <w:r>
          <w:fldChar w:fldCharType="end"/>
        </w:r>
      </w:hyperlink>
    </w:p>
    <w:p>
      <w:pPr>
        <w:pStyle w:val="TOC1"/>
        <w:tabs>
          <w:tab w:val="right" w:leader="dot" w:pos="8306"/>
        </w:tabs>
      </w:pPr>
      <w:hyperlink w:anchor="_Toc18740" w:history="1">
        <w:r>
          <w:rPr>
            <w:rFonts w:ascii="仿宋" w:eastAsia="仿宋" w:hAnsi="仿宋" w:cs="仿宋" w:hint="eastAsia"/>
            <w:lang w:eastAsia="zh-CN"/>
          </w:rPr>
          <w:t>九、柔软剂项目计划安排</w:t>
        </w:r>
        <w:r>
          <w:tab/>
        </w:r>
        <w:r>
          <w:fldChar w:fldCharType="begin"/>
        </w:r>
        <w:r>
          <w:instrText xml:space="preserve"> PAGEREF _Toc18740 \h </w:instrText>
        </w:r>
        <w:r>
          <w:fldChar w:fldCharType="separate"/>
        </w:r>
        <w:r>
          <w:t>34</w:t>
        </w:r>
        <w:r>
          <w:fldChar w:fldCharType="end"/>
        </w:r>
      </w:hyperlink>
    </w:p>
    <w:p>
      <w:pPr>
        <w:pStyle w:val="TOC2"/>
        <w:tabs>
          <w:tab w:val="right" w:leader="dot" w:pos="8306"/>
        </w:tabs>
      </w:pPr>
      <w:hyperlink w:anchor="_Toc24543" w:history="1">
        <w:r>
          <w:rPr>
            <w:rFonts w:ascii="仿宋" w:eastAsia="仿宋" w:hAnsi="仿宋" w:cs="仿宋" w:hint="eastAsia"/>
            <w:lang w:eastAsia="zh-CN"/>
          </w:rPr>
          <w:t>(一)、建设周期</w:t>
        </w:r>
        <w:r>
          <w:tab/>
        </w:r>
        <w:r>
          <w:fldChar w:fldCharType="begin"/>
        </w:r>
        <w:r>
          <w:instrText xml:space="preserve"> PAGEREF _Toc24543 \h </w:instrText>
        </w:r>
        <w:r>
          <w:fldChar w:fldCharType="separate"/>
        </w:r>
        <w:r>
          <w:t>34</w:t>
        </w:r>
        <w:r>
          <w:fldChar w:fldCharType="end"/>
        </w:r>
      </w:hyperlink>
    </w:p>
    <w:p>
      <w:pPr>
        <w:pStyle w:val="TOC2"/>
        <w:tabs>
          <w:tab w:val="right" w:leader="dot" w:pos="8306"/>
        </w:tabs>
      </w:pPr>
      <w:hyperlink w:anchor="_Toc18142" w:history="1">
        <w:r>
          <w:rPr>
            <w:rFonts w:ascii="仿宋" w:eastAsia="仿宋" w:hAnsi="仿宋" w:cs="仿宋" w:hint="eastAsia"/>
            <w:lang w:eastAsia="zh-CN"/>
          </w:rPr>
          <w:t>(二)、建设进度</w:t>
        </w:r>
        <w:r>
          <w:tab/>
        </w:r>
        <w:r>
          <w:fldChar w:fldCharType="begin"/>
        </w:r>
        <w:r>
          <w:instrText xml:space="preserve"> PAGEREF _Toc18142 \h </w:instrText>
        </w:r>
        <w:r>
          <w:fldChar w:fldCharType="separate"/>
        </w:r>
        <w:r>
          <w:t>35</w:t>
        </w:r>
        <w:r>
          <w:fldChar w:fldCharType="end"/>
        </w:r>
      </w:hyperlink>
    </w:p>
    <w:p>
      <w:pPr>
        <w:pStyle w:val="TOC2"/>
        <w:tabs>
          <w:tab w:val="right" w:leader="dot" w:pos="8306"/>
        </w:tabs>
      </w:pPr>
      <w:hyperlink w:anchor="_Toc5005" w:history="1">
        <w:r>
          <w:rPr>
            <w:rFonts w:ascii="仿宋" w:eastAsia="仿宋" w:hAnsi="仿宋" w:cs="仿宋" w:hint="eastAsia"/>
            <w:lang w:eastAsia="zh-CN"/>
          </w:rPr>
          <w:t>(三)、进度安排注意事项</w:t>
        </w:r>
        <w:r>
          <w:tab/>
        </w:r>
        <w:r>
          <w:fldChar w:fldCharType="begin"/>
        </w:r>
        <w:r>
          <w:instrText xml:space="preserve"> PAGEREF _Toc5005 \h </w:instrText>
        </w:r>
        <w:r>
          <w:fldChar w:fldCharType="separate"/>
        </w:r>
        <w:r>
          <w:t>36</w:t>
        </w:r>
        <w:r>
          <w:fldChar w:fldCharType="end"/>
        </w:r>
      </w:hyperlink>
    </w:p>
    <w:p>
      <w:pPr>
        <w:pStyle w:val="TOC2"/>
        <w:tabs>
          <w:tab w:val="right" w:leader="dot" w:pos="8306"/>
        </w:tabs>
      </w:pPr>
      <w:hyperlink w:anchor="_Toc24682" w:history="1">
        <w:r>
          <w:rPr>
            <w:rFonts w:ascii="仿宋" w:eastAsia="仿宋" w:hAnsi="仿宋" w:cs="仿宋" w:hint="eastAsia"/>
            <w:lang w:eastAsia="zh-CN"/>
          </w:rPr>
          <w:t>(四)、人力资源配置</w:t>
        </w:r>
        <w:r>
          <w:tab/>
        </w:r>
        <w:r>
          <w:fldChar w:fldCharType="begin"/>
        </w:r>
        <w:r>
          <w:instrText xml:space="preserve"> PAGEREF _Toc24682 \h </w:instrText>
        </w:r>
        <w:r>
          <w:fldChar w:fldCharType="separate"/>
        </w:r>
        <w:r>
          <w:t>38</w:t>
        </w:r>
        <w:r>
          <w:fldChar w:fldCharType="end"/>
        </w:r>
      </w:hyperlink>
    </w:p>
    <w:p>
      <w:pPr>
        <w:pStyle w:val="TOC1"/>
        <w:tabs>
          <w:tab w:val="right" w:leader="dot" w:pos="8306"/>
        </w:tabs>
      </w:pPr>
      <w:hyperlink w:anchor="_Toc31048" w:history="1">
        <w:r>
          <w:rPr>
            <w:rFonts w:ascii="仿宋" w:eastAsia="仿宋" w:hAnsi="仿宋" w:cs="仿宋" w:hint="eastAsia"/>
            <w:lang w:eastAsia="zh-CN"/>
          </w:rPr>
          <w:t>十、柔软剂项目人力资源培养与发展</w:t>
        </w:r>
        <w:r>
          <w:tab/>
        </w:r>
        <w:r>
          <w:fldChar w:fldCharType="begin"/>
        </w:r>
        <w:r>
          <w:instrText xml:space="preserve"> PAGEREF _Toc31048 \h </w:instrText>
        </w:r>
        <w:r>
          <w:fldChar w:fldCharType="separate"/>
        </w:r>
        <w:r>
          <w:t>38</w:t>
        </w:r>
        <w:r>
          <w:fldChar w:fldCharType="end"/>
        </w:r>
      </w:hyperlink>
    </w:p>
    <w:p>
      <w:pPr>
        <w:pStyle w:val="TOC2"/>
        <w:tabs>
          <w:tab w:val="right" w:leader="dot" w:pos="8306"/>
        </w:tabs>
      </w:pPr>
      <w:hyperlink w:anchor="_Toc10170" w:history="1">
        <w:r>
          <w:rPr>
            <w:rFonts w:ascii="仿宋" w:eastAsia="仿宋" w:hAnsi="仿宋" w:cs="仿宋" w:hint="eastAsia"/>
            <w:lang w:eastAsia="zh-CN"/>
          </w:rPr>
          <w:t>(一)、人才需求与规划</w:t>
        </w:r>
        <w:r>
          <w:tab/>
        </w:r>
        <w:r>
          <w:fldChar w:fldCharType="begin"/>
        </w:r>
        <w:r>
          <w:instrText xml:space="preserve"> PAGEREF _Toc10170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4" w:history="1">
        <w:r>
          <w:rPr>
            <w:rFonts w:ascii="仿宋" w:eastAsia="仿宋" w:hAnsi="仿宋" w:cs="仿宋" w:hint="eastAsia"/>
            <w:lang w:eastAsia="zh-CN"/>
          </w:rPr>
          <w:t>(二)、培训与发展计划</w:t>
        </w:r>
        <w:r>
          <w:tab/>
        </w:r>
        <w:r>
          <w:fldChar w:fldCharType="begin"/>
        </w:r>
        <w:r>
          <w:instrText xml:space="preserve"> PAGEREF _Toc2804 \h </w:instrText>
        </w:r>
        <w:r>
          <w:fldChar w:fldCharType="separate"/>
        </w:r>
        <w:r>
          <w:t>39</w:t>
        </w:r>
        <w:r>
          <w:fldChar w:fldCharType="end"/>
        </w:r>
      </w:hyperlink>
    </w:p>
    <w:p>
      <w:pPr>
        <w:pStyle w:val="TOC1"/>
        <w:tabs>
          <w:tab w:val="right" w:leader="dot" w:pos="8306"/>
        </w:tabs>
      </w:pPr>
      <w:hyperlink w:anchor="_Toc18566" w:history="1">
        <w:r>
          <w:rPr>
            <w:rFonts w:ascii="仿宋" w:eastAsia="仿宋" w:hAnsi="仿宋" w:cs="仿宋" w:hint="eastAsia"/>
            <w:lang w:eastAsia="zh-CN"/>
          </w:rPr>
          <w:t>十一、生产安全保护</w:t>
        </w:r>
        <w:r>
          <w:tab/>
        </w:r>
        <w:r>
          <w:fldChar w:fldCharType="begin"/>
        </w:r>
        <w:r>
          <w:instrText xml:space="preserve"> PAGEREF _Toc18566 \h </w:instrText>
        </w:r>
        <w:r>
          <w:fldChar w:fldCharType="separate"/>
        </w:r>
        <w:r>
          <w:t>39</w:t>
        </w:r>
        <w:r>
          <w:fldChar w:fldCharType="end"/>
        </w:r>
      </w:hyperlink>
    </w:p>
    <w:p>
      <w:pPr>
        <w:pStyle w:val="TOC2"/>
        <w:tabs>
          <w:tab w:val="right" w:leader="dot" w:pos="8306"/>
        </w:tabs>
      </w:pPr>
      <w:hyperlink w:anchor="_Toc319" w:history="1">
        <w:r>
          <w:rPr>
            <w:rFonts w:ascii="仿宋" w:eastAsia="仿宋" w:hAnsi="仿宋" w:cs="仿宋" w:hint="eastAsia"/>
            <w:lang w:eastAsia="zh-CN"/>
          </w:rPr>
          <w:t>(一)、消防安全</w:t>
        </w:r>
        <w:r>
          <w:tab/>
        </w:r>
        <w:r>
          <w:fldChar w:fldCharType="begin"/>
        </w:r>
        <w:r>
          <w:instrText xml:space="preserve"> PAGEREF _Toc319 \h </w:instrText>
        </w:r>
        <w:r>
          <w:fldChar w:fldCharType="separate"/>
        </w:r>
        <w:r>
          <w:t>39</w:t>
        </w:r>
        <w:r>
          <w:fldChar w:fldCharType="end"/>
        </w:r>
      </w:hyperlink>
    </w:p>
    <w:p>
      <w:pPr>
        <w:pStyle w:val="TOC2"/>
        <w:tabs>
          <w:tab w:val="right" w:leader="dot" w:pos="8306"/>
        </w:tabs>
      </w:pPr>
      <w:hyperlink w:anchor="_Toc19766" w:history="1">
        <w:r>
          <w:rPr>
            <w:rFonts w:ascii="仿宋" w:eastAsia="仿宋" w:hAnsi="仿宋" w:cs="仿宋" w:hint="eastAsia"/>
            <w:lang w:eastAsia="zh-CN"/>
          </w:rPr>
          <w:t>(二)、防火防爆总图布置措施</w:t>
        </w:r>
        <w:r>
          <w:tab/>
        </w:r>
        <w:r>
          <w:fldChar w:fldCharType="begin"/>
        </w:r>
        <w:r>
          <w:instrText xml:space="preserve"> PAGEREF _Toc19766 \h </w:instrText>
        </w:r>
        <w:r>
          <w:fldChar w:fldCharType="separate"/>
        </w:r>
        <w:r>
          <w:t>41</w:t>
        </w:r>
        <w:r>
          <w:fldChar w:fldCharType="end"/>
        </w:r>
      </w:hyperlink>
    </w:p>
    <w:p>
      <w:pPr>
        <w:pStyle w:val="TOC2"/>
        <w:tabs>
          <w:tab w:val="right" w:leader="dot" w:pos="8306"/>
        </w:tabs>
      </w:pPr>
      <w:hyperlink w:anchor="_Toc26527" w:history="1">
        <w:r>
          <w:rPr>
            <w:rFonts w:ascii="仿宋" w:eastAsia="仿宋" w:hAnsi="仿宋" w:cs="仿宋" w:hint="eastAsia"/>
            <w:lang w:eastAsia="zh-CN"/>
          </w:rPr>
          <w:t>(三)、自然灾害防范措施</w:t>
        </w:r>
        <w:r>
          <w:tab/>
        </w:r>
        <w:r>
          <w:fldChar w:fldCharType="begin"/>
        </w:r>
        <w:r>
          <w:instrText xml:space="preserve"> PAGEREF _Toc26527 \h </w:instrText>
        </w:r>
        <w:r>
          <w:fldChar w:fldCharType="separate"/>
        </w:r>
        <w:r>
          <w:t>42</w:t>
        </w:r>
        <w:r>
          <w:fldChar w:fldCharType="end"/>
        </w:r>
      </w:hyperlink>
    </w:p>
    <w:p>
      <w:pPr>
        <w:pStyle w:val="TOC2"/>
        <w:tabs>
          <w:tab w:val="right" w:leader="dot" w:pos="8306"/>
        </w:tabs>
      </w:pPr>
      <w:hyperlink w:anchor="_Toc15209" w:history="1">
        <w:r>
          <w:rPr>
            <w:rFonts w:ascii="仿宋" w:eastAsia="仿宋" w:hAnsi="仿宋" w:cs="仿宋" w:hint="eastAsia"/>
            <w:lang w:eastAsia="zh-CN"/>
          </w:rPr>
          <w:t>(四)、安全色及安全标志使用要求</w:t>
        </w:r>
        <w:r>
          <w:tab/>
        </w:r>
        <w:r>
          <w:fldChar w:fldCharType="begin"/>
        </w:r>
        <w:r>
          <w:instrText xml:space="preserve"> PAGEREF _Toc15209 \h </w:instrText>
        </w:r>
        <w:r>
          <w:fldChar w:fldCharType="separate"/>
        </w:r>
        <w:r>
          <w:t>43</w:t>
        </w:r>
        <w:r>
          <w:fldChar w:fldCharType="end"/>
        </w:r>
      </w:hyperlink>
    </w:p>
    <w:p>
      <w:pPr>
        <w:pStyle w:val="TOC2"/>
        <w:tabs>
          <w:tab w:val="right" w:leader="dot" w:pos="8306"/>
        </w:tabs>
      </w:pPr>
      <w:hyperlink w:anchor="_Toc15662" w:history="1">
        <w:r>
          <w:rPr>
            <w:rFonts w:ascii="仿宋" w:eastAsia="仿宋" w:hAnsi="仿宋" w:cs="仿宋" w:hint="eastAsia"/>
            <w:lang w:eastAsia="zh-CN"/>
          </w:rPr>
          <w:t>(五)、防尘防毒措施</w:t>
        </w:r>
        <w:r>
          <w:tab/>
        </w:r>
        <w:r>
          <w:fldChar w:fldCharType="begin"/>
        </w:r>
        <w:r>
          <w:instrText xml:space="preserve"> PAGEREF _Toc15662 \h </w:instrText>
        </w:r>
        <w:r>
          <w:fldChar w:fldCharType="separate"/>
        </w:r>
        <w:r>
          <w:t>44</w:t>
        </w:r>
        <w:r>
          <w:fldChar w:fldCharType="end"/>
        </w:r>
      </w:hyperlink>
    </w:p>
    <w:p>
      <w:pPr>
        <w:pStyle w:val="TOC2"/>
        <w:tabs>
          <w:tab w:val="right" w:leader="dot" w:pos="8306"/>
        </w:tabs>
      </w:pPr>
      <w:hyperlink w:anchor="_Toc19936" w:history="1">
        <w:r>
          <w:rPr>
            <w:rFonts w:ascii="仿宋" w:eastAsia="仿宋" w:hAnsi="仿宋" w:cs="仿宋" w:hint="eastAsia"/>
            <w:lang w:eastAsia="zh-CN"/>
          </w:rPr>
          <w:t>(六)、防静电、触电防护及防雷措施</w:t>
        </w:r>
        <w:r>
          <w:tab/>
        </w:r>
        <w:r>
          <w:fldChar w:fldCharType="begin"/>
        </w:r>
        <w:r>
          <w:instrText xml:space="preserve"> PAGEREF _Toc19936 \h </w:instrText>
        </w:r>
        <w:r>
          <w:fldChar w:fldCharType="separate"/>
        </w:r>
        <w:r>
          <w:t>44</w:t>
        </w:r>
        <w:r>
          <w:fldChar w:fldCharType="end"/>
        </w:r>
      </w:hyperlink>
    </w:p>
    <w:p>
      <w:pPr>
        <w:pStyle w:val="TOC2"/>
        <w:tabs>
          <w:tab w:val="right" w:leader="dot" w:pos="8306"/>
        </w:tabs>
      </w:pPr>
      <w:hyperlink w:anchor="_Toc29044" w:history="1">
        <w:r>
          <w:rPr>
            <w:rFonts w:ascii="仿宋" w:eastAsia="仿宋" w:hAnsi="仿宋" w:cs="仿宋" w:hint="eastAsia"/>
            <w:lang w:eastAsia="zh-CN"/>
          </w:rPr>
          <w:t>(七)、机械设备安全保障措施</w:t>
        </w:r>
        <w:r>
          <w:tab/>
        </w:r>
        <w:r>
          <w:fldChar w:fldCharType="begin"/>
        </w:r>
        <w:r>
          <w:instrText xml:space="preserve"> PAGEREF _Toc29044 \h </w:instrText>
        </w:r>
        <w:r>
          <w:fldChar w:fldCharType="separate"/>
        </w:r>
        <w:r>
          <w:t>46</w:t>
        </w:r>
        <w:r>
          <w:fldChar w:fldCharType="end"/>
        </w:r>
      </w:hyperlink>
    </w:p>
    <w:p>
      <w:pPr>
        <w:pStyle w:val="TOC1"/>
        <w:tabs>
          <w:tab w:val="right" w:leader="dot" w:pos="8306"/>
        </w:tabs>
      </w:pPr>
      <w:hyperlink w:anchor="_Toc32429" w:history="1">
        <w:r>
          <w:rPr>
            <w:rFonts w:ascii="仿宋" w:eastAsia="仿宋" w:hAnsi="仿宋" w:cs="仿宋" w:hint="eastAsia"/>
            <w:lang w:eastAsia="zh-CN"/>
          </w:rPr>
          <w:t>十二、柔软剂项目社会影响</w:t>
        </w:r>
        <w:r>
          <w:tab/>
        </w:r>
        <w:r>
          <w:fldChar w:fldCharType="begin"/>
        </w:r>
        <w:r>
          <w:instrText xml:space="preserve"> PAGEREF _Toc32429 \h </w:instrText>
        </w:r>
        <w:r>
          <w:fldChar w:fldCharType="separate"/>
        </w:r>
        <w:r>
          <w:t>47</w:t>
        </w:r>
        <w:r>
          <w:fldChar w:fldCharType="end"/>
        </w:r>
      </w:hyperlink>
    </w:p>
    <w:p>
      <w:pPr>
        <w:pStyle w:val="TOC2"/>
        <w:tabs>
          <w:tab w:val="right" w:leader="dot" w:pos="8306"/>
        </w:tabs>
      </w:pPr>
      <w:hyperlink w:anchor="_Toc17495" w:history="1">
        <w:r>
          <w:rPr>
            <w:rFonts w:ascii="仿宋" w:eastAsia="仿宋" w:hAnsi="仿宋" w:cs="仿宋" w:hint="eastAsia"/>
            <w:lang w:eastAsia="zh-CN"/>
          </w:rPr>
          <w:t>(一)、社会责任与义务</w:t>
        </w:r>
        <w:r>
          <w:tab/>
        </w:r>
        <w:r>
          <w:fldChar w:fldCharType="begin"/>
        </w:r>
        <w:r>
          <w:instrText xml:space="preserve"> PAGEREF _Toc17495 \h </w:instrText>
        </w:r>
        <w:r>
          <w:fldChar w:fldCharType="separate"/>
        </w:r>
        <w:r>
          <w:t>47</w:t>
        </w:r>
        <w:r>
          <w:fldChar w:fldCharType="end"/>
        </w:r>
      </w:hyperlink>
    </w:p>
    <w:p>
      <w:pPr>
        <w:pStyle w:val="TOC2"/>
        <w:tabs>
          <w:tab w:val="right" w:leader="dot" w:pos="8306"/>
        </w:tabs>
      </w:pPr>
      <w:hyperlink w:anchor="_Toc27594" w:history="1">
        <w:r>
          <w:rPr>
            <w:rFonts w:ascii="仿宋" w:eastAsia="仿宋" w:hAnsi="仿宋" w:cs="仿宋" w:hint="eastAsia"/>
            <w:lang w:eastAsia="zh-CN"/>
          </w:rPr>
          <w:t>(二)、社会参与与沟通</w:t>
        </w:r>
        <w:r>
          <w:tab/>
        </w:r>
        <w:r>
          <w:fldChar w:fldCharType="begin"/>
        </w:r>
        <w:r>
          <w:instrText xml:space="preserve"> PAGEREF _Toc27594 \h </w:instrText>
        </w:r>
        <w:r>
          <w:fldChar w:fldCharType="separate"/>
        </w:r>
        <w:r>
          <w:t>48</w:t>
        </w:r>
        <w:r>
          <w:fldChar w:fldCharType="end"/>
        </w:r>
      </w:hyperlink>
    </w:p>
    <w:p>
      <w:pPr>
        <w:pStyle w:val="TOC1"/>
        <w:tabs>
          <w:tab w:val="right" w:leader="dot" w:pos="8306"/>
        </w:tabs>
      </w:pPr>
      <w:hyperlink w:anchor="_Toc2769" w:history="1">
        <w:r>
          <w:rPr>
            <w:rFonts w:ascii="仿宋" w:eastAsia="仿宋" w:hAnsi="仿宋" w:cs="仿宋" w:hint="eastAsia"/>
            <w:lang w:eastAsia="zh-CN"/>
          </w:rPr>
          <w:t>十三、柔软剂项目治理与监督</w:t>
        </w:r>
        <w:r>
          <w:tab/>
        </w:r>
        <w:r>
          <w:fldChar w:fldCharType="begin"/>
        </w:r>
        <w:r>
          <w:instrText xml:space="preserve"> PAGEREF _Toc2769 \h </w:instrText>
        </w:r>
        <w:r>
          <w:fldChar w:fldCharType="separate"/>
        </w:r>
        <w:r>
          <w:t>49</w:t>
        </w:r>
        <w:r>
          <w:fldChar w:fldCharType="end"/>
        </w:r>
      </w:hyperlink>
    </w:p>
    <w:p>
      <w:pPr>
        <w:pStyle w:val="TOC2"/>
        <w:tabs>
          <w:tab w:val="right" w:leader="dot" w:pos="8306"/>
        </w:tabs>
      </w:pPr>
      <w:hyperlink w:anchor="_Toc12683" w:history="1">
        <w:r>
          <w:rPr>
            <w:rFonts w:ascii="仿宋" w:eastAsia="仿宋" w:hAnsi="仿宋" w:cs="仿宋" w:hint="eastAsia"/>
            <w:lang w:eastAsia="zh-CN"/>
          </w:rPr>
          <w:t>(一)、柔软剂项目治理结构</w:t>
        </w:r>
        <w:r>
          <w:tab/>
        </w:r>
        <w:r>
          <w:fldChar w:fldCharType="begin"/>
        </w:r>
        <w:r>
          <w:instrText xml:space="preserve"> PAGEREF _Toc12683 \h </w:instrText>
        </w:r>
        <w:r>
          <w:fldChar w:fldCharType="separate"/>
        </w:r>
        <w:r>
          <w:t>49</w:t>
        </w:r>
        <w:r>
          <w:fldChar w:fldCharType="end"/>
        </w:r>
      </w:hyperlink>
    </w:p>
    <w:p>
      <w:pPr>
        <w:pStyle w:val="TOC2"/>
        <w:tabs>
          <w:tab w:val="right" w:leader="dot" w:pos="8306"/>
        </w:tabs>
      </w:pPr>
      <w:hyperlink w:anchor="_Toc9760" w:history="1">
        <w:r>
          <w:rPr>
            <w:rFonts w:ascii="仿宋" w:eastAsia="仿宋" w:hAnsi="仿宋" w:cs="仿宋" w:hint="eastAsia"/>
            <w:lang w:eastAsia="zh-CN"/>
          </w:rPr>
          <w:t>(二)、监督与审计</w:t>
        </w:r>
        <w:r>
          <w:tab/>
        </w:r>
        <w:r>
          <w:fldChar w:fldCharType="begin"/>
        </w:r>
        <w:r>
          <w:instrText xml:space="preserve"> PAGEREF _Toc9760 \h </w:instrText>
        </w:r>
        <w:r>
          <w:fldChar w:fldCharType="separate"/>
        </w:r>
        <w:r>
          <w:t>50</w:t>
        </w:r>
        <w:r>
          <w:fldChar w:fldCharType="end"/>
        </w:r>
      </w:hyperlink>
    </w:p>
    <w:p>
      <w:pPr>
        <w:pStyle w:val="TOC1"/>
        <w:tabs>
          <w:tab w:val="right" w:leader="dot" w:pos="8306"/>
        </w:tabs>
      </w:pPr>
      <w:hyperlink w:anchor="_Toc29066" w:history="1">
        <w:r>
          <w:rPr>
            <w:rFonts w:ascii="仿宋" w:eastAsia="仿宋" w:hAnsi="仿宋" w:cs="仿宋" w:hint="eastAsia"/>
            <w:lang w:eastAsia="zh-CN"/>
          </w:rPr>
          <w:t>十四、柔软剂项目实施时间节点</w:t>
        </w:r>
        <w:r>
          <w:tab/>
        </w:r>
        <w:r>
          <w:fldChar w:fldCharType="begin"/>
        </w:r>
        <w:r>
          <w:instrText xml:space="preserve"> PAGEREF _Toc29066 \h </w:instrText>
        </w:r>
        <w:r>
          <w:fldChar w:fldCharType="separate"/>
        </w:r>
        <w:r>
          <w:t>52</w:t>
        </w:r>
        <w:r>
          <w:fldChar w:fldCharType="end"/>
        </w:r>
      </w:hyperlink>
    </w:p>
    <w:p>
      <w:pPr>
        <w:pStyle w:val="TOC2"/>
        <w:tabs>
          <w:tab w:val="right" w:leader="dot" w:pos="8306"/>
        </w:tabs>
      </w:pPr>
      <w:hyperlink w:anchor="_Toc10621" w:history="1">
        <w:r>
          <w:rPr>
            <w:rFonts w:ascii="仿宋" w:eastAsia="仿宋" w:hAnsi="仿宋" w:cs="仿宋" w:hint="eastAsia"/>
            <w:lang w:eastAsia="zh-CN"/>
          </w:rPr>
          <w:t>(一)、柔软剂项目启动阶段时间节点</w:t>
        </w:r>
        <w:r>
          <w:tab/>
        </w:r>
        <w:r>
          <w:fldChar w:fldCharType="begin"/>
        </w:r>
        <w:r>
          <w:instrText xml:space="preserve"> PAGEREF _Toc10621 \h </w:instrText>
        </w:r>
        <w:r>
          <w:fldChar w:fldCharType="separate"/>
        </w:r>
        <w:r>
          <w:t>52</w:t>
        </w:r>
        <w:r>
          <w:fldChar w:fldCharType="end"/>
        </w:r>
      </w:hyperlink>
    </w:p>
    <w:p>
      <w:pPr>
        <w:pStyle w:val="TOC2"/>
        <w:tabs>
          <w:tab w:val="right" w:leader="dot" w:pos="8306"/>
        </w:tabs>
      </w:pPr>
      <w:hyperlink w:anchor="_Toc12795" w:history="1">
        <w:r>
          <w:rPr>
            <w:rFonts w:ascii="仿宋" w:eastAsia="仿宋" w:hAnsi="仿宋" w:cs="仿宋" w:hint="eastAsia"/>
            <w:lang w:eastAsia="zh-CN"/>
          </w:rPr>
          <w:t>(二)、柔软剂项目执行阶段时间节点</w:t>
        </w:r>
        <w:r>
          <w:tab/>
        </w:r>
        <w:r>
          <w:fldChar w:fldCharType="begin"/>
        </w:r>
        <w:r>
          <w:instrText xml:space="preserve"> PAGEREF _Toc12795 \h </w:instrText>
        </w:r>
        <w:r>
          <w:fldChar w:fldCharType="separate"/>
        </w:r>
        <w:r>
          <w:t>53</w:t>
        </w:r>
        <w:r>
          <w:fldChar w:fldCharType="end"/>
        </w:r>
      </w:hyperlink>
    </w:p>
    <w:p>
      <w:pPr>
        <w:pStyle w:val="TOC2"/>
        <w:tabs>
          <w:tab w:val="right" w:leader="dot" w:pos="8306"/>
        </w:tabs>
      </w:pPr>
      <w:hyperlink w:anchor="_Toc19117" w:history="1">
        <w:r>
          <w:rPr>
            <w:rFonts w:ascii="仿宋" w:eastAsia="仿宋" w:hAnsi="仿宋" w:cs="仿宋" w:hint="eastAsia"/>
            <w:lang w:eastAsia="zh-CN"/>
          </w:rPr>
          <w:t>(三)、柔软剂项目完成阶段时间节点</w:t>
        </w:r>
        <w:r>
          <w:tab/>
        </w:r>
        <w:r>
          <w:fldChar w:fldCharType="begin"/>
        </w:r>
        <w:r>
          <w:instrText xml:space="preserve"> PAGEREF _Toc19117 \h </w:instrText>
        </w:r>
        <w:r>
          <w:fldChar w:fldCharType="separate"/>
        </w:r>
        <w:r>
          <w:t>54</w:t>
        </w:r>
        <w:r>
          <w:fldChar w:fldCharType="end"/>
        </w:r>
      </w:hyperlink>
    </w:p>
    <w:p>
      <w:pPr>
        <w:pStyle w:val="TOC1"/>
        <w:tabs>
          <w:tab w:val="right" w:leader="dot" w:pos="8306"/>
        </w:tabs>
      </w:pPr>
      <w:hyperlink w:anchor="_Toc24709" w:history="1">
        <w:r>
          <w:rPr>
            <w:rFonts w:ascii="仿宋" w:eastAsia="仿宋" w:hAnsi="仿宋" w:cs="仿宋" w:hint="eastAsia"/>
            <w:lang w:eastAsia="zh-CN"/>
          </w:rPr>
          <w:t>十五、柔软剂项目实施保障措施</w:t>
        </w:r>
        <w:r>
          <w:tab/>
        </w:r>
        <w:r>
          <w:fldChar w:fldCharType="begin"/>
        </w:r>
        <w:r>
          <w:instrText xml:space="preserve"> PAGEREF _Toc24709 \h </w:instrText>
        </w:r>
        <w:r>
          <w:fldChar w:fldCharType="separate"/>
        </w:r>
        <w:r>
          <w:t>55</w:t>
        </w:r>
        <w:r>
          <w:fldChar w:fldCharType="end"/>
        </w:r>
      </w:hyperlink>
    </w:p>
    <w:p>
      <w:pPr>
        <w:pStyle w:val="TOC2"/>
        <w:tabs>
          <w:tab w:val="right" w:leader="dot" w:pos="8306"/>
        </w:tabs>
      </w:pPr>
      <w:hyperlink w:anchor="_Toc23519" w:history="1">
        <w:r>
          <w:rPr>
            <w:rFonts w:ascii="仿宋" w:eastAsia="仿宋" w:hAnsi="仿宋" w:cs="仿宋" w:hint="eastAsia"/>
            <w:lang w:eastAsia="zh-CN"/>
          </w:rPr>
          <w:t>(一)、柔软剂项目实施保障机制</w:t>
        </w:r>
        <w:r>
          <w:tab/>
        </w:r>
        <w:r>
          <w:fldChar w:fldCharType="begin"/>
        </w:r>
        <w:r>
          <w:instrText xml:space="preserve"> PAGEREF _Toc23519 \h </w:instrText>
        </w:r>
        <w:r>
          <w:fldChar w:fldCharType="separate"/>
        </w:r>
        <w:r>
          <w:t>55</w:t>
        </w:r>
        <w:r>
          <w:fldChar w:fldCharType="end"/>
        </w:r>
      </w:hyperlink>
    </w:p>
    <w:p>
      <w:pPr>
        <w:pStyle w:val="TOC2"/>
        <w:tabs>
          <w:tab w:val="right" w:leader="dot" w:pos="8306"/>
        </w:tabs>
      </w:pPr>
      <w:hyperlink w:anchor="_Toc23836" w:history="1">
        <w:r>
          <w:rPr>
            <w:rFonts w:ascii="仿宋" w:eastAsia="仿宋" w:hAnsi="仿宋" w:cs="仿宋" w:hint="eastAsia"/>
            <w:lang w:eastAsia="zh-CN"/>
          </w:rPr>
          <w:t>(二)、柔软剂项目法律合规要求</w:t>
        </w:r>
        <w:r>
          <w:tab/>
        </w:r>
        <w:r>
          <w:fldChar w:fldCharType="begin"/>
        </w:r>
        <w:r>
          <w:instrText xml:space="preserve"> PAGEREF _Toc23836 \h </w:instrText>
        </w:r>
        <w:r>
          <w:fldChar w:fldCharType="separate"/>
        </w:r>
        <w:r>
          <w:t>58</w:t>
        </w:r>
        <w:r>
          <w:fldChar w:fldCharType="end"/>
        </w:r>
      </w:hyperlink>
    </w:p>
    <w:p>
      <w:pPr>
        <w:pStyle w:val="TOC2"/>
        <w:tabs>
          <w:tab w:val="right" w:leader="dot" w:pos="8306"/>
        </w:tabs>
      </w:pPr>
      <w:hyperlink w:anchor="_Toc16820" w:history="1">
        <w:r>
          <w:rPr>
            <w:rFonts w:ascii="仿宋" w:eastAsia="仿宋" w:hAnsi="仿宋" w:cs="仿宋" w:hint="eastAsia"/>
            <w:lang w:eastAsia="zh-CN"/>
          </w:rPr>
          <w:t>(三)、柔软剂项目合同管理与法律事务</w:t>
        </w:r>
        <w:r>
          <w:tab/>
        </w:r>
        <w:r>
          <w:fldChar w:fldCharType="begin"/>
        </w:r>
        <w:r>
          <w:instrText xml:space="preserve"> PAGEREF _Toc16820 \h </w:instrText>
        </w:r>
        <w:r>
          <w:fldChar w:fldCharType="separate"/>
        </w:r>
        <w:r>
          <w:t>62</w:t>
        </w:r>
        <w:r>
          <w:fldChar w:fldCharType="end"/>
        </w:r>
      </w:hyperlink>
    </w:p>
    <w:p>
      <w:pPr>
        <w:pStyle w:val="TOC2"/>
        <w:tabs>
          <w:tab w:val="right" w:leader="dot" w:pos="8306"/>
        </w:tabs>
      </w:pPr>
      <w:hyperlink w:anchor="_Toc21614" w:history="1">
        <w:r>
          <w:rPr>
            <w:rFonts w:ascii="仿宋" w:eastAsia="仿宋" w:hAnsi="仿宋" w:cs="仿宋" w:hint="eastAsia"/>
            <w:lang w:eastAsia="zh-CN"/>
          </w:rPr>
          <w:t>(四)、柔软剂项目知识产权保护策略</w:t>
        </w:r>
        <w:r>
          <w:tab/>
        </w:r>
        <w:r>
          <w:fldChar w:fldCharType="begin"/>
        </w:r>
        <w:r>
          <w:instrText xml:space="preserve"> PAGEREF _Toc21614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60"/>
      <w:r>
        <w:rPr>
          <w:rFonts w:ascii="仿宋" w:eastAsia="仿宋" w:hAnsi="仿宋" w:cs="仿宋" w:hint="eastAsia"/>
          <w:sz w:val="28"/>
          <w:lang w:eastAsia="zh-CN"/>
        </w:rPr>
        <w:t>一、柔软剂项目建设单位说明</w:t>
      </w:r>
      <w:bookmarkEnd w:id="2"/>
    </w:p>
    <w:p>
      <w:pPr>
        <w:pStyle w:val="Heading2"/>
        <w:rPr>
          <w:rFonts w:ascii="仿宋" w:eastAsia="仿宋" w:hAnsi="仿宋" w:cs="仿宋" w:hint="eastAsia"/>
          <w:lang w:eastAsia="zh-CN"/>
        </w:rPr>
      </w:pPr>
      <w:bookmarkStart w:id="3" w:name="_Toc27246"/>
      <w:r>
        <w:rPr>
          <w:rFonts w:ascii="仿宋" w:eastAsia="仿宋" w:hAnsi="仿宋" w:cs="仿宋" w:hint="eastAsia"/>
          <w:lang w:eastAsia="zh-CN"/>
        </w:rPr>
        <w:t>(一)、柔软剂项目承办单位基本情况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8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柔软剂项目承办单位的XXXX，我们着眼于实现可持续的经济效益。通过技术创新和解决方案的提供，公司预计在柔软剂项目执行期间将获得可观的收入增长。这一收入来源主要包括柔软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同时，我们注重成本控制和效率提升，以确保柔软剂项目的可持续盈利。透过精细的管理和资源优化，公司期望实现柔软剂项目利润最大化。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柔软剂项目实施进行全面的投资评估，包括柔软剂项目启动阶段的资金投入和后续运营成本。通过对柔软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柔软剂项目实施过程中具备足够的资金流动性，公司将进行详尽的现金流分析。这包括资金需求的合理预测、柔软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6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5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的技术管理特点体现在其创新导向。通过引入最先进的技术趋势和解决方案，柔软剂项目致力于提升科技含量、提高质量和效率水平。这意味着我们将采用最新的工具和方法，确保柔软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柔软剂项目技术管理的显著特征。通过整合不同领域的技术资源，我们实现了跨学科的协同工作。这有助于优化技术架构，提高整体效能。此外，整合性策略还促进了不同技术团队之间的紧密沟通和高效合作，确保柔软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柔软剂项目所采用的技术。通过不断优化技术方案，柔软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柔软剂项目团队将在柔软剂项目初期识别可能的技术风险，并采取相应的预防和应对措施。通过建立健全的风险评估机制，柔软剂项目能够在实施过程中及时发现并解决潜在的技术问题，保障柔软剂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通过这些独特的技术管理特点，我们确信在柔软剂项目中，技术将成为柔软剂项目成功的有力支持。这一深度剖析揭示了技术管理在柔软剂项目实施中的关键作用，为柔软剂项目的技术基础奠定了坚实的基础。</w:t>
      </w:r>
    </w:p>
    <w:p>
      <w:pPr>
        <w:pStyle w:val="Heading2"/>
        <w:ind w:firstLine="560" w:firstLineChars="200"/>
        <w:rPr>
          <w:rFonts w:ascii="仿宋" w:eastAsia="仿宋" w:hAnsi="仿宋" w:cs="仿宋" w:hint="eastAsia"/>
          <w:sz w:val="28"/>
          <w:lang w:eastAsia="zh-CN"/>
        </w:rPr>
      </w:pPr>
      <w:bookmarkStart w:id="7" w:name="_Toc26948"/>
      <w:r>
        <w:rPr>
          <w:rFonts w:ascii="仿宋" w:eastAsia="仿宋" w:hAnsi="仿宋" w:cs="仿宋" w:hint="eastAsia"/>
          <w:sz w:val="28"/>
          <w:lang w:eastAsia="zh-CN"/>
        </w:rPr>
        <w:t>(二)、柔软剂项目工艺技术设计方案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柔软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柔软剂项目将严格按照相关行业规范要求进行组织。通过有效控制产品质量，柔软剂项目将致力于为顾客提供优质的柔软剂项目产品和良好的服务。这体现了柔软剂项目对于生产活动合规性和质量标准的高度重视，为柔软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柔软剂项目注重生态效益和清洁生产原则。柔软剂项目建设将紧密结合地方特色经济发展，与社会经济发展规划和区域环境保护规划方案相协调一致。通过与当地区域自然生态系统的结合，柔软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柔软剂项目产品具有多样化的客户需求和个性化的特点。因此，柔软剂项目产品规格品种多样，且单批生产数量较小。为满足这一特点，柔软剂项目承办单位将建设先进的柔性制造生产线。通过广泛应用柔性制造技术，柔软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柔软剂项目采用的技术具有较高的技术含量和自动化水平，处于国内先进水平。这一技术选用不仅体现了对生产效率、质量和环境友好性的高标准要求，同时为柔软剂项目的可持续发展奠定了坚实的基础。</w:t>
      </w:r>
    </w:p>
    <w:p>
      <w:pPr>
        <w:pStyle w:val="Heading2"/>
        <w:ind w:firstLine="560" w:firstLineChars="200"/>
        <w:rPr>
          <w:rFonts w:ascii="仿宋" w:eastAsia="仿宋" w:hAnsi="仿宋" w:cs="仿宋" w:hint="eastAsia"/>
          <w:sz w:val="28"/>
          <w:lang w:eastAsia="zh-CN"/>
        </w:rPr>
      </w:pPr>
      <w:bookmarkStart w:id="8" w:name="_Toc2501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为确保柔软剂项目的高效生产和技术实施，我们制定了一套精心设计的设备选型方案，以满足柔软剂项目生产、质量和环保的要求。该方案的主要特点如下：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柔软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针对柔软剂项目产品的多样性和小批量生产的特点，我们将建设柔性制造生产线。通过在设备选型中考虑柔性制造技术，可以灵活应对不同产品规格和生产需求，实现生产线的高度灵活性和适应性。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253"/>
      <w:r>
        <w:rPr>
          <w:rFonts w:ascii="仿宋" w:eastAsia="仿宋" w:hAnsi="仿宋" w:cs="仿宋" w:hint="eastAsia"/>
          <w:sz w:val="28"/>
          <w:lang w:eastAsia="zh-CN"/>
        </w:rPr>
        <w:t>三、柔软剂项目选址可行性分析</w:t>
      </w:r>
      <w:bookmarkEnd w:id="9"/>
    </w:p>
    <w:p>
      <w:pPr>
        <w:pStyle w:val="Heading2"/>
        <w:rPr>
          <w:rFonts w:ascii="仿宋" w:eastAsia="仿宋" w:hAnsi="仿宋" w:cs="仿宋" w:hint="eastAsia"/>
          <w:lang w:eastAsia="zh-CN"/>
        </w:rPr>
      </w:pPr>
      <w:bookmarkStart w:id="10" w:name="_Toc7920"/>
      <w:r>
        <w:rPr>
          <w:rFonts w:ascii="仿宋" w:eastAsia="仿宋" w:hAnsi="仿宋" w:cs="仿宋" w:hint="eastAsia"/>
          <w:lang w:eastAsia="zh-CN"/>
        </w:rPr>
        <w:t>(一)、柔软剂项目选址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该柔软剂项目选址位于XX省XX市XX区XXX街道</w:t>
      </w:r>
    </w:p>
    <w:p>
      <w:pPr>
        <w:pStyle w:val="Heading2"/>
        <w:ind w:firstLine="560" w:firstLineChars="200"/>
        <w:rPr>
          <w:rFonts w:ascii="仿宋" w:eastAsia="仿宋" w:hAnsi="仿宋" w:cs="仿宋" w:hint="eastAsia"/>
          <w:sz w:val="28"/>
          <w:lang w:eastAsia="zh-CN"/>
        </w:rPr>
      </w:pPr>
      <w:bookmarkStart w:id="11" w:name="_Toc963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柔软剂项目的征地面积将根据柔软剂项目的实际规模和需求进行精确规划。具体面积XXX平方米，旨在确保柔软剂项目不仅能够满足当前的发展需求，还能够预留空间以适应未来的扩展。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净用地面积是在征地面积基础上去除不可利用面积后的实际可开发用地。具体面积XXX平方米，考虑到环保、交通、安全等多方面因素，以确保柔软剂项目在整体利用效率上达到最优。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柔软剂项目计划建设的建筑总规模具体面积XXX平方米。这一规模的确定综合考虑了柔软剂项目的性质、规模，以及城市规划的相关要求，确保建筑布局与周边环境协调一致。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绿地率是柔软剂项目用地中被规划为绿地的比例。具体面积XXX平方米，旨在通过合理规划绿地，改善柔软剂项目周边环境，提升居民生活质量，并符合城市整体绿化规划。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容积率是用地上可以建设的建筑总体积与用地面积之比。具体面积XXX，通过合理的容积率规划，确保柔软剂项目建筑规模与周边环境和谐共生。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确保柔软剂项目选址与当地城市规划相一致，具体面积XXX平方米。通过与城市规划部门深入沟通，确保柔软剂项目不仅符合城市的整体发展方向，还能够融入城市的发展布局，为城市的长远发展贡献力量。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充分了解并确保柔软剂项目选址符合当地产业政策，具体面积XXX平方米。这包括柔软剂项目对当地经济的促进作用，以及对相关产业的带动效应，确保柔软剂项目与地方政府的产业政策保持一致，促进共赢合作。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用地总体要求必须符合环保和可持续发展的原则，具体面积XXX平方米。通过采用绿色建筑设计、节能减排等措施，确保柔软剂项目在建设和运营过程中对环境的影响最小化，达到可持续发展的要求。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确保柔软剂项目选址具备必要的公共设施配套，具体面积XXX平方米。这包括交通便利性、教育、医疗等基础设施，以提高居民生活品质，使得柔软剂项目选址更具吸引力。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考虑用地总体要求对当地社会稳定性的影响，具体面积XXX平方米。通过深入了解当地社区反馈，确保柔软剂项目的选址和建设过程对当地社会和谐稳定产生积极作用。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柔软剂项目选址不仅符合法规和规划，还在实际操作中具有可行性。这一全面规划将为柔软剂项目的成功实施提供坚实的基础，确保柔软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51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柔软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柔软剂项目的设备规划和空间设计中，我们将采取灵活设备布局的措施。设备布局将根据实际需求进行灵活设计，避免不必要的浪费。通过合理规划设备摆放位置，我们将提高设备的利用率，减少设备间距，以确保柔软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柔软剂项目内部引入共享设施的概念，例如共享会议室、办公区等。通过这种方式，我们可以减少对资源的重复建设，提高资源共享效率，从而减小柔软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11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柔软剂项目的总图布置中，我们将不同功能区域进行明确的规划，以最大程度满足柔软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61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我们首先关注市场因素，包括潜在客户分布、竞争对手位置、市场需求等。通过深入的市场调研，我们能够更准确地评估选址对于市场开拓和产品销售的影响，确保柔软剂项目能够在有利的市场环境中蓬勃发展。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柔软剂项目对环境的影响是综合评价的重要因素之一。我们将详细考虑选址周边的自然环境、生态保护区、水源地等情况，确保柔软剂项目的建设和运营对环境影响最小化，并符合当地的环保法规标准。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对选址的评价还需充分考虑当地政府的产业政策和法规。我们将详细了解柔软剂项目所在地的相关政策，确保柔软剂项目的规划和运营与当地法规相符，降低不必要的法律风险。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考虑到社会稳定性对企业运营的重要性，我们将评估选址地区的社会安全情况、劳工关系、社区反馈等方面，以确保柔软剂项目的建设和运营不会受到社会稳定性的负面影响。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最后，我们将综合考虑用地成本，包括土地购置费用、土地开发成本等。通过对用地成本的详细评估，我们能够做出更为精确的经济效益分析，为柔软剂项目的投资决策提供有力支持。</w:t>
      </w:r>
    </w:p>
    <w:p>
      <w:pPr>
        <w:pStyle w:val="Heading1"/>
        <w:ind w:firstLine="560" w:firstLineChars="200"/>
        <w:rPr>
          <w:rFonts w:ascii="仿宋" w:eastAsia="仿宋" w:hAnsi="仿宋" w:cs="仿宋" w:hint="eastAsia"/>
          <w:sz w:val="28"/>
          <w:lang w:eastAsia="zh-CN"/>
        </w:rPr>
      </w:pPr>
      <w:bookmarkStart w:id="15" w:name="_Toc12714"/>
      <w:r>
        <w:rPr>
          <w:rFonts w:ascii="仿宋" w:eastAsia="仿宋" w:hAnsi="仿宋" w:cs="仿宋" w:hint="eastAsia"/>
          <w:sz w:val="28"/>
          <w:lang w:eastAsia="zh-CN"/>
        </w:rPr>
        <w:t>四、柔软剂项目建设背景及必要性分析</w:t>
      </w:r>
      <w:bookmarkEnd w:id="15"/>
    </w:p>
    <w:p>
      <w:pPr>
        <w:pStyle w:val="Heading2"/>
        <w:rPr>
          <w:rFonts w:ascii="仿宋" w:eastAsia="仿宋" w:hAnsi="仿宋" w:cs="仿宋" w:hint="eastAsia"/>
          <w:lang w:eastAsia="zh-CN"/>
        </w:rPr>
      </w:pPr>
      <w:bookmarkStart w:id="16" w:name="_Toc24732"/>
      <w:r>
        <w:rPr>
          <w:rFonts w:ascii="仿宋" w:eastAsia="仿宋" w:hAnsi="仿宋" w:cs="仿宋" w:hint="eastAsia"/>
          <w:lang w:eastAsia="zh-CN"/>
        </w:rPr>
        <w:t>(一)、柔软剂项目背景分析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柔软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我们的背景分析将深入挖掘当前行业的发展趋势，通过对竞争态势的全面审视，找到柔软剂项目在这个潮流中的定位。同时，我们将关注行业内涌现的新兴机遇，以便柔软剂项目更好地融入行业发展的潮流中。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柔软剂项目提供了强大的发展动力。我们将聚焦于行业内最新的技术发展趋势，包括但不限于人工智能、大数据分析、物联网等领域。通过深度的技术研究，我们将确保柔软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柔软剂项目发展的源泉。我们将投入更多的精力对市场需求进行深入剖析，超越表面的需求，深入挖掘潜在的市场痛点和机遇。通过对市场需求的细致了解，柔软剂项目将更有针对性地设计解决方案，满足市场的多样化需求，从而更好地促进柔软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柔软剂项目战略至关重要。我们将对竞争态势进行更为深入的分析，包括但不限于市场份额、产品特点、客户满意度等多个维度。通过深度的竞争分析，柔软剂项目将能够更准确地把握市场脉搏，制定具有竞争力的柔软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柔软剂项目的发展具有直接的影响。我们将进行更为全面的法规和政策分析，了解行业发展中的潜在法律风险和合规挑战。通过充分了解和遵守相关法规，柔软剂项目将确保在法律框架内合法合规运营，为柔软剂项目的稳健发展提供有力支持。</w:t>
      </w:r>
    </w:p>
    <w:p>
      <w:pPr>
        <w:pStyle w:val="Heading2"/>
        <w:ind w:firstLine="560" w:firstLineChars="200"/>
        <w:rPr>
          <w:rFonts w:ascii="仿宋" w:eastAsia="仿宋" w:hAnsi="仿宋" w:cs="仿宋" w:hint="eastAsia"/>
          <w:sz w:val="28"/>
          <w:lang w:eastAsia="zh-CN"/>
        </w:rPr>
      </w:pPr>
      <w:bookmarkStart w:id="17" w:name="_Toc28426"/>
      <w:r>
        <w:rPr>
          <w:rFonts w:ascii="仿宋" w:eastAsia="仿宋" w:hAnsi="仿宋" w:cs="仿宋" w:hint="eastAsia"/>
          <w:sz w:val="28"/>
          <w:lang w:eastAsia="zh-CN"/>
        </w:rPr>
        <w:t>(二)、柔软剂项目建设必要性分析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建设的迫切性源于对行业发展趋势的深刻洞察。我们正处于一个行业变革的时代，科技创新、数字化转型成为企业发展的关键动力。柔软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柔软剂项目建设不仅仅是为了跟上潮流，更是为了通过技术创新推动企业的持续发展。通过引入先进的技术和解决方案，柔软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柔软剂项目的建设成为必然选择，通过提高产品质量、拓展服务领域，从而在竞争中获得更多的机会。柔软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柔软剂项目建设的必要性体现在对客户需求更精准的满足。通过柔软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建设的背后是对企业持续创新的追求。只有通过不断创新，企业才能在竞争中立于不败之地。柔软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4513"/>
      <w:r>
        <w:rPr>
          <w:rFonts w:ascii="仿宋" w:eastAsia="仿宋" w:hAnsi="仿宋" w:cs="仿宋" w:hint="eastAsia"/>
          <w:sz w:val="28"/>
          <w:lang w:eastAsia="zh-CN"/>
        </w:rPr>
        <w:t>五、柔软剂项目文档管理</w:t>
      </w:r>
      <w:bookmarkEnd w:id="18"/>
    </w:p>
    <w:p>
      <w:pPr>
        <w:pStyle w:val="Heading2"/>
        <w:rPr>
          <w:rFonts w:ascii="仿宋" w:eastAsia="仿宋" w:hAnsi="仿宋" w:cs="仿宋" w:hint="eastAsia"/>
          <w:lang w:eastAsia="zh-CN"/>
        </w:rPr>
      </w:pPr>
      <w:bookmarkStart w:id="19" w:name="_Toc848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柔软剂项目高度重视文档的质量和准确性，以支持柔软剂项目的各项活动和决策。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https://d.book118.com/417132154010006032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C62D3"/>
    <w:rsid w:val="37AC62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3215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2024-01-15T13:46:00Z</dcterms:created>
  <dcterms:modified xsi:type="dcterms:W3CDTF">2024-01-15T13:46:45Z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5090D641D9234E7885C2527C7C2626DD_11</vt:lpwstr>
  </property>
  <property fmtid="{D5CDD505-2E9C-101B-9397-08002B2CF9AE}" pid="3" name="KSOProductBuildVer">
    <vt:lpwstr>2052-12.1.0.16120</vt:lpwstr>
  </property>
</Properties>
</file>