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溶栓药项目规划设计方案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065" w:history="1">
        <w:r>
          <w:rPr>
            <w:rFonts w:ascii="仿宋" w:eastAsia="仿宋" w:hAnsi="仿宋" w:cs="仿宋" w:hint="eastAsia"/>
            <w:lang w:eastAsia="zh-CN"/>
          </w:rPr>
          <w:t>序言</w:t>
        </w:r>
        <w:r>
          <w:tab/>
        </w:r>
        <w:r>
          <w:fldChar w:fldCharType="begin"/>
        </w:r>
        <w:r>
          <w:instrText xml:space="preserve"> PAGEREF _Toc5065 \h </w:instrText>
        </w:r>
        <w:r>
          <w:fldChar w:fldCharType="separate"/>
        </w:r>
        <w:r>
          <w:t>3</w:t>
        </w:r>
        <w:r>
          <w:fldChar w:fldCharType="end"/>
        </w:r>
      </w:hyperlink>
    </w:p>
    <w:p>
      <w:pPr>
        <w:pStyle w:val="TOC1"/>
        <w:tabs>
          <w:tab w:val="right" w:leader="dot" w:pos="8306"/>
        </w:tabs>
      </w:pPr>
      <w:hyperlink w:anchor="_Toc26177" w:history="1">
        <w:r>
          <w:rPr>
            <w:rFonts w:ascii="仿宋" w:eastAsia="仿宋" w:hAnsi="仿宋" w:cs="仿宋" w:hint="eastAsia"/>
            <w:lang w:eastAsia="zh-CN"/>
          </w:rPr>
          <w:t>一、溶栓药项目可持续发展</w:t>
        </w:r>
        <w:r>
          <w:tab/>
        </w:r>
        <w:r>
          <w:fldChar w:fldCharType="begin"/>
        </w:r>
        <w:r>
          <w:instrText xml:space="preserve"> PAGEREF _Toc26177 \h </w:instrText>
        </w:r>
        <w:r>
          <w:fldChar w:fldCharType="separate"/>
        </w:r>
        <w:r>
          <w:t>3</w:t>
        </w:r>
        <w:r>
          <w:fldChar w:fldCharType="end"/>
        </w:r>
      </w:hyperlink>
    </w:p>
    <w:p>
      <w:pPr>
        <w:pStyle w:val="TOC2"/>
        <w:tabs>
          <w:tab w:val="right" w:leader="dot" w:pos="8306"/>
        </w:tabs>
      </w:pPr>
      <w:hyperlink w:anchor="_Toc16459" w:history="1">
        <w:r>
          <w:rPr>
            <w:rFonts w:ascii="仿宋" w:eastAsia="仿宋" w:hAnsi="仿宋" w:cs="仿宋" w:hint="eastAsia"/>
            <w:lang w:eastAsia="zh-CN"/>
          </w:rPr>
          <w:t>(一)、可持续战略与实践</w:t>
        </w:r>
        <w:r>
          <w:tab/>
        </w:r>
        <w:r>
          <w:fldChar w:fldCharType="begin"/>
        </w:r>
        <w:r>
          <w:instrText xml:space="preserve"> PAGEREF _Toc16459 \h </w:instrText>
        </w:r>
        <w:r>
          <w:fldChar w:fldCharType="separate"/>
        </w:r>
        <w:r>
          <w:t>3</w:t>
        </w:r>
        <w:r>
          <w:fldChar w:fldCharType="end"/>
        </w:r>
      </w:hyperlink>
    </w:p>
    <w:p>
      <w:pPr>
        <w:pStyle w:val="TOC2"/>
        <w:tabs>
          <w:tab w:val="right" w:leader="dot" w:pos="8306"/>
        </w:tabs>
      </w:pPr>
      <w:hyperlink w:anchor="_Toc17544" w:history="1">
        <w:r>
          <w:rPr>
            <w:rFonts w:ascii="仿宋" w:eastAsia="仿宋" w:hAnsi="仿宋" w:cs="仿宋" w:hint="eastAsia"/>
            <w:lang w:eastAsia="zh-CN"/>
          </w:rPr>
          <w:t>(二)、环保与社会责任</w:t>
        </w:r>
        <w:r>
          <w:tab/>
        </w:r>
        <w:r>
          <w:fldChar w:fldCharType="begin"/>
        </w:r>
        <w:r>
          <w:instrText xml:space="preserve"> PAGEREF _Toc17544 \h </w:instrText>
        </w:r>
        <w:r>
          <w:fldChar w:fldCharType="separate"/>
        </w:r>
        <w:r>
          <w:t>4</w:t>
        </w:r>
        <w:r>
          <w:fldChar w:fldCharType="end"/>
        </w:r>
      </w:hyperlink>
    </w:p>
    <w:p>
      <w:pPr>
        <w:pStyle w:val="TOC1"/>
        <w:tabs>
          <w:tab w:val="right" w:leader="dot" w:pos="8306"/>
        </w:tabs>
      </w:pPr>
      <w:hyperlink w:anchor="_Toc11444" w:history="1">
        <w:r>
          <w:rPr>
            <w:rFonts w:ascii="仿宋" w:eastAsia="仿宋" w:hAnsi="仿宋" w:cs="仿宋" w:hint="eastAsia"/>
            <w:lang w:eastAsia="zh-CN"/>
          </w:rPr>
          <w:t>二、溶栓药项目绩效评估</w:t>
        </w:r>
        <w:r>
          <w:tab/>
        </w:r>
        <w:r>
          <w:fldChar w:fldCharType="begin"/>
        </w:r>
        <w:r>
          <w:instrText xml:space="preserve"> PAGEREF _Toc11444 \h </w:instrText>
        </w:r>
        <w:r>
          <w:fldChar w:fldCharType="separate"/>
        </w:r>
        <w:r>
          <w:t>4</w:t>
        </w:r>
        <w:r>
          <w:fldChar w:fldCharType="end"/>
        </w:r>
      </w:hyperlink>
    </w:p>
    <w:p>
      <w:pPr>
        <w:pStyle w:val="TOC2"/>
        <w:tabs>
          <w:tab w:val="right" w:leader="dot" w:pos="8306"/>
        </w:tabs>
      </w:pPr>
      <w:hyperlink w:anchor="_Toc20923" w:history="1">
        <w:r>
          <w:rPr>
            <w:rFonts w:ascii="仿宋" w:eastAsia="仿宋" w:hAnsi="仿宋" w:cs="仿宋" w:hint="eastAsia"/>
            <w:lang w:eastAsia="zh-CN"/>
          </w:rPr>
          <w:t>(一)、绩效评估指标</w:t>
        </w:r>
        <w:r>
          <w:tab/>
        </w:r>
        <w:r>
          <w:fldChar w:fldCharType="begin"/>
        </w:r>
        <w:r>
          <w:instrText xml:space="preserve"> PAGEREF _Toc20923 \h </w:instrText>
        </w:r>
        <w:r>
          <w:fldChar w:fldCharType="separate"/>
        </w:r>
        <w:r>
          <w:t>4</w:t>
        </w:r>
        <w:r>
          <w:fldChar w:fldCharType="end"/>
        </w:r>
      </w:hyperlink>
    </w:p>
    <w:p>
      <w:pPr>
        <w:pStyle w:val="TOC2"/>
        <w:tabs>
          <w:tab w:val="right" w:leader="dot" w:pos="8306"/>
        </w:tabs>
      </w:pPr>
      <w:hyperlink w:anchor="_Toc21874" w:history="1">
        <w:r>
          <w:rPr>
            <w:rFonts w:ascii="仿宋" w:eastAsia="仿宋" w:hAnsi="仿宋" w:cs="仿宋" w:hint="eastAsia"/>
            <w:lang w:eastAsia="zh-CN"/>
          </w:rPr>
          <w:t>(二)、绩效评估方法</w:t>
        </w:r>
        <w:r>
          <w:tab/>
        </w:r>
        <w:r>
          <w:fldChar w:fldCharType="begin"/>
        </w:r>
        <w:r>
          <w:instrText xml:space="preserve"> PAGEREF _Toc21874 \h </w:instrText>
        </w:r>
        <w:r>
          <w:fldChar w:fldCharType="separate"/>
        </w:r>
        <w:r>
          <w:t>6</w:t>
        </w:r>
        <w:r>
          <w:fldChar w:fldCharType="end"/>
        </w:r>
      </w:hyperlink>
    </w:p>
    <w:p>
      <w:pPr>
        <w:pStyle w:val="TOC2"/>
        <w:tabs>
          <w:tab w:val="right" w:leader="dot" w:pos="8306"/>
        </w:tabs>
      </w:pPr>
      <w:hyperlink w:anchor="_Toc3995" w:history="1">
        <w:r>
          <w:rPr>
            <w:rFonts w:ascii="仿宋" w:eastAsia="仿宋" w:hAnsi="仿宋" w:cs="仿宋" w:hint="eastAsia"/>
            <w:lang w:eastAsia="zh-CN"/>
          </w:rPr>
          <w:t>(三)、绩效评估周期</w:t>
        </w:r>
        <w:r>
          <w:tab/>
        </w:r>
        <w:r>
          <w:fldChar w:fldCharType="begin"/>
        </w:r>
        <w:r>
          <w:instrText xml:space="preserve"> PAGEREF _Toc3995 \h </w:instrText>
        </w:r>
        <w:r>
          <w:fldChar w:fldCharType="separate"/>
        </w:r>
        <w:r>
          <w:t>7</w:t>
        </w:r>
        <w:r>
          <w:fldChar w:fldCharType="end"/>
        </w:r>
      </w:hyperlink>
    </w:p>
    <w:p>
      <w:pPr>
        <w:pStyle w:val="TOC1"/>
        <w:tabs>
          <w:tab w:val="right" w:leader="dot" w:pos="8306"/>
        </w:tabs>
      </w:pPr>
      <w:hyperlink w:anchor="_Toc30760" w:history="1">
        <w:r>
          <w:rPr>
            <w:rFonts w:ascii="仿宋" w:eastAsia="仿宋" w:hAnsi="仿宋" w:cs="仿宋" w:hint="eastAsia"/>
            <w:lang w:eastAsia="zh-CN"/>
          </w:rPr>
          <w:t>三、工艺说明</w:t>
        </w:r>
        <w:r>
          <w:tab/>
        </w:r>
        <w:r>
          <w:fldChar w:fldCharType="begin"/>
        </w:r>
        <w:r>
          <w:instrText xml:space="preserve"> PAGEREF _Toc30760 \h </w:instrText>
        </w:r>
        <w:r>
          <w:fldChar w:fldCharType="separate"/>
        </w:r>
        <w:r>
          <w:t>8</w:t>
        </w:r>
        <w:r>
          <w:fldChar w:fldCharType="end"/>
        </w:r>
      </w:hyperlink>
    </w:p>
    <w:p>
      <w:pPr>
        <w:pStyle w:val="TOC2"/>
        <w:tabs>
          <w:tab w:val="right" w:leader="dot" w:pos="8306"/>
        </w:tabs>
      </w:pPr>
      <w:hyperlink w:anchor="_Toc1173" w:history="1">
        <w:r>
          <w:rPr>
            <w:rFonts w:ascii="仿宋" w:eastAsia="仿宋" w:hAnsi="仿宋" w:cs="仿宋" w:hint="eastAsia"/>
            <w:lang w:eastAsia="zh-CN"/>
          </w:rPr>
          <w:t>(一)、技术管理特点</w:t>
        </w:r>
        <w:r>
          <w:tab/>
        </w:r>
        <w:r>
          <w:fldChar w:fldCharType="begin"/>
        </w:r>
        <w:r>
          <w:instrText xml:space="preserve"> PAGEREF _Toc1173 \h </w:instrText>
        </w:r>
        <w:r>
          <w:fldChar w:fldCharType="separate"/>
        </w:r>
        <w:r>
          <w:t>8</w:t>
        </w:r>
        <w:r>
          <w:fldChar w:fldCharType="end"/>
        </w:r>
      </w:hyperlink>
    </w:p>
    <w:p>
      <w:pPr>
        <w:pStyle w:val="TOC2"/>
        <w:tabs>
          <w:tab w:val="right" w:leader="dot" w:pos="8306"/>
        </w:tabs>
      </w:pPr>
      <w:hyperlink w:anchor="_Toc11136" w:history="1">
        <w:r>
          <w:rPr>
            <w:rFonts w:ascii="仿宋" w:eastAsia="仿宋" w:hAnsi="仿宋" w:cs="仿宋" w:hint="eastAsia"/>
            <w:lang w:eastAsia="zh-CN"/>
          </w:rPr>
          <w:t>(二)、溶栓药项目工艺技术设计方案</w:t>
        </w:r>
        <w:r>
          <w:tab/>
        </w:r>
        <w:r>
          <w:fldChar w:fldCharType="begin"/>
        </w:r>
        <w:r>
          <w:instrText xml:space="preserve"> PAGEREF _Toc11136 \h </w:instrText>
        </w:r>
        <w:r>
          <w:fldChar w:fldCharType="separate"/>
        </w:r>
        <w:r>
          <w:t>9</w:t>
        </w:r>
        <w:r>
          <w:fldChar w:fldCharType="end"/>
        </w:r>
      </w:hyperlink>
    </w:p>
    <w:p>
      <w:pPr>
        <w:pStyle w:val="TOC2"/>
        <w:tabs>
          <w:tab w:val="right" w:leader="dot" w:pos="8306"/>
        </w:tabs>
      </w:pPr>
      <w:hyperlink w:anchor="_Toc14042" w:history="1">
        <w:r>
          <w:rPr>
            <w:rFonts w:ascii="仿宋" w:eastAsia="仿宋" w:hAnsi="仿宋" w:cs="仿宋" w:hint="eastAsia"/>
            <w:lang w:eastAsia="zh-CN"/>
          </w:rPr>
          <w:t>(三)、设备选型方案</w:t>
        </w:r>
        <w:r>
          <w:tab/>
        </w:r>
        <w:r>
          <w:fldChar w:fldCharType="begin"/>
        </w:r>
        <w:r>
          <w:instrText xml:space="preserve"> PAGEREF _Toc14042 \h </w:instrText>
        </w:r>
        <w:r>
          <w:fldChar w:fldCharType="separate"/>
        </w:r>
        <w:r>
          <w:t>10</w:t>
        </w:r>
        <w:r>
          <w:fldChar w:fldCharType="end"/>
        </w:r>
      </w:hyperlink>
    </w:p>
    <w:p>
      <w:pPr>
        <w:pStyle w:val="TOC1"/>
        <w:tabs>
          <w:tab w:val="right" w:leader="dot" w:pos="8306"/>
        </w:tabs>
      </w:pPr>
      <w:hyperlink w:anchor="_Toc9835" w:history="1">
        <w:r>
          <w:rPr>
            <w:rFonts w:ascii="仿宋" w:eastAsia="仿宋" w:hAnsi="仿宋" w:cs="仿宋" w:hint="eastAsia"/>
            <w:lang w:eastAsia="zh-CN"/>
          </w:rPr>
          <w:t>四、溶栓药项目选址可行性分析</w:t>
        </w:r>
        <w:r>
          <w:tab/>
        </w:r>
        <w:r>
          <w:fldChar w:fldCharType="begin"/>
        </w:r>
        <w:r>
          <w:instrText xml:space="preserve"> PAGEREF _Toc9835 \h </w:instrText>
        </w:r>
        <w:r>
          <w:fldChar w:fldCharType="separate"/>
        </w:r>
        <w:r>
          <w:t>11</w:t>
        </w:r>
        <w:r>
          <w:fldChar w:fldCharType="end"/>
        </w:r>
      </w:hyperlink>
    </w:p>
    <w:p>
      <w:pPr>
        <w:pStyle w:val="TOC2"/>
        <w:tabs>
          <w:tab w:val="right" w:leader="dot" w:pos="8306"/>
        </w:tabs>
      </w:pPr>
      <w:hyperlink w:anchor="_Toc11537" w:history="1">
        <w:r>
          <w:rPr>
            <w:rFonts w:ascii="仿宋" w:eastAsia="仿宋" w:hAnsi="仿宋" w:cs="仿宋" w:hint="eastAsia"/>
            <w:lang w:eastAsia="zh-CN"/>
          </w:rPr>
          <w:t>(一)、溶栓药项目选址</w:t>
        </w:r>
        <w:r>
          <w:tab/>
        </w:r>
        <w:r>
          <w:fldChar w:fldCharType="begin"/>
        </w:r>
        <w:r>
          <w:instrText xml:space="preserve"> PAGEREF _Toc11537 \h </w:instrText>
        </w:r>
        <w:r>
          <w:fldChar w:fldCharType="separate"/>
        </w:r>
        <w:r>
          <w:t>11</w:t>
        </w:r>
        <w:r>
          <w:fldChar w:fldCharType="end"/>
        </w:r>
      </w:hyperlink>
    </w:p>
    <w:p>
      <w:pPr>
        <w:pStyle w:val="TOC2"/>
        <w:tabs>
          <w:tab w:val="right" w:leader="dot" w:pos="8306"/>
        </w:tabs>
      </w:pPr>
      <w:hyperlink w:anchor="_Toc14976" w:history="1">
        <w:r>
          <w:rPr>
            <w:rFonts w:ascii="仿宋" w:eastAsia="仿宋" w:hAnsi="仿宋" w:cs="仿宋" w:hint="eastAsia"/>
            <w:lang w:eastAsia="zh-CN"/>
          </w:rPr>
          <w:t>(二)、用地控制指标</w:t>
        </w:r>
        <w:r>
          <w:tab/>
        </w:r>
        <w:r>
          <w:fldChar w:fldCharType="begin"/>
        </w:r>
        <w:r>
          <w:instrText xml:space="preserve"> PAGEREF _Toc14976 \h </w:instrText>
        </w:r>
        <w:r>
          <w:fldChar w:fldCharType="separate"/>
        </w:r>
        <w:r>
          <w:t>11</w:t>
        </w:r>
        <w:r>
          <w:fldChar w:fldCharType="end"/>
        </w:r>
      </w:hyperlink>
    </w:p>
    <w:p>
      <w:pPr>
        <w:pStyle w:val="TOC2"/>
        <w:tabs>
          <w:tab w:val="right" w:leader="dot" w:pos="8306"/>
        </w:tabs>
      </w:pPr>
      <w:hyperlink w:anchor="_Toc2490" w:history="1">
        <w:r>
          <w:rPr>
            <w:rFonts w:ascii="仿宋" w:eastAsia="仿宋" w:hAnsi="仿宋" w:cs="仿宋" w:hint="eastAsia"/>
            <w:lang w:eastAsia="zh-CN"/>
          </w:rPr>
          <w:t>(三)、节约用地措施</w:t>
        </w:r>
        <w:r>
          <w:tab/>
        </w:r>
        <w:r>
          <w:fldChar w:fldCharType="begin"/>
        </w:r>
        <w:r>
          <w:instrText xml:space="preserve"> PAGEREF _Toc2490 \h </w:instrText>
        </w:r>
        <w:r>
          <w:fldChar w:fldCharType="separate"/>
        </w:r>
        <w:r>
          <w:t>13</w:t>
        </w:r>
        <w:r>
          <w:fldChar w:fldCharType="end"/>
        </w:r>
      </w:hyperlink>
    </w:p>
    <w:p>
      <w:pPr>
        <w:pStyle w:val="TOC2"/>
        <w:tabs>
          <w:tab w:val="right" w:leader="dot" w:pos="8306"/>
        </w:tabs>
      </w:pPr>
      <w:hyperlink w:anchor="_Toc25193" w:history="1">
        <w:r>
          <w:rPr>
            <w:rFonts w:ascii="仿宋" w:eastAsia="仿宋" w:hAnsi="仿宋" w:cs="仿宋" w:hint="eastAsia"/>
            <w:lang w:eastAsia="zh-CN"/>
          </w:rPr>
          <w:t>(四)、总图布置方案</w:t>
        </w:r>
        <w:r>
          <w:tab/>
        </w:r>
        <w:r>
          <w:fldChar w:fldCharType="begin"/>
        </w:r>
        <w:r>
          <w:instrText xml:space="preserve"> PAGEREF _Toc25193 \h </w:instrText>
        </w:r>
        <w:r>
          <w:fldChar w:fldCharType="separate"/>
        </w:r>
        <w:r>
          <w:t>14</w:t>
        </w:r>
        <w:r>
          <w:fldChar w:fldCharType="end"/>
        </w:r>
      </w:hyperlink>
    </w:p>
    <w:p>
      <w:pPr>
        <w:pStyle w:val="TOC2"/>
        <w:tabs>
          <w:tab w:val="right" w:leader="dot" w:pos="8306"/>
        </w:tabs>
      </w:pPr>
      <w:hyperlink w:anchor="_Toc15991" w:history="1">
        <w:r>
          <w:rPr>
            <w:rFonts w:ascii="仿宋" w:eastAsia="仿宋" w:hAnsi="仿宋" w:cs="仿宋" w:hint="eastAsia"/>
            <w:lang w:eastAsia="zh-CN"/>
          </w:rPr>
          <w:t>(五)、选址综合评价</w:t>
        </w:r>
        <w:r>
          <w:tab/>
        </w:r>
        <w:r>
          <w:fldChar w:fldCharType="begin"/>
        </w:r>
        <w:r>
          <w:instrText xml:space="preserve"> PAGEREF _Toc15991 \h </w:instrText>
        </w:r>
        <w:r>
          <w:fldChar w:fldCharType="separate"/>
        </w:r>
        <w:r>
          <w:t>15</w:t>
        </w:r>
        <w:r>
          <w:fldChar w:fldCharType="end"/>
        </w:r>
      </w:hyperlink>
    </w:p>
    <w:p>
      <w:pPr>
        <w:pStyle w:val="TOC1"/>
        <w:tabs>
          <w:tab w:val="right" w:leader="dot" w:pos="8306"/>
        </w:tabs>
      </w:pPr>
      <w:hyperlink w:anchor="_Toc3181" w:history="1">
        <w:r>
          <w:rPr>
            <w:rFonts w:ascii="仿宋" w:eastAsia="仿宋" w:hAnsi="仿宋" w:cs="仿宋" w:hint="eastAsia"/>
            <w:lang w:eastAsia="zh-CN"/>
          </w:rPr>
          <w:t>五、溶栓药项目建设单位说明</w:t>
        </w:r>
        <w:r>
          <w:tab/>
        </w:r>
        <w:r>
          <w:fldChar w:fldCharType="begin"/>
        </w:r>
        <w:r>
          <w:instrText xml:space="preserve"> PAGEREF _Toc3181 \h </w:instrText>
        </w:r>
        <w:r>
          <w:fldChar w:fldCharType="separate"/>
        </w:r>
        <w:r>
          <w:t>16</w:t>
        </w:r>
        <w:r>
          <w:fldChar w:fldCharType="end"/>
        </w:r>
      </w:hyperlink>
    </w:p>
    <w:p>
      <w:pPr>
        <w:pStyle w:val="TOC2"/>
        <w:tabs>
          <w:tab w:val="right" w:leader="dot" w:pos="8306"/>
        </w:tabs>
      </w:pPr>
      <w:hyperlink w:anchor="_Toc32473" w:history="1">
        <w:r>
          <w:rPr>
            <w:rFonts w:ascii="仿宋" w:eastAsia="仿宋" w:hAnsi="仿宋" w:cs="仿宋" w:hint="eastAsia"/>
            <w:lang w:eastAsia="zh-CN"/>
          </w:rPr>
          <w:t>(一)、溶栓药项目承办单位基本情况</w:t>
        </w:r>
        <w:r>
          <w:tab/>
        </w:r>
        <w:r>
          <w:fldChar w:fldCharType="begin"/>
        </w:r>
        <w:r>
          <w:instrText xml:space="preserve"> PAGEREF _Toc32473 \h </w:instrText>
        </w:r>
        <w:r>
          <w:fldChar w:fldCharType="separate"/>
        </w:r>
        <w:r>
          <w:t>16</w:t>
        </w:r>
        <w:r>
          <w:fldChar w:fldCharType="end"/>
        </w:r>
      </w:hyperlink>
    </w:p>
    <w:p>
      <w:pPr>
        <w:pStyle w:val="TOC2"/>
        <w:tabs>
          <w:tab w:val="right" w:leader="dot" w:pos="8306"/>
        </w:tabs>
      </w:pPr>
      <w:hyperlink w:anchor="_Toc19102" w:history="1">
        <w:r>
          <w:rPr>
            <w:rFonts w:ascii="仿宋" w:eastAsia="仿宋" w:hAnsi="仿宋" w:cs="仿宋" w:hint="eastAsia"/>
            <w:lang w:eastAsia="zh-CN"/>
          </w:rPr>
          <w:t>(二)、公司经济效益分析</w:t>
        </w:r>
        <w:r>
          <w:tab/>
        </w:r>
        <w:r>
          <w:fldChar w:fldCharType="begin"/>
        </w:r>
        <w:r>
          <w:instrText xml:space="preserve"> PAGEREF _Toc19102 \h </w:instrText>
        </w:r>
        <w:r>
          <w:fldChar w:fldCharType="separate"/>
        </w:r>
        <w:r>
          <w:t>17</w:t>
        </w:r>
        <w:r>
          <w:fldChar w:fldCharType="end"/>
        </w:r>
      </w:hyperlink>
    </w:p>
    <w:p>
      <w:pPr>
        <w:pStyle w:val="TOC1"/>
        <w:tabs>
          <w:tab w:val="right" w:leader="dot" w:pos="8306"/>
        </w:tabs>
      </w:pPr>
      <w:hyperlink w:anchor="_Toc5733" w:history="1">
        <w:r>
          <w:rPr>
            <w:rFonts w:ascii="仿宋" w:eastAsia="仿宋" w:hAnsi="仿宋" w:cs="仿宋" w:hint="eastAsia"/>
            <w:lang w:eastAsia="zh-CN"/>
          </w:rPr>
          <w:t>六、溶栓药项目土建工程</w:t>
        </w:r>
        <w:r>
          <w:tab/>
        </w:r>
        <w:r>
          <w:fldChar w:fldCharType="begin"/>
        </w:r>
        <w:r>
          <w:instrText xml:space="preserve"> PAGEREF _Toc5733 \h </w:instrText>
        </w:r>
        <w:r>
          <w:fldChar w:fldCharType="separate"/>
        </w:r>
        <w:r>
          <w:t>18</w:t>
        </w:r>
        <w:r>
          <w:fldChar w:fldCharType="end"/>
        </w:r>
      </w:hyperlink>
    </w:p>
    <w:p>
      <w:pPr>
        <w:pStyle w:val="TOC2"/>
        <w:tabs>
          <w:tab w:val="right" w:leader="dot" w:pos="8306"/>
        </w:tabs>
      </w:pPr>
      <w:hyperlink w:anchor="_Toc7482" w:history="1">
        <w:r>
          <w:rPr>
            <w:rFonts w:ascii="仿宋" w:eastAsia="仿宋" w:hAnsi="仿宋" w:cs="仿宋" w:hint="eastAsia"/>
            <w:lang w:eastAsia="zh-CN"/>
          </w:rPr>
          <w:t>(一)、建筑工程设计原则</w:t>
        </w:r>
        <w:r>
          <w:tab/>
        </w:r>
        <w:r>
          <w:fldChar w:fldCharType="begin"/>
        </w:r>
        <w:r>
          <w:instrText xml:space="preserve"> PAGEREF _Toc7482 \h </w:instrText>
        </w:r>
        <w:r>
          <w:fldChar w:fldCharType="separate"/>
        </w:r>
        <w:r>
          <w:t>18</w:t>
        </w:r>
        <w:r>
          <w:fldChar w:fldCharType="end"/>
        </w:r>
      </w:hyperlink>
    </w:p>
    <w:p>
      <w:pPr>
        <w:pStyle w:val="TOC2"/>
        <w:tabs>
          <w:tab w:val="right" w:leader="dot" w:pos="8306"/>
        </w:tabs>
      </w:pPr>
      <w:hyperlink w:anchor="_Toc9196" w:history="1">
        <w:r>
          <w:rPr>
            <w:rFonts w:ascii="仿宋" w:eastAsia="仿宋" w:hAnsi="仿宋" w:cs="仿宋" w:hint="eastAsia"/>
            <w:lang w:eastAsia="zh-CN"/>
          </w:rPr>
          <w:t>(二)、土建工程设计年限及安全等级</w:t>
        </w:r>
        <w:r>
          <w:tab/>
        </w:r>
        <w:r>
          <w:fldChar w:fldCharType="begin"/>
        </w:r>
        <w:r>
          <w:instrText xml:space="preserve"> PAGEREF _Toc9196 \h </w:instrText>
        </w:r>
        <w:r>
          <w:fldChar w:fldCharType="separate"/>
        </w:r>
        <w:r>
          <w:t>19</w:t>
        </w:r>
        <w:r>
          <w:fldChar w:fldCharType="end"/>
        </w:r>
      </w:hyperlink>
    </w:p>
    <w:p>
      <w:pPr>
        <w:pStyle w:val="TOC2"/>
        <w:tabs>
          <w:tab w:val="right" w:leader="dot" w:pos="8306"/>
        </w:tabs>
      </w:pPr>
      <w:hyperlink w:anchor="_Toc28982" w:history="1">
        <w:r>
          <w:rPr>
            <w:rFonts w:ascii="仿宋" w:eastAsia="仿宋" w:hAnsi="仿宋" w:cs="仿宋" w:hint="eastAsia"/>
            <w:lang w:eastAsia="zh-CN"/>
          </w:rPr>
          <w:t>(三)、建筑工程设计总体要求</w:t>
        </w:r>
        <w:r>
          <w:tab/>
        </w:r>
        <w:r>
          <w:fldChar w:fldCharType="begin"/>
        </w:r>
        <w:r>
          <w:instrText xml:space="preserve"> PAGEREF _Toc28982 \h </w:instrText>
        </w:r>
        <w:r>
          <w:fldChar w:fldCharType="separate"/>
        </w:r>
        <w:r>
          <w:t>20</w:t>
        </w:r>
        <w:r>
          <w:fldChar w:fldCharType="end"/>
        </w:r>
      </w:hyperlink>
    </w:p>
    <w:p>
      <w:pPr>
        <w:pStyle w:val="TOC2"/>
        <w:tabs>
          <w:tab w:val="right" w:leader="dot" w:pos="8306"/>
        </w:tabs>
      </w:pPr>
      <w:hyperlink w:anchor="_Toc3175" w:history="1">
        <w:r>
          <w:rPr>
            <w:rFonts w:ascii="仿宋" w:eastAsia="仿宋" w:hAnsi="仿宋" w:cs="仿宋" w:hint="eastAsia"/>
            <w:lang w:eastAsia="zh-CN"/>
          </w:rPr>
          <w:t>(四)、土建工程建设指标</w:t>
        </w:r>
        <w:r>
          <w:tab/>
        </w:r>
        <w:r>
          <w:fldChar w:fldCharType="begin"/>
        </w:r>
        <w:r>
          <w:instrText xml:space="preserve"> PAGEREF _Toc3175 \h </w:instrText>
        </w:r>
        <w:r>
          <w:fldChar w:fldCharType="separate"/>
        </w:r>
        <w:r>
          <w:t>21</w:t>
        </w:r>
        <w:r>
          <w:fldChar w:fldCharType="end"/>
        </w:r>
      </w:hyperlink>
    </w:p>
    <w:p>
      <w:pPr>
        <w:pStyle w:val="TOC1"/>
        <w:tabs>
          <w:tab w:val="right" w:leader="dot" w:pos="8306"/>
        </w:tabs>
      </w:pPr>
      <w:hyperlink w:anchor="_Toc31765" w:history="1">
        <w:r>
          <w:rPr>
            <w:rFonts w:ascii="仿宋" w:eastAsia="仿宋" w:hAnsi="仿宋" w:cs="仿宋" w:hint="eastAsia"/>
            <w:lang w:eastAsia="zh-CN"/>
          </w:rPr>
          <w:t>七、溶栓药项目财务管理</w:t>
        </w:r>
        <w:r>
          <w:tab/>
        </w:r>
        <w:r>
          <w:fldChar w:fldCharType="begin"/>
        </w:r>
        <w:r>
          <w:instrText xml:space="preserve"> PAGEREF _Toc31765 \h </w:instrText>
        </w:r>
        <w:r>
          <w:fldChar w:fldCharType="separate"/>
        </w:r>
        <w:r>
          <w:t>21</w:t>
        </w:r>
        <w:r>
          <w:fldChar w:fldCharType="end"/>
        </w:r>
      </w:hyperlink>
    </w:p>
    <w:p>
      <w:pPr>
        <w:pStyle w:val="TOC2"/>
        <w:tabs>
          <w:tab w:val="right" w:leader="dot" w:pos="8306"/>
        </w:tabs>
      </w:pPr>
      <w:hyperlink w:anchor="_Toc18936" w:history="1">
        <w:r>
          <w:rPr>
            <w:rFonts w:ascii="仿宋" w:eastAsia="仿宋" w:hAnsi="仿宋" w:cs="仿宋" w:hint="eastAsia"/>
            <w:lang w:eastAsia="zh-CN"/>
          </w:rPr>
          <w:t>(一)、资金需求大</w:t>
        </w:r>
        <w:r>
          <w:tab/>
        </w:r>
        <w:r>
          <w:fldChar w:fldCharType="begin"/>
        </w:r>
        <w:r>
          <w:instrText xml:space="preserve"> PAGEREF _Toc18936 \h </w:instrText>
        </w:r>
        <w:r>
          <w:fldChar w:fldCharType="separate"/>
        </w:r>
        <w:r>
          <w:t>21</w:t>
        </w:r>
        <w:r>
          <w:fldChar w:fldCharType="end"/>
        </w:r>
      </w:hyperlink>
    </w:p>
    <w:p>
      <w:pPr>
        <w:pStyle w:val="TOC2"/>
        <w:tabs>
          <w:tab w:val="right" w:leader="dot" w:pos="8306"/>
        </w:tabs>
      </w:pPr>
      <w:hyperlink w:anchor="_Toc10099" w:history="1">
        <w:r>
          <w:rPr>
            <w:rFonts w:ascii="仿宋" w:eastAsia="仿宋" w:hAnsi="仿宋" w:cs="仿宋" w:hint="eastAsia"/>
            <w:lang w:eastAsia="zh-CN"/>
          </w:rPr>
          <w:t>(二)、研发周期长</w:t>
        </w:r>
        <w:r>
          <w:tab/>
        </w:r>
        <w:r>
          <w:fldChar w:fldCharType="begin"/>
        </w:r>
        <w:r>
          <w:instrText xml:space="preserve"> PAGEREF _Toc10099 \h </w:instrText>
        </w:r>
        <w:r>
          <w:fldChar w:fldCharType="separate"/>
        </w:r>
        <w:r>
          <w:t>22</w:t>
        </w:r>
        <w:r>
          <w:fldChar w:fldCharType="end"/>
        </w:r>
      </w:hyperlink>
    </w:p>
    <w:p>
      <w:pPr>
        <w:pStyle w:val="TOC2"/>
        <w:tabs>
          <w:tab w:val="right" w:leader="dot" w:pos="8306"/>
        </w:tabs>
      </w:pPr>
      <w:hyperlink w:anchor="_Toc8135" w:history="1">
        <w:r>
          <w:rPr>
            <w:rFonts w:ascii="仿宋" w:eastAsia="仿宋" w:hAnsi="仿宋" w:cs="仿宋" w:hint="eastAsia"/>
            <w:lang w:eastAsia="zh-CN"/>
          </w:rPr>
          <w:t>(三)、市场风险大</w:t>
        </w:r>
        <w:r>
          <w:tab/>
        </w:r>
        <w:r>
          <w:fldChar w:fldCharType="begin"/>
        </w:r>
        <w:r>
          <w:instrText xml:space="preserve"> PAGEREF _Toc8135 \h </w:instrText>
        </w:r>
        <w:r>
          <w:fldChar w:fldCharType="separate"/>
        </w:r>
        <w:r>
          <w:t>24</w:t>
        </w:r>
        <w:r>
          <w:fldChar w:fldCharType="end"/>
        </w:r>
      </w:hyperlink>
    </w:p>
    <w:p>
      <w:pPr>
        <w:pStyle w:val="TOC2"/>
        <w:tabs>
          <w:tab w:val="right" w:leader="dot" w:pos="8306"/>
        </w:tabs>
      </w:pPr>
      <w:hyperlink w:anchor="_Toc4589" w:history="1">
        <w:r>
          <w:rPr>
            <w:rFonts w:ascii="仿宋" w:eastAsia="仿宋" w:hAnsi="仿宋" w:cs="仿宋" w:hint="eastAsia"/>
            <w:lang w:eastAsia="zh-CN"/>
          </w:rPr>
          <w:t>(四)、利润率高</w:t>
        </w:r>
        <w:r>
          <w:tab/>
        </w:r>
        <w:r>
          <w:fldChar w:fldCharType="begin"/>
        </w:r>
        <w:r>
          <w:instrText xml:space="preserve"> PAGEREF _Toc4589 \h </w:instrText>
        </w:r>
        <w:r>
          <w:fldChar w:fldCharType="separate"/>
        </w:r>
        <w:r>
          <w:t>26</w:t>
        </w:r>
        <w:r>
          <w:fldChar w:fldCharType="end"/>
        </w:r>
      </w:hyperlink>
    </w:p>
    <w:p>
      <w:pPr>
        <w:pStyle w:val="TOC1"/>
        <w:tabs>
          <w:tab w:val="right" w:leader="dot" w:pos="8306"/>
        </w:tabs>
      </w:pPr>
      <w:hyperlink w:anchor="_Toc16838" w:history="1">
        <w:r>
          <w:rPr>
            <w:rFonts w:ascii="仿宋" w:eastAsia="仿宋" w:hAnsi="仿宋" w:cs="仿宋" w:hint="eastAsia"/>
            <w:lang w:eastAsia="zh-CN"/>
          </w:rPr>
          <w:t>八、溶栓药项目投资规划</w:t>
        </w:r>
        <w:r>
          <w:tab/>
        </w:r>
        <w:r>
          <w:fldChar w:fldCharType="begin"/>
        </w:r>
        <w:r>
          <w:instrText xml:space="preserve"> PAGEREF _Toc16838 \h </w:instrText>
        </w:r>
        <w:r>
          <w:fldChar w:fldCharType="separate"/>
        </w:r>
        <w:r>
          <w:t>28</w:t>
        </w:r>
        <w:r>
          <w:fldChar w:fldCharType="end"/>
        </w:r>
      </w:hyperlink>
    </w:p>
    <w:p>
      <w:pPr>
        <w:pStyle w:val="TOC2"/>
        <w:tabs>
          <w:tab w:val="right" w:leader="dot" w:pos="8306"/>
        </w:tabs>
      </w:pPr>
      <w:hyperlink w:anchor="_Toc6224" w:history="1">
        <w:r>
          <w:rPr>
            <w:rFonts w:ascii="仿宋" w:eastAsia="仿宋" w:hAnsi="仿宋" w:cs="仿宋" w:hint="eastAsia"/>
            <w:lang w:eastAsia="zh-CN"/>
          </w:rPr>
          <w:t>(一)、溶栓药项目总投资估算</w:t>
        </w:r>
        <w:r>
          <w:tab/>
        </w:r>
        <w:r>
          <w:fldChar w:fldCharType="begin"/>
        </w:r>
        <w:r>
          <w:instrText xml:space="preserve"> PAGEREF _Toc6224 \h </w:instrText>
        </w:r>
        <w:r>
          <w:fldChar w:fldCharType="separate"/>
        </w:r>
        <w:r>
          <w:t>28</w:t>
        </w:r>
        <w:r>
          <w:fldChar w:fldCharType="end"/>
        </w:r>
      </w:hyperlink>
    </w:p>
    <w:p>
      <w:pPr>
        <w:pStyle w:val="TOC2"/>
        <w:tabs>
          <w:tab w:val="right" w:leader="dot" w:pos="8306"/>
        </w:tabs>
      </w:pPr>
      <w:hyperlink w:anchor="_Toc14247" w:history="1">
        <w:r>
          <w:rPr>
            <w:rFonts w:ascii="仿宋" w:eastAsia="仿宋" w:hAnsi="仿宋" w:cs="仿宋" w:hint="eastAsia"/>
            <w:lang w:eastAsia="zh-CN"/>
          </w:rPr>
          <w:t>(二)、资金筹措</w:t>
        </w:r>
        <w:r>
          <w:tab/>
        </w:r>
        <w:r>
          <w:fldChar w:fldCharType="begin"/>
        </w:r>
        <w:r>
          <w:instrText xml:space="preserve"> PAGEREF _Toc14247 \h </w:instrText>
        </w:r>
        <w:r>
          <w:fldChar w:fldCharType="separate"/>
        </w:r>
        <w:r>
          <w:t>30</w:t>
        </w:r>
        <w:r>
          <w:fldChar w:fldCharType="end"/>
        </w:r>
      </w:hyperlink>
    </w:p>
    <w:p>
      <w:pPr>
        <w:pStyle w:val="TOC1"/>
        <w:tabs>
          <w:tab w:val="right" w:leader="dot" w:pos="8306"/>
        </w:tabs>
      </w:pPr>
      <w:hyperlink w:anchor="_Toc12594" w:history="1">
        <w:r>
          <w:rPr>
            <w:rFonts w:ascii="仿宋" w:eastAsia="仿宋" w:hAnsi="仿宋" w:cs="仿宋" w:hint="eastAsia"/>
            <w:lang w:eastAsia="zh-CN"/>
          </w:rPr>
          <w:t>九、溶栓药项目社会影响</w:t>
        </w:r>
        <w:r>
          <w:tab/>
        </w:r>
        <w:r>
          <w:fldChar w:fldCharType="begin"/>
        </w:r>
        <w:r>
          <w:instrText xml:space="preserve"> PAGEREF _Toc12594 \h </w:instrText>
        </w:r>
        <w:r>
          <w:fldChar w:fldCharType="separate"/>
        </w:r>
        <w:r>
          <w:t>30</w:t>
        </w:r>
        <w:r>
          <w:fldChar w:fldCharType="end"/>
        </w:r>
      </w:hyperlink>
    </w:p>
    <w:p>
      <w:pPr>
        <w:pStyle w:val="TOC2"/>
        <w:tabs>
          <w:tab w:val="right" w:leader="dot" w:pos="8306"/>
        </w:tabs>
      </w:pPr>
      <w:hyperlink w:anchor="_Toc15505" w:history="1">
        <w:r>
          <w:rPr>
            <w:rFonts w:ascii="仿宋" w:eastAsia="仿宋" w:hAnsi="仿宋" w:cs="仿宋" w:hint="eastAsia"/>
            <w:lang w:eastAsia="zh-CN"/>
          </w:rPr>
          <w:t>(一)、社会责任与义务</w:t>
        </w:r>
        <w:r>
          <w:tab/>
        </w:r>
        <w:r>
          <w:fldChar w:fldCharType="begin"/>
        </w:r>
        <w:r>
          <w:instrText xml:space="preserve"> PAGEREF _Toc15505 \h </w:instrText>
        </w:r>
        <w:r>
          <w:fldChar w:fldCharType="separate"/>
        </w:r>
        <w:r>
          <w:t>30</w:t>
        </w:r>
        <w:r>
          <w:fldChar w:fldCharType="end"/>
        </w:r>
      </w:hyperlink>
    </w:p>
    <w:p>
      <w:pPr>
        <w:pStyle w:val="TOC2"/>
        <w:tabs>
          <w:tab w:val="right" w:leader="dot" w:pos="8306"/>
        </w:tabs>
      </w:pPr>
      <w:hyperlink w:anchor="_Toc30308" w:history="1">
        <w:r>
          <w:rPr>
            <w:rFonts w:ascii="仿宋" w:eastAsia="仿宋" w:hAnsi="仿宋" w:cs="仿宋" w:hint="eastAsia"/>
            <w:lang w:eastAsia="zh-CN"/>
          </w:rPr>
          <w:t>(二)、社会参与与沟通</w:t>
        </w:r>
        <w:r>
          <w:tab/>
        </w:r>
        <w:r>
          <w:fldChar w:fldCharType="begin"/>
        </w:r>
        <w:r>
          <w:instrText xml:space="preserve"> PAGEREF _Toc30308 \h </w:instrText>
        </w:r>
        <w:r>
          <w:fldChar w:fldCharType="separate"/>
        </w:r>
        <w:r>
          <w:t>31</w:t>
        </w:r>
        <w:r>
          <w:fldChar w:fldCharType="end"/>
        </w:r>
      </w:hyperlink>
    </w:p>
    <w:p>
      <w:pPr>
        <w:pStyle w:val="TOC1"/>
        <w:tabs>
          <w:tab w:val="right" w:leader="dot" w:pos="8306"/>
        </w:tabs>
      </w:pPr>
      <w:hyperlink w:anchor="_Toc10572" w:history="1">
        <w:r>
          <w:rPr>
            <w:rFonts w:ascii="仿宋" w:eastAsia="仿宋" w:hAnsi="仿宋" w:cs="仿宋" w:hint="eastAsia"/>
            <w:lang w:eastAsia="zh-CN"/>
          </w:rPr>
          <w:t>十、生产安全保护</w:t>
        </w:r>
        <w:r>
          <w:tab/>
        </w:r>
        <w:r>
          <w:fldChar w:fldCharType="begin"/>
        </w:r>
        <w:r>
          <w:instrText xml:space="preserve"> PAGEREF _Toc10572 \h </w:instrText>
        </w:r>
        <w:r>
          <w:fldChar w:fldCharType="separate"/>
        </w:r>
        <w:r>
          <w:t>32</w:t>
        </w:r>
        <w:r>
          <w:fldChar w:fldCharType="end"/>
        </w:r>
      </w:hyperlink>
    </w:p>
    <w:p>
      <w:pPr>
        <w:pStyle w:val="TOC2"/>
        <w:tabs>
          <w:tab w:val="right" w:leader="dot" w:pos="8306"/>
        </w:tabs>
      </w:pPr>
      <w:hyperlink w:anchor="_Toc21212" w:history="1">
        <w:r>
          <w:rPr>
            <w:rFonts w:ascii="仿宋" w:eastAsia="仿宋" w:hAnsi="仿宋" w:cs="仿宋" w:hint="eastAsia"/>
            <w:lang w:eastAsia="zh-CN"/>
          </w:rPr>
          <w:t>(一)、消防安全</w:t>
        </w:r>
        <w:r>
          <w:tab/>
        </w:r>
        <w:r>
          <w:fldChar w:fldCharType="begin"/>
        </w:r>
        <w:r>
          <w:instrText xml:space="preserve"> PAGEREF _Toc21212 \h </w:instrText>
        </w:r>
        <w:r>
          <w:fldChar w:fldCharType="separate"/>
        </w:r>
        <w:r>
          <w:t>32</w:t>
        </w:r>
        <w:r>
          <w:fldChar w:fldCharType="end"/>
        </w:r>
      </w:hyperlink>
    </w:p>
    <w:p>
      <w:pPr>
        <w:pStyle w:val="TOC2"/>
        <w:tabs>
          <w:tab w:val="right" w:leader="dot" w:pos="8306"/>
        </w:tabs>
      </w:pPr>
      <w:hyperlink w:anchor="_Toc9473" w:history="1">
        <w:r>
          <w:rPr>
            <w:rFonts w:ascii="仿宋" w:eastAsia="仿宋" w:hAnsi="仿宋" w:cs="仿宋" w:hint="eastAsia"/>
            <w:lang w:eastAsia="zh-CN"/>
          </w:rPr>
          <w:t>(二)、防火防爆总图布置措施</w:t>
        </w:r>
        <w:r>
          <w:tab/>
        </w:r>
        <w:r>
          <w:fldChar w:fldCharType="begin"/>
        </w:r>
        <w:r>
          <w:instrText xml:space="preserve"> PAGEREF _Toc9473 \h </w:instrText>
        </w:r>
        <w:r>
          <w:fldChar w:fldCharType="separate"/>
        </w:r>
        <w:r>
          <w:t>33</w:t>
        </w:r>
        <w:r>
          <w:fldChar w:fldCharType="end"/>
        </w:r>
      </w:hyperlink>
    </w:p>
    <w:p>
      <w:pPr>
        <w:pStyle w:val="TOC2"/>
        <w:tabs>
          <w:tab w:val="right" w:leader="dot" w:pos="8306"/>
        </w:tabs>
      </w:pPr>
      <w:hyperlink w:anchor="_Toc16648" w:history="1">
        <w:r>
          <w:rPr>
            <w:rFonts w:ascii="仿宋" w:eastAsia="仿宋" w:hAnsi="仿宋" w:cs="仿宋" w:hint="eastAsia"/>
            <w:lang w:eastAsia="zh-CN"/>
          </w:rPr>
          <w:t>(三)、自然灾害防范措施</w:t>
        </w:r>
        <w:r>
          <w:tab/>
        </w:r>
        <w:r>
          <w:fldChar w:fldCharType="begin"/>
        </w:r>
        <w:r>
          <w:instrText xml:space="preserve"> PAGEREF _Toc16648 \h </w:instrText>
        </w:r>
        <w:r>
          <w:fldChar w:fldCharType="separate"/>
        </w:r>
        <w:r>
          <w:t>34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09" w:history="1">
        <w:r>
          <w:rPr>
            <w:rFonts w:ascii="仿宋" w:eastAsia="仿宋" w:hAnsi="仿宋" w:cs="仿宋" w:hint="eastAsia"/>
            <w:lang w:eastAsia="zh-CN"/>
          </w:rPr>
          <w:t>(四)、安全色及安全标志使用要求</w:t>
        </w:r>
        <w:r>
          <w:tab/>
        </w:r>
        <w:r>
          <w:fldChar w:fldCharType="begin"/>
        </w:r>
        <w:r>
          <w:instrText xml:space="preserve"> PAGEREF _Toc30909 \h </w:instrText>
        </w:r>
        <w:r>
          <w:fldChar w:fldCharType="separate"/>
        </w:r>
        <w:r>
          <w:t>35</w:t>
        </w:r>
        <w:r>
          <w:fldChar w:fldCharType="end"/>
        </w:r>
      </w:hyperlink>
    </w:p>
    <w:p>
      <w:pPr>
        <w:pStyle w:val="TOC2"/>
        <w:tabs>
          <w:tab w:val="right" w:leader="dot" w:pos="8306"/>
        </w:tabs>
      </w:pPr>
      <w:hyperlink w:anchor="_Toc9390" w:history="1">
        <w:r>
          <w:rPr>
            <w:rFonts w:ascii="仿宋" w:eastAsia="仿宋" w:hAnsi="仿宋" w:cs="仿宋" w:hint="eastAsia"/>
            <w:lang w:eastAsia="zh-CN"/>
          </w:rPr>
          <w:t>(五)、防尘防毒措施</w:t>
        </w:r>
        <w:r>
          <w:tab/>
        </w:r>
        <w:r>
          <w:fldChar w:fldCharType="begin"/>
        </w:r>
        <w:r>
          <w:instrText xml:space="preserve"> PAGEREF _Toc9390 \h </w:instrText>
        </w:r>
        <w:r>
          <w:fldChar w:fldCharType="separate"/>
        </w:r>
        <w:r>
          <w:t>36</w:t>
        </w:r>
        <w:r>
          <w:fldChar w:fldCharType="end"/>
        </w:r>
      </w:hyperlink>
    </w:p>
    <w:p>
      <w:pPr>
        <w:pStyle w:val="TOC2"/>
        <w:tabs>
          <w:tab w:val="right" w:leader="dot" w:pos="8306"/>
        </w:tabs>
      </w:pPr>
      <w:hyperlink w:anchor="_Toc1117" w:history="1">
        <w:r>
          <w:rPr>
            <w:rFonts w:ascii="仿宋" w:eastAsia="仿宋" w:hAnsi="仿宋" w:cs="仿宋" w:hint="eastAsia"/>
            <w:lang w:eastAsia="zh-CN"/>
          </w:rPr>
          <w:t>(六)、防静电、触电防护及防雷措施</w:t>
        </w:r>
        <w:r>
          <w:tab/>
        </w:r>
        <w:r>
          <w:fldChar w:fldCharType="begin"/>
        </w:r>
        <w:r>
          <w:instrText xml:space="preserve"> PAGEREF _Toc1117 \h </w:instrText>
        </w:r>
        <w:r>
          <w:fldChar w:fldCharType="separate"/>
        </w:r>
        <w:r>
          <w:t>37</w:t>
        </w:r>
        <w:r>
          <w:fldChar w:fldCharType="end"/>
        </w:r>
      </w:hyperlink>
    </w:p>
    <w:p>
      <w:pPr>
        <w:pStyle w:val="TOC2"/>
        <w:tabs>
          <w:tab w:val="right" w:leader="dot" w:pos="8306"/>
        </w:tabs>
      </w:pPr>
      <w:hyperlink w:anchor="_Toc25788" w:history="1">
        <w:r>
          <w:rPr>
            <w:rFonts w:ascii="仿宋" w:eastAsia="仿宋" w:hAnsi="仿宋" w:cs="仿宋" w:hint="eastAsia"/>
            <w:lang w:eastAsia="zh-CN"/>
          </w:rPr>
          <w:t>(七)、机械设备安全保障措施</w:t>
        </w:r>
        <w:r>
          <w:tab/>
        </w:r>
        <w:r>
          <w:fldChar w:fldCharType="begin"/>
        </w:r>
        <w:r>
          <w:instrText xml:space="preserve"> PAGEREF _Toc25788 \h </w:instrText>
        </w:r>
        <w:r>
          <w:fldChar w:fldCharType="separate"/>
        </w:r>
        <w:r>
          <w:t>38</w:t>
        </w:r>
        <w:r>
          <w:fldChar w:fldCharType="end"/>
        </w:r>
      </w:hyperlink>
    </w:p>
    <w:p>
      <w:pPr>
        <w:pStyle w:val="TOC1"/>
        <w:tabs>
          <w:tab w:val="right" w:leader="dot" w:pos="8306"/>
        </w:tabs>
      </w:pPr>
      <w:hyperlink w:anchor="_Toc1933" w:history="1">
        <w:r>
          <w:rPr>
            <w:rFonts w:ascii="仿宋" w:eastAsia="仿宋" w:hAnsi="仿宋" w:cs="仿宋" w:hint="eastAsia"/>
            <w:lang w:eastAsia="zh-CN"/>
          </w:rPr>
          <w:t>十一、溶栓药项目经营效益</w:t>
        </w:r>
        <w:r>
          <w:tab/>
        </w:r>
        <w:r>
          <w:fldChar w:fldCharType="begin"/>
        </w:r>
        <w:r>
          <w:instrText xml:space="preserve"> PAGEREF _Toc1933 \h </w:instrText>
        </w:r>
        <w:r>
          <w:fldChar w:fldCharType="separate"/>
        </w:r>
        <w:r>
          <w:t>40</w:t>
        </w:r>
        <w:r>
          <w:fldChar w:fldCharType="end"/>
        </w:r>
      </w:hyperlink>
    </w:p>
    <w:p>
      <w:pPr>
        <w:pStyle w:val="TOC2"/>
        <w:tabs>
          <w:tab w:val="right" w:leader="dot" w:pos="8306"/>
        </w:tabs>
      </w:pPr>
      <w:hyperlink w:anchor="_Toc19644" w:history="1">
        <w:r>
          <w:rPr>
            <w:rFonts w:ascii="仿宋" w:eastAsia="仿宋" w:hAnsi="仿宋" w:cs="仿宋" w:hint="eastAsia"/>
            <w:lang w:eastAsia="zh-CN"/>
          </w:rPr>
          <w:t>(一)、经济评价财务测算</w:t>
        </w:r>
        <w:r>
          <w:tab/>
        </w:r>
        <w:r>
          <w:fldChar w:fldCharType="begin"/>
        </w:r>
        <w:r>
          <w:instrText xml:space="preserve"> PAGEREF _Toc19644 \h </w:instrText>
        </w:r>
        <w:r>
          <w:fldChar w:fldCharType="separate"/>
        </w:r>
        <w:r>
          <w:t>40</w:t>
        </w:r>
        <w:r>
          <w:fldChar w:fldCharType="end"/>
        </w:r>
      </w:hyperlink>
    </w:p>
    <w:p>
      <w:pPr>
        <w:pStyle w:val="TOC2"/>
        <w:tabs>
          <w:tab w:val="right" w:leader="dot" w:pos="8306"/>
        </w:tabs>
      </w:pPr>
      <w:hyperlink w:anchor="_Toc18428" w:history="1">
        <w:r>
          <w:rPr>
            <w:rFonts w:ascii="仿宋" w:eastAsia="仿宋" w:hAnsi="仿宋" w:cs="仿宋" w:hint="eastAsia"/>
            <w:lang w:eastAsia="zh-CN"/>
          </w:rPr>
          <w:t>(二)、溶栓药项目盈利能力分析</w:t>
        </w:r>
        <w:r>
          <w:tab/>
        </w:r>
        <w:r>
          <w:fldChar w:fldCharType="begin"/>
        </w:r>
        <w:r>
          <w:instrText xml:space="preserve"> PAGEREF _Toc18428 \h </w:instrText>
        </w:r>
        <w:r>
          <w:fldChar w:fldCharType="separate"/>
        </w:r>
        <w:r>
          <w:t>41</w:t>
        </w:r>
        <w:r>
          <w:fldChar w:fldCharType="end"/>
        </w:r>
      </w:hyperlink>
    </w:p>
    <w:p>
      <w:pPr>
        <w:pStyle w:val="TOC1"/>
        <w:tabs>
          <w:tab w:val="right" w:leader="dot" w:pos="8306"/>
        </w:tabs>
      </w:pPr>
      <w:hyperlink w:anchor="_Toc15047" w:history="1">
        <w:r>
          <w:rPr>
            <w:rFonts w:ascii="仿宋" w:eastAsia="仿宋" w:hAnsi="仿宋" w:cs="仿宋" w:hint="eastAsia"/>
            <w:lang w:eastAsia="zh-CN"/>
          </w:rPr>
          <w:t>十二、溶栓药项目人力资源培养与发展</w:t>
        </w:r>
        <w:r>
          <w:tab/>
        </w:r>
        <w:r>
          <w:fldChar w:fldCharType="begin"/>
        </w:r>
        <w:r>
          <w:instrText xml:space="preserve"> PAGEREF _Toc15047 \h </w:instrText>
        </w:r>
        <w:r>
          <w:fldChar w:fldCharType="separate"/>
        </w:r>
        <w:r>
          <w:t>42</w:t>
        </w:r>
        <w:r>
          <w:fldChar w:fldCharType="end"/>
        </w:r>
      </w:hyperlink>
    </w:p>
    <w:p>
      <w:pPr>
        <w:pStyle w:val="TOC2"/>
        <w:tabs>
          <w:tab w:val="right" w:leader="dot" w:pos="8306"/>
        </w:tabs>
      </w:pPr>
      <w:hyperlink w:anchor="_Toc9717" w:history="1">
        <w:r>
          <w:rPr>
            <w:rFonts w:ascii="仿宋" w:eastAsia="仿宋" w:hAnsi="仿宋" w:cs="仿宋" w:hint="eastAsia"/>
            <w:lang w:eastAsia="zh-CN"/>
          </w:rPr>
          <w:t>(一)、人才需求与规划</w:t>
        </w:r>
        <w:r>
          <w:tab/>
        </w:r>
        <w:r>
          <w:fldChar w:fldCharType="begin"/>
        </w:r>
        <w:r>
          <w:instrText xml:space="preserve"> PAGEREF _Toc9717 \h </w:instrText>
        </w:r>
        <w:r>
          <w:fldChar w:fldCharType="separate"/>
        </w:r>
        <w:r>
          <w:t>42</w:t>
        </w:r>
        <w:r>
          <w:fldChar w:fldCharType="end"/>
        </w:r>
      </w:hyperlink>
    </w:p>
    <w:p>
      <w:pPr>
        <w:pStyle w:val="TOC2"/>
        <w:tabs>
          <w:tab w:val="right" w:leader="dot" w:pos="8306"/>
        </w:tabs>
      </w:pPr>
      <w:hyperlink w:anchor="_Toc1579" w:history="1">
        <w:r>
          <w:rPr>
            <w:rFonts w:ascii="仿宋" w:eastAsia="仿宋" w:hAnsi="仿宋" w:cs="仿宋" w:hint="eastAsia"/>
            <w:lang w:eastAsia="zh-CN"/>
          </w:rPr>
          <w:t>(二)、培训与发展计划</w:t>
        </w:r>
        <w:r>
          <w:tab/>
        </w:r>
        <w:r>
          <w:fldChar w:fldCharType="begin"/>
        </w:r>
        <w:r>
          <w:instrText xml:space="preserve"> PAGEREF _Toc1579 \h </w:instrText>
        </w:r>
        <w:r>
          <w:fldChar w:fldCharType="separate"/>
        </w:r>
        <w:r>
          <w:t>42</w:t>
        </w:r>
        <w:r>
          <w:fldChar w:fldCharType="end"/>
        </w:r>
      </w:hyperlink>
    </w:p>
    <w:p>
      <w:pPr>
        <w:pStyle w:val="TOC1"/>
        <w:tabs>
          <w:tab w:val="right" w:leader="dot" w:pos="8306"/>
        </w:tabs>
      </w:pPr>
      <w:hyperlink w:anchor="_Toc31484" w:history="1">
        <w:r>
          <w:rPr>
            <w:rFonts w:ascii="仿宋" w:eastAsia="仿宋" w:hAnsi="仿宋" w:cs="仿宋" w:hint="eastAsia"/>
            <w:lang w:eastAsia="zh-CN"/>
          </w:rPr>
          <w:t>十三、质量管理体系</w:t>
        </w:r>
        <w:r>
          <w:tab/>
        </w:r>
        <w:r>
          <w:fldChar w:fldCharType="begin"/>
        </w:r>
        <w:r>
          <w:instrText xml:space="preserve"> PAGEREF _Toc31484 \h </w:instrText>
        </w:r>
        <w:r>
          <w:fldChar w:fldCharType="separate"/>
        </w:r>
        <w:r>
          <w:t>43</w:t>
        </w:r>
        <w:r>
          <w:fldChar w:fldCharType="end"/>
        </w:r>
      </w:hyperlink>
    </w:p>
    <w:p>
      <w:pPr>
        <w:pStyle w:val="TOC2"/>
        <w:tabs>
          <w:tab w:val="right" w:leader="dot" w:pos="8306"/>
        </w:tabs>
      </w:pPr>
      <w:hyperlink w:anchor="_Toc11294" w:history="1">
        <w:r>
          <w:rPr>
            <w:rFonts w:ascii="仿宋" w:eastAsia="仿宋" w:hAnsi="仿宋" w:cs="仿宋" w:hint="eastAsia"/>
            <w:lang w:eastAsia="zh-CN"/>
          </w:rPr>
          <w:t>(一)、质量目标与方针</w:t>
        </w:r>
        <w:r>
          <w:tab/>
        </w:r>
        <w:r>
          <w:fldChar w:fldCharType="begin"/>
        </w:r>
        <w:r>
          <w:instrText xml:space="preserve"> PAGEREF _Toc11294 \h </w:instrText>
        </w:r>
        <w:r>
          <w:fldChar w:fldCharType="separate"/>
        </w:r>
        <w:r>
          <w:t>43</w:t>
        </w:r>
        <w:r>
          <w:fldChar w:fldCharType="end"/>
        </w:r>
      </w:hyperlink>
    </w:p>
    <w:p>
      <w:pPr>
        <w:pStyle w:val="TOC2"/>
        <w:tabs>
          <w:tab w:val="right" w:leader="dot" w:pos="8306"/>
        </w:tabs>
      </w:pPr>
      <w:hyperlink w:anchor="_Toc14886" w:history="1">
        <w:r>
          <w:rPr>
            <w:rFonts w:ascii="仿宋" w:eastAsia="仿宋" w:hAnsi="仿宋" w:cs="仿宋" w:hint="eastAsia"/>
            <w:lang w:eastAsia="zh-CN"/>
          </w:rPr>
          <w:t>(二)、质量管理责任</w:t>
        </w:r>
        <w:r>
          <w:tab/>
        </w:r>
        <w:r>
          <w:fldChar w:fldCharType="begin"/>
        </w:r>
        <w:r>
          <w:instrText xml:space="preserve"> PAGEREF _Toc14886 \h </w:instrText>
        </w:r>
        <w:r>
          <w:fldChar w:fldCharType="separate"/>
        </w:r>
        <w:r>
          <w:t>44</w:t>
        </w:r>
        <w:r>
          <w:fldChar w:fldCharType="end"/>
        </w:r>
      </w:hyperlink>
    </w:p>
    <w:p>
      <w:pPr>
        <w:pStyle w:val="TOC2"/>
        <w:tabs>
          <w:tab w:val="right" w:leader="dot" w:pos="8306"/>
        </w:tabs>
      </w:pPr>
      <w:hyperlink w:anchor="_Toc31544" w:history="1">
        <w:r>
          <w:rPr>
            <w:rFonts w:ascii="仿宋" w:eastAsia="仿宋" w:hAnsi="仿宋" w:cs="仿宋" w:hint="eastAsia"/>
            <w:lang w:eastAsia="zh-CN"/>
          </w:rPr>
          <w:t>(三)、质量管理体系文件</w:t>
        </w:r>
        <w:r>
          <w:tab/>
        </w:r>
        <w:r>
          <w:fldChar w:fldCharType="begin"/>
        </w:r>
        <w:r>
          <w:instrText xml:space="preserve"> PAGEREF _Toc31544 \h </w:instrText>
        </w:r>
        <w:r>
          <w:fldChar w:fldCharType="separate"/>
        </w:r>
        <w:r>
          <w:t>45</w:t>
        </w:r>
        <w:r>
          <w:fldChar w:fldCharType="end"/>
        </w:r>
      </w:hyperlink>
    </w:p>
    <w:p>
      <w:pPr>
        <w:pStyle w:val="TOC2"/>
        <w:tabs>
          <w:tab w:val="right" w:leader="dot" w:pos="8306"/>
        </w:tabs>
      </w:pPr>
      <w:hyperlink w:anchor="_Toc18487" w:history="1">
        <w:r>
          <w:rPr>
            <w:rFonts w:ascii="仿宋" w:eastAsia="仿宋" w:hAnsi="仿宋" w:cs="仿宋" w:hint="eastAsia"/>
            <w:lang w:eastAsia="zh-CN"/>
          </w:rPr>
          <w:t>(四)、质量培训与教育</w:t>
        </w:r>
        <w:r>
          <w:tab/>
        </w:r>
        <w:r>
          <w:fldChar w:fldCharType="begin"/>
        </w:r>
        <w:r>
          <w:instrText xml:space="preserve"> PAGEREF _Toc18487 \h </w:instrText>
        </w:r>
        <w:r>
          <w:fldChar w:fldCharType="separate"/>
        </w:r>
        <w:r>
          <w:t>47</w:t>
        </w:r>
        <w:r>
          <w:fldChar w:fldCharType="end"/>
        </w:r>
      </w:hyperlink>
    </w:p>
    <w:p>
      <w:pPr>
        <w:pStyle w:val="TOC2"/>
        <w:tabs>
          <w:tab w:val="right" w:leader="dot" w:pos="8306"/>
        </w:tabs>
      </w:pPr>
      <w:hyperlink w:anchor="_Toc31623" w:history="1">
        <w:r>
          <w:rPr>
            <w:rFonts w:ascii="仿宋" w:eastAsia="仿宋" w:hAnsi="仿宋" w:cs="仿宋" w:hint="eastAsia"/>
            <w:lang w:eastAsia="zh-CN"/>
          </w:rPr>
          <w:t>(五)、质量审核与评价</w:t>
        </w:r>
        <w:r>
          <w:tab/>
        </w:r>
        <w:r>
          <w:fldChar w:fldCharType="begin"/>
        </w:r>
        <w:r>
          <w:instrText xml:space="preserve"> PAGEREF _Toc31623 \h </w:instrText>
        </w:r>
        <w:r>
          <w:fldChar w:fldCharType="separate"/>
        </w:r>
        <w:r>
          <w:t>48</w:t>
        </w:r>
        <w:r>
          <w:fldChar w:fldCharType="end"/>
        </w:r>
      </w:hyperlink>
    </w:p>
    <w:p>
      <w:pPr>
        <w:pStyle w:val="TOC2"/>
        <w:tabs>
          <w:tab w:val="right" w:leader="dot" w:pos="8306"/>
        </w:tabs>
      </w:pPr>
      <w:hyperlink w:anchor="_Toc29148" w:history="1">
        <w:r>
          <w:rPr>
            <w:rFonts w:ascii="仿宋" w:eastAsia="仿宋" w:hAnsi="仿宋" w:cs="仿宋" w:hint="eastAsia"/>
            <w:lang w:eastAsia="zh-CN"/>
          </w:rPr>
          <w:t>(六)、不符合与纠正措施</w:t>
        </w:r>
        <w:r>
          <w:tab/>
        </w:r>
        <w:r>
          <w:fldChar w:fldCharType="begin"/>
        </w:r>
        <w:r>
          <w:instrText xml:space="preserve"> PAGEREF _Toc29148 \h </w:instrText>
        </w:r>
        <w:r>
          <w:fldChar w:fldCharType="separate"/>
        </w:r>
        <w:r>
          <w:t>49</w:t>
        </w:r>
        <w:r>
          <w:fldChar w:fldCharType="end"/>
        </w:r>
      </w:hyperlink>
    </w:p>
    <w:p>
      <w:pPr>
        <w:pStyle w:val="TOC1"/>
        <w:tabs>
          <w:tab w:val="right" w:leader="dot" w:pos="8306"/>
        </w:tabs>
      </w:pPr>
      <w:hyperlink w:anchor="_Toc123" w:history="1">
        <w:r>
          <w:rPr>
            <w:rFonts w:ascii="仿宋" w:eastAsia="仿宋" w:hAnsi="仿宋" w:cs="仿宋" w:hint="eastAsia"/>
            <w:lang w:eastAsia="zh-CN"/>
          </w:rPr>
          <w:t>十四、溶栓药项目实施时间节点</w:t>
        </w:r>
        <w:r>
          <w:tab/>
        </w:r>
        <w:r>
          <w:fldChar w:fldCharType="begin"/>
        </w:r>
        <w:r>
          <w:instrText xml:space="preserve"> PAGEREF _Toc123 \h </w:instrText>
        </w:r>
        <w:r>
          <w:fldChar w:fldCharType="separate"/>
        </w:r>
        <w:r>
          <w:t>51</w:t>
        </w:r>
        <w:r>
          <w:fldChar w:fldCharType="end"/>
        </w:r>
      </w:hyperlink>
    </w:p>
    <w:p>
      <w:pPr>
        <w:pStyle w:val="TOC2"/>
        <w:tabs>
          <w:tab w:val="right" w:leader="dot" w:pos="8306"/>
        </w:tabs>
      </w:pPr>
      <w:hyperlink w:anchor="_Toc22643" w:history="1">
        <w:r>
          <w:rPr>
            <w:rFonts w:ascii="仿宋" w:eastAsia="仿宋" w:hAnsi="仿宋" w:cs="仿宋" w:hint="eastAsia"/>
            <w:lang w:eastAsia="zh-CN"/>
          </w:rPr>
          <w:t>(一)、溶栓药项目启动阶段时间节点</w:t>
        </w:r>
        <w:r>
          <w:tab/>
        </w:r>
        <w:r>
          <w:fldChar w:fldCharType="begin"/>
        </w:r>
        <w:r>
          <w:instrText xml:space="preserve"> PAGEREF _Toc22643 \h </w:instrText>
        </w:r>
        <w:r>
          <w:fldChar w:fldCharType="separate"/>
        </w:r>
        <w:r>
          <w:t>51</w:t>
        </w:r>
        <w:r>
          <w:fldChar w:fldCharType="end"/>
        </w:r>
      </w:hyperlink>
    </w:p>
    <w:p>
      <w:pPr>
        <w:pStyle w:val="TOC2"/>
        <w:tabs>
          <w:tab w:val="right" w:leader="dot" w:pos="8306"/>
        </w:tabs>
      </w:pPr>
      <w:hyperlink w:anchor="_Toc31486" w:history="1">
        <w:r>
          <w:rPr>
            <w:rFonts w:ascii="仿宋" w:eastAsia="仿宋" w:hAnsi="仿宋" w:cs="仿宋" w:hint="eastAsia"/>
            <w:lang w:eastAsia="zh-CN"/>
          </w:rPr>
          <w:t>(二)、溶栓药项目执行阶段时间节点</w:t>
        </w:r>
        <w:r>
          <w:tab/>
        </w:r>
        <w:r>
          <w:fldChar w:fldCharType="begin"/>
        </w:r>
        <w:r>
          <w:instrText xml:space="preserve"> PAGEREF _Toc31486 \h </w:instrText>
        </w:r>
        <w:r>
          <w:fldChar w:fldCharType="separate"/>
        </w:r>
        <w:r>
          <w:t>52</w:t>
        </w:r>
        <w:r>
          <w:fldChar w:fldCharType="end"/>
        </w:r>
      </w:hyperlink>
    </w:p>
    <w:p>
      <w:pPr>
        <w:pStyle w:val="TOC2"/>
        <w:tabs>
          <w:tab w:val="right" w:leader="dot" w:pos="8306"/>
        </w:tabs>
      </w:pPr>
      <w:hyperlink w:anchor="_Toc12855" w:history="1">
        <w:r>
          <w:rPr>
            <w:rFonts w:ascii="仿宋" w:eastAsia="仿宋" w:hAnsi="仿宋" w:cs="仿宋" w:hint="eastAsia"/>
            <w:lang w:eastAsia="zh-CN"/>
          </w:rPr>
          <w:t>(三)、溶栓药项目完成阶段时间节点</w:t>
        </w:r>
        <w:r>
          <w:tab/>
        </w:r>
        <w:r>
          <w:fldChar w:fldCharType="begin"/>
        </w:r>
        <w:r>
          <w:instrText xml:space="preserve"> PAGEREF _Toc12855 \h </w:instrText>
        </w:r>
        <w:r>
          <w:fldChar w:fldCharType="separate"/>
        </w:r>
        <w:r>
          <w:t>53</w:t>
        </w:r>
        <w:r>
          <w:fldChar w:fldCharType="end"/>
        </w:r>
      </w:hyperlink>
    </w:p>
    <w:p>
      <w:pPr>
        <w:pStyle w:val="TOC1"/>
        <w:tabs>
          <w:tab w:val="right" w:leader="dot" w:pos="8306"/>
        </w:tabs>
      </w:pPr>
      <w:hyperlink w:anchor="_Toc5485" w:history="1">
        <w:r>
          <w:rPr>
            <w:rFonts w:ascii="仿宋" w:eastAsia="仿宋" w:hAnsi="仿宋" w:cs="仿宋" w:hint="eastAsia"/>
            <w:lang w:eastAsia="zh-CN"/>
          </w:rPr>
          <w:t>十五、溶栓药项目实施保障措施</w:t>
        </w:r>
        <w:r>
          <w:tab/>
        </w:r>
        <w:r>
          <w:fldChar w:fldCharType="begin"/>
        </w:r>
        <w:r>
          <w:instrText xml:space="preserve"> PAGEREF _Toc5485 \h </w:instrText>
        </w:r>
        <w:r>
          <w:fldChar w:fldCharType="separate"/>
        </w:r>
        <w:r>
          <w:t>54</w:t>
        </w:r>
        <w:r>
          <w:fldChar w:fldCharType="end"/>
        </w:r>
      </w:hyperlink>
    </w:p>
    <w:p>
      <w:pPr>
        <w:pStyle w:val="TOC2"/>
        <w:tabs>
          <w:tab w:val="right" w:leader="dot" w:pos="8306"/>
        </w:tabs>
      </w:pPr>
      <w:hyperlink w:anchor="_Toc24793" w:history="1">
        <w:r>
          <w:rPr>
            <w:rFonts w:ascii="仿宋" w:eastAsia="仿宋" w:hAnsi="仿宋" w:cs="仿宋" w:hint="eastAsia"/>
            <w:lang w:eastAsia="zh-CN"/>
          </w:rPr>
          <w:t>(一)、溶栓药项目实施保障机制</w:t>
        </w:r>
        <w:r>
          <w:tab/>
        </w:r>
        <w:r>
          <w:fldChar w:fldCharType="begin"/>
        </w:r>
        <w:r>
          <w:instrText xml:space="preserve"> PAGEREF _Toc24793 \h </w:instrText>
        </w:r>
        <w:r>
          <w:fldChar w:fldCharType="separate"/>
        </w:r>
        <w:r>
          <w:t>54</w:t>
        </w:r>
        <w:r>
          <w:fldChar w:fldCharType="end"/>
        </w:r>
      </w:hyperlink>
    </w:p>
    <w:p>
      <w:pPr>
        <w:pStyle w:val="TOC2"/>
        <w:tabs>
          <w:tab w:val="right" w:leader="dot" w:pos="8306"/>
        </w:tabs>
      </w:pPr>
      <w:hyperlink w:anchor="_Toc12376" w:history="1">
        <w:r>
          <w:rPr>
            <w:rFonts w:ascii="仿宋" w:eastAsia="仿宋" w:hAnsi="仿宋" w:cs="仿宋" w:hint="eastAsia"/>
            <w:lang w:eastAsia="zh-CN"/>
          </w:rPr>
          <w:t>(二)、溶栓药项目法律合规要求</w:t>
        </w:r>
        <w:r>
          <w:tab/>
        </w:r>
        <w:r>
          <w:fldChar w:fldCharType="begin"/>
        </w:r>
        <w:r>
          <w:instrText xml:space="preserve"> PAGEREF _Toc12376 \h </w:instrText>
        </w:r>
        <w:r>
          <w:fldChar w:fldCharType="separate"/>
        </w:r>
        <w:r>
          <w:t>57</w:t>
        </w:r>
        <w:r>
          <w:fldChar w:fldCharType="end"/>
        </w:r>
      </w:hyperlink>
    </w:p>
    <w:p>
      <w:pPr>
        <w:pStyle w:val="TOC2"/>
        <w:tabs>
          <w:tab w:val="right" w:leader="dot" w:pos="8306"/>
        </w:tabs>
      </w:pPr>
      <w:hyperlink w:anchor="_Toc14791" w:history="1">
        <w:r>
          <w:rPr>
            <w:rFonts w:ascii="仿宋" w:eastAsia="仿宋" w:hAnsi="仿宋" w:cs="仿宋" w:hint="eastAsia"/>
            <w:lang w:eastAsia="zh-CN"/>
          </w:rPr>
          <w:t>(三)、溶栓药项目合同管理与法律事务</w:t>
        </w:r>
        <w:r>
          <w:tab/>
        </w:r>
        <w:r>
          <w:fldChar w:fldCharType="begin"/>
        </w:r>
        <w:r>
          <w:instrText xml:space="preserve"> PAGEREF _Toc14791 \h </w:instrText>
        </w:r>
        <w:r>
          <w:fldChar w:fldCharType="separate"/>
        </w:r>
        <w:r>
          <w:t>61</w:t>
        </w:r>
        <w:r>
          <w:fldChar w:fldCharType="end"/>
        </w:r>
      </w:hyperlink>
    </w:p>
    <w:p>
      <w:pPr>
        <w:pStyle w:val="TOC2"/>
        <w:tabs>
          <w:tab w:val="right" w:leader="dot" w:pos="8306"/>
        </w:tabs>
      </w:pPr>
      <w:hyperlink w:anchor="_Toc20009" w:history="1">
        <w:r>
          <w:rPr>
            <w:rFonts w:ascii="仿宋" w:eastAsia="仿宋" w:hAnsi="仿宋" w:cs="仿宋" w:hint="eastAsia"/>
            <w:lang w:eastAsia="zh-CN"/>
          </w:rPr>
          <w:t>(四)、溶栓药项目知识产权保护策略</w:t>
        </w:r>
        <w:r>
          <w:tab/>
        </w:r>
        <w:r>
          <w:fldChar w:fldCharType="begin"/>
        </w:r>
        <w:r>
          <w:instrText xml:space="preserve"> PAGEREF _Toc20009 \h </w:instrText>
        </w:r>
        <w:r>
          <w:fldChar w:fldCharType="separate"/>
        </w:r>
        <w:r>
          <w:t>67</w:t>
        </w:r>
        <w:r>
          <w:fldChar w:fldCharType="end"/>
        </w:r>
      </w:hyperlink>
    </w:p>
    <w:p>
      <w:pPr>
        <w:pStyle w:val="TOC1"/>
        <w:tabs>
          <w:tab w:val="right" w:leader="dot" w:pos="8306"/>
        </w:tabs>
      </w:pPr>
      <w:hyperlink w:anchor="_Toc30121" w:history="1">
        <w:r>
          <w:rPr>
            <w:rFonts w:ascii="仿宋" w:eastAsia="仿宋" w:hAnsi="仿宋" w:cs="仿宋" w:hint="eastAsia"/>
            <w:lang w:eastAsia="zh-CN"/>
          </w:rPr>
          <w:t>十六、供应链管理</w:t>
        </w:r>
        <w:r>
          <w:tab/>
        </w:r>
        <w:r>
          <w:fldChar w:fldCharType="begin"/>
        </w:r>
        <w:r>
          <w:instrText xml:space="preserve"> PAGEREF _Toc30121 \h </w:instrText>
        </w:r>
        <w:r>
          <w:fldChar w:fldCharType="separate"/>
        </w:r>
        <w:r>
          <w:t>70</w:t>
        </w:r>
        <w:r>
          <w:fldChar w:fldCharType="end"/>
        </w:r>
      </w:hyperlink>
    </w:p>
    <w:p>
      <w:pPr>
        <w:pStyle w:val="TOC2"/>
        <w:tabs>
          <w:tab w:val="right" w:leader="dot" w:pos="8306"/>
        </w:tabs>
      </w:pPr>
      <w:hyperlink w:anchor="_Toc11558" w:history="1">
        <w:r>
          <w:rPr>
            <w:rFonts w:ascii="仿宋" w:eastAsia="仿宋" w:hAnsi="仿宋" w:cs="仿宋" w:hint="eastAsia"/>
            <w:lang w:eastAsia="zh-CN"/>
          </w:rPr>
          <w:t>(一)、供应链战略规划</w:t>
        </w:r>
        <w:r>
          <w:tab/>
        </w:r>
        <w:r>
          <w:fldChar w:fldCharType="begin"/>
        </w:r>
        <w:r>
          <w:instrText xml:space="preserve"> PAGEREF _Toc11558 \h </w:instrText>
        </w:r>
        <w:r>
          <w:fldChar w:fldCharType="separate"/>
        </w:r>
        <w:r>
          <w:t>70</w:t>
        </w:r>
        <w:r>
          <w:fldChar w:fldCharType="end"/>
        </w:r>
      </w:hyperlink>
    </w:p>
    <w:p>
      <w:pPr>
        <w:pStyle w:val="TOC2"/>
        <w:tabs>
          <w:tab w:val="right" w:leader="dot" w:pos="8306"/>
        </w:tabs>
      </w:pPr>
      <w:hyperlink w:anchor="_Toc10469" w:history="1">
        <w:r>
          <w:rPr>
            <w:rFonts w:ascii="仿宋" w:eastAsia="仿宋" w:hAnsi="仿宋" w:cs="仿宋" w:hint="eastAsia"/>
            <w:lang w:eastAsia="zh-CN"/>
          </w:rPr>
          <w:t>(二)、供应商选择与合作</w:t>
        </w:r>
        <w:r>
          <w:tab/>
        </w:r>
        <w:r>
          <w:fldChar w:fldCharType="begin"/>
        </w:r>
        <w:r>
          <w:instrText xml:space="preserve"> PAGEREF _Toc10469 \h </w:instrText>
        </w:r>
        <w:r>
          <w:fldChar w:fldCharType="separate"/>
        </w:r>
        <w:r>
          <w:t>71</w:t>
        </w:r>
        <w:r>
          <w:fldChar w:fldCharType="end"/>
        </w:r>
      </w:hyperlink>
    </w:p>
    <w:p>
      <w:pPr>
        <w:pStyle w:val="TOC2"/>
        <w:tabs>
          <w:tab w:val="right" w:leader="dot" w:pos="8306"/>
        </w:tabs>
      </w:pPr>
      <w:hyperlink w:anchor="_Toc2671" w:history="1">
        <w:r>
          <w:rPr>
            <w:rFonts w:ascii="仿宋" w:eastAsia="仿宋" w:hAnsi="仿宋" w:cs="仿宋" w:hint="eastAsia"/>
            <w:lang w:eastAsia="zh-CN"/>
          </w:rPr>
          <w:t>(三)、物流与库存管理</w:t>
        </w:r>
        <w:r>
          <w:tab/>
        </w:r>
        <w:r>
          <w:fldChar w:fldCharType="begin"/>
        </w:r>
        <w:r>
          <w:instrText xml:space="preserve"> PAGEREF _Toc2671 \h </w:instrText>
        </w:r>
        <w:r>
          <w:fldChar w:fldCharType="separate"/>
        </w:r>
        <w:r>
          <w:t>72</w:t>
        </w:r>
        <w:r>
          <w:fldChar w:fldCharType="end"/>
        </w:r>
      </w:hyperlink>
    </w:p>
    <w:p>
      <w:pPr>
        <w:pStyle w:val="TOC1"/>
        <w:tabs>
          <w:tab w:val="right" w:leader="dot" w:pos="8306"/>
        </w:tabs>
      </w:pPr>
      <w:hyperlink w:anchor="_Toc29995" w:history="1">
        <w:r>
          <w:rPr>
            <w:rFonts w:ascii="仿宋" w:eastAsia="仿宋" w:hAnsi="仿宋" w:cs="仿宋" w:hint="eastAsia"/>
            <w:lang w:eastAsia="zh-CN"/>
          </w:rPr>
          <w:t>十七、溶栓药项目变更管理</w:t>
        </w:r>
        <w:r>
          <w:tab/>
        </w:r>
        <w:r>
          <w:fldChar w:fldCharType="begin"/>
        </w:r>
        <w:r>
          <w:instrText xml:space="preserve"> PAGEREF _Toc29995 \h </w:instrText>
        </w:r>
        <w:r>
          <w:fldChar w:fldCharType="separate"/>
        </w:r>
        <w:r>
          <w:t>74</w:t>
        </w:r>
        <w:r>
          <w:fldChar w:fldCharType="end"/>
        </w:r>
      </w:hyperlink>
    </w:p>
    <w:p>
      <w:pPr>
        <w:pStyle w:val="TOC2"/>
        <w:tabs>
          <w:tab w:val="right" w:leader="dot" w:pos="8306"/>
        </w:tabs>
      </w:pPr>
      <w:hyperlink w:anchor="_Toc7644" w:history="1">
        <w:r>
          <w:rPr>
            <w:rFonts w:ascii="仿宋" w:eastAsia="仿宋" w:hAnsi="仿宋" w:cs="仿宋" w:hint="eastAsia"/>
            <w:lang w:eastAsia="zh-CN"/>
          </w:rPr>
          <w:t>(一)、变更申请与评估</w:t>
        </w:r>
        <w:r>
          <w:tab/>
        </w:r>
        <w:r>
          <w:fldChar w:fldCharType="begin"/>
        </w:r>
        <w:r>
          <w:instrText xml:space="preserve"> PAGEREF _Toc7644 \h </w:instrText>
        </w:r>
        <w:r>
          <w:fldChar w:fldCharType="separate"/>
        </w:r>
        <w:r>
          <w:t>74</w:t>
        </w:r>
        <w:r>
          <w:fldChar w:fldCharType="end"/>
        </w:r>
      </w:hyperlink>
    </w:p>
    <w:p>
      <w:pPr>
        <w:pStyle w:val="TOC2"/>
        <w:tabs>
          <w:tab w:val="right" w:leader="dot" w:pos="8306"/>
        </w:tabs>
      </w:pPr>
      <w:hyperlink w:anchor="_Toc25674" w:history="1">
        <w:r>
          <w:rPr>
            <w:rFonts w:ascii="仿宋" w:eastAsia="仿宋" w:hAnsi="仿宋" w:cs="仿宋" w:hint="eastAsia"/>
            <w:lang w:eastAsia="zh-CN"/>
          </w:rPr>
          <w:t>(二)、变更实施与控制</w:t>
        </w:r>
        <w:r>
          <w:tab/>
        </w:r>
        <w:r>
          <w:fldChar w:fldCharType="begin"/>
        </w:r>
        <w:r>
          <w:instrText xml:space="preserve"> PAGEREF _Toc25674 \h </w:instrText>
        </w:r>
        <w:r>
          <w:fldChar w:fldCharType="separate"/>
        </w:r>
        <w:r>
          <w:t>74</w:t>
        </w:r>
        <w:r>
          <w:fldChar w:fldCharType="end"/>
        </w:r>
      </w:hyperlink>
    </w:p>
    <w:p>
      <w:pPr>
        <w:pStyle w:val="TOC1"/>
        <w:tabs>
          <w:tab w:val="right" w:leader="dot" w:pos="8306"/>
        </w:tabs>
      </w:pPr>
      <w:hyperlink w:anchor="_Toc7662" w:history="1">
        <w:r>
          <w:rPr>
            <w:rFonts w:ascii="仿宋" w:eastAsia="仿宋" w:hAnsi="仿宋" w:cs="仿宋" w:hint="eastAsia"/>
            <w:lang w:eastAsia="zh-CN"/>
          </w:rPr>
          <w:t>十八、营销与推广策略</w:t>
        </w:r>
        <w:r>
          <w:tab/>
        </w:r>
        <w:r>
          <w:fldChar w:fldCharType="begin"/>
        </w:r>
        <w:r>
          <w:instrText xml:space="preserve"> PAGEREF _Toc7662 \h </w:instrText>
        </w:r>
        <w:r>
          <w:fldChar w:fldCharType="separate"/>
        </w:r>
        <w:r>
          <w:t>75</w:t>
        </w:r>
        <w:r>
          <w:fldChar w:fldCharType="end"/>
        </w:r>
      </w:hyperlink>
    </w:p>
    <w:p>
      <w:pPr>
        <w:pStyle w:val="TOC2"/>
        <w:tabs>
          <w:tab w:val="right" w:leader="dot" w:pos="8306"/>
        </w:tabs>
      </w:pPr>
      <w:hyperlink w:anchor="_Toc7913" w:history="1">
        <w:r>
          <w:rPr>
            <w:rFonts w:ascii="仿宋" w:eastAsia="仿宋" w:hAnsi="仿宋" w:cs="仿宋" w:hint="eastAsia"/>
            <w:lang w:eastAsia="zh-CN"/>
          </w:rPr>
          <w:t>(一)、产品/服务定位与特点</w:t>
        </w:r>
        <w:r>
          <w:tab/>
        </w:r>
        <w:r>
          <w:fldChar w:fldCharType="begin"/>
        </w:r>
        <w:r>
          <w:instrText xml:space="preserve"> PAGEREF _Toc7913 \h </w:instrText>
        </w:r>
        <w:r>
          <w:fldChar w:fldCharType="separate"/>
        </w:r>
        <w:r>
          <w:t>75</w:t>
        </w:r>
        <w:r>
          <w:fldChar w:fldCharType="end"/>
        </w:r>
      </w:hyperlink>
    </w:p>
    <w:p>
      <w:pPr>
        <w:pStyle w:val="TOC2"/>
        <w:tabs>
          <w:tab w:val="right" w:leader="dot" w:pos="8306"/>
        </w:tabs>
      </w:pPr>
      <w:hyperlink w:anchor="_Toc21555" w:history="1">
        <w:r>
          <w:rPr>
            <w:rFonts w:ascii="仿宋" w:eastAsia="仿宋" w:hAnsi="仿宋" w:cs="仿宋" w:hint="eastAsia"/>
            <w:lang w:eastAsia="zh-CN"/>
          </w:rPr>
          <w:t>(二)、市场定位与竞争分析</w:t>
        </w:r>
        <w:r>
          <w:tab/>
        </w:r>
        <w:r>
          <w:fldChar w:fldCharType="begin"/>
        </w:r>
        <w:r>
          <w:instrText xml:space="preserve"> PAGEREF _Toc21555 \h </w:instrText>
        </w:r>
        <w:r>
          <w:fldChar w:fldCharType="separate"/>
        </w:r>
        <w:r>
          <w:t>76</w:t>
        </w:r>
        <w:r>
          <w:fldChar w:fldCharType="end"/>
        </w:r>
      </w:hyperlink>
    </w:p>
    <w:p>
      <w:pPr>
        <w:pStyle w:val="TOC2"/>
        <w:tabs>
          <w:tab w:val="right" w:leader="dot" w:pos="8306"/>
        </w:tabs>
      </w:pPr>
      <w:hyperlink w:anchor="_Toc1498" w:history="1">
        <w:r>
          <w:rPr>
            <w:rFonts w:ascii="仿宋" w:eastAsia="仿宋" w:hAnsi="仿宋" w:cs="仿宋" w:hint="eastAsia"/>
            <w:lang w:eastAsia="zh-CN"/>
          </w:rPr>
          <w:t>(三)、营销渠道与策略</w:t>
        </w:r>
        <w:r>
          <w:tab/>
        </w:r>
        <w:r>
          <w:fldChar w:fldCharType="begin"/>
        </w:r>
        <w:r>
          <w:instrText xml:space="preserve"> PAGEREF _Toc1498 \h </w:instrText>
        </w:r>
        <w:r>
          <w:fldChar w:fldCharType="separate"/>
        </w:r>
        <w:r>
          <w:t>78</w:t>
        </w:r>
        <w:r>
          <w:fldChar w:fldCharType="end"/>
        </w:r>
      </w:hyperlink>
    </w:p>
    <w:p>
      <w:pPr>
        <w:pStyle w:val="TOC2"/>
        <w:tabs>
          <w:tab w:val="right" w:leader="dot" w:pos="8306"/>
        </w:tabs>
      </w:pPr>
      <w:hyperlink w:anchor="_Toc19907" w:history="1">
        <w:r>
          <w:rPr>
            <w:rFonts w:ascii="仿宋" w:eastAsia="仿宋" w:hAnsi="仿宋" w:cs="仿宋" w:hint="eastAsia"/>
            <w:lang w:eastAsia="zh-CN"/>
          </w:rPr>
          <w:t>(四)、推广与宣传活动</w:t>
        </w:r>
        <w:r>
          <w:tab/>
        </w:r>
        <w:r>
          <w:fldChar w:fldCharType="begin"/>
        </w:r>
        <w:r>
          <w:instrText xml:space="preserve"> PAGEREF _Toc19907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06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6177"/>
      <w:r>
        <w:rPr>
          <w:rFonts w:ascii="仿宋" w:eastAsia="仿宋" w:hAnsi="仿宋" w:cs="仿宋" w:hint="eastAsia"/>
          <w:sz w:val="28"/>
          <w:lang w:eastAsia="zh-CN"/>
        </w:rPr>
        <w:t>一、溶栓药项目可持续发展</w:t>
      </w:r>
      <w:bookmarkEnd w:id="2"/>
    </w:p>
    <w:p>
      <w:pPr>
        <w:pStyle w:val="Heading2"/>
        <w:rPr>
          <w:rFonts w:ascii="仿宋" w:eastAsia="仿宋" w:hAnsi="仿宋" w:cs="仿宋" w:hint="eastAsia"/>
          <w:lang w:eastAsia="zh-CN"/>
        </w:rPr>
      </w:pPr>
      <w:bookmarkStart w:id="3" w:name="_Toc16459"/>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溶栓药项目中，溶栓药项目团队着眼于未来，明确了可持续发展的战略方向。制定的具体可持续发展目标包括降低资源使用、采用环保技术、最大化社会效益等。这一步骤不仅有助于溶栓药项目在环保和社会责任方面达到最高标准，也为未来提供了明确的指引，确保溶栓药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可持续实践的融入溶栓药项目管理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可持续实践已经贯穿于整个溶栓药项目管理周期。从溶栓药项目规划开始，溶栓药项目团队就考虑了环境和社会的因素。在执行阶段，溶栓药项目团队积极推动绿色技术的应用，优化资源利用。此外，关注员工的社会责任，通过培训和沟通活动提高员工对可持续发展的认知，使他们能够在日常工作中践行可持续实践。这些举措不仅为溶栓药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17544"/>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扎根于溶栓药项目的可持续发展理念，我们深信环保与社会责任是溶栓药项目成功的关键支柱。在溶栓药项目的每一步，我们都致力于通过创新和实践，履行对环境和社会的坚定责任。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团队通过引入先进的环保技术、建立高效的废物处理系统以及推动能源节约措施，积极履行环保责任。定期的环保监测和评估确保溶栓药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不仅致力于自身可持续发展，还注重对社会的回馈。通过支持社区溶栓药项目、参与慈善事业、提供培训机会等方式，溶栓药项目积极履行社会责任。与当地社区建立积极互动，关注员工的工作与生活平衡，以及员工的身心健康，是溶栓药项目在社会责任层面的关键举措。这样的实践不仅增强了溶栓药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444"/>
      <w:r>
        <w:rPr>
          <w:rFonts w:ascii="仿宋" w:eastAsia="仿宋" w:hAnsi="仿宋" w:cs="仿宋" w:hint="eastAsia"/>
          <w:sz w:val="28"/>
          <w:lang w:eastAsia="zh-CN"/>
        </w:rPr>
        <w:t>二、溶栓药项目绩效评估</w:t>
      </w:r>
      <w:bookmarkEnd w:id="5"/>
    </w:p>
    <w:p>
      <w:pPr>
        <w:pStyle w:val="Heading2"/>
        <w:rPr>
          <w:rFonts w:ascii="仿宋" w:eastAsia="仿宋" w:hAnsi="仿宋" w:cs="仿宋" w:hint="eastAsia"/>
          <w:lang w:eastAsia="zh-CN"/>
        </w:rPr>
      </w:pPr>
      <w:bookmarkStart w:id="6" w:name="_Toc20923"/>
      <w:r>
        <w:rPr>
          <w:rFonts w:ascii="仿宋" w:eastAsia="仿宋" w:hAnsi="仿宋" w:cs="仿宋" w:hint="eastAsia"/>
          <w:lang w:eastAsia="zh-CN"/>
        </w:rPr>
        <w:t>(一)、绩效评估指标</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在溶栓药项目中，我们设计了一套全面的绩效评估指标，以确保溶栓药项目的可控和成功交付。这些指标跨足溶栓药项目目标、成本、进度和质量等多个维度，为我们提供了全面洞察溶栓药项目的健康状况。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目标达成率是我们关注的首要指标。我们设定了明确的目标，并通过定期监测和评估，迅速发现并应对潜在的目标偏差。这为溶栓药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成本绩效是另一个核心关注点。通过实际成本与预算成本的对比分析，我们深入了解成本差异的原因，及时调整资源分配，保持溶栓药项目在经济效益方面的合理水平。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进度作为关键的绩效指标之一，得到了精心的关注。我们制定了详细的溶栓药项目进度计划，并设立了进度符合度指标，确保实际进度与计划进度保持一致。这使我们能够快速发现和解决潜在的进度问题，保持溶栓药项目的正常推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质量指标是我们评估溶栓药项目绩效的不可或缺的一环。我们引入了一系列的质量标准和客户满意度指标，以确保溶栓药项目交付的成果在质量上达到或超越预期水平。通过持续监测这些指标，我们努力提升溶栓药项目整体质量水平，为溶栓药项目的成功交付提供有力保障。通过这些科学且全面的绩效评估，我们能够更好地引导溶栓药项目的持续改进，确保溶栓药项目目标的顺利达成。</w:t>
      </w:r>
    </w:p>
    <w:p>
      <w:pPr>
        <w:pStyle w:val="Heading2"/>
        <w:ind w:firstLine="560" w:firstLineChars="200"/>
        <w:rPr>
          <w:rFonts w:ascii="仿宋" w:eastAsia="仿宋" w:hAnsi="仿宋" w:cs="仿宋" w:hint="eastAsia"/>
          <w:sz w:val="28"/>
          <w:lang w:eastAsia="zh-CN"/>
        </w:rPr>
      </w:pPr>
      <w:bookmarkStart w:id="7" w:name="_Toc21874"/>
      <w:r>
        <w:rPr>
          <w:rFonts w:ascii="仿宋" w:eastAsia="仿宋" w:hAnsi="仿宋" w:cs="仿宋" w:hint="eastAsia"/>
          <w:sz w:val="28"/>
          <w:lang w:eastAsia="zh-CN"/>
        </w:rPr>
        <w:t>(二)、绩效评估方法</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绩效评估是溶栓药项目中的关键环节，为确保溶栓药项目达到预期目标，我们采用了多层次、多维度的绩效评估方法。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溶栓药项目的战略目标对齐，确保每个决策和行动都与溶栓药项目整体目标保持一致。团队会定期召开战略对齐会议，审视当前工作与溶栓药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溶栓药项目进度、质量、成本和风险等方面。这些指标通过数据收集和分析，为溶栓药项目管理团队提供了客观的评估依据。例如，我们通过溶栓药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绩效评估不仅仅停留在溶栓药项目内部，还考虑了溶栓药项目对外部环境的影响。我们定期进行干系人满意度调查，以了解各利益相关方对溶栓药项目的期望和满意度，并及时做出调整。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这种多层次、多角度的绩效评估方法，使得我们能够全面了解溶栓药项目的运行状态，及时做出调整，确保溶栓药项目在不断变化的环境中保持稳健前行。</w:t>
      </w:r>
    </w:p>
    <w:p>
      <w:pPr>
        <w:pStyle w:val="Heading2"/>
        <w:ind w:firstLine="560" w:firstLineChars="200"/>
        <w:rPr>
          <w:rFonts w:ascii="仿宋" w:eastAsia="仿宋" w:hAnsi="仿宋" w:cs="仿宋" w:hint="eastAsia"/>
          <w:sz w:val="28"/>
          <w:lang w:eastAsia="zh-CN"/>
        </w:rPr>
      </w:pPr>
      <w:bookmarkStart w:id="8" w:name="_Toc3995"/>
      <w:r>
        <w:rPr>
          <w:rFonts w:ascii="仿宋" w:eastAsia="仿宋" w:hAnsi="仿宋" w:cs="仿宋" w:hint="eastAsia"/>
          <w:sz w:val="28"/>
          <w:lang w:eastAsia="zh-CN"/>
        </w:rPr>
        <w:t>(三)、绩效评估周期</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为了确保溶栓药项目的有效管理和不断优化，我们采用了精心设计的绩效评估周期。这个周期旨在实现灵活、实时和全面的评估，以适应溶栓药项目执行中的各种挑战。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溶栓药项目的不同需求，分为短期、中期和长期。短期评估关注每个迭代或工作周期，以及时发现和解决当前任务中的问题。中期评估涵盖几个迭代，深入了解整体溶栓药项目的趋势和性能。长期评估则着眼于整个溶栓药项目阶段，确保溶栓药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溶栓药项目管理工具和协作平台，团队成员能够随时更新和分享溶栓药项目数据。这种实时性的反馈机制使我们能够及时察觉潜在问题，快速调整，保持溶栓药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周期与溶栓药项目的决策制定密不可分。每个周期的溶栓药项目回顾会议成为集体总结经验、识别问题深层次原因并找到创新解决方案的平台。这种定期的反思与调整机制使溶栓药项目能够不断学习、进化，以更好地适应变化的环境。</w:t>
      </w:r>
    </w:p>
    <w:p>
      <w:pPr>
        <w:pStyle w:val="Heading1"/>
        <w:ind w:firstLine="560" w:firstLineChars="200"/>
        <w:rPr>
          <w:rFonts w:ascii="仿宋" w:eastAsia="仿宋" w:hAnsi="仿宋" w:cs="仿宋" w:hint="eastAsia"/>
          <w:sz w:val="28"/>
          <w:lang w:eastAsia="zh-CN"/>
        </w:rPr>
      </w:pPr>
      <w:bookmarkStart w:id="9" w:name="_Toc30760"/>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1173"/>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溶栓药项目的技术管理特点体现在其创新导向。通过引入最先进的技术趋势和解决方案，溶栓药项目致力于提升科技含量、提高质量和效率水平。这意味着我们将采用最新的工具和方法，确保溶栓药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溶栓药项目技术管理的显著特征。通过整合不同领域的技术资源，我们实现了跨学科的协同工作。这有助于优化技术架构，提高整体效能。此外，整合性策略还促进了不同技术团队之间的紧密沟通和高效合作，确保溶栓药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溶栓药项目所采用的技术。通过不断优化技术方案，溶栓药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溶栓药项目团队将在溶栓药项目初期识别可能的技术风险，并采取相应的预防和应对措施。通过建立健全的风险评估机制，溶栓药项目能够在实施过程中及时发现并解决潜在的技术问题，保障溶栓药项目技术实施的平稳进行。</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通过这些独特的技术管理特点，我们确信在溶栓药项目中，技术将成为溶栓药项目成功的有力支持。这一深度剖析揭示了技术管理在溶栓药项目实施中的关键作用，为溶栓药项目的技术基础奠定了坚实的基础。</w:t>
      </w:r>
    </w:p>
    <w:p>
      <w:pPr>
        <w:pStyle w:val="Heading2"/>
        <w:ind w:firstLine="560" w:firstLineChars="200"/>
        <w:rPr>
          <w:rFonts w:ascii="仿宋" w:eastAsia="仿宋" w:hAnsi="仿宋" w:cs="仿宋" w:hint="eastAsia"/>
          <w:sz w:val="28"/>
          <w:lang w:eastAsia="zh-CN"/>
        </w:rPr>
      </w:pPr>
      <w:bookmarkStart w:id="11" w:name="_Toc11136"/>
      <w:r>
        <w:rPr>
          <w:rFonts w:ascii="仿宋" w:eastAsia="仿宋" w:hAnsi="仿宋" w:cs="仿宋" w:hint="eastAsia"/>
          <w:sz w:val="28"/>
          <w:lang w:eastAsia="zh-CN"/>
        </w:rPr>
        <w:t>(二)、溶栓药项目工艺技术设计方案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溶栓药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溶栓药项目将严格按照相关行业规范要求进行组织。通过有效控制产品质量，溶栓药项目将致力于为顾客提供优质的溶栓药项目产品和良好的服务。这体现了溶栓药项目对于生产活动合规性和质量标准的高度重视，为溶栓药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溶栓药项目注重生态效益和清洁生产原则。溶栓药项目建设将紧密结合地方特色经济发展，与社会经济发展规划和区域环境保护规划方案相协调一致。通过与当地区域自然生态系统的结合，溶栓药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溶栓药项目产品具有多样化的客户需求和个性化的特点。因此，溶栓药项目产品规格品种多样，且单批生产数量较小。为满足这一特点，溶栓药项目承办单位将建设先进的柔性制造生产线。通过广泛应用柔性制造技术，溶栓药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溶栓药项目采用的技术具有较高的技术含量和自动化水平，处于国内先进水平。这一技术选用不仅体现了对生产效率、质量和环境友好性的高标准要求，同时为溶栓药项目的可持续发展奠定了坚实的基础。</w:t>
      </w:r>
    </w:p>
    <w:p>
      <w:pPr>
        <w:pStyle w:val="Heading2"/>
        <w:ind w:firstLine="560" w:firstLineChars="200"/>
        <w:rPr>
          <w:rFonts w:ascii="仿宋" w:eastAsia="仿宋" w:hAnsi="仿宋" w:cs="仿宋" w:hint="eastAsia"/>
          <w:sz w:val="28"/>
          <w:lang w:eastAsia="zh-CN"/>
        </w:rPr>
      </w:pPr>
      <w:bookmarkStart w:id="12" w:name="_Toc14042"/>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为确保溶栓药项目的高效生产和技术实施，我们制定了一套精心设计的设备选型方案，以满足溶栓药项目生产、质量和环保的要求。该方案的主要特点如下：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溶栓药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针对溶栓药项目产品的多样性和小批量生产的特点，我们将建设柔性制造生产线。通过在设备选型中考虑柔性制造技术，可以灵活应对不同产品规格和生产需求，实现生产线的高度灵活性和适应性。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9835"/>
      <w:r>
        <w:rPr>
          <w:rFonts w:ascii="仿宋" w:eastAsia="仿宋" w:hAnsi="仿宋" w:cs="仿宋" w:hint="eastAsia"/>
          <w:sz w:val="28"/>
          <w:lang w:eastAsia="zh-CN"/>
        </w:rPr>
        <w:t>四、溶栓药项目选址可行性分析</w:t>
      </w:r>
      <w:bookmarkEnd w:id="13"/>
    </w:p>
    <w:p>
      <w:pPr>
        <w:pStyle w:val="Heading2"/>
        <w:rPr>
          <w:rFonts w:ascii="仿宋" w:eastAsia="仿宋" w:hAnsi="仿宋" w:cs="仿宋" w:hint="eastAsia"/>
          <w:lang w:eastAsia="zh-CN"/>
        </w:rPr>
      </w:pPr>
      <w:bookmarkStart w:id="14" w:name="_Toc11537"/>
      <w:r>
        <w:rPr>
          <w:rFonts w:ascii="仿宋" w:eastAsia="仿宋" w:hAnsi="仿宋" w:cs="仿宋" w:hint="eastAsia"/>
          <w:lang w:eastAsia="zh-CN"/>
        </w:rPr>
        <w:t>(一)、溶栓药项目选址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该溶栓药项目选址位于XX省XX市XX区XXX街道</w:t>
      </w:r>
    </w:p>
    <w:p>
      <w:pPr>
        <w:pStyle w:val="Heading2"/>
        <w:ind w:firstLine="560" w:firstLineChars="200"/>
        <w:rPr>
          <w:rFonts w:ascii="仿宋" w:eastAsia="仿宋" w:hAnsi="仿宋" w:cs="仿宋" w:hint="eastAsia"/>
          <w:sz w:val="28"/>
          <w:lang w:eastAsia="zh-CN"/>
        </w:rPr>
      </w:pPr>
      <w:bookmarkStart w:id="15" w:name="_Toc14976"/>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 征地面积： 溶栓药项目的征地面积将根据溶栓药项目的实际规模和需求进行精确规划。具体面积XXX平方米，旨在确保溶栓药项目不仅能够满足当前的发展需求，还能够预留空间以适应未来的扩展。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净用地面积是在征地面积基础上去除不可利用面积后的实际可开发用地。具体面积XXX平方米，考虑到环保、交通、安全等多方面因素，以确保溶栓药项目在整体利用效率上达到最优。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溶栓药项目计划建设的建筑总规模具体面积XXX平方米。这一规模的确定综合考虑了溶栓药项目的性质、规模，以及城市规划的相关要求，确保建筑布局与周边环境协调一致。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绿地率是溶栓药项目用地中被规划为绿地的比例。具体面积XXX平方米，旨在通过合理规划绿地，改善溶栓药项目周边环境，提升居民生活质量，并符合城市整体绿化规划。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容积率是用地上可以建设的建筑总体积与用地面积之比。具体面积XXX，通过合理的容积率规划，确保溶栓药项目建筑规模与周边环境和谐共生。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确保溶栓药项目选址与当地城市规划相一致，具体面积XXX平方米。通过与城市规划部门深入沟通，确保溶栓药项目不仅符合城市的整体发展方向，还能够融入城市的发展布局，为城市的长远发展贡献力量。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充分了解并确保溶栓药项目选址符合当地产业政策，具体面积XXX平方米。这包括溶栓药项目对当地经济的促进作用，以及对相关产业的带动效应，确保溶栓药项目与地方政府的产业政策保持一致，促进共赢合作。</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用地总体要求必须符合环保和可持续发展的原则，具体面积XXX平方米。通过采用绿色建筑设计、节能减排等措施，确保溶栓药项目在建设和运营过程中对环境的影响最小化，达到可持续发展的要求。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确保溶栓药项目选址具备必要的公共设施配套，具体面积XXX平方米。这包括交通便利性、教育、医疗等基础设施，以提高居民生活品质，使得溶栓药项目选址更具吸引力。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考虑用地总体要求对当地社会稳定性的影响，具体面积XXX平方米。通过深入了解当地社区反馈，确保溶栓药项目的选址和建设过程对当地社会和谐稳定产生积极作用。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溶栓药项目选址不仅符合法规和规划，还在实际操作中具有可行性。这一全面规划将为溶栓药项目的成功实施提供坚实的基础，确保溶栓药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490"/>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溶栓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溶栓药项目的设备规划和空间设计中，我们将采取灵活设备布局的措施。设备布局将根据实际需求进行灵活设计，避免不必要的浪费。通过合理规划设备摆放位置，我们将提高设备的利用率，减少设备间距，以确保溶栓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溶栓药项目内部引入共享设施的概念，例如共享会议室、办公区等。通过这种方式，我们可以减少对资源的重复建设，提高资源共享效率，从而减小溶栓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25193"/>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功能分区规划： 在溶栓药项目的总图布置中，我们将不同功能区域进行明确的规划，以最大程度满足溶栓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15991"/>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我们首先关注市场因素，包括潜在客户分布、竞争对手位置、市场需求等。通过深入的市场调研，我们能够更准确地评估选址对于市场开拓和产品销售的影响，确保溶栓药项目能够在有利的市场环境中蓬勃发展。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溶栓药项目对环境的影响是综合评价的重要因素之一。我们将详细考虑选址周边的自然环境、生态保护区、水源地等情况，确保溶栓药项目的建设和运营对环境影响最小化，并符合当地的环保法规标准。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对选址的评价还需充分考虑当地政府的产业政策和法规。我们将详细了解溶栓药项目所在地的相关政策，确保溶栓药项目的规划和运营与当地法规相符，降低不必要的法律风险。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考虑到社会稳定性对企业运营的重要性，我们将评估选址地区的社会安全情况、劳工关系、社区反馈等方面，以确保溶栓药项目的建设和运营不会受到社会稳定性的负面影响。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最后，我们将综合考虑用地成本，包括土地购置费用、土地开发成本等。通过对用地成本的详细评估，我们能够做出更为精确的经济效益分析，为溶栓药项目的投资决策提供有力支持。</w:t>
      </w:r>
    </w:p>
    <w:p>
      <w:pPr>
        <w:pStyle w:val="Heading1"/>
        <w:ind w:firstLine="560" w:firstLineChars="200"/>
        <w:rPr>
          <w:rFonts w:ascii="仿宋" w:eastAsia="仿宋" w:hAnsi="仿宋" w:cs="仿宋" w:hint="eastAsia"/>
          <w:sz w:val="28"/>
          <w:lang w:eastAsia="zh-CN"/>
        </w:rPr>
      </w:pPr>
      <w:bookmarkStart w:id="19" w:name="_Toc3181"/>
      <w:r>
        <w:rPr>
          <w:rFonts w:ascii="仿宋" w:eastAsia="仿宋" w:hAnsi="仿宋" w:cs="仿宋" w:hint="eastAsia"/>
          <w:sz w:val="28"/>
          <w:lang w:eastAsia="zh-CN"/>
        </w:rPr>
        <w:t>五、溶栓药项目建设单位说明</w:t>
      </w:r>
      <w:bookmarkEnd w:id="19"/>
    </w:p>
    <w:p>
      <w:pPr>
        <w:pStyle w:val="Heading2"/>
        <w:rPr>
          <w:rFonts w:ascii="仿宋" w:eastAsia="仿宋" w:hAnsi="仿宋" w:cs="仿宋" w:hint="eastAsia"/>
          <w:lang w:eastAsia="zh-CN"/>
        </w:rPr>
      </w:pPr>
      <w:bookmarkStart w:id="20" w:name="_Toc32473"/>
      <w:r>
        <w:rPr>
          <w:rFonts w:ascii="仿宋" w:eastAsia="仿宋" w:hAnsi="仿宋" w:cs="仿宋" w:hint="eastAsia"/>
          <w:lang w:eastAsia="zh-CN"/>
        </w:rPr>
        <w:t>(一)、溶栓药项目承办单位基本情况</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https://d.book118.com/417141041016006030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溶栓药项目规划设计方案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A921A3"/>
    <w:rsid w:val="2BA921A3"/>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1714104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2024-01-09T02:59:00Z</dcterms:created>
  <dcterms:modified xsi:type="dcterms:W3CDTF">2024-01-09T03:00:10Z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A5297CF52B3A4E9D9DAF5D5728E58210_11</vt:lpwstr>
  </property>
  <property fmtid="{D5CDD505-2E9C-101B-9397-08002B2CF9AE}" pid="3" name="KSOProductBuildVer">
    <vt:lpwstr>2052-12.1.0.16120</vt:lpwstr>
  </property>
</Properties>
</file>