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4" w:line="222" w:lineRule="auto"/>
        <w:ind w:left="612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细心整理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0" w:line="218" w:lineRule="auto"/>
        <w:ind w:left="221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11"/>
          <w:sz w:val="43"/>
          <w:szCs w:val="43"/>
        </w:rPr>
        <w:t>高层办公楼造价指标分析(2)</w:t>
      </w:r>
    </w:p>
    <w:p>
      <w:pPr>
        <w:spacing w:before="197" w:line="198" w:lineRule="auto"/>
        <w:ind w:left="18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表一、工程概况</w:t>
      </w:r>
    </w:p>
    <w:tbl>
      <w:tblPr>
        <w:tblStyle w:val="TableNormal"/>
        <w:tblW w:w="130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94"/>
        <w:gridCol w:w="3227"/>
        <w:gridCol w:w="8735"/>
      </w:tblGrid>
      <w:tr>
        <w:tblPrEx>
          <w:tblW w:w="1305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4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59" w:line="204" w:lineRule="auto"/>
              <w:ind w:left="1214"/>
            </w:pPr>
            <w:r>
              <w:rPr>
                <w:spacing w:val="-2"/>
              </w:rPr>
              <w:t>项目名</w:t>
            </w:r>
            <w:r>
              <w:rPr>
                <w:spacing w:val="17"/>
              </w:rPr>
              <w:t xml:space="preserve">  </w:t>
            </w:r>
            <w:r>
              <w:rPr>
                <w:spacing w:val="-2"/>
              </w:rPr>
              <w:t>称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57" w:line="205" w:lineRule="auto"/>
              <w:ind w:left="3733"/>
            </w:pPr>
            <w:r>
              <w:rPr>
                <w:spacing w:val="-27"/>
              </w:rPr>
              <w:t>内</w:t>
            </w:r>
            <w:r>
              <w:rPr>
                <w:spacing w:val="27"/>
              </w:rPr>
              <w:t xml:space="preserve">   </w:t>
            </w:r>
            <w:r>
              <w:rPr>
                <w:spacing w:val="-27"/>
              </w:rPr>
              <w:t>容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2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56" w:line="198" w:lineRule="auto"/>
              <w:ind w:left="164"/>
            </w:pPr>
            <w:r>
              <w:rPr>
                <w:spacing w:val="4"/>
              </w:rPr>
              <w:t>工程名称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54" w:line="199" w:lineRule="auto"/>
              <w:ind w:left="153"/>
            </w:pPr>
            <w:r>
              <w:rPr>
                <w:spacing w:val="3"/>
              </w:rPr>
              <w:t>××办公楼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849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264" w:line="219" w:lineRule="auto"/>
              <w:ind w:left="164"/>
            </w:pPr>
            <w:r>
              <w:rPr>
                <w:spacing w:val="3"/>
              </w:rPr>
              <w:t>工程分类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73" w:line="214" w:lineRule="auto"/>
              <w:ind w:left="153" w:right="141"/>
            </w:pPr>
            <w:r>
              <w:t>建筑工程-民用建筑-公共建筑-办公建筑-办公楼-高层办公</w:t>
            </w:r>
            <w:r>
              <w:rPr>
                <w:spacing w:val="13"/>
              </w:rPr>
              <w:t xml:space="preserve"> </w:t>
            </w:r>
            <w:r>
              <w:t>楼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09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46" w:line="197" w:lineRule="auto"/>
              <w:ind w:left="164"/>
            </w:pPr>
            <w:r>
              <w:rPr>
                <w:spacing w:val="7"/>
              </w:rPr>
              <w:t>工程地点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45" w:line="198" w:lineRule="auto"/>
              <w:ind w:left="153"/>
            </w:pPr>
            <w:r>
              <w:rPr>
                <w:spacing w:val="2"/>
              </w:rPr>
              <w:t>内环线内-浦东新区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859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276" w:line="219" w:lineRule="auto"/>
              <w:ind w:left="164"/>
            </w:pPr>
            <w:r>
              <w:rPr>
                <w:spacing w:val="1"/>
              </w:rPr>
              <w:t>建筑物功能及规模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94" w:line="211" w:lineRule="auto"/>
              <w:ind w:left="153" w:right="301"/>
            </w:pPr>
            <w:r>
              <w:rPr>
                <w:spacing w:val="-8"/>
              </w:rPr>
              <w:t>集地下四层、地上为二栋21层高层办公楼、</w:t>
            </w:r>
            <w:r>
              <w:rPr>
                <w:spacing w:val="69"/>
              </w:rPr>
              <w:t xml:space="preserve"> </w:t>
            </w:r>
            <w:r>
              <w:rPr>
                <w:spacing w:val="-8"/>
              </w:rPr>
              <w:t>一栋38层高层</w:t>
            </w:r>
            <w:r>
              <w:t xml:space="preserve"> </w:t>
            </w:r>
            <w:r>
              <w:t>办公楼和一栋11层商业楼为一体的高层综合建筑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4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68" w:line="202" w:lineRule="auto"/>
              <w:ind w:left="164"/>
            </w:pPr>
            <w:r>
              <w:rPr>
                <w:spacing w:val="5"/>
              </w:rPr>
              <w:t>开工日期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67" w:line="203" w:lineRule="auto"/>
              <w:ind w:left="153"/>
            </w:pPr>
            <w:r>
              <w:rPr>
                <w:spacing w:val="8"/>
              </w:rPr>
              <w:t>2012年6月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09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46" w:line="197" w:lineRule="auto"/>
              <w:ind w:left="164"/>
            </w:pPr>
            <w:r>
              <w:rPr>
                <w:spacing w:val="5"/>
              </w:rPr>
              <w:t>竣工日期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46" w:line="197" w:lineRule="auto"/>
              <w:ind w:left="153"/>
            </w:pPr>
            <w:r>
              <w:rPr>
                <w:spacing w:val="6"/>
              </w:rPr>
              <w:t>预料为2017年8月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1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47" w:line="197" w:lineRule="auto"/>
              <w:ind w:left="164"/>
            </w:pPr>
            <w:r>
              <w:rPr>
                <w:spacing w:val="8"/>
              </w:rPr>
              <w:t>建筑面积(平方米)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42" w:line="200" w:lineRule="auto"/>
              <w:ind w:left="153"/>
            </w:pPr>
            <w:r>
              <w:rPr>
                <w:spacing w:val="-1"/>
              </w:rPr>
              <w:t>472,087其中：地上309,984         地  下1</w:t>
            </w:r>
            <w:r>
              <w:rPr>
                <w:spacing w:val="-2"/>
              </w:rPr>
              <w:t>62,103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29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56" w:line="203" w:lineRule="auto"/>
              <w:ind w:left="164"/>
            </w:pPr>
            <w:r>
              <w:rPr>
                <w:spacing w:val="5"/>
              </w:rPr>
              <w:t>建筑和安装工程造价(万元)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104" w:line="176" w:lineRule="auto"/>
              <w:ind w:left="153"/>
            </w:pPr>
            <w:r>
              <w:rPr>
                <w:spacing w:val="-2"/>
              </w:rPr>
              <w:t>395,059.01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4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67" w:line="203" w:lineRule="auto"/>
              <w:ind w:left="164"/>
            </w:pPr>
            <w:r>
              <w:rPr>
                <w:spacing w:val="4"/>
              </w:rPr>
              <w:t>平方米造价(元/平方米)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117" w:line="175" w:lineRule="auto"/>
              <w:ind w:left="153"/>
            </w:pPr>
            <w:r>
              <w:rPr>
                <w:spacing w:val="-2"/>
              </w:rPr>
              <w:t>8,368.35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1669"/>
        </w:trPr>
        <w:tc>
          <w:tcPr>
            <w:tcW w:w="4321" w:type="dxa"/>
            <w:gridSpan w:val="2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9" w:lineRule="auto"/>
              <w:ind w:left="164"/>
            </w:pPr>
            <w:r>
              <w:rPr>
                <w:spacing w:val="5"/>
              </w:rPr>
              <w:t>构造类型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89" w:line="219" w:lineRule="auto"/>
              <w:ind w:left="153"/>
            </w:pPr>
            <w:r>
              <w:rPr>
                <w:spacing w:val="6"/>
              </w:rPr>
              <w:t>地下室接受地下连续墙(二墙合一)及钢筋混凝土内衬墙、</w:t>
            </w:r>
          </w:p>
          <w:p>
            <w:pPr>
              <w:pStyle w:val="TableText"/>
              <w:spacing w:before="30" w:line="214" w:lineRule="auto"/>
              <w:ind w:left="153" w:firstLine="9"/>
            </w:pPr>
            <w:r>
              <w:rPr>
                <w:spacing w:val="-1"/>
              </w:rPr>
              <w:t>现浇钢筋混凝土内框架构造体系，有少量钢构造。地上局部</w:t>
            </w:r>
            <w:r>
              <w:t xml:space="preserve"> </w:t>
            </w:r>
            <w:r>
              <w:rPr>
                <w:spacing w:val="-16"/>
              </w:rPr>
              <w:t>二幢办公楼为钢构造+剪力墙核心筒构造，</w:t>
            </w:r>
            <w:r>
              <w:rPr>
                <w:spacing w:val="91"/>
              </w:rPr>
              <w:t xml:space="preserve"> </w:t>
            </w:r>
            <w:r>
              <w:rPr>
                <w:spacing w:val="-16"/>
              </w:rPr>
              <w:t>一幢商业为纯钢构</w:t>
            </w:r>
            <w:r>
              <w:t xml:space="preserve"> </w:t>
            </w:r>
            <w:r>
              <w:t>造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859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280" w:line="219" w:lineRule="auto"/>
              <w:ind w:left="164"/>
            </w:pPr>
            <w:r>
              <w:rPr>
                <w:spacing w:val="14"/>
              </w:rPr>
              <w:t>层数(层)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91" w:line="212" w:lineRule="auto"/>
              <w:ind w:left="153" w:right="1319" w:hanging="20"/>
            </w:pPr>
            <w:r>
              <w:t>地上办公：</w:t>
            </w:r>
            <w:r>
              <w:rPr>
                <w:u w:val="single" w:color="auto"/>
              </w:rPr>
              <w:t>21/21/38层</w:t>
            </w:r>
            <w:r>
              <w:t>;地上商业：11层；地下：4</w:t>
            </w:r>
            <w:r>
              <w:rPr>
                <w:spacing w:val="10"/>
              </w:rPr>
              <w:t xml:space="preserve"> </w:t>
            </w:r>
            <w:r>
              <w:t>层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1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51" w:line="195" w:lineRule="auto"/>
              <w:ind w:left="164"/>
            </w:pPr>
            <w:r>
              <w:rPr>
                <w:spacing w:val="6"/>
              </w:rPr>
              <w:t>建筑高度〔檐口〕(米)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135" w:line="265" w:lineRule="exact"/>
              <w:ind w:left="153"/>
            </w:pPr>
            <w:r>
              <w:rPr>
                <w:spacing w:val="-9"/>
                <w:position w:val="-4"/>
              </w:rPr>
              <w:t>194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3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60" w:line="201" w:lineRule="auto"/>
              <w:ind w:left="164"/>
            </w:pPr>
            <w:r>
              <w:rPr>
                <w:spacing w:val="14"/>
              </w:rPr>
              <w:t>层高(米)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81" w:line="184" w:lineRule="auto"/>
              <w:ind w:left="153"/>
            </w:pPr>
            <w:r>
              <w:rPr>
                <w:spacing w:val="1"/>
              </w:rPr>
              <w:t>其中：首层  7</w:t>
            </w:r>
            <w:r>
              <w:rPr>
                <w:spacing w:val="11"/>
              </w:rPr>
              <w:t xml:space="preserve">       </w:t>
            </w:r>
            <w:r>
              <w:rPr>
                <w:spacing w:val="1"/>
              </w:rPr>
              <w:t>标准层</w:t>
            </w:r>
            <w:r>
              <w:rPr>
                <w:spacing w:val="56"/>
              </w:rPr>
              <w:t xml:space="preserve">  </w:t>
            </w:r>
            <w:r>
              <w:rPr>
                <w:spacing w:val="1"/>
                <w:position w:val="1"/>
              </w:rPr>
              <w:t>4.4/4.5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1669"/>
        </w:trPr>
        <w:tc>
          <w:tcPr>
            <w:tcW w:w="4321" w:type="dxa"/>
            <w:gridSpan w:val="2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0" w:lineRule="auto"/>
              <w:ind w:left="164"/>
            </w:pPr>
            <w:r>
              <w:rPr>
                <w:spacing w:val="4"/>
              </w:rPr>
              <w:t>建筑节能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98" w:line="226" w:lineRule="auto"/>
              <w:ind w:left="163" w:firstLine="19"/>
            </w:pPr>
            <w:r>
              <w:rPr>
                <w:spacing w:val="-1"/>
              </w:rPr>
              <w:t xml:space="preserve">屋面接受120mm泡沫玻璃；非透亮玻璃幕墙接受100mm岩棉  </w:t>
            </w:r>
            <w:r>
              <w:rPr>
                <w:spacing w:val="-1"/>
              </w:rPr>
              <w:t>板；砌体外墙接受无机保温砂浆；底面接触室外空气的楼板</w:t>
            </w:r>
            <w:r>
              <w:rPr>
                <w:spacing w:val="6"/>
              </w:rPr>
              <w:t xml:space="preserve"> </w:t>
            </w:r>
            <w:r>
              <w:t>接受70mm岩棉板；供暖与非供暖房间之间楼板喷涂30mm玻</w:t>
            </w:r>
          </w:p>
          <w:p>
            <w:pPr>
              <w:pStyle w:val="TableText"/>
              <w:spacing w:line="195" w:lineRule="auto"/>
              <w:ind w:left="153"/>
            </w:pPr>
            <w:r>
              <w:rPr>
                <w:spacing w:val="-1"/>
              </w:rPr>
              <w:t>璃棉；玻璃幕墙为断热铝型材低辐射中空玻璃。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4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72" w:line="200" w:lineRule="auto"/>
              <w:ind w:left="164"/>
            </w:pPr>
            <w:r>
              <w:rPr>
                <w:spacing w:val="8"/>
              </w:rPr>
              <w:t>抗震设防烈度(度)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159" w:line="271" w:lineRule="exact"/>
              <w:ind w:left="153"/>
            </w:pPr>
            <w:r>
              <w:rPr>
                <w:position w:val="-3"/>
              </w:rPr>
              <w:t>7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10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3" w:line="220" w:lineRule="auto"/>
              <w:ind w:left="124"/>
            </w:pPr>
            <w:r>
              <w:rPr>
                <w:spacing w:val="9"/>
              </w:rPr>
              <w:t>根底</w:t>
            </w: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51" w:line="195" w:lineRule="auto"/>
              <w:ind w:left="181"/>
            </w:pPr>
            <w:r>
              <w:rPr>
                <w:spacing w:val="10"/>
              </w:rPr>
              <w:t>类型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51" w:line="195" w:lineRule="auto"/>
              <w:ind w:left="153"/>
            </w:pPr>
            <w:r>
              <w:rPr>
                <w:spacing w:val="1"/>
              </w:rPr>
              <w:t>钻孔灌注桩，满堂根底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40"/>
        </w:trPr>
        <w:tc>
          <w:tcPr>
            <w:tcW w:w="10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vAlign w:val="top"/>
          </w:tcPr>
          <w:p>
            <w:pPr>
              <w:pStyle w:val="TableText"/>
              <w:spacing w:before="72" w:line="200" w:lineRule="auto"/>
              <w:ind w:left="180"/>
            </w:pPr>
            <w:r>
              <w:rPr>
                <w:spacing w:val="10"/>
              </w:rPr>
              <w:t>埋置深度(米)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156" w:line="273" w:lineRule="exact"/>
              <w:ind w:left="153"/>
            </w:pPr>
            <w:r>
              <w:rPr>
                <w:spacing w:val="-7"/>
                <w:position w:val="-3"/>
              </w:rPr>
              <w:t>19.9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1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49" w:line="196" w:lineRule="auto"/>
              <w:ind w:left="164"/>
            </w:pPr>
            <w:r>
              <w:rPr>
                <w:spacing w:val="3"/>
              </w:rPr>
              <w:t>计价方式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49" w:line="196" w:lineRule="auto"/>
              <w:ind w:left="153"/>
            </w:pPr>
            <w:r>
              <w:rPr>
                <w:spacing w:val="3"/>
              </w:rPr>
              <w:t>清单计价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1239"/>
        </w:trPr>
        <w:tc>
          <w:tcPr>
            <w:tcW w:w="4321" w:type="dxa"/>
            <w:gridSpan w:val="2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8" w:lineRule="auto"/>
              <w:ind w:left="164"/>
            </w:pPr>
            <w:r>
              <w:rPr>
                <w:spacing w:val="6"/>
              </w:rPr>
              <w:t>造价类别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99" w:line="218" w:lineRule="auto"/>
              <w:ind w:left="153"/>
            </w:pPr>
            <w:r>
              <w:rPr>
                <w:spacing w:val="2"/>
              </w:rPr>
              <w:t>总承包工程为合同价(土建一次构造、机电设备及安装);</w:t>
            </w:r>
          </w:p>
          <w:p>
            <w:pPr>
              <w:pStyle w:val="TableText"/>
              <w:spacing w:before="31" w:line="198" w:lineRule="auto"/>
              <w:ind w:left="153" w:firstLine="39"/>
            </w:pPr>
            <w:r>
              <w:rPr>
                <w:spacing w:val="-2"/>
              </w:rPr>
              <w:t>围护工程为结算价；其他为概算价〔二次装饰及装修、外立</w:t>
            </w:r>
            <w:r>
              <w:rPr>
                <w:spacing w:val="2"/>
              </w:rPr>
              <w:t xml:space="preserve"> </w:t>
            </w:r>
            <w:r>
              <w:rPr>
                <w:spacing w:val="16"/>
              </w:rPr>
              <w:t>面装饰)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440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72" w:line="200" w:lineRule="auto"/>
              <w:ind w:left="164"/>
            </w:pPr>
            <w:r>
              <w:rPr>
                <w:spacing w:val="4"/>
              </w:rPr>
              <w:t>编制依据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70" w:line="201" w:lineRule="auto"/>
            </w:pPr>
            <w:r>
              <w:rPr>
                <w:spacing w:val="-1"/>
              </w:rPr>
              <w:t>《建立工程工程量清单计价标准》及相关文件</w:t>
            </w:r>
          </w:p>
        </w:tc>
      </w:tr>
      <w:tr>
        <w:tblPrEx>
          <w:tblW w:w="13056" w:type="dxa"/>
          <w:tblInd w:w="5" w:type="dxa"/>
          <w:tblLayout w:type="fixed"/>
        </w:tblPrEx>
        <w:trPr>
          <w:trHeight w:val="834"/>
        </w:trPr>
        <w:tc>
          <w:tcPr>
            <w:tcW w:w="4321" w:type="dxa"/>
            <w:gridSpan w:val="2"/>
            <w:vAlign w:val="top"/>
          </w:tcPr>
          <w:p>
            <w:pPr>
              <w:pStyle w:val="TableText"/>
              <w:spacing w:before="260" w:line="218" w:lineRule="auto"/>
              <w:ind w:left="164"/>
            </w:pPr>
            <w:r>
              <w:rPr>
                <w:spacing w:val="4"/>
              </w:rPr>
              <w:t>价格取定期</w:t>
            </w:r>
          </w:p>
        </w:tc>
        <w:tc>
          <w:tcPr>
            <w:tcW w:w="8735" w:type="dxa"/>
            <w:vAlign w:val="top"/>
          </w:tcPr>
          <w:p>
            <w:pPr>
              <w:pStyle w:val="TableText"/>
              <w:spacing w:before="73" w:line="210" w:lineRule="auto"/>
              <w:ind w:left="153" w:right="1297"/>
            </w:pPr>
            <w:r>
              <w:t>桩基及围护：2011年11月总包：2012年11月其他概</w:t>
            </w:r>
            <w:r>
              <w:rPr>
                <w:spacing w:val="12"/>
              </w:rPr>
              <w:t xml:space="preserve"> </w:t>
            </w:r>
            <w:r>
              <w:t>算价局部均为2013年第一季度价格水平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118" w:right="1508" w:bottom="0" w:left="1425" w:header="0" w:footer="0" w:gutter="0"/>
          <w:cols w:space="708"/>
        </w:sectPr>
      </w:pPr>
    </w:p>
    <w:p>
      <w:pPr>
        <w:spacing w:before="46" w:line="222" w:lineRule="auto"/>
        <w:ind w:left="612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7"/>
          <w:sz w:val="23"/>
          <w:szCs w:val="23"/>
        </w:rPr>
        <w:t>细心整理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4" w:line="203" w:lineRule="auto"/>
        <w:ind w:left="20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sz w:val="32"/>
          <w:szCs w:val="32"/>
        </w:rPr>
        <w:t>表二、工程特征</w:t>
      </w:r>
    </w:p>
    <w:tbl>
      <w:tblPr>
        <w:tblStyle w:val="TableNormal0"/>
        <w:tblW w:w="13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74"/>
        <w:gridCol w:w="2198"/>
        <w:gridCol w:w="2418"/>
        <w:gridCol w:w="7249"/>
      </w:tblGrid>
      <w:tr>
        <w:tblPrEx>
          <w:tblW w:w="13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5"/>
        </w:trPr>
        <w:tc>
          <w:tcPr>
            <w:tcW w:w="5790" w:type="dxa"/>
            <w:gridSpan w:val="3"/>
            <w:vAlign w:val="top"/>
          </w:tcPr>
          <w:p>
            <w:pPr>
              <w:pStyle w:val="TableText"/>
              <w:spacing w:before="48" w:line="200" w:lineRule="auto"/>
              <w:ind w:left="2035"/>
              <w:rPr>
                <w:sz w:val="32"/>
                <w:szCs w:val="32"/>
              </w:rPr>
            </w:pPr>
            <w:r>
              <w:rPr>
                <w:spacing w:val="-27"/>
                <w:sz w:val="32"/>
                <w:szCs w:val="32"/>
              </w:rPr>
              <w:t>项</w:t>
            </w:r>
            <w:r>
              <w:rPr>
                <w:spacing w:val="84"/>
                <w:sz w:val="32"/>
                <w:szCs w:val="32"/>
              </w:rPr>
              <w:t xml:space="preserve"> </w:t>
            </w:r>
            <w:r>
              <w:rPr>
                <w:spacing w:val="-27"/>
                <w:sz w:val="32"/>
                <w:szCs w:val="32"/>
              </w:rPr>
              <w:t>目</w:t>
            </w:r>
            <w:r>
              <w:rPr>
                <w:spacing w:val="28"/>
                <w:sz w:val="32"/>
                <w:szCs w:val="32"/>
              </w:rPr>
              <w:t xml:space="preserve"> </w:t>
            </w:r>
            <w:r>
              <w:rPr>
                <w:spacing w:val="-27"/>
                <w:sz w:val="32"/>
                <w:szCs w:val="32"/>
              </w:rPr>
              <w:t>名</w:t>
            </w:r>
            <w:r>
              <w:rPr>
                <w:spacing w:val="22"/>
                <w:sz w:val="32"/>
                <w:szCs w:val="32"/>
              </w:rPr>
              <w:t xml:space="preserve"> </w:t>
            </w:r>
            <w:r>
              <w:rPr>
                <w:spacing w:val="-27"/>
                <w:sz w:val="32"/>
                <w:szCs w:val="32"/>
              </w:rPr>
              <w:t>称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48" w:line="200" w:lineRule="auto"/>
              <w:ind w:left="2995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特征描述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440"/>
        </w:trPr>
        <w:tc>
          <w:tcPr>
            <w:tcW w:w="117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7" w:lineRule="auto"/>
              <w:ind w:left="5213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建筑工程</w:t>
            </w:r>
          </w:p>
        </w:tc>
        <w:tc>
          <w:tcPr>
            <w:tcW w:w="4616" w:type="dxa"/>
            <w:gridSpan w:val="2"/>
            <w:vAlign w:val="top"/>
          </w:tcPr>
          <w:p>
            <w:pPr>
              <w:pStyle w:val="TableText"/>
              <w:spacing w:before="64" w:line="211" w:lineRule="auto"/>
              <w:ind w:left="16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土(石)方工程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62" w:line="212" w:lineRule="auto"/>
              <w:ind w:left="195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机械开挖、大地库(含人防)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2548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6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桩与地基根底工程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92" w:line="231" w:lineRule="auto"/>
              <w:ind w:left="195" w:right="253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工程桩：中850钻孔灌注桩，有效桩长49~55m;φ</w:t>
            </w:r>
            <w:r>
              <w:rPr>
                <w:spacing w:val="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600钻孔灌注桩，有效桩长约27m;φ700钻孔灌</w:t>
            </w:r>
          </w:p>
          <w:p>
            <w:pPr>
              <w:pStyle w:val="TableText"/>
              <w:spacing w:before="60" w:line="219" w:lineRule="auto"/>
              <w:ind w:left="195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注桩，有效桩长约35m;</w:t>
            </w:r>
          </w:p>
          <w:p>
            <w:pPr>
              <w:pStyle w:val="TableText"/>
              <w:spacing w:before="19" w:line="228" w:lineRule="auto"/>
              <w:ind w:left="195" w:hanging="10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基坑围护系统为：地下连续墙〔二墙合一〕、三轴</w:t>
            </w:r>
            <w:r>
              <w:rPr>
                <w:spacing w:val="1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水泥搅拌桩、高压旋喷桩；立柱桩、四道钢筋混凝</w:t>
            </w:r>
            <w:r>
              <w:rPr>
                <w:spacing w:val="2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土及钢构造〔斜向〕水平支撑系统。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420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6" w:line="220" w:lineRule="auto"/>
              <w:ind w:left="16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砌筑工程</w:t>
            </w: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54" w:line="205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外墙类型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56" w:line="204" w:lineRule="auto"/>
              <w:ind w:left="195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加气混凝土砌块墙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460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75" w:line="216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内墙类型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75" w:line="216" w:lineRule="auto"/>
              <w:ind w:left="195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加气混凝土砌块墙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1899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160" w:right="43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混凝土及钢筋混凝土工程(根</w:t>
            </w:r>
            <w:r>
              <w:rPr>
                <w:spacing w:val="11"/>
                <w:sz w:val="32"/>
                <w:szCs w:val="32"/>
              </w:rPr>
              <w:t xml:space="preserve"> </w:t>
            </w:r>
            <w:r>
              <w:rPr>
                <w:spacing w:val="17"/>
                <w:sz w:val="32"/>
                <w:szCs w:val="32"/>
              </w:rPr>
              <w:t>底类型)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173" w:line="237" w:lineRule="auto"/>
              <w:ind w:left="195" w:right="161" w:hanging="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满堂根底。泵送混凝土：地下室柱为C50/C60、地</w:t>
            </w:r>
            <w:r>
              <w:rPr>
                <w:spacing w:val="11"/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下室墙为C40(抗渗P6或P8)/C60、</w:t>
            </w:r>
          </w:p>
          <w:p>
            <w:pPr>
              <w:pStyle w:val="TableText"/>
              <w:spacing w:before="20" w:line="230" w:lineRule="auto"/>
              <w:ind w:left="195" w:right="62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地下室梁、板为C40/C40(抗渗P6或P8);地上柱</w:t>
            </w:r>
            <w:r>
              <w:rPr>
                <w:spacing w:val="1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为C40/C50/C60、墙为C40/C50/C60、板为C40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859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pStyle w:val="TableText"/>
              <w:spacing w:before="86" w:line="220" w:lineRule="auto"/>
              <w:ind w:left="161" w:right="27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厂库房大门、特种门、木构造</w:t>
            </w:r>
            <w:r>
              <w:rPr>
                <w:spacing w:val="11"/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277" w:line="220" w:lineRule="auto"/>
              <w:ind w:left="195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人防门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819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pStyle w:val="TableText"/>
              <w:spacing w:before="258" w:line="220" w:lineRule="auto"/>
              <w:ind w:left="16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金属构造工程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67" w:line="214" w:lineRule="auto"/>
              <w:ind w:left="194" w:hanging="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钢构造梁、钢构造柱、压型钢板；排水沟盖板；不</w:t>
            </w:r>
            <w:r>
              <w:rPr>
                <w:spacing w:val="13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锈钢栏杆；钢爬梯等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1249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6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屋面及防水工程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98" w:line="230" w:lineRule="auto"/>
              <w:ind w:left="185" w:right="2" w:firstLine="10"/>
              <w:rPr>
                <w:sz w:val="32"/>
                <w:szCs w:val="32"/>
              </w:rPr>
            </w:pPr>
            <w:r>
              <w:rPr>
                <w:spacing w:val="-8"/>
                <w:sz w:val="32"/>
                <w:szCs w:val="32"/>
              </w:rPr>
              <w:t>地下室</w:t>
            </w:r>
            <w:r>
              <w:rPr>
                <w:spacing w:val="-7"/>
                <w:sz w:val="32"/>
                <w:szCs w:val="32"/>
              </w:rPr>
              <w:t>顶盖及屋面：泡沫混凝土，水泥砂浆，1.5m</w:t>
            </w:r>
            <w:r>
              <w:rPr>
                <w:spacing w:val="-4"/>
                <w:sz w:val="32"/>
                <w:szCs w:val="32"/>
              </w:rPr>
              <w:t>m</w:t>
            </w:r>
            <w:r>
              <w:rPr>
                <w:spacing w:val="1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厚CLF穿插压膜防水卷材及1.5mm厚聚合物水泥防</w:t>
            </w:r>
          </w:p>
          <w:p>
            <w:pPr>
              <w:pStyle w:val="TableText"/>
              <w:spacing w:before="32" w:line="179" w:lineRule="auto"/>
              <w:ind w:left="19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水涂料，预制混凝土地砖，细石混凝土，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2519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6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防腐、隔热、保温工程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109" w:line="219" w:lineRule="auto"/>
              <w:ind w:left="19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地下室顶盖及屋面：接受120mm泡沫玻</w:t>
            </w:r>
            <w:r>
              <w:rPr>
                <w:spacing w:val="-1"/>
                <w:sz w:val="32"/>
                <w:szCs w:val="32"/>
              </w:rPr>
              <w:t>璃：</w:t>
            </w:r>
          </w:p>
          <w:p>
            <w:pPr>
              <w:pStyle w:val="TableText"/>
              <w:spacing w:before="40" w:line="230" w:lineRule="auto"/>
              <w:ind w:left="195" w:right="323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外立面：1)非透亮玻璃幕墙接受100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7"/>
                <w:sz w:val="32"/>
                <w:szCs w:val="32"/>
              </w:rPr>
              <w:t>岩棉板；</w:t>
            </w:r>
            <w:r>
              <w:rPr>
                <w:spacing w:val="5"/>
                <w:sz w:val="32"/>
                <w:szCs w:val="32"/>
              </w:rPr>
              <w:t xml:space="preserve"> </w:t>
            </w:r>
            <w:r>
              <w:rPr>
                <w:spacing w:val="11"/>
                <w:sz w:val="32"/>
                <w:szCs w:val="32"/>
              </w:rPr>
              <w:t>2〕砌体外墙接受无机保温浆；</w:t>
            </w:r>
          </w:p>
          <w:p>
            <w:pPr>
              <w:pStyle w:val="TableText"/>
              <w:spacing w:before="11" w:line="239" w:lineRule="auto"/>
              <w:ind w:left="19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其他：底面接触室外空气的楼板接受70mm岩棉板；</w:t>
            </w:r>
            <w:r>
              <w:rPr>
                <w:spacing w:val="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供暖与非供暖房间之间楼板喷涂30mm玻璃棉；玻</w:t>
            </w:r>
          </w:p>
          <w:p>
            <w:pPr>
              <w:pStyle w:val="TableText"/>
              <w:spacing w:line="197" w:lineRule="auto"/>
              <w:ind w:left="19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璃幕墙为断热铝型材低辐射中空玻璃。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440"/>
        </w:trPr>
        <w:tc>
          <w:tcPr>
            <w:tcW w:w="117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pStyle w:val="TableText"/>
              <w:spacing w:before="71" w:line="207" w:lineRule="auto"/>
              <w:ind w:left="16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其他工程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69" w:line="208" w:lineRule="auto"/>
              <w:ind w:left="195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室外雨污排水等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2089"/>
        </w:trPr>
        <w:tc>
          <w:tcPr>
            <w:tcW w:w="117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1761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装饰装修工程</w:t>
            </w:r>
          </w:p>
        </w:tc>
        <w:tc>
          <w:tcPr>
            <w:tcW w:w="4616" w:type="dxa"/>
            <w:gridSpan w:val="2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60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楼地面工程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68" w:line="237" w:lineRule="auto"/>
              <w:ind w:left="195"/>
              <w:rPr>
                <w:sz w:val="32"/>
                <w:szCs w:val="32"/>
              </w:rPr>
            </w:pPr>
            <w:r>
              <w:rPr>
                <w:spacing w:val="-14"/>
                <w:sz w:val="32"/>
                <w:szCs w:val="32"/>
              </w:rPr>
              <w:t>地下室停车场：无机防滑耐磨涂料；大堂及电梯厅：</w:t>
            </w:r>
            <w:r>
              <w:rPr>
                <w:spacing w:val="4"/>
                <w:sz w:val="32"/>
                <w:szCs w:val="32"/>
              </w:rPr>
              <w:t xml:space="preserve"> </w:t>
            </w:r>
            <w:r>
              <w:rPr>
                <w:spacing w:val="15"/>
                <w:sz w:val="32"/>
                <w:szCs w:val="32"/>
              </w:rPr>
              <w:t>马雷斯石灰石；</w:t>
            </w:r>
          </w:p>
          <w:p>
            <w:pPr>
              <w:pStyle w:val="TableText"/>
              <w:spacing w:before="30" w:line="233" w:lineRule="auto"/>
              <w:ind w:left="195"/>
              <w:rPr>
                <w:sz w:val="32"/>
                <w:szCs w:val="32"/>
              </w:rPr>
            </w:pPr>
            <w:r>
              <w:rPr>
                <w:spacing w:val="-13"/>
                <w:sz w:val="32"/>
                <w:szCs w:val="32"/>
              </w:rPr>
              <w:t>办公区及走道：架空地板；</w:t>
            </w:r>
            <w:r>
              <w:rPr>
                <w:spacing w:val="38"/>
                <w:sz w:val="32"/>
                <w:szCs w:val="32"/>
              </w:rPr>
              <w:t xml:space="preserve">   </w:t>
            </w:r>
            <w:r>
              <w:rPr>
                <w:spacing w:val="-13"/>
                <w:sz w:val="32"/>
                <w:szCs w:val="32"/>
              </w:rPr>
              <w:t>公共卫生间：亚光面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瓷砖</w:t>
            </w:r>
          </w:p>
          <w:p>
            <w:pPr>
              <w:pStyle w:val="TableText"/>
              <w:spacing w:before="11" w:line="196" w:lineRule="auto"/>
              <w:ind w:left="195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商场公共走道及中庭：大理石</w:t>
            </w:r>
          </w:p>
        </w:tc>
      </w:tr>
      <w:tr>
        <w:tblPrEx>
          <w:tblW w:w="13039" w:type="dxa"/>
          <w:tblInd w:w="5" w:type="dxa"/>
          <w:tblLayout w:type="fixed"/>
        </w:tblPrEx>
        <w:trPr>
          <w:trHeight w:val="859"/>
        </w:trPr>
        <w:tc>
          <w:tcPr>
            <w:tcW w:w="11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pStyle w:val="TableText"/>
              <w:spacing w:before="282" w:line="220" w:lineRule="auto"/>
              <w:ind w:left="16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门窗工程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89" w:line="219" w:lineRule="auto"/>
              <w:ind w:left="195" w:hanging="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玻璃旋转门、玻璃幕墙：钢质甲级防火门、木质乙</w:t>
            </w:r>
            <w:r>
              <w:rPr>
                <w:spacing w:val="13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级/丙级防火门、木门、防火卷帘门</w:t>
            </w:r>
          </w:p>
        </w:tc>
      </w:tr>
    </w:tbl>
    <w:p>
      <w:pPr>
        <w:sectPr>
          <w:pgSz w:w="16000" w:h="22640"/>
          <w:pgMar w:top="1116" w:right="1535" w:bottom="0" w:left="1415" w:header="0" w:footer="0" w:gutter="0"/>
          <w:pgNumType w:start="2"/>
          <w:cols w:space="708"/>
        </w:sectPr>
      </w:pPr>
    </w:p>
    <w:tbl>
      <w:tblPr>
        <w:tblStyle w:val="TableNormal1"/>
        <w:tblW w:w="13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74"/>
        <w:gridCol w:w="2198"/>
        <w:gridCol w:w="2418"/>
        <w:gridCol w:w="7249"/>
      </w:tblGrid>
      <w:tr>
        <w:tblPrEx>
          <w:tblW w:w="13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14"/>
        </w:trPr>
        <w:tc>
          <w:tcPr>
            <w:tcW w:w="1174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7" w:lineRule="auto"/>
              <w:ind w:left="160" w:hanging="9"/>
              <w:rPr>
                <w:sz w:val="32"/>
                <w:szCs w:val="32"/>
              </w:rPr>
            </w:pPr>
            <w:r>
              <w:rPr>
                <w:spacing w:val="-30"/>
                <w:sz w:val="32"/>
                <w:szCs w:val="32"/>
              </w:rPr>
              <w:t>墙柱面、天棚、</w:t>
            </w:r>
            <w:r>
              <w:rPr>
                <w:spacing w:val="5"/>
                <w:sz w:val="32"/>
                <w:szCs w:val="32"/>
              </w:rPr>
              <w:t xml:space="preserve"> </w:t>
            </w:r>
            <w:r>
              <w:rPr>
                <w:spacing w:val="-14"/>
                <w:sz w:val="32"/>
                <w:szCs w:val="32"/>
              </w:rPr>
              <w:t>涂料工程</w:t>
            </w:r>
          </w:p>
        </w:tc>
        <w:tc>
          <w:tcPr>
            <w:tcW w:w="241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0" w:lineRule="auto"/>
              <w:ind w:left="182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墙柱面工程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60" w:line="237" w:lineRule="auto"/>
              <w:ind w:left="195" w:right="14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大堂及电梯厅：蒙砂玻璃连底面白漆/不锈钢板包</w:t>
            </w:r>
            <w:r>
              <w:rPr>
                <w:spacing w:val="14"/>
                <w:sz w:val="32"/>
                <w:szCs w:val="32"/>
              </w:rPr>
              <w:t xml:space="preserve"> </w:t>
            </w:r>
            <w:r>
              <w:rPr>
                <w:spacing w:val="11"/>
                <w:sz w:val="32"/>
                <w:szCs w:val="32"/>
              </w:rPr>
              <w:t>柱/木饰面/加拿大黑花岗岩；</w:t>
            </w:r>
          </w:p>
          <w:p>
            <w:pPr>
              <w:pStyle w:val="TableText"/>
              <w:spacing w:before="28" w:line="234" w:lineRule="auto"/>
              <w:ind w:left="195"/>
              <w:rPr>
                <w:sz w:val="32"/>
                <w:szCs w:val="32"/>
              </w:rPr>
            </w:pPr>
            <w:r>
              <w:rPr>
                <w:spacing w:val="-26"/>
                <w:sz w:val="32"/>
                <w:szCs w:val="32"/>
              </w:rPr>
              <w:t>办公区及走道：防霉丙烯酸乳胶漆；</w:t>
            </w:r>
            <w:r>
              <w:rPr>
                <w:spacing w:val="31"/>
                <w:sz w:val="32"/>
                <w:szCs w:val="32"/>
              </w:rPr>
              <w:t xml:space="preserve">   </w:t>
            </w:r>
            <w:r>
              <w:rPr>
                <w:spacing w:val="-26"/>
                <w:sz w:val="32"/>
                <w:szCs w:val="32"/>
              </w:rPr>
              <w:t>公共卫生间：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亚光面陶瓷砖</w:t>
            </w:r>
          </w:p>
          <w:p>
            <w:pPr>
              <w:pStyle w:val="TableText"/>
              <w:spacing w:before="29" w:line="217" w:lineRule="auto"/>
              <w:ind w:left="195" w:right="20" w:hanging="3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商场公共走道：干挂大理石；商场中庭：玻璃烤漆</w:t>
            </w:r>
            <w:r>
              <w:rPr>
                <w:spacing w:val="12"/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屏风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000" w:h="22640"/>
          <w:pgMar w:top="1116" w:right="1535" w:bottom="0" w:left="1415" w:header="0" w:footer="0" w:gutter="0"/>
          <w:pgNumType w:start="3"/>
          <w:cols w:space="708"/>
          <w:titlePg w:val="0"/>
        </w:sectPr>
      </w:pPr>
    </w:p>
    <w:p>
      <w:pPr>
        <w:spacing w:before="44" w:line="222" w:lineRule="auto"/>
        <w:ind w:left="613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细心整理</w:t>
      </w:r>
    </w:p>
    <w:p>
      <w:pPr>
        <w:spacing w:before="3"/>
      </w:pPr>
    </w:p>
    <w:p>
      <w:pPr>
        <w:spacing w:before="2"/>
      </w:pPr>
    </w:p>
    <w:tbl>
      <w:tblPr>
        <w:tblStyle w:val="TableNormal2"/>
        <w:tblW w:w="13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54"/>
        <w:gridCol w:w="2218"/>
        <w:gridCol w:w="2398"/>
        <w:gridCol w:w="7259"/>
      </w:tblGrid>
      <w:tr>
        <w:tblPrEx>
          <w:tblW w:w="13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23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142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天棚工程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75" w:line="219" w:lineRule="auto"/>
              <w:ind w:left="285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大堂：仿木纹胶合板吊顶/不锈钢板吊顶等；</w:t>
            </w:r>
            <w:r>
              <w:rPr>
                <w:sz w:val="31"/>
                <w:szCs w:val="31"/>
              </w:rPr>
              <w:t>电梯</w:t>
            </w:r>
          </w:p>
          <w:p>
            <w:pPr>
              <w:pStyle w:val="TableText"/>
              <w:spacing w:before="72" w:line="219" w:lineRule="auto"/>
              <w:ind w:left="285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厅：透光夹胶玻璃吊顶/造型石膏板吊顶乳胶漆；</w:t>
            </w:r>
          </w:p>
          <w:p>
            <w:pPr>
              <w:pStyle w:val="TableText"/>
              <w:spacing w:before="42" w:line="219" w:lineRule="auto"/>
              <w:ind w:left="21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办公区及走道：微穿孔铝合金方板吊顶；公共卫生</w:t>
            </w:r>
          </w:p>
          <w:p>
            <w:pPr>
              <w:pStyle w:val="TableText"/>
              <w:spacing w:before="52" w:line="219" w:lineRule="auto"/>
              <w:ind w:left="194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间：防水石膏板吊顶</w:t>
            </w:r>
          </w:p>
          <w:p>
            <w:pPr>
              <w:pStyle w:val="TableText"/>
              <w:spacing w:before="43" w:line="225" w:lineRule="auto"/>
              <w:ind w:left="194" w:right="179" w:firstLine="2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商场公共走道：石膏板吊顶；商场中庭：带有铝质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遮阳的玻璃天窗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830"/>
        </w:trPr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84" w:line="219" w:lineRule="auto"/>
              <w:ind w:left="142" w:right="61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油漆、涂料、裱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糊工程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262" w:line="219" w:lineRule="auto"/>
              <w:ind w:left="18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防霉乳胶漆、无机内墙涂料、聚氨酯漆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839"/>
        </w:trPr>
        <w:tc>
          <w:tcPr>
            <w:tcW w:w="11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pStyle w:val="TableText"/>
              <w:spacing w:before="275" w:line="220" w:lineRule="auto"/>
              <w:ind w:left="17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其他工程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63" w:line="228" w:lineRule="auto"/>
              <w:ind w:left="145" w:right="202" w:firstLine="69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玻璃隔断、洁具、效劳台、标记牌、园林绿化、擦</w:t>
            </w:r>
            <w:r>
              <w:rPr>
                <w:spacing w:val="10"/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窗机等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2119"/>
        </w:trPr>
        <w:tc>
          <w:tcPr>
            <w:tcW w:w="115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7" w:lineRule="auto"/>
              <w:ind w:left="2308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安装工程</w:t>
            </w:r>
          </w:p>
        </w:tc>
        <w:tc>
          <w:tcPr>
            <w:tcW w:w="4616" w:type="dxa"/>
            <w:gridSpan w:val="2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17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电气工程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94"/>
              <w:ind w:left="134" w:firstLine="79"/>
              <w:jc w:val="both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主布线系统、次布线及终端照明动力布线系统、照</w:t>
            </w:r>
            <w:r>
              <w:rPr>
                <w:spacing w:val="6"/>
                <w:sz w:val="31"/>
                <w:szCs w:val="31"/>
              </w:rPr>
              <w:t xml:space="preserve">  </w:t>
            </w:r>
            <w:r>
              <w:rPr>
                <w:spacing w:val="10"/>
                <w:sz w:val="31"/>
                <w:szCs w:val="31"/>
              </w:rPr>
              <w:t>明灯具、柴油发电机组系统、电气火灾监控系统、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防雷及接地系统。(不包括商业出租区域照明设备、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管道、最终线路等工作；且影院、</w:t>
            </w:r>
            <w:r>
              <w:rPr>
                <w:sz w:val="31"/>
                <w:szCs w:val="31"/>
              </w:rPr>
              <w:t>KTV</w:t>
            </w:r>
            <w:r>
              <w:rPr>
                <w:spacing w:val="7"/>
                <w:sz w:val="31"/>
                <w:szCs w:val="31"/>
              </w:rPr>
              <w:t xml:space="preserve">区域仅预留  </w:t>
            </w:r>
            <w:r>
              <w:rPr>
                <w:spacing w:val="18"/>
                <w:sz w:val="31"/>
                <w:szCs w:val="31"/>
              </w:rPr>
              <w:t>配电总箱)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2079"/>
        </w:trPr>
        <w:tc>
          <w:tcPr>
            <w:tcW w:w="115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19" w:lineRule="auto"/>
              <w:ind w:left="17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给排水、采暖、燃气工程工程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79" w:line="237" w:lineRule="auto"/>
              <w:ind w:left="184" w:right="275" w:firstLine="100"/>
              <w:jc w:val="both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给水系统(地下商业内厨房接受商用容积式煤气热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水器，水管接受衬塑钢管和</w:t>
            </w:r>
            <w:r>
              <w:rPr>
                <w:sz w:val="31"/>
                <w:szCs w:val="31"/>
              </w:rPr>
              <w:t>PPR</w:t>
            </w:r>
            <w:r>
              <w:rPr>
                <w:spacing w:val="6"/>
                <w:sz w:val="31"/>
                <w:szCs w:val="31"/>
              </w:rPr>
              <w:t>管，卫生间接受容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 xml:space="preserve">积式电热水器，水管接受衬塑钢管)、污废水排放 </w:t>
            </w:r>
            <w:r>
              <w:rPr>
                <w:spacing w:val="5"/>
                <w:sz w:val="31"/>
                <w:szCs w:val="31"/>
              </w:rPr>
              <w:t>系统(厨房排水设隔油池设备)、雨水系统(含雨水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回用系统)。(影院、</w:t>
            </w:r>
            <w:r>
              <w:rPr>
                <w:sz w:val="31"/>
                <w:szCs w:val="31"/>
              </w:rPr>
              <w:t>KTV</w:t>
            </w:r>
            <w:r>
              <w:rPr>
                <w:spacing w:val="3"/>
                <w:sz w:val="31"/>
                <w:szCs w:val="31"/>
              </w:rPr>
              <w:t>区域仅预留给排水总管)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1679"/>
        </w:trPr>
        <w:tc>
          <w:tcPr>
            <w:tcW w:w="115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6" w:type="dxa"/>
            <w:gridSpan w:val="2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17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消防工程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95" w:line="231" w:lineRule="auto"/>
              <w:ind w:left="284" w:right="200" w:hanging="7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包括消火栓系统、喷淋系统、火灾报警系统、手提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灭火设备，大空间喷淋系统(1#办公楼大厅及百货</w:t>
            </w:r>
          </w:p>
          <w:p>
            <w:pPr>
              <w:pStyle w:val="TableText"/>
              <w:spacing w:before="82" w:line="213" w:lineRule="auto"/>
              <w:ind w:left="174" w:right="357" w:firstLine="19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商场),气体灭火系统(变配电房及弱电机房等)及</w:t>
            </w:r>
            <w:r>
              <w:rPr>
                <w:spacing w:val="15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水喷雾系统(燃气锅炉房和柴油机房)。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6721"/>
        </w:trPr>
        <w:tc>
          <w:tcPr>
            <w:tcW w:w="1154" w:type="dxa"/>
            <w:textDirection w:val="tbRlV"/>
            <w:vAlign w:val="top"/>
          </w:tcPr>
          <w:p>
            <w:pPr>
              <w:pStyle w:val="TableText"/>
              <w:spacing w:before="178" w:line="217" w:lineRule="auto"/>
              <w:ind w:left="2721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安装工程</w:t>
            </w:r>
          </w:p>
        </w:tc>
        <w:tc>
          <w:tcPr>
            <w:tcW w:w="4616" w:type="dxa"/>
            <w:gridSpan w:val="2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17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通风空调工程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88" w:line="248" w:lineRule="auto"/>
              <w:ind w:left="194" w:right="193" w:firstLine="20"/>
              <w:jc w:val="both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车库接受机械通风系统、防排烟系统：其中</w:t>
            </w:r>
            <w:r>
              <w:rPr>
                <w:sz w:val="31"/>
                <w:szCs w:val="31"/>
              </w:rPr>
              <w:t xml:space="preserve">地下商 </w:t>
            </w:r>
            <w:r>
              <w:rPr>
                <w:spacing w:val="5"/>
                <w:sz w:val="31"/>
                <w:szCs w:val="31"/>
              </w:rPr>
              <w:t>业接受中心空调系统(与商业共用),门厅和中型商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铺接受低速全空气系统，小隔间商铺及小型餐厅接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受四管制风机盘管加新风系统。</w:t>
            </w:r>
          </w:p>
          <w:p>
            <w:pPr>
              <w:pStyle w:val="TableText"/>
              <w:spacing w:before="22" w:line="245" w:lineRule="auto"/>
              <w:ind w:left="174" w:right="188" w:firstLine="40"/>
              <w:jc w:val="both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办公接受中心空调系统，冷热源分别为冷水机组和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热水锅炉。办公区域接受低速全空气送风系统，每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个楼层设置两个空调系统，末端接受单风道</w:t>
            </w:r>
            <w:r>
              <w:rPr>
                <w:sz w:val="31"/>
                <w:szCs w:val="31"/>
              </w:rPr>
              <w:t>VAV</w:t>
            </w:r>
            <w:r>
              <w:rPr>
                <w:spacing w:val="6"/>
                <w:sz w:val="31"/>
                <w:szCs w:val="31"/>
              </w:rPr>
              <w:t>送</w:t>
            </w:r>
            <w:r>
              <w:rPr>
                <w:spacing w:val="7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风装置，采暖系统接受水平双管式钢制采暖片。通</w:t>
            </w:r>
            <w:r>
              <w:rPr>
                <w:spacing w:val="7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风系统接受机械通风及防排烟系统。</w:t>
            </w:r>
          </w:p>
          <w:p>
            <w:pPr>
              <w:pStyle w:val="TableText"/>
              <w:spacing w:before="55"/>
              <w:ind w:left="174" w:right="188" w:firstLine="40"/>
              <w:jc w:val="both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商业接受中心空调系统，冷热源分别为冷水机组和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热水锅炉。大空间商场、大餐厅及门厅等接受低速</w:t>
            </w:r>
            <w:r>
              <w:rPr>
                <w:spacing w:val="6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全空气系统，小型餐厅和小隔间商铺接受四管制风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机盘管加新风系统。通风系统接受机械通风及防排</w:t>
            </w:r>
            <w:r>
              <w:rPr>
                <w:spacing w:val="7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烟系统，厨房排烟设静电油烟处理设备。(不包括</w:t>
            </w:r>
            <w:r>
              <w:rPr>
                <w:spacing w:val="15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出租区域之空调管槽及风口等工作；影院、</w:t>
            </w:r>
            <w:r>
              <w:rPr>
                <w:sz w:val="31"/>
                <w:szCs w:val="31"/>
              </w:rPr>
              <w:t>KTV</w:t>
            </w:r>
            <w:r>
              <w:rPr>
                <w:spacing w:val="7"/>
                <w:sz w:val="31"/>
                <w:szCs w:val="31"/>
              </w:rPr>
              <w:t>区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域仅包括消防排烟系统)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118" w:right="1535" w:bottom="0" w:left="1425" w:header="0" w:footer="0" w:gutter="0"/>
          <w:pgNumType w:start="4"/>
          <w:cols w:space="708"/>
        </w:sectPr>
      </w:pPr>
    </w:p>
    <w:p>
      <w:pPr>
        <w:spacing w:before="44" w:line="222" w:lineRule="auto"/>
        <w:ind w:left="611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细心整理</w:t>
      </w:r>
    </w:p>
    <w:p>
      <w:pPr>
        <w:spacing w:before="17"/>
      </w:pPr>
    </w:p>
    <w:p>
      <w:pPr>
        <w:spacing w:before="17"/>
      </w:pPr>
    </w:p>
    <w:tbl>
      <w:tblPr>
        <w:tblStyle w:val="TableNormal3"/>
        <w:tblW w:w="13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54"/>
        <w:gridCol w:w="4626"/>
        <w:gridCol w:w="7249"/>
      </w:tblGrid>
      <w:tr>
        <w:tblPrEx>
          <w:tblW w:w="13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12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220" w:lineRule="auto"/>
              <w:ind w:left="16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智能化系统工程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74" w:line="237" w:lineRule="auto"/>
              <w:ind w:left="95" w:firstLine="79"/>
              <w:jc w:val="both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包括播送系统、楼宇综合布线系统(不包括出租区</w:t>
            </w:r>
            <w:r>
              <w:rPr>
                <w:spacing w:val="8"/>
                <w:sz w:val="32"/>
                <w:szCs w:val="32"/>
              </w:rPr>
              <w:t xml:space="preserve">  </w:t>
            </w:r>
            <w:r>
              <w:rPr>
                <w:spacing w:val="1"/>
                <w:sz w:val="32"/>
                <w:szCs w:val="32"/>
              </w:rPr>
              <w:t>域、影院及</w:t>
            </w:r>
            <w:r>
              <w:rPr>
                <w:sz w:val="32"/>
                <w:szCs w:val="32"/>
              </w:rPr>
              <w:t>KTV</w:t>
            </w:r>
            <w:r>
              <w:rPr>
                <w:spacing w:val="1"/>
                <w:sz w:val="32"/>
                <w:szCs w:val="32"/>
              </w:rPr>
              <w:t>区域之设备、地线管道及最终线路</w:t>
            </w:r>
            <w:r>
              <w:rPr>
                <w:spacing w:val="8"/>
                <w:sz w:val="32"/>
                <w:szCs w:val="32"/>
              </w:rPr>
              <w:t xml:space="preserve">  </w:t>
            </w:r>
            <w:r>
              <w:rPr>
                <w:spacing w:val="4"/>
                <w:sz w:val="32"/>
                <w:szCs w:val="32"/>
              </w:rPr>
              <w:t>等工作)、平安防范系统(包括闭路电视监控系统、</w:t>
            </w:r>
            <w:r>
              <w:rPr>
                <w:spacing w:val="10"/>
                <w:sz w:val="32"/>
                <w:szCs w:val="32"/>
              </w:rPr>
              <w:t xml:space="preserve"> </w:t>
            </w:r>
            <w:r>
              <w:rPr>
                <w:spacing w:val="-13"/>
                <w:sz w:val="32"/>
                <w:szCs w:val="32"/>
              </w:rPr>
              <w:t>防盗报警系统、巡更系统、门禁管理系统、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pacing w:val="-13"/>
                <w:sz w:val="32"/>
                <w:szCs w:val="32"/>
              </w:rPr>
              <w:t>一卡通</w:t>
            </w:r>
          </w:p>
          <w:p>
            <w:pPr>
              <w:pStyle w:val="TableText"/>
              <w:spacing w:before="38" w:line="215" w:lineRule="auto"/>
              <w:ind w:left="330" w:hanging="136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管理系统、停车库管理系统)、电子公告显示系统、</w:t>
            </w:r>
            <w:r>
              <w:rPr>
                <w:spacing w:val="3"/>
                <w:sz w:val="32"/>
                <w:szCs w:val="32"/>
              </w:rPr>
              <w:t xml:space="preserve"> </w:t>
            </w:r>
            <w:r>
              <w:rPr>
                <w:spacing w:val="-7"/>
                <w:sz w:val="32"/>
                <w:szCs w:val="32"/>
              </w:rPr>
              <w:t>楼宇设备自控系统及智能化楼宇集成管理系统。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5023"/>
        </w:trPr>
        <w:tc>
          <w:tcPr>
            <w:tcW w:w="11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0" w:lineRule="auto"/>
              <w:ind w:left="16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电梯工程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96" w:line="235" w:lineRule="auto"/>
              <w:ind w:left="174" w:right="8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T1塔楼：低区6台，速度3.5m/s;中区6台，速</w:t>
            </w:r>
            <w:r>
              <w:rPr>
                <w:spacing w:val="11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 xml:space="preserve">度5m/s;高区6台，速度6m/s;通高3台，速度  </w:t>
            </w:r>
            <w:r>
              <w:rPr>
                <w:spacing w:val="3"/>
                <w:sz w:val="32"/>
                <w:szCs w:val="32"/>
              </w:rPr>
              <w:t>3.5m/s;裙房2台，速度1.75m/s;</w:t>
            </w:r>
          </w:p>
          <w:p>
            <w:pPr>
              <w:pStyle w:val="TableText"/>
              <w:spacing w:before="39" w:line="229" w:lineRule="auto"/>
              <w:ind w:left="175" w:right="801" w:firstLine="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T2塔楼：低区5台，速度2.5m/s;高区5台，速</w:t>
            </w:r>
            <w:r>
              <w:rPr>
                <w:spacing w:val="1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度3.5m/s;通高2台，速度2.5、3.5m/s;裙房2</w:t>
            </w:r>
            <w:r>
              <w:rPr>
                <w:spacing w:val="18"/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台，速度1.75m/s;</w:t>
            </w:r>
          </w:p>
          <w:p>
            <w:pPr>
              <w:pStyle w:val="TableText"/>
              <w:spacing w:before="67" w:line="219" w:lineRule="auto"/>
              <w:ind w:left="1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T3塔楼：低区5台，速度2.5m/s;高区5台，速</w:t>
            </w:r>
          </w:p>
          <w:p>
            <w:pPr>
              <w:pStyle w:val="TableText"/>
              <w:spacing w:before="40" w:line="219" w:lineRule="auto"/>
              <w:ind w:left="1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度3.5m/s;通高2台，速度2.5、3.5m/s;裙房2</w:t>
            </w:r>
          </w:p>
          <w:p>
            <w:pPr>
              <w:pStyle w:val="TableText"/>
              <w:spacing w:before="41" w:line="220" w:lineRule="auto"/>
              <w:ind w:left="184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台，速度1.75m/s;</w:t>
            </w:r>
          </w:p>
          <w:p>
            <w:pPr>
              <w:pStyle w:val="TableText"/>
              <w:spacing w:before="36" w:line="231" w:lineRule="auto"/>
              <w:ind w:left="184" w:right="240" w:firstLine="7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商场共25台，其中速度3.5m/s为15台，</w:t>
            </w:r>
            <w:r>
              <w:rPr>
                <w:sz w:val="32"/>
                <w:szCs w:val="32"/>
              </w:rPr>
              <w:t xml:space="preserve">速度4m/s </w:t>
            </w:r>
            <w:r>
              <w:rPr>
                <w:sz w:val="32"/>
                <w:szCs w:val="32"/>
              </w:rPr>
              <w:t>为8台，速度2.5m/s为2台：</w:t>
            </w:r>
          </w:p>
          <w:p>
            <w:pPr>
              <w:pStyle w:val="TableText"/>
              <w:spacing w:before="1" w:line="194" w:lineRule="auto"/>
              <w:ind w:left="20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自动扶梯共83台，速度为0.5m/s。</w:t>
            </w:r>
          </w:p>
        </w:tc>
      </w:tr>
      <w:tr>
        <w:tblPrEx>
          <w:tblW w:w="13029" w:type="dxa"/>
          <w:tblInd w:w="5" w:type="dxa"/>
          <w:tblLayout w:type="fixed"/>
        </w:tblPrEx>
        <w:trPr>
          <w:trHeight w:val="834"/>
        </w:trPr>
        <w:tc>
          <w:tcPr>
            <w:tcW w:w="11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6" w:type="dxa"/>
            <w:vAlign w:val="top"/>
          </w:tcPr>
          <w:p>
            <w:pPr>
              <w:pStyle w:val="TableText"/>
              <w:spacing w:before="274" w:line="220" w:lineRule="auto"/>
              <w:ind w:left="16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其他工程</w:t>
            </w:r>
          </w:p>
        </w:tc>
        <w:tc>
          <w:tcPr>
            <w:tcW w:w="7249" w:type="dxa"/>
            <w:vAlign w:val="top"/>
          </w:tcPr>
          <w:p>
            <w:pPr>
              <w:pStyle w:val="TableText"/>
              <w:spacing w:before="102" w:line="208" w:lineRule="auto"/>
              <w:ind w:left="124" w:right="166" w:firstLine="5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泛光照明系统、景观机电(包括灯具，限制及其管</w:t>
            </w:r>
            <w:r>
              <w:rPr>
                <w:spacing w:val="16"/>
                <w:sz w:val="32"/>
                <w:szCs w:val="32"/>
              </w:rPr>
              <w:t xml:space="preserve"> </w:t>
            </w:r>
            <w:r>
              <w:rPr>
                <w:spacing w:val="-9"/>
                <w:sz w:val="32"/>
                <w:szCs w:val="32"/>
              </w:rPr>
              <w:t>线</w:t>
            </w:r>
            <w:r>
              <w:rPr>
                <w:spacing w:val="69"/>
                <w:sz w:val="32"/>
                <w:szCs w:val="32"/>
              </w:rPr>
              <w:t xml:space="preserve"> </w:t>
            </w:r>
            <w:r>
              <w:rPr>
                <w:spacing w:val="-9"/>
                <w:sz w:val="32"/>
                <w:szCs w:val="32"/>
              </w:rPr>
              <w:t>〕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108" w:right="1515" w:bottom="0" w:left="1445" w:header="0" w:footer="0" w:gutter="0"/>
          <w:pgNumType w:start="5"/>
          <w:cols w:space="708"/>
        </w:sectPr>
      </w:pPr>
    </w:p>
    <w:p>
      <w:pPr>
        <w:spacing w:before="44" w:line="222" w:lineRule="auto"/>
        <w:ind w:left="5394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细心整理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01" w:line="205" w:lineRule="auto"/>
        <w:ind w:left="19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表三、工程造价指标汇总</w:t>
      </w:r>
    </w:p>
    <w:tbl>
      <w:tblPr>
        <w:tblStyle w:val="TableNormal4"/>
        <w:tblW w:w="11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54"/>
        <w:gridCol w:w="2618"/>
        <w:gridCol w:w="2627"/>
        <w:gridCol w:w="2738"/>
        <w:gridCol w:w="2702"/>
      </w:tblGrid>
      <w:tr>
        <w:tblPrEx>
          <w:tblW w:w="116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3"/>
        </w:trPr>
        <w:tc>
          <w:tcPr>
            <w:tcW w:w="954" w:type="dxa"/>
            <w:vAlign w:val="top"/>
          </w:tcPr>
          <w:p>
            <w:pPr>
              <w:pStyle w:val="TableText"/>
              <w:spacing w:before="279" w:line="221" w:lineRule="auto"/>
              <w:ind w:left="155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序号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278" w:line="220" w:lineRule="auto"/>
              <w:ind w:left="67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工程名称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275" w:line="218" w:lineRule="auto"/>
              <w:ind w:left="522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造价(万元)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75" w:line="423" w:lineRule="exact"/>
              <w:ind w:left="605"/>
              <w:rPr>
                <w:sz w:val="31"/>
                <w:szCs w:val="31"/>
              </w:rPr>
            </w:pPr>
            <w:r>
              <w:rPr>
                <w:spacing w:val="2"/>
                <w:position w:val="7"/>
                <w:sz w:val="31"/>
                <w:szCs w:val="31"/>
              </w:rPr>
              <w:t>平方米造价</w:t>
            </w:r>
          </w:p>
          <w:p>
            <w:pPr>
              <w:pStyle w:val="TableText"/>
              <w:spacing w:line="205" w:lineRule="auto"/>
              <w:ind w:left="865"/>
              <w:rPr>
                <w:sz w:val="31"/>
                <w:szCs w:val="31"/>
              </w:rPr>
            </w:pPr>
            <w:r>
              <w:rPr>
                <w:spacing w:val="37"/>
                <w:sz w:val="31"/>
                <w:szCs w:val="31"/>
              </w:rPr>
              <w:t>(元/m²)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275" w:line="218" w:lineRule="auto"/>
              <w:ind w:left="278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造价比例(%)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09"/>
        </w:trPr>
        <w:tc>
          <w:tcPr>
            <w:tcW w:w="954" w:type="dxa"/>
            <w:vAlign w:val="top"/>
          </w:tcPr>
          <w:p>
            <w:pPr>
              <w:pStyle w:val="TableText"/>
              <w:spacing w:before="133" w:line="158" w:lineRule="auto"/>
              <w:ind w:left="38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54" w:line="205" w:lineRule="auto"/>
              <w:ind w:left="19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分局部项工程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96" w:line="180" w:lineRule="auto"/>
              <w:ind w:left="93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365,202.01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98" w:line="179" w:lineRule="auto"/>
              <w:ind w:left="13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7,735.90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35" w:line="157" w:lineRule="auto"/>
              <w:ind w:left="165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92.44%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28"/>
        </w:trPr>
        <w:tc>
          <w:tcPr>
            <w:tcW w:w="954" w:type="dxa"/>
            <w:vAlign w:val="top"/>
          </w:tcPr>
          <w:p>
            <w:pPr>
              <w:pStyle w:val="TableText"/>
              <w:spacing w:before="144" w:line="163" w:lineRule="auto"/>
              <w:ind w:left="235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1.1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67" w:line="209" w:lineRule="auto"/>
              <w:ind w:left="19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建筑工程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07" w:line="184" w:lineRule="auto"/>
              <w:ind w:left="932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178,882.20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107" w:line="184" w:lineRule="auto"/>
              <w:ind w:left="13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3,789.18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45" w:line="162" w:lineRule="auto"/>
              <w:ind w:left="1658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45.28%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39"/>
        </w:trPr>
        <w:tc>
          <w:tcPr>
            <w:tcW w:w="954" w:type="dxa"/>
            <w:vAlign w:val="top"/>
          </w:tcPr>
          <w:p>
            <w:pPr>
              <w:pStyle w:val="TableText"/>
              <w:spacing w:before="156" w:line="162" w:lineRule="auto"/>
              <w:ind w:left="235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1.2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78" w:line="209" w:lineRule="auto"/>
              <w:ind w:left="19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装饰装修工程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19" w:line="184" w:lineRule="auto"/>
              <w:ind w:left="108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94,014.81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119" w:line="184" w:lineRule="auto"/>
              <w:ind w:left="13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1,991.47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56" w:line="162" w:lineRule="auto"/>
              <w:ind w:left="165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23.80%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09"/>
        </w:trPr>
        <w:tc>
          <w:tcPr>
            <w:tcW w:w="954" w:type="dxa"/>
            <w:vAlign w:val="top"/>
          </w:tcPr>
          <w:p>
            <w:pPr>
              <w:pStyle w:val="TableText"/>
              <w:spacing w:before="137" w:line="262" w:lineRule="exact"/>
              <w:ind w:left="235"/>
              <w:rPr>
                <w:sz w:val="31"/>
                <w:szCs w:val="31"/>
              </w:rPr>
            </w:pPr>
            <w:r>
              <w:rPr>
                <w:spacing w:val="-8"/>
                <w:position w:val="-3"/>
                <w:sz w:val="31"/>
                <w:szCs w:val="31"/>
              </w:rPr>
              <w:t>1.3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59" w:line="202" w:lineRule="auto"/>
              <w:ind w:left="19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安装工程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03" w:line="176" w:lineRule="auto"/>
              <w:ind w:left="108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92,305.00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101" w:line="177" w:lineRule="auto"/>
              <w:ind w:left="13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1,955.25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38" w:line="261" w:lineRule="exact"/>
              <w:ind w:left="1658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23.36%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09"/>
        </w:trPr>
        <w:tc>
          <w:tcPr>
            <w:tcW w:w="954" w:type="dxa"/>
            <w:vAlign w:val="top"/>
          </w:tcPr>
          <w:p>
            <w:pPr>
              <w:pStyle w:val="TableText"/>
              <w:spacing w:before="139" w:line="260" w:lineRule="exact"/>
              <w:ind w:left="384"/>
              <w:rPr>
                <w:sz w:val="31"/>
                <w:szCs w:val="31"/>
              </w:rPr>
            </w:pPr>
            <w:r>
              <w:rPr>
                <w:position w:val="-3"/>
                <w:sz w:val="31"/>
                <w:szCs w:val="31"/>
              </w:rPr>
              <w:t>2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59" w:line="202" w:lineRule="auto"/>
              <w:ind w:left="19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措施工程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01" w:line="177" w:lineRule="auto"/>
              <w:ind w:left="108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25,983.13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139" w:line="260" w:lineRule="exact"/>
              <w:ind w:left="1655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550.39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39" w:line="260" w:lineRule="exact"/>
              <w:ind w:left="180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6.58%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39"/>
        </w:trPr>
        <w:tc>
          <w:tcPr>
            <w:tcW w:w="954" w:type="dxa"/>
            <w:vAlign w:val="top"/>
          </w:tcPr>
          <w:p>
            <w:pPr>
              <w:pStyle w:val="TableText"/>
              <w:spacing w:before="160" w:line="160" w:lineRule="auto"/>
              <w:ind w:left="38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  <w:tc>
          <w:tcPr>
            <w:tcW w:w="2618" w:type="dxa"/>
            <w:vAlign w:val="top"/>
          </w:tcPr>
          <w:p>
            <w:pPr>
              <w:pStyle w:val="TableText"/>
              <w:spacing w:before="81" w:line="207" w:lineRule="auto"/>
              <w:ind w:left="19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其他工程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25" w:line="181" w:lineRule="auto"/>
              <w:ind w:left="1242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3,873.87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160" w:line="160" w:lineRule="auto"/>
              <w:ind w:left="180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82.06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60" w:line="160" w:lineRule="auto"/>
              <w:ind w:left="180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0.98%</w:t>
            </w:r>
          </w:p>
        </w:tc>
      </w:tr>
      <w:tr>
        <w:tblPrEx>
          <w:tblW w:w="11639" w:type="dxa"/>
          <w:tblInd w:w="5" w:type="dxa"/>
          <w:tblLayout w:type="fixed"/>
        </w:tblPrEx>
        <w:trPr>
          <w:trHeight w:val="414"/>
        </w:trPr>
        <w:tc>
          <w:tcPr>
            <w:tcW w:w="3572" w:type="dxa"/>
            <w:gridSpan w:val="2"/>
            <w:vAlign w:val="top"/>
          </w:tcPr>
          <w:p>
            <w:pPr>
              <w:pStyle w:val="TableText"/>
              <w:spacing w:before="63" w:line="203" w:lineRule="auto"/>
              <w:ind w:left="135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合计</w:t>
            </w:r>
          </w:p>
        </w:tc>
        <w:tc>
          <w:tcPr>
            <w:tcW w:w="2627" w:type="dxa"/>
            <w:vAlign w:val="top"/>
          </w:tcPr>
          <w:p>
            <w:pPr>
              <w:pStyle w:val="TableText"/>
              <w:spacing w:before="105" w:line="178" w:lineRule="auto"/>
              <w:ind w:left="93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395,059.01</w:t>
            </w:r>
          </w:p>
        </w:tc>
        <w:tc>
          <w:tcPr>
            <w:tcW w:w="2738" w:type="dxa"/>
            <w:vAlign w:val="top"/>
          </w:tcPr>
          <w:p>
            <w:pPr>
              <w:pStyle w:val="TableText"/>
              <w:spacing w:before="105" w:line="178" w:lineRule="auto"/>
              <w:ind w:left="134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8,368.35</w:t>
            </w:r>
          </w:p>
        </w:tc>
        <w:tc>
          <w:tcPr>
            <w:tcW w:w="2702" w:type="dxa"/>
            <w:vAlign w:val="top"/>
          </w:tcPr>
          <w:p>
            <w:pPr>
              <w:pStyle w:val="TableText"/>
              <w:spacing w:before="140" w:line="157" w:lineRule="auto"/>
              <w:ind w:left="1498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100.00%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118" w:right="2184" w:bottom="0" w:left="2165" w:header="0" w:footer="0" w:gutter="0"/>
          <w:pgNumType w:start="6"/>
          <w:cols w:space="708"/>
        </w:sectPr>
      </w:pPr>
    </w:p>
    <w:p>
      <w:pPr>
        <w:spacing w:before="42" w:line="222" w:lineRule="auto"/>
        <w:ind w:left="56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细心整理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spacing w:before="100" w:line="205" w:lineRule="auto"/>
        <w:ind w:left="18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表四、分局部项工程造价指标</w:t>
      </w:r>
    </w:p>
    <w:tbl>
      <w:tblPr>
        <w:tblStyle w:val="TableNormal5"/>
        <w:tblW w:w="123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44"/>
        <w:gridCol w:w="5345"/>
        <w:gridCol w:w="2128"/>
        <w:gridCol w:w="1948"/>
        <w:gridCol w:w="1604"/>
      </w:tblGrid>
      <w:tr>
        <w:tblPrEx>
          <w:tblW w:w="123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44"/>
        </w:trPr>
        <w:tc>
          <w:tcPr>
            <w:tcW w:w="1344" w:type="dxa"/>
            <w:vAlign w:val="top"/>
          </w:tcPr>
          <w:p>
            <w:pPr>
              <w:pStyle w:val="TableText"/>
              <w:spacing w:before="279" w:line="221" w:lineRule="auto"/>
              <w:ind w:left="355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序号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278" w:line="220" w:lineRule="auto"/>
              <w:ind w:left="1640"/>
              <w:rPr>
                <w:sz w:val="31"/>
                <w:szCs w:val="31"/>
              </w:rPr>
            </w:pPr>
            <w:r>
              <w:rPr>
                <w:spacing w:val="-24"/>
                <w:sz w:val="31"/>
                <w:szCs w:val="31"/>
              </w:rPr>
              <w:t>项</w:t>
            </w:r>
            <w:r>
              <w:rPr>
                <w:spacing w:val="43"/>
                <w:sz w:val="31"/>
                <w:szCs w:val="31"/>
              </w:rPr>
              <w:t xml:space="preserve">  </w:t>
            </w:r>
            <w:r>
              <w:rPr>
                <w:spacing w:val="-24"/>
                <w:sz w:val="31"/>
                <w:szCs w:val="31"/>
              </w:rPr>
              <w:t>目</w:t>
            </w:r>
            <w:r>
              <w:rPr>
                <w:spacing w:val="15"/>
                <w:sz w:val="31"/>
                <w:szCs w:val="31"/>
              </w:rPr>
              <w:t xml:space="preserve">  </w:t>
            </w:r>
            <w:r>
              <w:rPr>
                <w:spacing w:val="-24"/>
                <w:sz w:val="31"/>
                <w:szCs w:val="31"/>
              </w:rPr>
              <w:t>名称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275" w:line="218" w:lineRule="auto"/>
              <w:ind w:left="275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造价(万元)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75" w:line="226" w:lineRule="auto"/>
              <w:ind w:left="467" w:right="162" w:hanging="269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 xml:space="preserve">平方米造价 </w:t>
            </w:r>
            <w:r>
              <w:rPr>
                <w:spacing w:val="37"/>
                <w:sz w:val="31"/>
                <w:szCs w:val="31"/>
              </w:rPr>
              <w:t>(元/m²)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54" w:line="232" w:lineRule="auto"/>
              <w:ind w:left="190" w:firstLine="27"/>
              <w:rPr>
                <w:sz w:val="31"/>
                <w:szCs w:val="31"/>
              </w:rPr>
            </w:pPr>
            <w:r>
              <w:rPr>
                <w:spacing w:val="-26"/>
                <w:sz w:val="31"/>
                <w:szCs w:val="31"/>
              </w:rPr>
              <w:t>占总造价</w:t>
            </w:r>
            <w:r>
              <w:rPr>
                <w:spacing w:val="1"/>
                <w:sz w:val="31"/>
                <w:szCs w:val="31"/>
              </w:rPr>
              <w:t xml:space="preserve">  </w:t>
            </w:r>
            <w:r>
              <w:rPr>
                <w:spacing w:val="1"/>
                <w:sz w:val="31"/>
                <w:szCs w:val="31"/>
              </w:rPr>
              <w:t>比例〔%〕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33" w:line="159" w:lineRule="auto"/>
              <w:ind w:left="58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54" w:line="206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建筑工程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96" w:line="181" w:lineRule="auto"/>
              <w:ind w:left="47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178,882.20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33" w:line="159" w:lineRule="auto"/>
              <w:ind w:left="55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3.789.18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33" w:line="159" w:lineRule="auto"/>
              <w:ind w:left="590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45.28%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42" w:line="159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1.1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4" w:line="205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土〔石〕方工程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8" w:line="179" w:lineRule="auto"/>
              <w:ind w:left="7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8,078.00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42" w:line="159" w:lineRule="auto"/>
              <w:ind w:left="867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171.11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3" w:line="158" w:lineRule="auto"/>
              <w:ind w:left="739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2.04%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39"/>
        </w:trPr>
        <w:tc>
          <w:tcPr>
            <w:tcW w:w="1344" w:type="dxa"/>
            <w:vAlign w:val="top"/>
          </w:tcPr>
          <w:p>
            <w:pPr>
              <w:pStyle w:val="TableText"/>
              <w:spacing w:before="153" w:line="164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1.2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4" w:line="211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桩与地基根底工程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8" w:line="183" w:lineRule="auto"/>
              <w:ind w:left="62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52,439.00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3" w:line="164" w:lineRule="auto"/>
              <w:ind w:left="558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1.110.79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3" w:line="164" w:lineRule="auto"/>
              <w:ind w:left="590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13.27%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34" w:line="158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1.3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57" w:line="204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砌筑工程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99" w:line="179" w:lineRule="auto"/>
              <w:ind w:left="7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2,897.00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34" w:line="158" w:lineRule="auto"/>
              <w:ind w:left="101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61.37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36" w:line="157" w:lineRule="auto"/>
              <w:ind w:left="73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0.73%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43" w:line="158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1.4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4" w:line="205" w:lineRule="auto"/>
              <w:ind w:left="18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混凝土及钢筋混凝土工程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0" w:line="178" w:lineRule="auto"/>
              <w:ind w:left="62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42,780.60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45" w:line="157" w:lineRule="auto"/>
              <w:ind w:left="867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906.20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3" w:line="158" w:lineRule="auto"/>
              <w:ind w:left="590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10.83%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39"/>
        </w:trPr>
        <w:tc>
          <w:tcPr>
            <w:tcW w:w="1344" w:type="dxa"/>
            <w:vAlign w:val="top"/>
          </w:tcPr>
          <w:p>
            <w:pPr>
              <w:pStyle w:val="TableText"/>
              <w:spacing w:before="155" w:line="163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1.5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6" w:line="210" w:lineRule="auto"/>
              <w:ind w:left="18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厂库房大门、特种门、木构造工程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56" w:line="162" w:lineRule="auto"/>
              <w:ind w:left="109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400.00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6" w:line="162" w:lineRule="auto"/>
              <w:ind w:left="1178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8.47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5" w:line="163" w:lineRule="auto"/>
              <w:ind w:left="73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0.10%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36" w:line="157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1.6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59" w:line="203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金属构造工程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1" w:line="178" w:lineRule="auto"/>
              <w:ind w:left="62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66,766.40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01" w:line="178" w:lineRule="auto"/>
              <w:ind w:left="558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1,414.28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36" w:line="157" w:lineRule="auto"/>
              <w:ind w:left="590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16.90%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46" w:line="263" w:lineRule="exact"/>
              <w:ind w:left="424"/>
              <w:rPr>
                <w:sz w:val="31"/>
                <w:szCs w:val="31"/>
              </w:rPr>
            </w:pPr>
            <w:r>
              <w:rPr>
                <w:spacing w:val="-8"/>
                <w:position w:val="-3"/>
                <w:sz w:val="31"/>
                <w:szCs w:val="31"/>
              </w:rPr>
              <w:t>1.7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8" w:line="203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屋面及防水工程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1" w:line="177" w:lineRule="auto"/>
              <w:ind w:left="78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3,570.36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47" w:line="262" w:lineRule="exact"/>
              <w:ind w:left="1018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75.63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7" w:line="262" w:lineRule="exact"/>
              <w:ind w:left="739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0.90%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40"/>
        </w:trPr>
        <w:tc>
          <w:tcPr>
            <w:tcW w:w="1344" w:type="dxa"/>
            <w:vAlign w:val="top"/>
          </w:tcPr>
          <w:p>
            <w:pPr>
              <w:pStyle w:val="TableText"/>
              <w:spacing w:before="157" w:line="162" w:lineRule="auto"/>
              <w:ind w:left="424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1.8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9" w:line="209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防腐、隔热、保温工程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20" w:line="184" w:lineRule="auto"/>
              <w:ind w:left="78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1,470.84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7" w:line="162" w:lineRule="auto"/>
              <w:ind w:left="101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31.16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7" w:line="162" w:lineRule="auto"/>
              <w:ind w:left="73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0.37%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37" w:line="262" w:lineRule="exact"/>
              <w:ind w:left="424"/>
              <w:rPr>
                <w:sz w:val="31"/>
                <w:szCs w:val="31"/>
              </w:rPr>
            </w:pPr>
            <w:r>
              <w:rPr>
                <w:spacing w:val="-8"/>
                <w:position w:val="-3"/>
                <w:sz w:val="31"/>
                <w:szCs w:val="31"/>
              </w:rPr>
              <w:t>1.9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59" w:line="203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其他工程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38" w:line="262" w:lineRule="exact"/>
              <w:ind w:left="1095"/>
              <w:rPr>
                <w:sz w:val="31"/>
                <w:szCs w:val="31"/>
              </w:rPr>
            </w:pPr>
            <w:r>
              <w:rPr>
                <w:spacing w:val="-2"/>
                <w:position w:val="-3"/>
                <w:sz w:val="31"/>
                <w:szCs w:val="31"/>
              </w:rPr>
              <w:t>480.00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37" w:line="262" w:lineRule="exact"/>
              <w:ind w:left="1018"/>
              <w:rPr>
                <w:sz w:val="31"/>
                <w:szCs w:val="31"/>
              </w:rPr>
            </w:pPr>
            <w:r>
              <w:rPr>
                <w:spacing w:val="-6"/>
                <w:position w:val="-3"/>
                <w:sz w:val="31"/>
                <w:szCs w:val="31"/>
              </w:rPr>
              <w:t>10.17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37" w:line="262" w:lineRule="exact"/>
              <w:ind w:left="739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0.12%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48" w:line="261" w:lineRule="exact"/>
              <w:ind w:left="584"/>
              <w:rPr>
                <w:sz w:val="31"/>
                <w:szCs w:val="31"/>
              </w:rPr>
            </w:pPr>
            <w:r>
              <w:rPr>
                <w:position w:val="-3"/>
                <w:sz w:val="31"/>
                <w:szCs w:val="31"/>
              </w:rPr>
              <w:t>2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8" w:line="203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装饰装修工程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1" w:line="177" w:lineRule="auto"/>
              <w:ind w:left="62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94,014.81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11" w:line="177" w:lineRule="auto"/>
              <w:ind w:left="558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1,991.47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8" w:line="261" w:lineRule="exact"/>
              <w:ind w:left="590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23.80%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40"/>
        </w:trPr>
        <w:tc>
          <w:tcPr>
            <w:tcW w:w="1344" w:type="dxa"/>
            <w:vAlign w:val="top"/>
          </w:tcPr>
          <w:p>
            <w:pPr>
              <w:pStyle w:val="TableText"/>
              <w:spacing w:before="157" w:line="162" w:lineRule="auto"/>
              <w:ind w:left="42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2.1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9" w:line="209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楼地面工程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22" w:line="183" w:lineRule="auto"/>
              <w:ind w:left="62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15,356.00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9" w:line="161" w:lineRule="auto"/>
              <w:ind w:left="86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325.28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9" w:line="161" w:lineRule="auto"/>
              <w:ind w:left="739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3.89%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39" w:line="261" w:lineRule="exact"/>
              <w:ind w:left="424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2.2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59" w:line="203" w:lineRule="auto"/>
              <w:ind w:left="180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门窗工程〔包含幕墙工程〕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4" w:line="176" w:lineRule="auto"/>
              <w:ind w:left="62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43,899.95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38" w:line="262" w:lineRule="exact"/>
              <w:ind w:left="867"/>
              <w:rPr>
                <w:sz w:val="31"/>
                <w:szCs w:val="31"/>
              </w:rPr>
            </w:pPr>
            <w:r>
              <w:rPr>
                <w:spacing w:val="-2"/>
                <w:position w:val="-3"/>
                <w:sz w:val="31"/>
                <w:szCs w:val="31"/>
              </w:rPr>
              <w:t>929.91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38" w:line="262" w:lineRule="exact"/>
              <w:ind w:left="590"/>
              <w:rPr>
                <w:sz w:val="31"/>
                <w:szCs w:val="31"/>
              </w:rPr>
            </w:pPr>
            <w:r>
              <w:rPr>
                <w:spacing w:val="-6"/>
                <w:position w:val="-3"/>
                <w:sz w:val="31"/>
                <w:szCs w:val="31"/>
              </w:rPr>
              <w:t>11.11%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39" w:line="261" w:lineRule="exact"/>
              <w:ind w:left="424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2.3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0" w:line="202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墙柱面工程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2" w:line="177" w:lineRule="auto"/>
              <w:ind w:left="62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10,741.05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39" w:line="261" w:lineRule="exact"/>
              <w:ind w:left="86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227.52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39" w:line="261" w:lineRule="exact"/>
              <w:ind w:left="739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2.72%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39"/>
        </w:trPr>
        <w:tc>
          <w:tcPr>
            <w:tcW w:w="1344" w:type="dxa"/>
            <w:vAlign w:val="top"/>
          </w:tcPr>
          <w:p>
            <w:pPr>
              <w:pStyle w:val="TableText"/>
              <w:spacing w:before="160" w:line="160" w:lineRule="auto"/>
              <w:ind w:left="42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2.4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9" w:line="208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天棚工程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23" w:line="182" w:lineRule="auto"/>
              <w:ind w:left="78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7,364.30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8" w:line="161" w:lineRule="auto"/>
              <w:ind w:left="867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155.99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8" w:line="161" w:lineRule="auto"/>
              <w:ind w:left="739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1.86%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20"/>
        </w:trPr>
        <w:tc>
          <w:tcPr>
            <w:tcW w:w="1344" w:type="dxa"/>
            <w:vAlign w:val="top"/>
          </w:tcPr>
          <w:p>
            <w:pPr>
              <w:pStyle w:val="TableText"/>
              <w:spacing w:before="150" w:line="260" w:lineRule="exact"/>
              <w:ind w:left="424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2.5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0" w:line="202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油漆、涂料、裱糊工程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2" w:line="177" w:lineRule="auto"/>
              <w:ind w:left="78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1,835.46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0" w:line="260" w:lineRule="exact"/>
              <w:ind w:left="101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38.88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0" w:line="260" w:lineRule="exact"/>
              <w:ind w:left="739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0.46%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40" w:line="260" w:lineRule="exact"/>
              <w:ind w:left="424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2.6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2" w:line="201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其他工程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2" w:line="177" w:lineRule="auto"/>
              <w:ind w:left="62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14,818.05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39" w:line="261" w:lineRule="exact"/>
              <w:ind w:left="86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313.88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0" w:line="260" w:lineRule="exact"/>
              <w:ind w:left="739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3.75%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40"/>
        </w:trPr>
        <w:tc>
          <w:tcPr>
            <w:tcW w:w="1344" w:type="dxa"/>
            <w:vAlign w:val="top"/>
          </w:tcPr>
          <w:p>
            <w:pPr>
              <w:pStyle w:val="TableText"/>
              <w:spacing w:before="161" w:line="160" w:lineRule="auto"/>
              <w:ind w:left="58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80" w:line="208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安装工程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24" w:line="182" w:lineRule="auto"/>
              <w:ind w:left="62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92,305.00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22" w:line="183" w:lineRule="auto"/>
              <w:ind w:left="558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1,955.25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61" w:line="160" w:lineRule="auto"/>
              <w:ind w:left="590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23.36%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49" w:line="260" w:lineRule="exact"/>
              <w:ind w:left="424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3.1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1" w:line="201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电气工程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3" w:line="176" w:lineRule="auto"/>
              <w:ind w:left="62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21,281.00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0" w:line="259" w:lineRule="exact"/>
              <w:ind w:left="867"/>
              <w:rPr>
                <w:sz w:val="31"/>
                <w:szCs w:val="31"/>
              </w:rPr>
            </w:pPr>
            <w:r>
              <w:rPr>
                <w:spacing w:val="-2"/>
                <w:position w:val="-3"/>
                <w:sz w:val="31"/>
                <w:szCs w:val="31"/>
              </w:rPr>
              <w:t>450.79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0" w:line="259" w:lineRule="exact"/>
              <w:ind w:left="739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5.39%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41" w:line="258" w:lineRule="exact"/>
              <w:ind w:left="424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3.2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0" w:line="202" w:lineRule="auto"/>
              <w:ind w:left="18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给排水、采暖、燃气工程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4" w:line="176" w:lineRule="auto"/>
              <w:ind w:left="7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2,771.00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41" w:line="258" w:lineRule="exact"/>
              <w:ind w:left="101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58.70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1" w:line="258" w:lineRule="exact"/>
              <w:ind w:left="739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0.70%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40"/>
        </w:trPr>
        <w:tc>
          <w:tcPr>
            <w:tcW w:w="1344" w:type="dxa"/>
            <w:vAlign w:val="top"/>
          </w:tcPr>
          <w:p>
            <w:pPr>
              <w:pStyle w:val="TableText"/>
              <w:spacing w:before="161" w:line="160" w:lineRule="auto"/>
              <w:ind w:left="424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3.3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82" w:line="207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消防工程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26" w:line="181" w:lineRule="auto"/>
              <w:ind w:left="7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8,580.00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9" w:line="161" w:lineRule="auto"/>
              <w:ind w:left="867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181.75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9" w:line="161" w:lineRule="auto"/>
              <w:ind w:left="739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2.17%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51" w:line="258" w:lineRule="exact"/>
              <w:ind w:left="424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3.4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3" w:line="200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通风空调工程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15" w:line="175" w:lineRule="auto"/>
              <w:ind w:left="62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34,977.00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1" w:line="258" w:lineRule="exact"/>
              <w:ind w:left="86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740.90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1" w:line="258" w:lineRule="exact"/>
              <w:ind w:left="739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8.85%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0"/>
        </w:trPr>
        <w:tc>
          <w:tcPr>
            <w:tcW w:w="1344" w:type="dxa"/>
            <w:vAlign w:val="top"/>
          </w:tcPr>
          <w:p>
            <w:pPr>
              <w:pStyle w:val="TableText"/>
              <w:spacing w:before="142" w:line="257" w:lineRule="exact"/>
              <w:ind w:left="424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3.5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64" w:line="200" w:lineRule="auto"/>
              <w:ind w:left="1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智能化系统工程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6" w:line="175" w:lineRule="auto"/>
              <w:ind w:left="7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8,675.00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41" w:line="258" w:lineRule="exact"/>
              <w:ind w:left="867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183.76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2" w:line="257" w:lineRule="exact"/>
              <w:ind w:left="739"/>
              <w:rPr>
                <w:sz w:val="31"/>
                <w:szCs w:val="31"/>
              </w:rPr>
            </w:pPr>
            <w:r>
              <w:rPr>
                <w:spacing w:val="-4"/>
                <w:position w:val="-3"/>
                <w:sz w:val="31"/>
                <w:szCs w:val="31"/>
              </w:rPr>
              <w:t>2.20%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52" w:line="257" w:lineRule="exact"/>
              <w:ind w:left="424"/>
              <w:rPr>
                <w:sz w:val="31"/>
                <w:szCs w:val="31"/>
              </w:rPr>
            </w:pPr>
            <w:r>
              <w:rPr>
                <w:spacing w:val="-5"/>
                <w:position w:val="-3"/>
                <w:sz w:val="31"/>
                <w:szCs w:val="31"/>
              </w:rPr>
              <w:t>3.6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73" w:line="200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电梯工程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52" w:line="257" w:lineRule="exact"/>
              <w:ind w:left="1095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650.00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51" w:line="258" w:lineRule="exact"/>
              <w:ind w:left="1018"/>
              <w:rPr>
                <w:sz w:val="31"/>
                <w:szCs w:val="31"/>
              </w:rPr>
            </w:pPr>
            <w:r>
              <w:rPr>
                <w:spacing w:val="-6"/>
                <w:position w:val="-3"/>
                <w:sz w:val="31"/>
                <w:szCs w:val="31"/>
              </w:rPr>
              <w:t>13.77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51" w:line="258" w:lineRule="exact"/>
              <w:ind w:left="739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0.16%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40"/>
        </w:trPr>
        <w:tc>
          <w:tcPr>
            <w:tcW w:w="1344" w:type="dxa"/>
            <w:vAlign w:val="top"/>
          </w:tcPr>
          <w:p>
            <w:pPr>
              <w:pStyle w:val="TableText"/>
              <w:spacing w:before="163" w:line="159" w:lineRule="auto"/>
              <w:ind w:left="424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3.7</w:t>
            </w:r>
          </w:p>
        </w:tc>
        <w:tc>
          <w:tcPr>
            <w:tcW w:w="5345" w:type="dxa"/>
            <w:vAlign w:val="top"/>
          </w:tcPr>
          <w:p>
            <w:pPr>
              <w:pStyle w:val="TableText"/>
              <w:spacing w:before="84" w:line="206" w:lineRule="auto"/>
              <w:ind w:left="1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其他工程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26" w:line="181" w:lineRule="auto"/>
              <w:ind w:left="62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15,371.00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63" w:line="159" w:lineRule="auto"/>
              <w:ind w:left="86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325.60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63" w:line="159" w:lineRule="auto"/>
              <w:ind w:left="739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3.89%</w:t>
            </w:r>
          </w:p>
        </w:tc>
      </w:tr>
      <w:tr>
        <w:tblPrEx>
          <w:tblW w:w="12369" w:type="dxa"/>
          <w:tblInd w:w="5" w:type="dxa"/>
          <w:tblLayout w:type="fixed"/>
        </w:tblPrEx>
        <w:trPr>
          <w:trHeight w:val="415"/>
        </w:trPr>
        <w:tc>
          <w:tcPr>
            <w:tcW w:w="6689" w:type="dxa"/>
            <w:gridSpan w:val="2"/>
            <w:vAlign w:val="top"/>
          </w:tcPr>
          <w:p>
            <w:pPr>
              <w:pStyle w:val="TableText"/>
              <w:spacing w:before="65" w:line="202" w:lineRule="auto"/>
              <w:ind w:left="144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合计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106" w:line="178" w:lineRule="auto"/>
              <w:ind w:left="47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365,202.01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143" w:line="262" w:lineRule="exact"/>
              <w:ind w:left="558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7.735.90</w:t>
            </w:r>
          </w:p>
        </w:tc>
        <w:tc>
          <w:tcPr>
            <w:tcW w:w="1604" w:type="dxa"/>
            <w:vAlign w:val="top"/>
          </w:tcPr>
          <w:p>
            <w:pPr>
              <w:pStyle w:val="TableText"/>
              <w:spacing w:before="143" w:line="262" w:lineRule="exact"/>
              <w:ind w:left="590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92.44%</w:t>
            </w:r>
          </w:p>
        </w:tc>
      </w:tr>
    </w:tbl>
    <w:p>
      <w:pPr>
        <w:pStyle w:val="BodyText"/>
      </w:pPr>
    </w:p>
    <w:p>
      <w:pPr>
        <w:sectPr>
          <w:pgSz w:w="16000" w:h="22640"/>
          <w:pgMar w:top="1129" w:right="1695" w:bottom="0" w:left="1925" w:header="0" w:footer="0" w:gutter="0"/>
          <w:pgNumType w:start="7"/>
          <w:cols w:space="708"/>
        </w:sectPr>
      </w:pPr>
    </w:p>
    <w:p>
      <w:pPr>
        <w:spacing w:before="42" w:line="222" w:lineRule="auto"/>
        <w:ind w:left="57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细心整理</w:t>
      </w: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pStyle w:val="BodyText"/>
        <w:spacing w:line="294" w:lineRule="auto"/>
      </w:pPr>
    </w:p>
    <w:p>
      <w:pPr>
        <w:spacing w:before="100" w:line="205" w:lineRule="auto"/>
        <w:ind w:left="30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表五、措施工程造价指标</w:t>
      </w:r>
    </w:p>
    <w:tbl>
      <w:tblPr>
        <w:tblStyle w:val="TableNormal6"/>
        <w:tblW w:w="12259" w:type="dxa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34"/>
        <w:gridCol w:w="2837"/>
        <w:gridCol w:w="2818"/>
        <w:gridCol w:w="3017"/>
        <w:gridCol w:w="2553"/>
      </w:tblGrid>
      <w:tr>
        <w:tblPrEx>
          <w:tblW w:w="12259" w:type="dxa"/>
          <w:tblInd w:w="10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4"/>
        </w:trPr>
        <w:tc>
          <w:tcPr>
            <w:tcW w:w="1034" w:type="dxa"/>
            <w:vAlign w:val="top"/>
          </w:tcPr>
          <w:p>
            <w:pPr>
              <w:pStyle w:val="TableText"/>
              <w:spacing w:before="278" w:line="221" w:lineRule="auto"/>
              <w:ind w:left="204"/>
              <w:rPr>
                <w:sz w:val="30"/>
                <w:szCs w:val="30"/>
              </w:rPr>
            </w:pPr>
            <w:r>
              <w:rPr>
                <w:spacing w:val="9"/>
                <w:sz w:val="30"/>
                <w:szCs w:val="30"/>
              </w:rPr>
              <w:t>序号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278" w:line="220" w:lineRule="auto"/>
              <w:ind w:left="381"/>
              <w:rPr>
                <w:sz w:val="30"/>
                <w:szCs w:val="30"/>
              </w:rPr>
            </w:pPr>
            <w:r>
              <w:rPr>
                <w:spacing w:val="-22"/>
                <w:sz w:val="30"/>
                <w:szCs w:val="30"/>
              </w:rPr>
              <w:t>项</w:t>
            </w:r>
            <w:r>
              <w:rPr>
                <w:spacing w:val="34"/>
                <w:sz w:val="30"/>
                <w:szCs w:val="30"/>
              </w:rPr>
              <w:t xml:space="preserve">    </w:t>
            </w:r>
            <w:r>
              <w:rPr>
                <w:spacing w:val="-22"/>
                <w:sz w:val="30"/>
                <w:szCs w:val="30"/>
              </w:rPr>
              <w:t>目 名 称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274" w:line="218" w:lineRule="auto"/>
              <w:ind w:left="623"/>
              <w:rPr>
                <w:sz w:val="30"/>
                <w:szCs w:val="30"/>
              </w:rPr>
            </w:pPr>
            <w:r>
              <w:rPr>
                <w:spacing w:val="10"/>
                <w:sz w:val="30"/>
                <w:szCs w:val="30"/>
              </w:rPr>
              <w:t>造价(万元)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274" w:line="218" w:lineRule="auto"/>
              <w:ind w:left="155"/>
              <w:rPr>
                <w:sz w:val="30"/>
                <w:szCs w:val="30"/>
              </w:rPr>
            </w:pPr>
            <w:r>
              <w:rPr>
                <w:spacing w:val="19"/>
                <w:sz w:val="30"/>
                <w:szCs w:val="30"/>
              </w:rPr>
              <w:t>平方米造价(元/m²)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274" w:line="218" w:lineRule="auto"/>
              <w:ind w:right="8"/>
              <w:jc w:val="right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占总造价比例(%)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829"/>
        </w:trPr>
        <w:tc>
          <w:tcPr>
            <w:tcW w:w="103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84" w:line="226" w:lineRule="auto"/>
              <w:ind w:left="170" w:right="5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平安防护文明施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工措施费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315" w:line="183" w:lineRule="auto"/>
              <w:ind w:left="149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5,338.76</w:t>
            </w:r>
          </w:p>
        </w:tc>
        <w:tc>
          <w:tcPr>
            <w:tcW w:w="301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055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113.09</w:t>
            </w:r>
          </w:p>
        </w:tc>
        <w:tc>
          <w:tcPr>
            <w:tcW w:w="255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628"/>
              <w:rPr>
                <w:sz w:val="30"/>
                <w:szCs w:val="30"/>
              </w:rPr>
            </w:pPr>
            <w:r>
              <w:rPr>
                <w:spacing w:val="-7"/>
                <w:sz w:val="30"/>
                <w:szCs w:val="30"/>
              </w:rPr>
              <w:t>1.35%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40"/>
        </w:trPr>
        <w:tc>
          <w:tcPr>
            <w:tcW w:w="1034" w:type="dxa"/>
            <w:vAlign w:val="top"/>
          </w:tcPr>
          <w:p>
            <w:pPr>
              <w:pStyle w:val="TableText"/>
              <w:spacing w:before="150" w:line="172" w:lineRule="auto"/>
              <w:ind w:left="284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1.1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5" w:line="218" w:lineRule="auto"/>
              <w:ind w:left="170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环境爱惜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50" w:line="172" w:lineRule="auto"/>
              <w:ind w:left="1793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140.45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52" w:line="171" w:lineRule="auto"/>
              <w:ind w:left="1205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2.98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52" w:line="171" w:lineRule="auto"/>
              <w:ind w:left="1598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0.04%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09"/>
        </w:trPr>
        <w:tc>
          <w:tcPr>
            <w:tcW w:w="1034" w:type="dxa"/>
            <w:vAlign w:val="top"/>
          </w:tcPr>
          <w:p>
            <w:pPr>
              <w:pStyle w:val="TableText"/>
              <w:spacing w:before="140" w:line="159" w:lineRule="auto"/>
              <w:ind w:left="284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1.2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64" w:line="206" w:lineRule="auto"/>
              <w:ind w:left="170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文明施工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40" w:line="159" w:lineRule="auto"/>
              <w:ind w:left="179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824.71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40" w:line="159" w:lineRule="auto"/>
              <w:ind w:left="1125"/>
              <w:rPr>
                <w:sz w:val="30"/>
                <w:szCs w:val="30"/>
              </w:rPr>
            </w:pPr>
            <w:r>
              <w:rPr>
                <w:spacing w:val="-6"/>
                <w:sz w:val="30"/>
                <w:szCs w:val="30"/>
              </w:rPr>
              <w:t>17.47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40" w:line="159" w:lineRule="auto"/>
              <w:ind w:left="1618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0.21%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30"/>
        </w:trPr>
        <w:tc>
          <w:tcPr>
            <w:tcW w:w="1034" w:type="dxa"/>
            <w:vAlign w:val="top"/>
          </w:tcPr>
          <w:p>
            <w:pPr>
              <w:pStyle w:val="TableText"/>
              <w:spacing w:before="151" w:line="165" w:lineRule="auto"/>
              <w:ind w:left="284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1.3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5" w:line="212" w:lineRule="auto"/>
              <w:ind w:left="170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临时设施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17" w:line="183" w:lineRule="auto"/>
              <w:ind w:left="149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4,045.45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51" w:line="165" w:lineRule="auto"/>
              <w:ind w:left="1125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85.69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51" w:line="165" w:lineRule="auto"/>
              <w:ind w:left="1628"/>
              <w:rPr>
                <w:sz w:val="30"/>
                <w:szCs w:val="30"/>
              </w:rPr>
            </w:pPr>
            <w:r>
              <w:rPr>
                <w:spacing w:val="-7"/>
                <w:sz w:val="30"/>
                <w:szCs w:val="30"/>
              </w:rPr>
              <w:t>1.02%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39"/>
        </w:trPr>
        <w:tc>
          <w:tcPr>
            <w:tcW w:w="1034" w:type="dxa"/>
            <w:vAlign w:val="top"/>
          </w:tcPr>
          <w:p>
            <w:pPr>
              <w:pStyle w:val="TableText"/>
              <w:spacing w:before="151" w:line="171" w:lineRule="auto"/>
              <w:ind w:left="284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1.4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8" w:line="216" w:lineRule="auto"/>
              <w:ind w:left="170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平安施工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51" w:line="171" w:lineRule="auto"/>
              <w:ind w:left="179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328.15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52" w:line="170" w:lineRule="auto"/>
              <w:ind w:left="1205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6.95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52" w:line="170" w:lineRule="auto"/>
              <w:ind w:left="1598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0.08%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829"/>
        </w:trPr>
        <w:tc>
          <w:tcPr>
            <w:tcW w:w="103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3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55" w:line="235" w:lineRule="auto"/>
              <w:ind w:left="170" w:right="537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大型机械进出场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及安拆</w:t>
            </w:r>
          </w:p>
        </w:tc>
        <w:tc>
          <w:tcPr>
            <w:tcW w:w="2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3" w:lineRule="exact"/>
              <w:ind w:left="1355"/>
              <w:rPr>
                <w:sz w:val="30"/>
                <w:szCs w:val="30"/>
              </w:rPr>
            </w:pPr>
            <w:r>
              <w:rPr>
                <w:position w:val="-6"/>
                <w:sz w:val="30"/>
                <w:szCs w:val="30"/>
              </w:rPr>
              <w:t>一</w:t>
            </w:r>
          </w:p>
        </w:tc>
        <w:tc>
          <w:tcPr>
            <w:tcW w:w="2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839"/>
        </w:trPr>
        <w:tc>
          <w:tcPr>
            <w:tcW w:w="103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3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8" w:line="231" w:lineRule="auto"/>
              <w:ind w:left="170" w:right="536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现浇砼与钢砼构</w:t>
            </w:r>
            <w:r>
              <w:rPr>
                <w:spacing w:val="4"/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件模板</w:t>
            </w:r>
          </w:p>
        </w:tc>
        <w:tc>
          <w:tcPr>
            <w:tcW w:w="281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3" w:lineRule="exact"/>
              <w:ind w:left="1603"/>
              <w:rPr>
                <w:sz w:val="30"/>
                <w:szCs w:val="30"/>
              </w:rPr>
            </w:pPr>
            <w:r>
              <w:rPr>
                <w:position w:val="-6"/>
                <w:sz w:val="30"/>
                <w:szCs w:val="30"/>
              </w:rPr>
              <w:t>一</w:t>
            </w:r>
          </w:p>
        </w:tc>
        <w:tc>
          <w:tcPr>
            <w:tcW w:w="301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3" w:lineRule="exact"/>
              <w:ind w:left="1355"/>
              <w:rPr>
                <w:sz w:val="30"/>
                <w:szCs w:val="30"/>
              </w:rPr>
            </w:pPr>
            <w:r>
              <w:rPr>
                <w:position w:val="-6"/>
                <w:sz w:val="30"/>
                <w:szCs w:val="30"/>
              </w:rPr>
              <w:t>一</w:t>
            </w:r>
          </w:p>
        </w:tc>
        <w:tc>
          <w:tcPr>
            <w:tcW w:w="2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29"/>
        </w:trPr>
        <w:tc>
          <w:tcPr>
            <w:tcW w:w="1034" w:type="dxa"/>
            <w:vAlign w:val="top"/>
          </w:tcPr>
          <w:p>
            <w:pPr>
              <w:pStyle w:val="TableText"/>
              <w:spacing w:before="155" w:line="162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4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7" w:line="210" w:lineRule="auto"/>
              <w:ind w:left="170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脚手架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220" w:line="199" w:lineRule="exact"/>
              <w:ind w:left="1613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220" w:line="199" w:lineRule="exact"/>
              <w:ind w:left="1355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220" w:line="199" w:lineRule="exact"/>
              <w:ind w:left="1358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09"/>
        </w:trPr>
        <w:tc>
          <w:tcPr>
            <w:tcW w:w="1034" w:type="dxa"/>
            <w:vAlign w:val="top"/>
          </w:tcPr>
          <w:p>
            <w:pPr>
              <w:pStyle w:val="TableText"/>
              <w:spacing w:before="148" w:line="251" w:lineRule="exact"/>
              <w:ind w:left="435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5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67" w:line="204" w:lineRule="auto"/>
              <w:ind w:left="17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垂直运输机械</w:t>
            </w:r>
          </w:p>
        </w:tc>
        <w:tc>
          <w:tcPr>
            <w:tcW w:w="2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211" w:line="188" w:lineRule="exact"/>
              <w:ind w:left="1355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211" w:line="188" w:lineRule="exact"/>
              <w:ind w:left="1358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40"/>
        </w:trPr>
        <w:tc>
          <w:tcPr>
            <w:tcW w:w="1034" w:type="dxa"/>
            <w:vAlign w:val="top"/>
          </w:tcPr>
          <w:p>
            <w:pPr>
              <w:pStyle w:val="TableText"/>
              <w:spacing w:before="157" w:line="168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6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80" w:line="215" w:lineRule="auto"/>
              <w:ind w:left="17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基坑支撑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222" w:line="207" w:lineRule="exact"/>
              <w:ind w:left="1643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222" w:line="207" w:lineRule="exact"/>
              <w:ind w:left="1355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222" w:line="207" w:lineRule="exact"/>
              <w:ind w:left="1358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09"/>
        </w:trPr>
        <w:tc>
          <w:tcPr>
            <w:tcW w:w="1034" w:type="dxa"/>
            <w:vAlign w:val="top"/>
          </w:tcPr>
          <w:p>
            <w:pPr>
              <w:pStyle w:val="TableText"/>
              <w:spacing w:before="149" w:line="250" w:lineRule="exact"/>
              <w:ind w:left="435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7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69" w:line="203" w:lineRule="auto"/>
              <w:ind w:left="17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打拔钢板桩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214" w:line="41" w:lineRule="exact"/>
              <w:ind w:left="1623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214" w:line="41" w:lineRule="exact"/>
              <w:ind w:left="147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212" w:line="187" w:lineRule="exact"/>
              <w:ind w:left="1358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19"/>
        </w:trPr>
        <w:tc>
          <w:tcPr>
            <w:tcW w:w="1034" w:type="dxa"/>
            <w:vAlign w:val="top"/>
          </w:tcPr>
          <w:p>
            <w:pPr>
              <w:pStyle w:val="TableText"/>
              <w:spacing w:before="149" w:line="160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8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1" w:line="208" w:lineRule="auto"/>
              <w:ind w:left="170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打桩场地处理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213" w:line="196" w:lineRule="exact"/>
              <w:ind w:left="1643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  <w:tc>
          <w:tcPr>
            <w:tcW w:w="3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213" w:line="196" w:lineRule="exact"/>
              <w:ind w:left="1358"/>
              <w:rPr>
                <w:sz w:val="30"/>
                <w:szCs w:val="30"/>
              </w:rPr>
            </w:pPr>
            <w:r>
              <w:rPr>
                <w:position w:val="-7"/>
                <w:sz w:val="30"/>
                <w:szCs w:val="30"/>
              </w:rPr>
              <w:t>一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30"/>
        </w:trPr>
        <w:tc>
          <w:tcPr>
            <w:tcW w:w="1034" w:type="dxa"/>
            <w:vAlign w:val="top"/>
          </w:tcPr>
          <w:p>
            <w:pPr>
              <w:pStyle w:val="TableText"/>
              <w:spacing w:before="159" w:line="160" w:lineRule="auto"/>
              <w:ind w:left="43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9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81" w:line="208" w:lineRule="auto"/>
              <w:ind w:left="17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施工排水、降水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58" w:line="161" w:lineRule="auto"/>
              <w:ind w:left="119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611.66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58" w:line="161" w:lineRule="auto"/>
              <w:ind w:left="2155"/>
              <w:rPr>
                <w:sz w:val="30"/>
                <w:szCs w:val="30"/>
              </w:rPr>
            </w:pPr>
            <w:r>
              <w:rPr>
                <w:spacing w:val="-6"/>
                <w:sz w:val="30"/>
                <w:szCs w:val="30"/>
              </w:rPr>
              <w:t>12.96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58" w:line="161" w:lineRule="auto"/>
              <w:ind w:left="1598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0.15%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10"/>
        </w:trPr>
        <w:tc>
          <w:tcPr>
            <w:tcW w:w="1034" w:type="dxa"/>
            <w:vAlign w:val="top"/>
          </w:tcPr>
          <w:p>
            <w:pPr>
              <w:pStyle w:val="TableText"/>
              <w:spacing w:before="148" w:line="252" w:lineRule="exact"/>
              <w:ind w:left="355"/>
              <w:rPr>
                <w:sz w:val="30"/>
                <w:szCs w:val="30"/>
              </w:rPr>
            </w:pPr>
            <w:r>
              <w:rPr>
                <w:spacing w:val="-9"/>
                <w:position w:val="-3"/>
                <w:sz w:val="30"/>
                <w:szCs w:val="30"/>
              </w:rPr>
              <w:t>10</w:t>
            </w:r>
          </w:p>
        </w:tc>
        <w:tc>
          <w:tcPr>
            <w:tcW w:w="2837" w:type="dxa"/>
            <w:vAlign w:val="top"/>
          </w:tcPr>
          <w:p>
            <w:pPr>
              <w:pStyle w:val="TableText"/>
              <w:spacing w:before="73" w:line="201" w:lineRule="auto"/>
              <w:ind w:left="170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其他措施费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13" w:line="176" w:lineRule="auto"/>
              <w:ind w:left="134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20,032.71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49" w:line="251" w:lineRule="exact"/>
              <w:ind w:left="2005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424.34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49" w:line="251" w:lineRule="exact"/>
              <w:ind w:left="1628"/>
              <w:rPr>
                <w:sz w:val="30"/>
                <w:szCs w:val="30"/>
              </w:rPr>
            </w:pPr>
            <w:r>
              <w:rPr>
                <w:spacing w:val="-4"/>
                <w:position w:val="-3"/>
                <w:sz w:val="30"/>
                <w:szCs w:val="30"/>
              </w:rPr>
              <w:t>5.07%</w:t>
            </w:r>
          </w:p>
        </w:tc>
      </w:tr>
      <w:tr>
        <w:tblPrEx>
          <w:tblW w:w="12259" w:type="dxa"/>
          <w:tblInd w:w="101" w:type="dxa"/>
          <w:tblLayout w:type="fixed"/>
        </w:tblPrEx>
        <w:trPr>
          <w:trHeight w:val="435"/>
        </w:trPr>
        <w:tc>
          <w:tcPr>
            <w:tcW w:w="3871" w:type="dxa"/>
            <w:gridSpan w:val="2"/>
            <w:vAlign w:val="top"/>
          </w:tcPr>
          <w:p>
            <w:pPr>
              <w:pStyle w:val="TableText"/>
              <w:spacing w:before="83" w:line="210" w:lineRule="auto"/>
              <w:ind w:left="154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合计</w:t>
            </w:r>
          </w:p>
        </w:tc>
        <w:tc>
          <w:tcPr>
            <w:tcW w:w="2818" w:type="dxa"/>
            <w:vAlign w:val="top"/>
          </w:tcPr>
          <w:p>
            <w:pPr>
              <w:pStyle w:val="TableText"/>
              <w:spacing w:before="122" w:line="184" w:lineRule="auto"/>
              <w:ind w:left="134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25,983.13</w:t>
            </w:r>
          </w:p>
        </w:tc>
        <w:tc>
          <w:tcPr>
            <w:tcW w:w="3017" w:type="dxa"/>
            <w:vAlign w:val="top"/>
          </w:tcPr>
          <w:p>
            <w:pPr>
              <w:pStyle w:val="TableText"/>
              <w:spacing w:before="160" w:line="163" w:lineRule="auto"/>
              <w:ind w:left="2005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550.39</w:t>
            </w:r>
          </w:p>
        </w:tc>
        <w:tc>
          <w:tcPr>
            <w:tcW w:w="2553" w:type="dxa"/>
            <w:vAlign w:val="top"/>
          </w:tcPr>
          <w:p>
            <w:pPr>
              <w:pStyle w:val="TableText"/>
              <w:spacing w:before="160" w:line="163" w:lineRule="auto"/>
              <w:ind w:left="1598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6.58%</w:t>
            </w:r>
          </w:p>
        </w:tc>
      </w:tr>
    </w:tbl>
    <w:p>
      <w:pPr>
        <w:spacing w:before="95" w:line="201" w:lineRule="auto"/>
        <w:ind w:left="2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注</w:t>
      </w:r>
      <w:r>
        <w:rPr>
          <w:rFonts w:ascii="SimSun" w:eastAsia="SimSun" w:hAnsi="SimSun" w:cs="SimSun"/>
          <w:spacing w:val="-7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：</w:t>
      </w:r>
    </w:p>
    <w:p>
      <w:pPr>
        <w:spacing w:line="201" w:lineRule="auto"/>
        <w:rPr>
          <w:rFonts w:ascii="SimSun" w:eastAsia="SimSun" w:hAnsi="SimSun" w:cs="SimSun"/>
          <w:sz w:val="31"/>
          <w:szCs w:val="31"/>
        </w:rPr>
        <w:sectPr>
          <w:pgSz w:w="16000" w:h="22640"/>
          <w:pgMar w:top="1129" w:right="934" w:bottom="0" w:left="1808" w:header="0" w:footer="0" w:gutter="0"/>
          <w:pgNumType w:start="8"/>
          <w:cols w:num="1" w:space="708" w:equalWidth="0">
            <w:col w:w="13257" w:space="0"/>
          </w:cols>
        </w:sectPr>
      </w:pPr>
    </w:p>
    <w:p>
      <w:pPr>
        <w:spacing w:before="113" w:line="657" w:lineRule="exact"/>
        <w:ind w:left="4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0"/>
          <w:position w:val="30"/>
          <w:sz w:val="32"/>
          <w:szCs w:val="32"/>
        </w:rPr>
        <w:t>1.</w:t>
      </w:r>
    </w:p>
    <w:p>
      <w:pPr>
        <w:spacing w:line="183" w:lineRule="auto"/>
        <w:ind w:left="41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2.</w:t>
      </w:r>
    </w:p>
    <w:p>
      <w:pPr>
        <w:pStyle w:val="BodyText"/>
        <w:spacing w:line="241" w:lineRule="auto"/>
      </w:pPr>
    </w:p>
    <w:p>
      <w:pPr>
        <w:spacing w:before="104" w:line="183" w:lineRule="auto"/>
        <w:ind w:left="4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5"/>
          <w:sz w:val="32"/>
          <w:szCs w:val="32"/>
        </w:rPr>
        <w:t>3.</w:t>
      </w:r>
    </w:p>
    <w:p>
      <w:pPr>
        <w:pStyle w:val="BodyText"/>
        <w:spacing w:line="435" w:lineRule="auto"/>
      </w:pPr>
    </w:p>
    <w:p>
      <w:pPr>
        <w:spacing w:before="104" w:line="232" w:lineRule="auto"/>
        <w:ind w:left="4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4.</w:t>
      </w:r>
    </w:p>
    <w:p>
      <w:pPr>
        <w:spacing w:before="1" w:line="181" w:lineRule="auto"/>
        <w:ind w:left="4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5"/>
          <w:sz w:val="32"/>
          <w:szCs w:val="32"/>
        </w:rPr>
        <w:t>5.</w:t>
      </w:r>
    </w:p>
    <w:p>
      <w:pPr>
        <w:spacing w:before="103" w:line="183" w:lineRule="auto"/>
        <w:ind w:left="4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>6.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1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5"/>
          <w:sz w:val="32"/>
          <w:szCs w:val="32"/>
        </w:rPr>
        <w:t>上表内第2项大型机械进出场及安拆费用包括在相关的分局部项工程费用内；</w:t>
      </w:r>
    </w:p>
    <w:p>
      <w:pPr>
        <w:spacing w:before="30" w:line="219" w:lineRule="auto"/>
        <w:ind w:left="9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5"/>
          <w:sz w:val="32"/>
          <w:szCs w:val="32"/>
        </w:rPr>
        <w:t>上表内第3、4、5项模板、脚手架费、垂直运输费用包括在相关的分局部项工程费用</w:t>
      </w:r>
    </w:p>
    <w:p>
      <w:pPr>
        <w:spacing w:before="246" w:line="219" w:lineRule="auto"/>
        <w:ind w:left="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z w:val="15"/>
          <w:szCs w:val="15"/>
        </w:rPr>
        <w:t>内</w:t>
      </w:r>
    </w:p>
    <w:p>
      <w:pPr>
        <w:spacing w:before="17" w:line="234" w:lineRule="auto"/>
        <w:ind w:left="30" w:right="109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6"/>
          <w:sz w:val="32"/>
          <w:szCs w:val="32"/>
        </w:rPr>
        <w:t>上表内第6项基坑支护工程、第8项打桩场地处理之费用已包括在表四1.2项</w:t>
      </w:r>
      <w:r>
        <w:rPr>
          <w:rFonts w:ascii="SimSun" w:eastAsia="SimSun" w:hAnsi="SimSun" w:cs="SimSun"/>
          <w:spacing w:val="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4"/>
          <w:sz w:val="32"/>
          <w:szCs w:val="32"/>
        </w:rPr>
        <w:t>“桩与地基根底工程”内；</w:t>
      </w:r>
    </w:p>
    <w:p>
      <w:pPr>
        <w:spacing w:before="49" w:line="219" w:lineRule="auto"/>
        <w:ind w:left="3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7"/>
          <w:sz w:val="32"/>
          <w:szCs w:val="32"/>
        </w:rPr>
        <w:t>上表内第7项打拔钢板桩本工程不涉及；</w:t>
      </w:r>
    </w:p>
    <w:p>
      <w:pPr>
        <w:spacing w:before="20" w:line="219" w:lineRule="auto"/>
        <w:ind w:left="4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上表乃遵照承包方投标时填报的费用统计，该费用在合同内属费用</w:t>
      </w:r>
      <w:r>
        <w:rPr>
          <w:rFonts w:ascii="SimSun" w:eastAsia="SimSun" w:hAnsi="SimSun" w:cs="SimSun"/>
          <w:sz w:val="32"/>
          <w:szCs w:val="32"/>
        </w:rPr>
        <w:t>包干工程。</w:t>
      </w:r>
    </w:p>
    <w:p>
      <w:pPr>
        <w:spacing w:before="40" w:line="220" w:lineRule="auto"/>
        <w:ind w:left="70" w:hanging="5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6"/>
          <w:sz w:val="32"/>
          <w:szCs w:val="32"/>
        </w:rPr>
        <w:t>上表内第10项‘其他措施费’含外立面工程、精装修工程、钢构造工程、电梯工程等</w:t>
      </w:r>
      <w:r>
        <w:rPr>
          <w:rFonts w:ascii="SimSun" w:eastAsia="SimSun" w:hAnsi="SimSun" w:cs="SimSun"/>
          <w:spacing w:val="16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"/>
          <w:sz w:val="32"/>
          <w:szCs w:val="32"/>
        </w:rPr>
        <w:t>分包工程的措施费。</w:t>
      </w:r>
    </w:p>
    <w:p>
      <w:pPr>
        <w:spacing w:line="220" w:lineRule="auto"/>
        <w:rPr>
          <w:rFonts w:ascii="SimSun" w:eastAsia="SimSun" w:hAnsi="SimSun" w:cs="SimSun"/>
          <w:sz w:val="32"/>
          <w:szCs w:val="32"/>
        </w:rPr>
        <w:sectPr>
          <w:type w:val="continuous"/>
          <w:pgSz w:w="16000" w:h="22640"/>
          <w:pgMar w:top="1129" w:right="934" w:bottom="0" w:left="1808" w:header="0" w:footer="0" w:gutter="0"/>
          <w:pgNumType w:start="9"/>
          <w:cols w:num="2" w:space="708" w:equalWidth="0">
            <w:col w:w="1052" w:space="100"/>
            <w:col w:w="12106" w:space="0"/>
          </w:cols>
        </w:sectPr>
      </w:pPr>
    </w:p>
    <w:p>
      <w:pPr>
        <w:spacing w:before="46" w:line="222" w:lineRule="auto"/>
        <w:ind w:left="564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细心整理</w:t>
      </w: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p>
      <w:pPr>
        <w:spacing w:before="101" w:line="199" w:lineRule="auto"/>
        <w:ind w:left="19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表六、其他工程造价指标</w:t>
      </w:r>
    </w:p>
    <w:tbl>
      <w:tblPr>
        <w:tblStyle w:val="TableNormal7"/>
        <w:tblW w:w="130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2908"/>
        <w:gridCol w:w="1918"/>
        <w:gridCol w:w="2668"/>
        <w:gridCol w:w="1889"/>
        <w:gridCol w:w="2703"/>
      </w:tblGrid>
      <w:tr>
        <w:tblPrEx>
          <w:tblW w:w="130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4"/>
        </w:trPr>
        <w:tc>
          <w:tcPr>
            <w:tcW w:w="964" w:type="dxa"/>
            <w:vAlign w:val="top"/>
          </w:tcPr>
          <w:p>
            <w:pPr>
              <w:pStyle w:val="TableText"/>
              <w:spacing w:before="269" w:line="221" w:lineRule="auto"/>
              <w:ind w:left="165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序号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68" w:line="220" w:lineRule="auto"/>
              <w:ind w:left="411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项</w:t>
            </w:r>
            <w:r>
              <w:rPr>
                <w:spacing w:val="40"/>
                <w:sz w:val="31"/>
                <w:szCs w:val="31"/>
              </w:rPr>
              <w:t xml:space="preserve">   </w:t>
            </w:r>
            <w:r>
              <w:rPr>
                <w:spacing w:val="-7"/>
                <w:sz w:val="31"/>
                <w:szCs w:val="31"/>
              </w:rPr>
              <w:t>目  名称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spacing w:before="265" w:line="218" w:lineRule="auto"/>
              <w:ind w:left="122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造价(万元)</w:t>
            </w:r>
          </w:p>
        </w:tc>
        <w:tc>
          <w:tcPr>
            <w:tcW w:w="2668" w:type="dxa"/>
            <w:vAlign w:val="top"/>
          </w:tcPr>
          <w:p>
            <w:pPr>
              <w:pStyle w:val="TableText"/>
              <w:spacing w:before="75" w:line="220" w:lineRule="auto"/>
              <w:ind w:left="934" w:right="229" w:hanging="69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平方米造价〔元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/m²)</w:t>
            </w:r>
          </w:p>
        </w:tc>
        <w:tc>
          <w:tcPr>
            <w:tcW w:w="1889" w:type="dxa"/>
            <w:vAlign w:val="top"/>
          </w:tcPr>
          <w:p>
            <w:pPr>
              <w:pStyle w:val="TableText"/>
              <w:spacing w:before="55" w:line="226" w:lineRule="auto"/>
              <w:ind w:left="196" w:right="136" w:firstLine="159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 xml:space="preserve">占总造价 </w:t>
            </w:r>
            <w:r>
              <w:rPr>
                <w:spacing w:val="30"/>
                <w:sz w:val="31"/>
                <w:szCs w:val="31"/>
              </w:rPr>
              <w:t>比例〔%〕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269" w:line="221" w:lineRule="auto"/>
              <w:ind w:left="1078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备注</w:t>
            </w:r>
          </w:p>
        </w:tc>
      </w:tr>
      <w:tr>
        <w:tblPrEx>
          <w:tblW w:w="13050" w:type="dxa"/>
          <w:tblInd w:w="5" w:type="dxa"/>
          <w:tblLayout w:type="fixed"/>
        </w:tblPrEx>
        <w:trPr>
          <w:trHeight w:val="859"/>
        </w:trPr>
        <w:tc>
          <w:tcPr>
            <w:tcW w:w="96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39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83" w:line="219" w:lineRule="auto"/>
              <w:ind w:left="181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暂列金额工程</w:t>
            </w:r>
          </w:p>
        </w:tc>
        <w:tc>
          <w:tcPr>
            <w:tcW w:w="191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39" w:lineRule="exact"/>
              <w:ind w:left="122"/>
              <w:rPr>
                <w:sz w:val="18"/>
                <w:szCs w:val="18"/>
              </w:rPr>
            </w:pPr>
            <w:r>
              <w:rPr>
                <w:position w:val="-4"/>
                <w:sz w:val="18"/>
                <w:szCs w:val="18"/>
              </w:rPr>
              <w:t>一</w:t>
            </w:r>
          </w:p>
        </w:tc>
        <w:tc>
          <w:tcPr>
            <w:tcW w:w="266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1" w:lineRule="exact"/>
              <w:ind w:left="1175"/>
              <w:rPr>
                <w:sz w:val="31"/>
                <w:szCs w:val="31"/>
              </w:rPr>
            </w:pPr>
            <w:r>
              <w:rPr>
                <w:position w:val="-6"/>
                <w:sz w:val="31"/>
                <w:szCs w:val="31"/>
              </w:rPr>
              <w:t>一</w:t>
            </w:r>
          </w:p>
        </w:tc>
        <w:tc>
          <w:tcPr>
            <w:tcW w:w="188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1" w:lineRule="exact"/>
              <w:ind w:left="1256"/>
              <w:rPr>
                <w:sz w:val="31"/>
                <w:szCs w:val="31"/>
              </w:rPr>
            </w:pPr>
            <w:r>
              <w:rPr>
                <w:position w:val="-6"/>
                <w:sz w:val="31"/>
                <w:szCs w:val="31"/>
              </w:rPr>
              <w:t>一</w:t>
            </w:r>
          </w:p>
        </w:tc>
        <w:tc>
          <w:tcPr>
            <w:tcW w:w="2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50" w:type="dxa"/>
          <w:tblInd w:w="5" w:type="dxa"/>
          <w:tblLayout w:type="fixed"/>
        </w:tblPrEx>
        <w:trPr>
          <w:trHeight w:val="828"/>
        </w:trPr>
        <w:tc>
          <w:tcPr>
            <w:tcW w:w="96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39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2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92" w:line="216" w:lineRule="auto"/>
              <w:ind w:left="181" w:right="219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专业工程暂估价工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程</w:t>
            </w:r>
          </w:p>
        </w:tc>
        <w:tc>
          <w:tcPr>
            <w:tcW w:w="191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39" w:lineRule="exact"/>
              <w:ind w:left="122"/>
              <w:rPr>
                <w:sz w:val="18"/>
                <w:szCs w:val="18"/>
              </w:rPr>
            </w:pPr>
            <w:r>
              <w:rPr>
                <w:position w:val="-4"/>
                <w:sz w:val="18"/>
                <w:szCs w:val="18"/>
              </w:rPr>
              <w:t>一</w:t>
            </w:r>
          </w:p>
        </w:tc>
        <w:tc>
          <w:tcPr>
            <w:tcW w:w="2668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1" w:lineRule="exact"/>
              <w:ind w:left="1175"/>
              <w:rPr>
                <w:sz w:val="31"/>
                <w:szCs w:val="31"/>
              </w:rPr>
            </w:pPr>
            <w:r>
              <w:rPr>
                <w:position w:val="-6"/>
                <w:sz w:val="31"/>
                <w:szCs w:val="31"/>
              </w:rPr>
              <w:t>一</w:t>
            </w:r>
          </w:p>
        </w:tc>
        <w:tc>
          <w:tcPr>
            <w:tcW w:w="188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1" w:lineRule="exact"/>
              <w:ind w:left="1256"/>
              <w:rPr>
                <w:sz w:val="31"/>
                <w:szCs w:val="31"/>
              </w:rPr>
            </w:pPr>
            <w:r>
              <w:rPr>
                <w:position w:val="-6"/>
                <w:sz w:val="31"/>
                <w:szCs w:val="31"/>
              </w:rPr>
              <w:t>一</w:t>
            </w:r>
          </w:p>
        </w:tc>
        <w:tc>
          <w:tcPr>
            <w:tcW w:w="2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50" w:type="dxa"/>
          <w:tblInd w:w="5" w:type="dxa"/>
          <w:tblLayout w:type="fixed"/>
        </w:tblPrEx>
        <w:trPr>
          <w:trHeight w:val="849"/>
        </w:trPr>
        <w:tc>
          <w:tcPr>
            <w:tcW w:w="9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39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278" w:line="221" w:lineRule="auto"/>
              <w:ind w:left="181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计日工</w:t>
            </w:r>
          </w:p>
        </w:tc>
        <w:tc>
          <w:tcPr>
            <w:tcW w:w="191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39" w:lineRule="exact"/>
              <w:ind w:left="122"/>
              <w:rPr>
                <w:sz w:val="18"/>
                <w:szCs w:val="18"/>
              </w:rPr>
            </w:pPr>
            <w:r>
              <w:rPr>
                <w:position w:val="-4"/>
                <w:sz w:val="18"/>
                <w:szCs w:val="18"/>
              </w:rPr>
              <w:t>一</w:t>
            </w:r>
          </w:p>
        </w:tc>
        <w:tc>
          <w:tcPr>
            <w:tcW w:w="266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1" w:lineRule="exact"/>
              <w:ind w:left="1175"/>
              <w:rPr>
                <w:sz w:val="31"/>
                <w:szCs w:val="31"/>
              </w:rPr>
            </w:pPr>
            <w:r>
              <w:rPr>
                <w:position w:val="-6"/>
                <w:sz w:val="31"/>
                <w:szCs w:val="31"/>
              </w:rPr>
              <w:t>一</w:t>
            </w:r>
          </w:p>
        </w:tc>
        <w:tc>
          <w:tcPr>
            <w:tcW w:w="188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1" w:lineRule="exact"/>
              <w:ind w:left="1267"/>
              <w:rPr>
                <w:sz w:val="31"/>
                <w:szCs w:val="31"/>
              </w:rPr>
            </w:pPr>
            <w:r>
              <w:rPr>
                <w:position w:val="-6"/>
                <w:sz w:val="31"/>
                <w:szCs w:val="31"/>
              </w:rPr>
              <w:t>一</w:t>
            </w:r>
          </w:p>
        </w:tc>
        <w:tc>
          <w:tcPr>
            <w:tcW w:w="2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50" w:type="dxa"/>
          <w:tblInd w:w="5" w:type="dxa"/>
          <w:tblLayout w:type="fixed"/>
        </w:tblPrEx>
        <w:trPr>
          <w:trHeight w:val="2296"/>
        </w:trPr>
        <w:tc>
          <w:tcPr>
            <w:tcW w:w="9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39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4</w:t>
            </w:r>
          </w:p>
        </w:tc>
        <w:tc>
          <w:tcPr>
            <w:tcW w:w="290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181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总承包效劳费</w:t>
            </w:r>
          </w:p>
        </w:tc>
        <w:tc>
          <w:tcPr>
            <w:tcW w:w="191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302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3,873.87</w:t>
            </w:r>
          </w:p>
        </w:tc>
        <w:tc>
          <w:tcPr>
            <w:tcW w:w="266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93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82.06</w:t>
            </w:r>
          </w:p>
        </w:tc>
        <w:tc>
          <w:tcPr>
            <w:tcW w:w="18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536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0.98%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166" w:line="246" w:lineRule="auto"/>
              <w:ind w:left="187" w:right="7" w:hanging="2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指总包对幕墙、精</w:t>
            </w:r>
            <w:r>
              <w:rPr>
                <w:spacing w:val="6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装修、机电、消防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等分包工程及其</w:t>
            </w:r>
          </w:p>
          <w:p>
            <w:pPr>
              <w:pStyle w:val="TableText"/>
              <w:spacing w:before="20" w:line="238" w:lineRule="auto"/>
              <w:ind w:left="187" w:right="321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他独立工程供应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协调效劳费用</w:t>
            </w:r>
          </w:p>
        </w:tc>
      </w:tr>
      <w:tr>
        <w:tblPrEx>
          <w:tblW w:w="13050" w:type="dxa"/>
          <w:tblInd w:w="5" w:type="dxa"/>
          <w:tblLayout w:type="fixed"/>
        </w:tblPrEx>
        <w:trPr>
          <w:trHeight w:val="414"/>
        </w:trPr>
        <w:tc>
          <w:tcPr>
            <w:tcW w:w="3872" w:type="dxa"/>
            <w:gridSpan w:val="2"/>
            <w:vAlign w:val="top"/>
          </w:tcPr>
          <w:p>
            <w:pPr>
              <w:pStyle w:val="TableText"/>
              <w:spacing w:before="63" w:line="203" w:lineRule="auto"/>
              <w:ind w:left="144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合计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spacing w:before="105" w:line="178" w:lineRule="auto"/>
              <w:ind w:left="322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3,873.87</w:t>
            </w:r>
          </w:p>
        </w:tc>
        <w:tc>
          <w:tcPr>
            <w:tcW w:w="2668" w:type="dxa"/>
            <w:vAlign w:val="top"/>
          </w:tcPr>
          <w:p>
            <w:pPr>
              <w:pStyle w:val="TableText"/>
              <w:spacing w:before="141" w:line="263" w:lineRule="exact"/>
              <w:ind w:left="935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82.06</w:t>
            </w:r>
          </w:p>
        </w:tc>
        <w:tc>
          <w:tcPr>
            <w:tcW w:w="1889" w:type="dxa"/>
            <w:vAlign w:val="top"/>
          </w:tcPr>
          <w:p>
            <w:pPr>
              <w:pStyle w:val="TableText"/>
              <w:spacing w:before="141" w:line="263" w:lineRule="exact"/>
              <w:ind w:left="547"/>
              <w:rPr>
                <w:sz w:val="31"/>
                <w:szCs w:val="31"/>
              </w:rPr>
            </w:pPr>
            <w:r>
              <w:rPr>
                <w:spacing w:val="-3"/>
                <w:position w:val="-3"/>
                <w:sz w:val="31"/>
                <w:szCs w:val="31"/>
              </w:rPr>
              <w:t>0.98%</w:t>
            </w:r>
          </w:p>
        </w:tc>
        <w:tc>
          <w:tcPr>
            <w:tcW w:w="27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4" w:line="234" w:lineRule="auto"/>
        <w:ind w:left="225" w:right="10" w:hanging="4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4"/>
          <w:sz w:val="31"/>
          <w:szCs w:val="31"/>
        </w:rPr>
        <w:t>注：暂列金额、专业工程暂估价工程请在备注栏赐予说明。假设为结</w:t>
      </w:r>
      <w:r>
        <w:rPr>
          <w:rFonts w:ascii="SimSun" w:eastAsia="SimSun" w:hAnsi="SimSun" w:cs="SimSun"/>
          <w:spacing w:val="3"/>
          <w:sz w:val="31"/>
          <w:szCs w:val="31"/>
        </w:rPr>
        <w:t>算价，专业工程分包价、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2"/>
          <w:szCs w:val="32"/>
        </w:rPr>
        <w:t>要素价风格整及现场签证均归入相应的分局部项工程内。</w:t>
      </w:r>
    </w:p>
    <w:p>
      <w:pPr>
        <w:spacing w:line="234" w:lineRule="auto"/>
        <w:rPr>
          <w:rFonts w:ascii="SimSun" w:eastAsia="SimSun" w:hAnsi="SimSun" w:cs="SimSun"/>
          <w:sz w:val="32"/>
          <w:szCs w:val="32"/>
        </w:rPr>
        <w:sectPr>
          <w:pgSz w:w="16000" w:h="22640"/>
          <w:pgMar w:top="1096" w:right="1024" w:bottom="0" w:left="1915" w:header="0" w:footer="0" w:gutter="0"/>
          <w:pgNumType w:start="10"/>
          <w:cols w:space="708"/>
        </w:sectPr>
      </w:pPr>
    </w:p>
    <w:p>
      <w:pPr>
        <w:spacing w:before="42" w:line="222" w:lineRule="auto"/>
        <w:ind w:left="66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细心整理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before="101" w:line="199" w:lineRule="auto"/>
        <w:ind w:left="20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表七、工程造价费用分析</w:t>
      </w:r>
    </w:p>
    <w:tbl>
      <w:tblPr>
        <w:tblStyle w:val="TableNormal8"/>
        <w:tblW w:w="139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14"/>
        <w:gridCol w:w="3537"/>
        <w:gridCol w:w="1989"/>
        <w:gridCol w:w="1689"/>
        <w:gridCol w:w="969"/>
        <w:gridCol w:w="959"/>
        <w:gridCol w:w="989"/>
        <w:gridCol w:w="979"/>
        <w:gridCol w:w="670"/>
        <w:gridCol w:w="649"/>
        <w:gridCol w:w="665"/>
      </w:tblGrid>
      <w:tr>
        <w:tblPrEx>
          <w:tblW w:w="139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5"/>
        </w:trPr>
        <w:tc>
          <w:tcPr>
            <w:tcW w:w="81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59" w:line="217" w:lineRule="auto"/>
              <w:ind w:left="20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序</w:t>
            </w:r>
            <w:r>
              <w:rPr>
                <w:spacing w:val="7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号</w:t>
            </w:r>
          </w:p>
        </w:tc>
        <w:tc>
          <w:tcPr>
            <w:tcW w:w="3537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901"/>
              <w:rPr>
                <w:sz w:val="30"/>
                <w:szCs w:val="30"/>
              </w:rPr>
            </w:pPr>
            <w:r>
              <w:rPr>
                <w:spacing w:val="-26"/>
                <w:sz w:val="30"/>
                <w:szCs w:val="30"/>
              </w:rPr>
              <w:t>项</w:t>
            </w:r>
            <w:r>
              <w:rPr>
                <w:spacing w:val="118"/>
                <w:sz w:val="30"/>
                <w:szCs w:val="30"/>
              </w:rPr>
              <w:t xml:space="preserve"> </w:t>
            </w:r>
            <w:r>
              <w:rPr>
                <w:spacing w:val="-26"/>
                <w:sz w:val="30"/>
                <w:szCs w:val="30"/>
              </w:rPr>
              <w:t>目</w:t>
            </w:r>
            <w:r>
              <w:rPr>
                <w:spacing w:val="63"/>
                <w:sz w:val="30"/>
                <w:szCs w:val="30"/>
              </w:rPr>
              <w:t xml:space="preserve"> </w:t>
            </w:r>
            <w:r>
              <w:rPr>
                <w:spacing w:val="-26"/>
                <w:sz w:val="30"/>
                <w:szCs w:val="30"/>
              </w:rPr>
              <w:t>名</w:t>
            </w:r>
            <w:r>
              <w:rPr>
                <w:spacing w:val="57"/>
                <w:sz w:val="30"/>
                <w:szCs w:val="30"/>
              </w:rPr>
              <w:t xml:space="preserve"> </w:t>
            </w:r>
            <w:r>
              <w:rPr>
                <w:spacing w:val="-26"/>
                <w:sz w:val="30"/>
                <w:szCs w:val="30"/>
              </w:rPr>
              <w:t>称</w:t>
            </w:r>
          </w:p>
        </w:tc>
        <w:tc>
          <w:tcPr>
            <w:tcW w:w="19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4" w:line="218" w:lineRule="auto"/>
              <w:ind w:left="653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造价</w:t>
            </w:r>
          </w:p>
          <w:p>
            <w:pPr>
              <w:pStyle w:val="TableText"/>
              <w:spacing w:before="79" w:line="220" w:lineRule="auto"/>
              <w:ind w:left="583"/>
              <w:rPr>
                <w:sz w:val="30"/>
                <w:szCs w:val="30"/>
              </w:rPr>
            </w:pPr>
            <w:r>
              <w:rPr>
                <w:spacing w:val="16"/>
                <w:sz w:val="30"/>
                <w:szCs w:val="30"/>
              </w:rPr>
              <w:t>(万元)</w:t>
            </w:r>
          </w:p>
        </w:tc>
        <w:tc>
          <w:tcPr>
            <w:tcW w:w="16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8" w:line="231" w:lineRule="auto"/>
              <w:ind w:left="673" w:right="252" w:hanging="459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 xml:space="preserve">平方米造 </w:t>
            </w:r>
            <w:r>
              <w:rPr>
                <w:sz w:val="30"/>
                <w:szCs w:val="30"/>
              </w:rPr>
              <w:t>价</w:t>
            </w:r>
          </w:p>
          <w:p>
            <w:pPr>
              <w:pStyle w:val="TableText"/>
              <w:spacing w:before="88" w:line="213" w:lineRule="auto"/>
              <w:jc w:val="right"/>
              <w:rPr>
                <w:sz w:val="30"/>
                <w:szCs w:val="30"/>
              </w:rPr>
            </w:pPr>
            <w:r>
              <w:rPr>
                <w:spacing w:val="-38"/>
                <w:sz w:val="30"/>
                <w:szCs w:val="30"/>
              </w:rPr>
              <w:t>〔</w:t>
            </w:r>
            <w:r>
              <w:rPr>
                <w:spacing w:val="-69"/>
                <w:sz w:val="30"/>
                <w:szCs w:val="30"/>
              </w:rPr>
              <w:t xml:space="preserve"> </w:t>
            </w:r>
            <w:r>
              <w:rPr>
                <w:spacing w:val="-38"/>
                <w:sz w:val="30"/>
                <w:szCs w:val="30"/>
              </w:rPr>
              <w:t>元</w:t>
            </w:r>
            <w:r>
              <w:rPr>
                <w:spacing w:val="-69"/>
                <w:sz w:val="30"/>
                <w:szCs w:val="30"/>
              </w:rPr>
              <w:t xml:space="preserve"> </w:t>
            </w:r>
            <w:r>
              <w:rPr>
                <w:spacing w:val="-38"/>
                <w:sz w:val="30"/>
                <w:szCs w:val="30"/>
              </w:rPr>
              <w:t>/</w:t>
            </w:r>
            <w:r>
              <w:rPr>
                <w:spacing w:val="-74"/>
                <w:sz w:val="30"/>
                <w:szCs w:val="30"/>
              </w:rPr>
              <w:t xml:space="preserve"> </w:t>
            </w:r>
            <w:r>
              <w:rPr>
                <w:spacing w:val="-38"/>
                <w:sz w:val="30"/>
                <w:szCs w:val="30"/>
              </w:rPr>
              <w:t>m</w:t>
            </w:r>
            <w:r>
              <w:rPr>
                <w:spacing w:val="-75"/>
                <w:sz w:val="30"/>
                <w:szCs w:val="30"/>
              </w:rPr>
              <w:t xml:space="preserve"> </w:t>
            </w:r>
            <w:r>
              <w:rPr>
                <w:spacing w:val="-38"/>
                <w:sz w:val="30"/>
                <w:szCs w:val="30"/>
              </w:rPr>
              <w:t>²</w:t>
            </w:r>
            <w:r>
              <w:rPr>
                <w:spacing w:val="-82"/>
                <w:sz w:val="30"/>
                <w:szCs w:val="30"/>
              </w:rPr>
              <w:t xml:space="preserve"> </w:t>
            </w:r>
            <w:r>
              <w:rPr>
                <w:spacing w:val="-38"/>
                <w:sz w:val="30"/>
                <w:szCs w:val="30"/>
              </w:rPr>
              <w:t>〕</w:t>
            </w:r>
          </w:p>
        </w:tc>
        <w:tc>
          <w:tcPr>
            <w:tcW w:w="5880" w:type="dxa"/>
            <w:gridSpan w:val="7"/>
            <w:vAlign w:val="top"/>
          </w:tcPr>
          <w:p>
            <w:pPr>
              <w:pStyle w:val="TableText"/>
              <w:spacing w:before="55" w:line="209" w:lineRule="auto"/>
              <w:ind w:left="1795"/>
              <w:rPr>
                <w:sz w:val="30"/>
                <w:szCs w:val="30"/>
              </w:rPr>
            </w:pPr>
            <w:r>
              <w:rPr>
                <w:spacing w:val="8"/>
                <w:sz w:val="30"/>
                <w:szCs w:val="30"/>
              </w:rPr>
              <w:t>占造价比例(%)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849"/>
        </w:trPr>
        <w:tc>
          <w:tcPr>
            <w:tcW w:w="81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87" w:line="222" w:lineRule="auto"/>
              <w:ind w:left="165"/>
              <w:rPr>
                <w:sz w:val="30"/>
                <w:szCs w:val="30"/>
              </w:rPr>
            </w:pPr>
            <w:r>
              <w:rPr>
                <w:spacing w:val="8"/>
                <w:sz w:val="30"/>
                <w:szCs w:val="30"/>
              </w:rPr>
              <w:t>人工</w:t>
            </w:r>
          </w:p>
          <w:p>
            <w:pPr>
              <w:pStyle w:val="TableText"/>
              <w:spacing w:before="25" w:line="220" w:lineRule="auto"/>
              <w:ind w:left="32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费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60" w:line="237" w:lineRule="auto"/>
              <w:ind w:left="345" w:right="181" w:hanging="189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材料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费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70" w:line="234" w:lineRule="auto"/>
              <w:ind w:left="366" w:right="188" w:hanging="189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机械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费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spacing w:before="83" w:line="230" w:lineRule="auto"/>
              <w:ind w:left="357" w:right="169" w:hanging="169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管理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费</w:t>
            </w:r>
          </w:p>
        </w:tc>
        <w:tc>
          <w:tcPr>
            <w:tcW w:w="670" w:type="dxa"/>
            <w:textDirection w:val="tbRlV"/>
            <w:vAlign w:val="top"/>
          </w:tcPr>
          <w:p>
            <w:pPr>
              <w:pStyle w:val="TableText"/>
              <w:spacing w:before="199" w:line="217" w:lineRule="auto"/>
              <w:ind w:left="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利</w:t>
            </w:r>
            <w:r>
              <w:rPr>
                <w:spacing w:val="71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润</w:t>
            </w:r>
          </w:p>
        </w:tc>
        <w:tc>
          <w:tcPr>
            <w:tcW w:w="649" w:type="dxa"/>
            <w:textDirection w:val="tbRlV"/>
            <w:vAlign w:val="top"/>
          </w:tcPr>
          <w:p>
            <w:pPr>
              <w:pStyle w:val="TableText"/>
              <w:spacing w:before="158" w:line="217" w:lineRule="auto"/>
              <w:ind w:left="13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规</w:t>
            </w:r>
            <w:r>
              <w:rPr>
                <w:spacing w:val="5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费</w:t>
            </w:r>
          </w:p>
        </w:tc>
        <w:tc>
          <w:tcPr>
            <w:tcW w:w="665" w:type="dxa"/>
            <w:textDirection w:val="tbRlV"/>
            <w:vAlign w:val="top"/>
          </w:tcPr>
          <w:p>
            <w:pPr>
              <w:pStyle w:val="TableText"/>
              <w:spacing w:before="203" w:line="217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税</w:t>
            </w:r>
            <w:r>
              <w:rPr>
                <w:spacing w:val="8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金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19"/>
        </w:trPr>
        <w:tc>
          <w:tcPr>
            <w:tcW w:w="814" w:type="dxa"/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37" w:lineRule="auto"/>
              <w:ind w:left="118"/>
              <w:rPr>
                <w:sz w:val="13"/>
                <w:szCs w:val="13"/>
              </w:rPr>
            </w:pPr>
            <w:r>
              <w:rPr>
                <w:spacing w:val="31"/>
                <w:w w:val="125"/>
                <w:sz w:val="13"/>
                <w:szCs w:val="13"/>
              </w:rPr>
              <w:t>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64" w:line="212" w:lineRule="auto"/>
              <w:ind w:left="14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建筑工程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04" w:line="184" w:lineRule="auto"/>
              <w:ind w:left="373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178,882.20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04" w:line="184" w:lineRule="auto"/>
              <w:ind w:left="35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3,789.18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02" w:line="46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8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02" w:line="46" w:lineRule="exact"/>
              <w:ind w:left="50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02" w:line="46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pStyle w:val="TableText"/>
              <w:spacing w:before="202" w:line="46" w:lineRule="exact"/>
              <w:ind w:left="510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29"/>
        </w:trPr>
        <w:tc>
          <w:tcPr>
            <w:tcW w:w="814" w:type="dxa"/>
            <w:vAlign w:val="top"/>
          </w:tcPr>
          <w:p>
            <w:pPr>
              <w:pStyle w:val="TableText"/>
              <w:spacing w:before="150" w:line="165" w:lineRule="auto"/>
              <w:ind w:left="175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4" w:line="212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根底工程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5" w:line="184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60,517.00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15" w:line="184" w:lineRule="auto"/>
              <w:ind w:left="35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1,281.90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9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9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12" w:line="47" w:lineRule="exact"/>
              <w:ind w:left="50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12" w:line="47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pStyle w:val="TableText"/>
              <w:spacing w:before="212" w:line="47" w:lineRule="exact"/>
              <w:ind w:left="510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20"/>
        </w:trPr>
        <w:tc>
          <w:tcPr>
            <w:tcW w:w="814" w:type="dxa"/>
            <w:vAlign w:val="top"/>
          </w:tcPr>
          <w:p>
            <w:pPr>
              <w:pStyle w:val="TableText"/>
              <w:spacing w:before="141" w:line="165" w:lineRule="auto"/>
              <w:ind w:left="175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1.2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65" w:line="212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地上工程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05" w:line="184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92,140.18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05" w:line="184" w:lineRule="auto"/>
              <w:ind w:left="35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1,951.76</w:t>
            </w:r>
          </w:p>
        </w:tc>
        <w:tc>
          <w:tcPr>
            <w:tcW w:w="969" w:type="dxa"/>
            <w:vAlign w:val="top"/>
          </w:tcPr>
          <w:p>
            <w:pPr>
              <w:tabs>
                <w:tab w:val="left" w:pos="861"/>
              </w:tabs>
              <w:spacing w:before="10" w:line="241" w:lineRule="exact"/>
              <w:ind w:left="80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0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0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tabs>
                <w:tab w:val="left" w:pos="405"/>
              </w:tabs>
              <w:spacing w:before="10" w:line="241" w:lineRule="exact"/>
              <w:ind w:left="34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09"/>
        </w:trPr>
        <w:tc>
          <w:tcPr>
            <w:tcW w:w="814" w:type="dxa"/>
            <w:vAlign w:val="top"/>
          </w:tcPr>
          <w:p>
            <w:pPr>
              <w:pStyle w:val="TableText"/>
              <w:spacing w:before="142" w:line="158" w:lineRule="auto"/>
              <w:ind w:left="175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1.3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65" w:line="205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地下工程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08" w:line="179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26,225.02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42" w:line="158" w:lineRule="auto"/>
              <w:ind w:left="65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555.51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04" w:line="46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0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04" w:line="46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0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04" w:line="46" w:lineRule="exact"/>
              <w:ind w:left="34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04" w:line="46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pStyle w:val="TableText"/>
              <w:spacing w:before="204" w:line="46" w:lineRule="exact"/>
              <w:ind w:left="510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39"/>
        </w:trPr>
        <w:tc>
          <w:tcPr>
            <w:tcW w:w="814" w:type="dxa"/>
            <w:vAlign w:val="top"/>
          </w:tcPr>
          <w:p>
            <w:pPr>
              <w:pStyle w:val="TableText"/>
              <w:spacing w:before="154" w:line="169" w:lineRule="auto"/>
              <w:ind w:left="32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6" w:line="217" w:lineRule="auto"/>
              <w:ind w:left="141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装饰装修工程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7" w:line="184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94,014.81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17" w:line="184" w:lineRule="auto"/>
              <w:ind w:left="35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1,991.47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14" w:line="47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20" w:line="41" w:lineRule="exact"/>
              <w:ind w:left="786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14" w:line="47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21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14" w:line="47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09"/>
        </w:trPr>
        <w:tc>
          <w:tcPr>
            <w:tcW w:w="814" w:type="dxa"/>
            <w:vAlign w:val="top"/>
          </w:tcPr>
          <w:p>
            <w:pPr>
              <w:pStyle w:val="TableText"/>
              <w:spacing w:before="143" w:line="157" w:lineRule="auto"/>
              <w:ind w:left="32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67" w:line="204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安装工程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09" w:line="178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92,305.00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08" w:line="179" w:lineRule="auto"/>
              <w:ind w:left="35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1,955.25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tabs>
                <w:tab w:val="left" w:pos="874"/>
              </w:tabs>
              <w:spacing w:before="12" w:line="241" w:lineRule="exact"/>
              <w:ind w:left="81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40"/>
        </w:trPr>
        <w:tc>
          <w:tcPr>
            <w:tcW w:w="814" w:type="dxa"/>
            <w:vAlign w:val="top"/>
          </w:tcPr>
          <w:p>
            <w:pPr>
              <w:pStyle w:val="TableText"/>
              <w:spacing w:before="153" w:line="170" w:lineRule="auto"/>
              <w:ind w:left="17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3.1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9" w:line="216" w:lineRule="auto"/>
              <w:ind w:left="14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电气工程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9" w:line="184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21,281.00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55" w:line="169" w:lineRule="auto"/>
              <w:ind w:left="654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450.79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23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17" w:line="46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23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17" w:line="46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829"/>
        </w:trPr>
        <w:tc>
          <w:tcPr>
            <w:tcW w:w="81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3" w:lineRule="auto"/>
              <w:ind w:left="17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3.2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68" w:line="231" w:lineRule="auto"/>
              <w:ind w:left="141" w:right="369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给排水、采暖、燃气工</w:t>
            </w:r>
            <w:r>
              <w:rPr>
                <w:spacing w:val="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319" w:line="184" w:lineRule="auto"/>
              <w:ind w:left="67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2,771.00</w:t>
            </w:r>
          </w:p>
        </w:tc>
        <w:tc>
          <w:tcPr>
            <w:tcW w:w="168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3" w:lineRule="auto"/>
              <w:ind w:left="80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58.70</w:t>
            </w:r>
          </w:p>
        </w:tc>
        <w:tc>
          <w:tcPr>
            <w:tcW w:w="969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9" w:line="47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9" w:line="47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10"/>
        </w:trPr>
        <w:tc>
          <w:tcPr>
            <w:tcW w:w="814" w:type="dxa"/>
            <w:vAlign w:val="top"/>
          </w:tcPr>
          <w:p>
            <w:pPr>
              <w:pStyle w:val="TableText"/>
              <w:spacing w:before="146" w:line="253" w:lineRule="exact"/>
              <w:ind w:left="174"/>
              <w:rPr>
                <w:sz w:val="30"/>
                <w:szCs w:val="30"/>
              </w:rPr>
            </w:pPr>
            <w:r>
              <w:rPr>
                <w:spacing w:val="-4"/>
                <w:position w:val="-3"/>
                <w:sz w:val="30"/>
                <w:szCs w:val="30"/>
              </w:rPr>
              <w:t>3.3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0" w:line="203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消防工程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2" w:line="177" w:lineRule="auto"/>
              <w:ind w:left="67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8,580.00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44" w:line="157" w:lineRule="auto"/>
              <w:ind w:left="65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181.75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07" w:line="47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4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07" w:line="47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4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07" w:line="47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pStyle w:val="TableText"/>
              <w:spacing w:before="207" w:line="47" w:lineRule="exact"/>
              <w:ind w:left="510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40"/>
        </w:trPr>
        <w:tc>
          <w:tcPr>
            <w:tcW w:w="814" w:type="dxa"/>
            <w:vAlign w:val="top"/>
          </w:tcPr>
          <w:p>
            <w:pPr>
              <w:pStyle w:val="TableText"/>
              <w:spacing w:before="157" w:line="168" w:lineRule="auto"/>
              <w:ind w:left="17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3.4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80" w:line="215" w:lineRule="auto"/>
              <w:ind w:left="141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通风空调工程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21" w:line="183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34,977.00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57" w:line="168" w:lineRule="auto"/>
              <w:ind w:left="65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740.90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18" w:line="46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18" w:line="46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24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18" w:line="46" w:lineRule="exact"/>
              <w:ind w:left="50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18" w:line="46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09"/>
        </w:trPr>
        <w:tc>
          <w:tcPr>
            <w:tcW w:w="814" w:type="dxa"/>
            <w:vAlign w:val="top"/>
          </w:tcPr>
          <w:p>
            <w:pPr>
              <w:pStyle w:val="TableText"/>
              <w:spacing w:before="146" w:line="253" w:lineRule="exact"/>
              <w:ind w:left="174"/>
              <w:rPr>
                <w:sz w:val="30"/>
                <w:szCs w:val="30"/>
              </w:rPr>
            </w:pPr>
            <w:r>
              <w:rPr>
                <w:spacing w:val="-4"/>
                <w:position w:val="-3"/>
                <w:sz w:val="30"/>
                <w:szCs w:val="30"/>
              </w:rPr>
              <w:t>3.5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0" w:line="202" w:lineRule="auto"/>
              <w:ind w:left="141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智能化系统工程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1" w:line="177" w:lineRule="auto"/>
              <w:ind w:left="67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8,675.00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45" w:line="254" w:lineRule="exact"/>
              <w:ind w:left="654"/>
              <w:rPr>
                <w:sz w:val="30"/>
                <w:szCs w:val="30"/>
              </w:rPr>
            </w:pPr>
            <w:r>
              <w:rPr>
                <w:spacing w:val="-5"/>
                <w:position w:val="-3"/>
                <w:sz w:val="30"/>
                <w:szCs w:val="30"/>
              </w:rPr>
              <w:t>183.76</w:t>
            </w:r>
          </w:p>
        </w:tc>
        <w:tc>
          <w:tcPr>
            <w:tcW w:w="969" w:type="dxa"/>
            <w:vAlign w:val="top"/>
          </w:tcPr>
          <w:p>
            <w:pPr>
              <w:tabs>
                <w:tab w:val="left" w:pos="861"/>
              </w:tabs>
              <w:spacing w:before="14" w:line="241" w:lineRule="exact"/>
              <w:ind w:left="80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4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tabs>
                <w:tab w:val="left" w:pos="874"/>
              </w:tabs>
              <w:spacing w:before="14" w:line="241" w:lineRule="exact"/>
              <w:ind w:left="81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4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tabs>
                <w:tab w:val="left" w:pos="565"/>
              </w:tabs>
              <w:spacing w:before="14" w:line="241" w:lineRule="exact"/>
              <w:ind w:left="50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49" w:type="dxa"/>
            <w:vAlign w:val="top"/>
          </w:tcPr>
          <w:p>
            <w:pPr>
              <w:tabs>
                <w:tab w:val="left" w:pos="555"/>
              </w:tabs>
              <w:spacing w:before="14" w:line="241" w:lineRule="exact"/>
              <w:ind w:left="49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10"/>
        </w:trPr>
        <w:tc>
          <w:tcPr>
            <w:tcW w:w="814" w:type="dxa"/>
            <w:vAlign w:val="top"/>
          </w:tcPr>
          <w:p>
            <w:pPr>
              <w:pStyle w:val="TableText"/>
              <w:spacing w:before="147" w:line="252" w:lineRule="exact"/>
              <w:ind w:left="174"/>
              <w:rPr>
                <w:sz w:val="30"/>
                <w:szCs w:val="30"/>
              </w:rPr>
            </w:pPr>
            <w:r>
              <w:rPr>
                <w:spacing w:val="-4"/>
                <w:position w:val="-3"/>
                <w:sz w:val="30"/>
                <w:szCs w:val="30"/>
              </w:rPr>
              <w:t>3.6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1" w:line="202" w:lineRule="auto"/>
              <w:ind w:left="14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电梯工程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47" w:line="252" w:lineRule="exact"/>
              <w:ind w:left="973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650.00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46" w:line="253" w:lineRule="exact"/>
              <w:ind w:left="804"/>
              <w:rPr>
                <w:sz w:val="30"/>
                <w:szCs w:val="30"/>
              </w:rPr>
            </w:pPr>
            <w:r>
              <w:rPr>
                <w:spacing w:val="-6"/>
                <w:position w:val="-3"/>
                <w:sz w:val="30"/>
                <w:szCs w:val="30"/>
              </w:rPr>
              <w:t>13.77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25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18" w:line="47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25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tabs>
                <w:tab w:val="left" w:pos="405"/>
              </w:tabs>
              <w:spacing w:before="25" w:line="241" w:lineRule="exact"/>
              <w:ind w:left="34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65" w:type="dxa"/>
            <w:vAlign w:val="top"/>
          </w:tcPr>
          <w:p>
            <w:pPr>
              <w:tabs>
                <w:tab w:val="left" w:pos="417"/>
              </w:tabs>
              <w:spacing w:before="25" w:line="241" w:lineRule="exact"/>
              <w:ind w:left="36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40"/>
        </w:trPr>
        <w:tc>
          <w:tcPr>
            <w:tcW w:w="814" w:type="dxa"/>
            <w:vAlign w:val="top"/>
          </w:tcPr>
          <w:p>
            <w:pPr>
              <w:pStyle w:val="TableText"/>
              <w:spacing w:before="157" w:line="168" w:lineRule="auto"/>
              <w:ind w:left="17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3.7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80" w:line="215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其他工程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21" w:line="184" w:lineRule="auto"/>
              <w:ind w:left="523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15,371.00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57" w:line="168" w:lineRule="auto"/>
              <w:ind w:left="65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325.60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19" w:line="46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25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25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pStyle w:val="TableText"/>
              <w:spacing w:before="224" w:line="41" w:lineRule="exact"/>
              <w:ind w:left="50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19" w:line="46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09" w:type="dxa"/>
          <w:tblInd w:w="5" w:type="dxa"/>
          <w:tblLayout w:type="fixed"/>
        </w:tblPrEx>
        <w:trPr>
          <w:trHeight w:val="429"/>
        </w:trPr>
        <w:tc>
          <w:tcPr>
            <w:tcW w:w="814" w:type="dxa"/>
            <w:vAlign w:val="top"/>
          </w:tcPr>
          <w:p>
            <w:pPr>
              <w:pStyle w:val="TableText"/>
              <w:spacing w:before="157" w:line="161" w:lineRule="auto"/>
              <w:ind w:left="32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4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81" w:line="208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措施工程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21" w:line="183" w:lineRule="auto"/>
              <w:ind w:left="5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25,983.13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57" w:line="161" w:lineRule="auto"/>
              <w:ind w:left="65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550.39</w:t>
            </w:r>
          </w:p>
        </w:tc>
        <w:tc>
          <w:tcPr>
            <w:tcW w:w="969" w:type="dxa"/>
            <w:vAlign w:val="top"/>
          </w:tcPr>
          <w:p>
            <w:pPr>
              <w:tabs>
                <w:tab w:val="left" w:pos="864"/>
              </w:tabs>
              <w:spacing w:before="29" w:line="241" w:lineRule="exact"/>
              <w:ind w:left="80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25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tabs>
                <w:tab w:val="left" w:pos="875"/>
              </w:tabs>
              <w:spacing w:before="29" w:line="241" w:lineRule="exact"/>
              <w:ind w:left="81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6"/>
              </w:tabs>
              <w:spacing w:before="29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tabs>
                <w:tab w:val="left" w:pos="565"/>
              </w:tabs>
              <w:spacing w:before="25" w:line="241" w:lineRule="exact"/>
              <w:ind w:left="50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49" w:type="dxa"/>
            <w:vAlign w:val="top"/>
          </w:tcPr>
          <w:p>
            <w:pPr>
              <w:tabs>
                <w:tab w:val="left" w:pos="555"/>
              </w:tabs>
              <w:spacing w:before="25" w:line="241" w:lineRule="exact"/>
              <w:ind w:left="49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65" w:type="dxa"/>
            <w:vAlign w:val="top"/>
          </w:tcPr>
          <w:p>
            <w:pPr>
              <w:tabs>
                <w:tab w:val="left" w:pos="569"/>
              </w:tabs>
              <w:spacing w:before="29" w:line="241" w:lineRule="exact"/>
              <w:ind w:left="51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20"/>
        </w:trPr>
        <w:tc>
          <w:tcPr>
            <w:tcW w:w="814" w:type="dxa"/>
            <w:vAlign w:val="top"/>
          </w:tcPr>
          <w:p>
            <w:pPr>
              <w:pStyle w:val="TableText"/>
              <w:spacing w:before="151" w:line="159" w:lineRule="auto"/>
              <w:ind w:left="32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</w:t>
            </w:r>
          </w:p>
        </w:tc>
        <w:tc>
          <w:tcPr>
            <w:tcW w:w="3537" w:type="dxa"/>
            <w:vAlign w:val="top"/>
          </w:tcPr>
          <w:p>
            <w:pPr>
              <w:pStyle w:val="TableText"/>
              <w:spacing w:before="71" w:line="208" w:lineRule="auto"/>
              <w:ind w:left="14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其他工程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4" w:line="182" w:lineRule="auto"/>
              <w:ind w:left="67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3,873.87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48" w:line="161" w:lineRule="auto"/>
              <w:ind w:left="80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82.06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210" w:line="46" w:lineRule="exact"/>
              <w:ind w:left="80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6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10" w:line="46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6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10" w:line="46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pStyle w:val="TableText"/>
              <w:spacing w:before="210" w:line="46" w:lineRule="exact"/>
              <w:ind w:left="510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13909" w:type="dxa"/>
          <w:tblInd w:w="5" w:type="dxa"/>
          <w:tblLayout w:type="fixed"/>
        </w:tblPrEx>
        <w:trPr>
          <w:trHeight w:val="414"/>
        </w:trPr>
        <w:tc>
          <w:tcPr>
            <w:tcW w:w="4351" w:type="dxa"/>
            <w:gridSpan w:val="2"/>
            <w:vAlign w:val="top"/>
          </w:tcPr>
          <w:p>
            <w:pPr>
              <w:pStyle w:val="TableText"/>
              <w:spacing w:before="74" w:line="203" w:lineRule="auto"/>
              <w:ind w:left="144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合计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113" w:line="179" w:lineRule="auto"/>
              <w:ind w:left="37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395,059.01</w:t>
            </w:r>
          </w:p>
        </w:tc>
        <w:tc>
          <w:tcPr>
            <w:tcW w:w="1689" w:type="dxa"/>
            <w:vAlign w:val="top"/>
          </w:tcPr>
          <w:p>
            <w:pPr>
              <w:pStyle w:val="TableText"/>
              <w:spacing w:before="148" w:line="157" w:lineRule="auto"/>
              <w:ind w:left="354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8.368.35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tabs>
                <w:tab w:val="left" w:pos="843"/>
              </w:tabs>
              <w:spacing w:before="16" w:line="241" w:lineRule="exact"/>
              <w:ind w:left="78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209" w:line="47" w:lineRule="exact"/>
              <w:ind w:left="81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979" w:type="dxa"/>
            <w:vAlign w:val="top"/>
          </w:tcPr>
          <w:p>
            <w:pPr>
              <w:tabs>
                <w:tab w:val="left" w:pos="895"/>
              </w:tabs>
              <w:spacing w:before="16" w:line="241" w:lineRule="exact"/>
              <w:ind w:left="8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209" w:line="47" w:lineRule="exact"/>
              <w:ind w:left="499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6" w:line="219" w:lineRule="auto"/>
        <w:ind w:left="18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9"/>
          <w:sz w:val="33"/>
          <w:szCs w:val="33"/>
        </w:rPr>
        <w:t>注：1、人工、材料、机械、管理费、利润、规费及税金的费用分析，可视工程实际状</w:t>
      </w:r>
      <w:r>
        <w:rPr>
          <w:rFonts w:ascii="SimSun" w:eastAsia="SimSun" w:hAnsi="SimSun" w:cs="SimSun"/>
          <w:spacing w:val="-10"/>
          <w:sz w:val="33"/>
          <w:szCs w:val="33"/>
        </w:rPr>
        <w:t>况选填。</w:t>
      </w:r>
    </w:p>
    <w:p>
      <w:pPr>
        <w:spacing w:line="219" w:lineRule="auto"/>
        <w:rPr>
          <w:rFonts w:ascii="SimSun" w:eastAsia="SimSun" w:hAnsi="SimSun" w:cs="SimSun"/>
          <w:sz w:val="33"/>
          <w:szCs w:val="33"/>
        </w:rPr>
        <w:sectPr>
          <w:pgSz w:w="16000" w:h="22640"/>
          <w:pgMar w:top="1119" w:right="1195" w:bottom="0" w:left="885" w:header="0" w:footer="0" w:gutter="0"/>
          <w:pgNumType w:start="11"/>
          <w:cols w:space="708"/>
        </w:sectPr>
      </w:pPr>
    </w:p>
    <w:p>
      <w:pPr>
        <w:spacing w:before="44" w:line="222" w:lineRule="auto"/>
        <w:ind w:left="642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细心整理</w:t>
      </w: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104" w:line="220" w:lineRule="auto"/>
        <w:ind w:left="20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2"/>
          <w:sz w:val="32"/>
          <w:szCs w:val="32"/>
        </w:rPr>
        <w:t>表九、主要工程量指标</w:t>
      </w:r>
    </w:p>
    <w:p>
      <w:pPr>
        <w:spacing w:before="57" w:line="205" w:lineRule="auto"/>
        <w:ind w:left="235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1、建筑工程主要工程量指标</w:t>
      </w:r>
    </w:p>
    <w:tbl>
      <w:tblPr>
        <w:tblStyle w:val="TableNormal9"/>
        <w:tblW w:w="139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4"/>
        <w:gridCol w:w="1439"/>
        <w:gridCol w:w="2678"/>
        <w:gridCol w:w="1469"/>
        <w:gridCol w:w="1429"/>
        <w:gridCol w:w="1779"/>
        <w:gridCol w:w="2898"/>
        <w:gridCol w:w="1564"/>
      </w:tblGrid>
      <w:tr>
        <w:tblPrEx>
          <w:tblW w:w="139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74"/>
        </w:trPr>
        <w:tc>
          <w:tcPr>
            <w:tcW w:w="684" w:type="dxa"/>
            <w:textDirection w:val="tbRlV"/>
            <w:vAlign w:val="top"/>
          </w:tcPr>
          <w:p>
            <w:pPr>
              <w:pStyle w:val="TableText"/>
              <w:spacing w:before="179" w:line="217" w:lineRule="auto"/>
              <w:ind w:left="298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序号</w:t>
            </w:r>
          </w:p>
        </w:tc>
        <w:tc>
          <w:tcPr>
            <w:tcW w:w="4117" w:type="dxa"/>
            <w:gridSpan w:val="2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0" w:lineRule="auto"/>
              <w:ind w:left="1161"/>
              <w:rPr>
                <w:sz w:val="32"/>
                <w:szCs w:val="32"/>
              </w:rPr>
            </w:pPr>
            <w:r>
              <w:rPr>
                <w:spacing w:val="-27"/>
                <w:sz w:val="32"/>
                <w:szCs w:val="32"/>
              </w:rPr>
              <w:t>项</w:t>
            </w:r>
            <w:r>
              <w:rPr>
                <w:spacing w:val="84"/>
                <w:sz w:val="32"/>
                <w:szCs w:val="32"/>
              </w:rPr>
              <w:t xml:space="preserve"> </w:t>
            </w:r>
            <w:r>
              <w:rPr>
                <w:spacing w:val="-27"/>
                <w:sz w:val="32"/>
                <w:szCs w:val="32"/>
              </w:rPr>
              <w:t>目</w:t>
            </w:r>
            <w:r>
              <w:rPr>
                <w:spacing w:val="28"/>
                <w:sz w:val="32"/>
                <w:szCs w:val="32"/>
              </w:rPr>
              <w:t xml:space="preserve"> </w:t>
            </w:r>
            <w:r>
              <w:rPr>
                <w:spacing w:val="-27"/>
                <w:sz w:val="32"/>
                <w:szCs w:val="32"/>
              </w:rPr>
              <w:t>名</w:t>
            </w:r>
            <w:r>
              <w:rPr>
                <w:spacing w:val="22"/>
                <w:sz w:val="32"/>
                <w:szCs w:val="32"/>
              </w:rPr>
              <w:t xml:space="preserve"> </w:t>
            </w:r>
            <w:r>
              <w:rPr>
                <w:spacing w:val="-27"/>
                <w:sz w:val="32"/>
                <w:szCs w:val="32"/>
              </w:rPr>
              <w:t>称</w:t>
            </w:r>
          </w:p>
        </w:tc>
        <w:tc>
          <w:tcPr>
            <w:tcW w:w="1469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0" w:lineRule="auto"/>
              <w:ind w:left="404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</w:t>
            </w:r>
          </w:p>
        </w:tc>
        <w:tc>
          <w:tcPr>
            <w:tcW w:w="1429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0" w:lineRule="auto"/>
              <w:ind w:left="225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工程量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78" w:line="219" w:lineRule="auto"/>
              <w:ind w:left="246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百平方米</w:t>
            </w:r>
          </w:p>
          <w:p>
            <w:pPr>
              <w:pStyle w:val="TableText"/>
              <w:spacing w:before="51" w:line="220" w:lineRule="auto"/>
              <w:ind w:left="40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工程量</w:t>
            </w:r>
          </w:p>
        </w:tc>
        <w:tc>
          <w:tcPr>
            <w:tcW w:w="289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627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代表性主材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83" w:line="227" w:lineRule="auto"/>
              <w:ind w:left="159" w:firstLine="26"/>
              <w:jc w:val="both"/>
              <w:rPr>
                <w:sz w:val="32"/>
                <w:szCs w:val="32"/>
              </w:rPr>
            </w:pPr>
            <w:r>
              <w:rPr>
                <w:spacing w:val="-26"/>
                <w:w w:val="99"/>
                <w:sz w:val="32"/>
                <w:szCs w:val="32"/>
              </w:rPr>
              <w:t>综合单价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pacing w:val="-28"/>
                <w:sz w:val="32"/>
                <w:szCs w:val="32"/>
              </w:rPr>
              <w:t>〔</w:t>
            </w:r>
            <w:r>
              <w:rPr>
                <w:spacing w:val="-41"/>
                <w:sz w:val="32"/>
                <w:szCs w:val="32"/>
              </w:rPr>
              <w:t xml:space="preserve"> </w:t>
            </w:r>
            <w:r>
              <w:rPr>
                <w:spacing w:val="-28"/>
                <w:sz w:val="32"/>
                <w:szCs w:val="32"/>
              </w:rPr>
              <w:t>含税</w:t>
            </w:r>
            <w:r>
              <w:rPr>
                <w:spacing w:val="-54"/>
                <w:sz w:val="32"/>
                <w:szCs w:val="32"/>
              </w:rPr>
              <w:t xml:space="preserve"> </w:t>
            </w:r>
            <w:r>
              <w:rPr>
                <w:spacing w:val="-28"/>
                <w:sz w:val="32"/>
                <w:szCs w:val="32"/>
              </w:rPr>
              <w:t>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47"/>
                <w:sz w:val="32"/>
                <w:szCs w:val="32"/>
              </w:rPr>
              <w:t>(元)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49"/>
        </w:trPr>
        <w:tc>
          <w:tcPr>
            <w:tcW w:w="684" w:type="dxa"/>
            <w:vAlign w:val="top"/>
          </w:tcPr>
          <w:p>
            <w:pPr>
              <w:pStyle w:val="TableText"/>
              <w:spacing w:before="154" w:line="164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117" w:type="dxa"/>
            <w:gridSpan w:val="2"/>
            <w:vAlign w:val="top"/>
          </w:tcPr>
          <w:p>
            <w:pPr>
              <w:pStyle w:val="TableText"/>
              <w:spacing w:before="75" w:line="210" w:lineRule="auto"/>
              <w:ind w:left="17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土〔石〕方工程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73" w:line="211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119" w:line="183" w:lineRule="auto"/>
              <w:ind w:left="14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807,800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154" w:line="164" w:lineRule="auto"/>
              <w:ind w:left="68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171.11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75" w:line="210" w:lineRule="auto"/>
              <w:ind w:left="207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土方开挖及外运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54" w:line="164" w:lineRule="auto"/>
              <w:ind w:left="50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100.00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10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171" w:right="280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桩基工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程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55" w:line="199" w:lineRule="auto"/>
              <w:ind w:left="182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短桩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55" w:line="19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07" w:line="192" w:lineRule="exact"/>
              <w:ind w:left="726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07" w:line="192" w:lineRule="exact"/>
              <w:ind w:left="1149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4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4" w:line="211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钢管桩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64" w:line="211" w:lineRule="auto"/>
              <w:ind w:left="40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千克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14" w:line="124" w:lineRule="exact"/>
              <w:ind w:left="806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17" w:line="212" w:lineRule="exact"/>
              <w:ind w:left="1149"/>
              <w:rPr>
                <w:sz w:val="32"/>
                <w:szCs w:val="32"/>
              </w:rPr>
            </w:pPr>
            <w:r>
              <w:rPr>
                <w:position w:val="-7"/>
                <w:sz w:val="32"/>
                <w:szCs w:val="32"/>
              </w:rPr>
              <w:t>一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1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55" w:line="199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砼方桩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55" w:line="19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04" w:line="124" w:lineRule="exact"/>
              <w:ind w:left="806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06" w:line="193" w:lineRule="exact"/>
              <w:ind w:left="1149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1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55" w:line="199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砼管桩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55" w:line="19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04" w:line="124" w:lineRule="exact"/>
              <w:ind w:left="806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07" w:line="192" w:lineRule="exact"/>
              <w:ind w:left="1149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59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75" w:line="219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灌注桩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75" w:line="21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8" w:line="184" w:lineRule="auto"/>
              <w:ind w:left="22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63,100</w:t>
            </w:r>
          </w:p>
        </w:tc>
        <w:tc>
          <w:tcPr>
            <w:tcW w:w="177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83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13.37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103" w:line="215" w:lineRule="auto"/>
              <w:ind w:left="207" w:right="268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C35水下钢筋混凝</w:t>
            </w:r>
            <w:r>
              <w:rPr>
                <w:spacing w:val="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土</w:t>
            </w:r>
          </w:p>
        </w:tc>
        <w:tc>
          <w:tcPr>
            <w:tcW w:w="156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550.00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29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67" w:line="220" w:lineRule="auto"/>
              <w:ind w:left="18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其他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66" w:line="21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09" w:line="184" w:lineRule="auto"/>
              <w:ind w:left="14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412,450</w:t>
            </w:r>
          </w:p>
        </w:tc>
        <w:tc>
          <w:tcPr>
            <w:tcW w:w="177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78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87.37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73" w:line="215" w:lineRule="auto"/>
              <w:ind w:left="207" w:right="425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三轴水泥搅拌桩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(水泥掺量20%)</w:t>
            </w:r>
          </w:p>
        </w:tc>
        <w:tc>
          <w:tcPr>
            <w:tcW w:w="156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300.00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20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1" w:lineRule="auto"/>
              <w:ind w:left="171" w:right="280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砌筑工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程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58" w:line="203" w:lineRule="auto"/>
              <w:ind w:left="18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砖根底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56" w:line="204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06" w:line="124" w:lineRule="exact"/>
              <w:ind w:left="806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0" w:type="dxa"/>
          <w:tblInd w:w="5" w:type="dxa"/>
          <w:tblLayout w:type="fixed"/>
        </w:tblPrEx>
        <w:trPr>
          <w:trHeight w:val="43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8" w:line="203" w:lineRule="auto"/>
              <w:ind w:left="182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外墙砌体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66" w:line="204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16" w:line="124" w:lineRule="exact"/>
              <w:ind w:left="806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0" w:type="dxa"/>
          <w:tblInd w:w="5" w:type="dxa"/>
          <w:tblLayout w:type="fixed"/>
        </w:tblPrEx>
        <w:trPr>
          <w:trHeight w:val="829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67" w:line="219" w:lineRule="auto"/>
              <w:ind w:left="182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内墙砌体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67" w:line="21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0" w:line="184" w:lineRule="auto"/>
              <w:ind w:left="22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41,370</w:t>
            </w:r>
          </w:p>
        </w:tc>
        <w:tc>
          <w:tcPr>
            <w:tcW w:w="177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95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8.76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91" w:line="210" w:lineRule="auto"/>
              <w:ind w:left="207" w:right="283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Mb5.0蒸压加气砼</w:t>
            </w:r>
            <w:r>
              <w:rPr>
                <w:spacing w:val="6"/>
                <w:sz w:val="32"/>
                <w:szCs w:val="32"/>
              </w:rPr>
              <w:t xml:space="preserve"> </w:t>
            </w:r>
            <w:r>
              <w:rPr>
                <w:spacing w:val="6"/>
                <w:sz w:val="32"/>
                <w:szCs w:val="32"/>
              </w:rPr>
              <w:t>砌块</w:t>
            </w:r>
          </w:p>
        </w:tc>
        <w:tc>
          <w:tcPr>
            <w:tcW w:w="156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700.00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50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4" w:lineRule="auto"/>
              <w:ind w:left="171" w:right="2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混凝土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工程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77" w:line="209" w:lineRule="auto"/>
              <w:ind w:left="152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根底(除地下室)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77" w:line="20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227" w:line="124" w:lineRule="exact"/>
              <w:ind w:left="806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一</w:t>
            </w: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0" w:type="dxa"/>
          <w:tblInd w:w="5" w:type="dxa"/>
          <w:tblLayout w:type="fixed"/>
        </w:tblPrEx>
        <w:trPr>
          <w:trHeight w:val="83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69" w:line="221" w:lineRule="auto"/>
              <w:ind w:left="182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地下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68" w:line="21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4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171.100</w:t>
            </w:r>
          </w:p>
        </w:tc>
        <w:tc>
          <w:tcPr>
            <w:tcW w:w="177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486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36.24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67" w:line="217" w:lineRule="auto"/>
              <w:ind w:left="206" w:right="349" w:hanging="89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 xml:space="preserve">C40现浇防水钢筋 </w:t>
            </w:r>
            <w:r>
              <w:rPr>
                <w:spacing w:val="10"/>
                <w:sz w:val="32"/>
                <w:szCs w:val="32"/>
              </w:rPr>
              <w:t>混凝土(P8)</w:t>
            </w:r>
          </w:p>
        </w:tc>
        <w:tc>
          <w:tcPr>
            <w:tcW w:w="15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520.00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39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83" w:line="229" w:lineRule="auto"/>
              <w:ind w:left="18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地上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68" w:line="219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立方米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3" w:line="183" w:lineRule="auto"/>
              <w:ind w:left="22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72,500</w:t>
            </w:r>
          </w:p>
        </w:tc>
        <w:tc>
          <w:tcPr>
            <w:tcW w:w="177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48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15.36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107" w:line="208" w:lineRule="auto"/>
              <w:ind w:left="207" w:right="268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C40现浇钢筋混凝</w:t>
            </w:r>
            <w:r>
              <w:rPr>
                <w:spacing w:val="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土</w:t>
            </w:r>
          </w:p>
        </w:tc>
        <w:tc>
          <w:tcPr>
            <w:tcW w:w="15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505.00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39"/>
        </w:trPr>
        <w:tc>
          <w:tcPr>
            <w:tcW w:w="68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2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4117" w:type="dxa"/>
            <w:gridSpan w:val="2"/>
            <w:vAlign w:val="top"/>
          </w:tcPr>
          <w:p>
            <w:pPr>
              <w:pStyle w:val="TableText"/>
              <w:spacing w:before="269" w:line="219" w:lineRule="auto"/>
              <w:ind w:left="17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钢筋工程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84" w:line="229" w:lineRule="auto"/>
              <w:ind w:left="56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吨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4" w:line="183" w:lineRule="auto"/>
              <w:ind w:left="22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43,050</w:t>
            </w:r>
          </w:p>
        </w:tc>
        <w:tc>
          <w:tcPr>
            <w:tcW w:w="177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56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9.12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97" w:line="211" w:lineRule="auto"/>
              <w:ind w:left="157" w:right="120" w:firstLine="49"/>
              <w:rPr>
                <w:sz w:val="32"/>
                <w:szCs w:val="32"/>
              </w:rPr>
            </w:pPr>
            <w:r>
              <w:rPr>
                <w:spacing w:val="22"/>
                <w:sz w:val="32"/>
                <w:szCs w:val="32"/>
              </w:rPr>
              <w:t>I级钢筋、</w:t>
            </w:r>
            <w:r>
              <w:rPr>
                <w:sz w:val="32"/>
                <w:szCs w:val="32"/>
              </w:rPr>
              <w:t>II</w:t>
            </w:r>
            <w:r>
              <w:rPr>
                <w:spacing w:val="22"/>
                <w:sz w:val="32"/>
                <w:szCs w:val="32"/>
              </w:rPr>
              <w:t>级、</w:t>
            </w:r>
            <w:r>
              <w:rPr>
                <w:spacing w:val="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III</w:t>
            </w:r>
            <w:r>
              <w:rPr>
                <w:spacing w:val="10"/>
                <w:sz w:val="32"/>
                <w:szCs w:val="32"/>
              </w:rPr>
              <w:t>级钢筋(平均)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314" w:line="183" w:lineRule="auto"/>
              <w:ind w:left="18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5,350.00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20"/>
        </w:trPr>
        <w:tc>
          <w:tcPr>
            <w:tcW w:w="684" w:type="dxa"/>
            <w:vAlign w:val="top"/>
          </w:tcPr>
          <w:p>
            <w:pPr>
              <w:pStyle w:val="TableText"/>
              <w:spacing w:before="142" w:line="267" w:lineRule="exact"/>
              <w:ind w:left="255"/>
              <w:rPr>
                <w:sz w:val="32"/>
                <w:szCs w:val="32"/>
              </w:rPr>
            </w:pPr>
            <w:r>
              <w:rPr>
                <w:position w:val="-3"/>
                <w:sz w:val="32"/>
                <w:szCs w:val="32"/>
              </w:rPr>
              <w:t>6</w:t>
            </w:r>
          </w:p>
        </w:tc>
        <w:tc>
          <w:tcPr>
            <w:tcW w:w="4117" w:type="dxa"/>
            <w:gridSpan w:val="2"/>
            <w:vAlign w:val="top"/>
          </w:tcPr>
          <w:p>
            <w:pPr>
              <w:pStyle w:val="TableText"/>
              <w:spacing w:before="58" w:line="203" w:lineRule="auto"/>
              <w:ind w:left="17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模板工程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59" w:line="202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104" w:line="176" w:lineRule="auto"/>
              <w:ind w:left="14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554,200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141" w:line="268" w:lineRule="exact"/>
              <w:ind w:left="406"/>
              <w:rPr>
                <w:sz w:val="32"/>
                <w:szCs w:val="32"/>
              </w:rPr>
            </w:pPr>
            <w:r>
              <w:rPr>
                <w:spacing w:val="-6"/>
                <w:position w:val="-3"/>
                <w:sz w:val="32"/>
                <w:szCs w:val="32"/>
              </w:rPr>
              <w:t>117.39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58" w:line="203" w:lineRule="auto"/>
              <w:ind w:left="207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木模板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42" w:line="267" w:lineRule="exact"/>
              <w:ind w:left="669"/>
              <w:rPr>
                <w:sz w:val="32"/>
                <w:szCs w:val="32"/>
              </w:rPr>
            </w:pPr>
            <w:r>
              <w:rPr>
                <w:spacing w:val="-4"/>
                <w:position w:val="-3"/>
                <w:sz w:val="32"/>
                <w:szCs w:val="32"/>
              </w:rPr>
              <w:t>75.00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40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2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1" w:line="231" w:lineRule="auto"/>
              <w:ind w:left="171" w:right="280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门窗工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程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76" w:line="204" w:lineRule="auto"/>
              <w:ind w:left="18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门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69" w:line="208" w:lineRule="auto"/>
              <w:ind w:left="1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116" w:line="181" w:lineRule="auto"/>
              <w:ind w:left="22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33,382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152" w:line="160" w:lineRule="auto"/>
              <w:ind w:left="986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7.07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69" w:line="208" w:lineRule="auto"/>
              <w:ind w:left="207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木质乙级防火门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52" w:line="160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750.00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1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2" w:line="195" w:lineRule="auto"/>
              <w:ind w:left="18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窗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60" w:line="196" w:lineRule="auto"/>
              <w:ind w:left="11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12" w:line="187" w:lineRule="exact"/>
              <w:ind w:left="1149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10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62" w:line="195" w:lineRule="auto"/>
              <w:ind w:left="18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其他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60" w:line="196" w:lineRule="auto"/>
              <w:ind w:left="1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12" w:line="187" w:lineRule="exact"/>
              <w:ind w:left="1149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1279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7" w:lineRule="auto"/>
              <w:ind w:left="171" w:right="2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楼地面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工程</w:t>
            </w:r>
          </w:p>
        </w:tc>
        <w:tc>
          <w:tcPr>
            <w:tcW w:w="2678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82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块料面层</w:t>
            </w:r>
          </w:p>
        </w:tc>
        <w:tc>
          <w:tcPr>
            <w:tcW w:w="1469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2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72,830</w:t>
            </w:r>
          </w:p>
        </w:tc>
        <w:tc>
          <w:tcPr>
            <w:tcW w:w="1779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82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15.43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88" w:line="227" w:lineRule="auto"/>
              <w:ind w:left="157" w:right="151"/>
              <w:jc w:val="both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火烧面马雷斯石灰</w:t>
            </w:r>
            <w:r>
              <w:rPr>
                <w:spacing w:val="4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石(办公楼大堂/电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梯</w:t>
            </w:r>
            <w:r>
              <w:rPr>
                <w:spacing w:val="-31"/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厅</w:t>
            </w:r>
            <w:r>
              <w:rPr>
                <w:spacing w:val="-49"/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〕</w:t>
            </w:r>
          </w:p>
        </w:tc>
        <w:tc>
          <w:tcPr>
            <w:tcW w:w="156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89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1,800.00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30"/>
        </w:trPr>
        <w:tc>
          <w:tcPr>
            <w:tcW w:w="6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71" w:line="219" w:lineRule="auto"/>
              <w:ind w:left="182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整风光层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71" w:line="219" w:lineRule="auto"/>
              <w:ind w:left="1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14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266.530</w:t>
            </w:r>
          </w:p>
        </w:tc>
        <w:tc>
          <w:tcPr>
            <w:tcW w:w="177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806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56.46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60" w:line="219" w:lineRule="auto"/>
              <w:ind w:left="207" w:right="158" w:firstLine="11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无机耐磨涂料(地</w:t>
            </w:r>
            <w:r>
              <w:rPr>
                <w:spacing w:val="3"/>
                <w:sz w:val="32"/>
                <w:szCs w:val="32"/>
              </w:rPr>
              <w:t xml:space="preserve"> </w:t>
            </w:r>
            <w:r>
              <w:rPr>
                <w:spacing w:val="32"/>
                <w:sz w:val="32"/>
                <w:szCs w:val="32"/>
              </w:rPr>
              <w:t>下停车场〕</w:t>
            </w:r>
          </w:p>
        </w:tc>
        <w:tc>
          <w:tcPr>
            <w:tcW w:w="15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50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100.00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59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82" w:line="220" w:lineRule="auto"/>
              <w:ind w:left="18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其他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81" w:line="219" w:lineRule="auto"/>
              <w:ind w:left="1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24" w:line="184" w:lineRule="auto"/>
              <w:ind w:left="14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104,750</w:t>
            </w:r>
          </w:p>
        </w:tc>
        <w:tc>
          <w:tcPr>
            <w:tcW w:w="177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79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22.19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72" w:line="224" w:lineRule="auto"/>
              <w:ind w:left="207" w:right="280" w:firstLine="12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150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1"/>
                <w:sz w:val="32"/>
                <w:szCs w:val="32"/>
              </w:rPr>
              <w:t>高架空地</w:t>
            </w:r>
            <w:r>
              <w:rPr>
                <w:spacing w:val="2"/>
                <w:sz w:val="32"/>
                <w:szCs w:val="32"/>
              </w:rPr>
              <w:t xml:space="preserve">  </w:t>
            </w:r>
            <w:r>
              <w:rPr>
                <w:spacing w:val="22"/>
                <w:sz w:val="32"/>
                <w:szCs w:val="32"/>
              </w:rPr>
              <w:t>板〔办公区域〕</w:t>
            </w:r>
          </w:p>
        </w:tc>
        <w:tc>
          <w:tcPr>
            <w:tcW w:w="156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200.00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30"/>
        </w:trPr>
        <w:tc>
          <w:tcPr>
            <w:tcW w:w="684" w:type="dxa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</w:tc>
        <w:tc>
          <w:tcPr>
            <w:tcW w:w="1439" w:type="dxa"/>
            <w:tcBorders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72" w:line="219" w:lineRule="auto"/>
              <w:ind w:left="182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屋面防水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72" w:line="219" w:lineRule="auto"/>
              <w:ind w:left="1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5" w:line="184" w:lineRule="auto"/>
              <w:ind w:left="14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107,590</w:t>
            </w:r>
          </w:p>
        </w:tc>
        <w:tc>
          <w:tcPr>
            <w:tcW w:w="177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92" w:after="0" w:line="210" w:lineRule="auto"/>
              <w:ind w:left="207" w:right="26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CLF</w:t>
            </w:r>
            <w:r>
              <w:rPr>
                <w:spacing w:val="2"/>
                <w:sz w:val="32"/>
                <w:szCs w:val="32"/>
              </w:rPr>
              <w:t>穿插膜防水卷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156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16000" w:h="22640"/>
          <w:pgMar w:top="1128" w:right="924" w:bottom="0" w:left="1124" w:header="0" w:footer="0" w:gutter="0"/>
          <w:pgNumType w:start="12"/>
          <w:cols w:space="708"/>
        </w:sectPr>
      </w:pPr>
    </w:p>
    <w:tbl>
      <w:tblPr>
        <w:tblStyle w:val="TableNormal10"/>
        <w:tblW w:w="139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4"/>
        <w:gridCol w:w="1439"/>
        <w:gridCol w:w="2678"/>
        <w:gridCol w:w="1469"/>
        <w:gridCol w:w="1429"/>
        <w:gridCol w:w="1779"/>
        <w:gridCol w:w="2898"/>
        <w:gridCol w:w="1564"/>
      </w:tblGrid>
      <w:tr>
        <w:tblPrEx>
          <w:tblW w:w="139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0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25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4" w:line="231" w:lineRule="auto"/>
              <w:ind w:left="171" w:right="280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屋面工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程</w:t>
            </w:r>
          </w:p>
        </w:tc>
        <w:tc>
          <w:tcPr>
            <w:tcW w:w="2678" w:type="dxa"/>
            <w:vAlign w:val="top"/>
          </w:tcPr>
          <w:p/>
        </w:tc>
        <w:tc>
          <w:tcPr>
            <w:tcW w:w="1469" w:type="dxa"/>
            <w:vAlign w:val="top"/>
          </w:tcPr>
          <w:p/>
        </w:tc>
        <w:tc>
          <w:tcPr>
            <w:tcW w:w="1429" w:type="dxa"/>
            <w:vAlign w:val="top"/>
          </w:tcPr>
          <w:p/>
        </w:tc>
        <w:tc>
          <w:tcPr>
            <w:tcW w:w="1779" w:type="dxa"/>
            <w:vAlign w:val="top"/>
          </w:tcPr>
          <w:p>
            <w:pPr>
              <w:pStyle w:val="TableText"/>
              <w:spacing w:before="104" w:line="183" w:lineRule="auto"/>
              <w:ind w:left="79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22.79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0" w:line="210" w:lineRule="auto"/>
              <w:ind w:left="207" w:right="26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材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04" w:line="183" w:lineRule="auto"/>
              <w:ind w:left="66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829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273" w:line="220" w:lineRule="auto"/>
              <w:ind w:left="182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隔热保温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272" w:line="219" w:lineRule="auto"/>
              <w:ind w:left="12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7" w:line="183" w:lineRule="auto"/>
              <w:ind w:left="34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45,490</w:t>
            </w:r>
          </w:p>
        </w:tc>
        <w:tc>
          <w:tcPr>
            <w:tcW w:w="177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97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9.64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90" w:line="210" w:lineRule="auto"/>
              <w:ind w:left="207" w:right="264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120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2"/>
                <w:sz w:val="32"/>
                <w:szCs w:val="32"/>
              </w:rPr>
              <w:t>厚泡沫玻璃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保温板</w:t>
            </w:r>
          </w:p>
        </w:tc>
        <w:tc>
          <w:tcPr>
            <w:tcW w:w="156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50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360.00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50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7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10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5" w:line="225" w:lineRule="auto"/>
              <w:ind w:left="171" w:right="2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外装饰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工程</w:t>
            </w: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81" w:line="207" w:lineRule="auto"/>
              <w:ind w:left="18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幕墙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82" w:line="206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128" w:line="180" w:lineRule="auto"/>
              <w:ind w:left="14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141,929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166" w:line="158" w:lineRule="auto"/>
              <w:ind w:left="806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30.06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81" w:line="207" w:lineRule="auto"/>
              <w:ind w:left="297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单元式玻璃幕墙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28" w:line="180" w:lineRule="auto"/>
              <w:ind w:left="66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2,200</w:t>
            </w:r>
          </w:p>
        </w:tc>
      </w:tr>
      <w:tr>
        <w:tblPrEx>
          <w:tblW w:w="13940" w:type="dxa"/>
          <w:tblInd w:w="5" w:type="dxa"/>
          <w:tblLayout w:type="fixed"/>
        </w:tblPrEx>
        <w:trPr>
          <w:trHeight w:val="405"/>
        </w:trPr>
        <w:tc>
          <w:tcPr>
            <w:tcW w:w="6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8" w:type="dxa"/>
            <w:vAlign w:val="top"/>
          </w:tcPr>
          <w:p>
            <w:pPr>
              <w:pStyle w:val="TableText"/>
              <w:spacing w:before="53" w:line="197" w:lineRule="auto"/>
              <w:ind w:left="18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涂料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53" w:line="197" w:lineRule="auto"/>
              <w:ind w:left="24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05" w:line="190" w:lineRule="exact"/>
              <w:ind w:left="1149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</w:tr>
    </w:tbl>
    <w:p>
      <w:pPr>
        <w:pStyle w:val="BodyText"/>
      </w:pPr>
    </w:p>
    <w:p>
      <w:pPr>
        <w:sectPr>
          <w:type w:val="nextPage"/>
          <w:pgSz w:w="16000" w:h="22640"/>
          <w:pgMar w:top="1128" w:right="924" w:bottom="0" w:left="1124" w:header="0" w:footer="0" w:gutter="0"/>
          <w:pgNumType w:start="13"/>
          <w:cols w:space="708"/>
          <w:titlePg w:val="0"/>
        </w:sectPr>
      </w:pPr>
    </w:p>
    <w:p>
      <w:pPr>
        <w:spacing w:before="44" w:line="222" w:lineRule="auto"/>
        <w:ind w:left="641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细心整理</w:t>
      </w:r>
    </w:p>
    <w:p>
      <w:pPr>
        <w:spacing w:before="236"/>
      </w:pPr>
    </w:p>
    <w:tbl>
      <w:tblPr>
        <w:tblStyle w:val="TableNormal11"/>
        <w:tblW w:w="139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54"/>
        <w:gridCol w:w="1479"/>
        <w:gridCol w:w="2648"/>
        <w:gridCol w:w="1479"/>
        <w:gridCol w:w="1429"/>
        <w:gridCol w:w="1769"/>
        <w:gridCol w:w="2898"/>
        <w:gridCol w:w="1594"/>
      </w:tblGrid>
      <w:tr>
        <w:tblPrEx>
          <w:tblW w:w="139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4"/>
        </w:trPr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Align w:val="top"/>
          </w:tcPr>
          <w:p>
            <w:pPr>
              <w:pStyle w:val="TableText"/>
              <w:spacing w:before="58" w:line="205" w:lineRule="auto"/>
              <w:ind w:left="16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块料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56" w:line="206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4" w:type="dxa"/>
            <w:vAlign w:val="top"/>
          </w:tcPr>
          <w:p>
            <w:pPr>
              <w:tabs>
                <w:tab w:val="left" w:pos="1455"/>
              </w:tabs>
              <w:spacing w:before="12" w:line="241" w:lineRule="exact"/>
              <w:ind w:left="139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409"/>
        </w:trPr>
        <w:tc>
          <w:tcPr>
            <w:tcW w:w="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Align w:val="top"/>
          </w:tcPr>
          <w:p>
            <w:pPr>
              <w:pStyle w:val="TableText"/>
              <w:spacing w:before="55" w:line="198" w:lineRule="auto"/>
              <w:ind w:left="162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外保温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54" w:line="199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4" w:type="dxa"/>
            <w:vAlign w:val="top"/>
          </w:tcPr>
          <w:p>
            <w:pPr>
              <w:tabs>
                <w:tab w:val="left" w:pos="1455"/>
              </w:tabs>
              <w:spacing w:before="8" w:line="241" w:lineRule="exact"/>
              <w:ind w:left="139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439"/>
        </w:trPr>
        <w:tc>
          <w:tcPr>
            <w:tcW w:w="6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Align w:val="top"/>
          </w:tcPr>
          <w:p>
            <w:pPr>
              <w:pStyle w:val="TableText"/>
              <w:spacing w:before="66" w:line="209" w:lineRule="auto"/>
              <w:ind w:left="16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其他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65" w:line="210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4" w:type="dxa"/>
            <w:vAlign w:val="top"/>
          </w:tcPr>
          <w:p>
            <w:pPr>
              <w:tabs>
                <w:tab w:val="left" w:pos="1455"/>
              </w:tabs>
              <w:spacing w:before="18" w:line="242" w:lineRule="exact"/>
              <w:ind w:left="139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1248"/>
        </w:trPr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54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11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2" w:lineRule="auto"/>
              <w:ind w:left="181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内装饰</w:t>
            </w:r>
          </w:p>
          <w:p>
            <w:pPr>
              <w:pStyle w:val="TableText"/>
              <w:spacing w:line="220" w:lineRule="auto"/>
              <w:ind w:left="181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工程</w:t>
            </w:r>
          </w:p>
        </w:tc>
        <w:tc>
          <w:tcPr>
            <w:tcW w:w="264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219" w:lineRule="auto"/>
              <w:ind w:left="161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内墙饰面</w:t>
            </w:r>
          </w:p>
        </w:tc>
        <w:tc>
          <w:tcPr>
            <w:tcW w:w="1479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219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19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475,050</w:t>
            </w:r>
          </w:p>
        </w:tc>
        <w:tc>
          <w:tcPr>
            <w:tcW w:w="1769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675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100.63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62" w:line="226" w:lineRule="auto"/>
              <w:ind w:left="167" w:right="142"/>
              <w:jc w:val="both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火烧面马雷斯石灰</w:t>
            </w:r>
            <w:r>
              <w:rPr>
                <w:spacing w:val="4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石(办公楼大堂/电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-10"/>
                <w:sz w:val="32"/>
                <w:szCs w:val="32"/>
              </w:rPr>
              <w:t>梯</w:t>
            </w:r>
            <w:r>
              <w:rPr>
                <w:spacing w:val="-31"/>
                <w:sz w:val="32"/>
                <w:szCs w:val="32"/>
              </w:rPr>
              <w:t xml:space="preserve"> </w:t>
            </w:r>
            <w:r>
              <w:rPr>
                <w:spacing w:val="-10"/>
                <w:sz w:val="32"/>
                <w:szCs w:val="32"/>
              </w:rPr>
              <w:t>厅</w:t>
            </w:r>
            <w:r>
              <w:rPr>
                <w:spacing w:val="-48"/>
                <w:sz w:val="32"/>
                <w:szCs w:val="32"/>
              </w:rPr>
              <w:t xml:space="preserve"> </w:t>
            </w:r>
            <w:r>
              <w:rPr>
                <w:spacing w:val="-10"/>
                <w:sz w:val="32"/>
                <w:szCs w:val="32"/>
              </w:rPr>
              <w:t>〕</w:t>
            </w:r>
          </w:p>
        </w:tc>
        <w:tc>
          <w:tcPr>
            <w:tcW w:w="1594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78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1,800.00</w:t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828"/>
        </w:trPr>
        <w:tc>
          <w:tcPr>
            <w:tcW w:w="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Align w:val="top"/>
          </w:tcPr>
          <w:p>
            <w:pPr>
              <w:pStyle w:val="TableText"/>
              <w:spacing w:before="269" w:line="220" w:lineRule="auto"/>
              <w:ind w:left="162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天棚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268" w:line="219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11" w:line="184" w:lineRule="auto"/>
              <w:ind w:left="19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444,110</w:t>
            </w:r>
          </w:p>
        </w:tc>
        <w:tc>
          <w:tcPr>
            <w:tcW w:w="176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83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94.07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96" w:line="208" w:lineRule="auto"/>
              <w:ind w:left="167" w:right="272" w:firstLine="29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铝合金吊顶(办公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pacing w:val="14"/>
                <w:sz w:val="32"/>
                <w:szCs w:val="32"/>
              </w:rPr>
              <w:t>区及走道)</w:t>
            </w:r>
          </w:p>
        </w:tc>
        <w:tc>
          <w:tcPr>
            <w:tcW w:w="159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49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400.00</w:t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439"/>
        </w:trPr>
        <w:tc>
          <w:tcPr>
            <w:tcW w:w="6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Align w:val="top"/>
          </w:tcPr>
          <w:p>
            <w:pPr>
              <w:pStyle w:val="TableText"/>
              <w:spacing w:before="70" w:line="207" w:lineRule="auto"/>
              <w:ind w:left="161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内保温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70" w:line="207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115" w:line="181" w:lineRule="auto"/>
              <w:ind w:left="35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78,720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spacing w:before="151" w:line="160" w:lineRule="auto"/>
              <w:ind w:left="83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16.67</w:t>
            </w: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70" w:line="207" w:lineRule="auto"/>
              <w:ind w:left="167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30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3"/>
                <w:sz w:val="32"/>
                <w:szCs w:val="32"/>
              </w:rPr>
              <w:t>厚玻璃棉</w:t>
            </w:r>
          </w:p>
        </w:tc>
        <w:tc>
          <w:tcPr>
            <w:tcW w:w="1594" w:type="dxa"/>
            <w:vAlign w:val="top"/>
          </w:tcPr>
          <w:p>
            <w:pPr>
              <w:pStyle w:val="TableText"/>
              <w:spacing w:before="151" w:line="160" w:lineRule="auto"/>
              <w:ind w:left="498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100.00</w:t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409"/>
        </w:trPr>
        <w:tc>
          <w:tcPr>
            <w:tcW w:w="6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Align w:val="top"/>
          </w:tcPr>
          <w:p>
            <w:pPr>
              <w:pStyle w:val="TableText"/>
              <w:spacing w:before="62" w:line="194" w:lineRule="auto"/>
              <w:ind w:left="16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其他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61" w:line="195" w:lineRule="auto"/>
              <w:ind w:left="184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平方米</w:t>
            </w: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4" w:type="dxa"/>
            <w:vAlign w:val="top"/>
          </w:tcPr>
          <w:p>
            <w:pPr>
              <w:tabs>
                <w:tab w:val="left" w:pos="1455"/>
              </w:tabs>
              <w:spacing w:before="15" w:line="241" w:lineRule="exact"/>
              <w:ind w:left="139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3950" w:type="dxa"/>
          <w:tblInd w:w="5" w:type="dxa"/>
          <w:tblLayout w:type="fixed"/>
        </w:tblPrEx>
        <w:trPr>
          <w:trHeight w:val="863"/>
        </w:trPr>
        <w:tc>
          <w:tcPr>
            <w:tcW w:w="65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54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12</w:t>
            </w:r>
          </w:p>
        </w:tc>
        <w:tc>
          <w:tcPr>
            <w:tcW w:w="4127" w:type="dxa"/>
            <w:gridSpan w:val="2"/>
            <w:vAlign w:val="top"/>
          </w:tcPr>
          <w:p>
            <w:pPr>
              <w:pStyle w:val="TableText"/>
              <w:spacing w:before="283" w:line="220" w:lineRule="auto"/>
              <w:ind w:left="19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金属构造工程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297" w:line="229" w:lineRule="auto"/>
              <w:ind w:left="57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吨</w:t>
            </w:r>
          </w:p>
        </w:tc>
        <w:tc>
          <w:tcPr>
            <w:tcW w:w="1429" w:type="dxa"/>
            <w:vAlign w:val="top"/>
          </w:tcPr>
          <w:p>
            <w:pPr>
              <w:pStyle w:val="TableText"/>
              <w:spacing w:before="325" w:line="184" w:lineRule="auto"/>
              <w:ind w:left="35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51,980</w:t>
            </w:r>
          </w:p>
        </w:tc>
        <w:tc>
          <w:tcPr>
            <w:tcW w:w="176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83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11.01</w:t>
            </w:r>
          </w:p>
        </w:tc>
        <w:tc>
          <w:tcPr>
            <w:tcW w:w="289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9" w:lineRule="exact"/>
              <w:ind w:left="167"/>
              <w:rPr>
                <w:sz w:val="32"/>
                <w:szCs w:val="32"/>
              </w:rPr>
            </w:pPr>
            <w:r>
              <w:rPr>
                <w:position w:val="-8"/>
                <w:sz w:val="32"/>
                <w:szCs w:val="32"/>
              </w:rPr>
              <w:t>一</w:t>
            </w:r>
          </w:p>
        </w:tc>
        <w:tc>
          <w:tcPr>
            <w:tcW w:w="1594" w:type="dxa"/>
            <w:vAlign w:val="top"/>
          </w:tcPr>
          <w:p>
            <w:pPr>
              <w:tabs>
                <w:tab w:val="left" w:pos="1455"/>
              </w:tabs>
              <w:spacing w:before="236" w:line="241" w:lineRule="exact"/>
              <w:ind w:left="139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spacing w:before="88" w:line="219" w:lineRule="auto"/>
        <w:ind w:left="17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注：1、百平方米工程量是指每100平方米建筑面积中含有的工程量指</w:t>
      </w:r>
      <w:r>
        <w:rPr>
          <w:rFonts w:ascii="SimSun" w:eastAsia="SimSun" w:hAnsi="SimSun" w:cs="SimSun"/>
          <w:spacing w:val="-1"/>
          <w:sz w:val="32"/>
          <w:szCs w:val="32"/>
        </w:rPr>
        <w:t>标，</w:t>
      </w:r>
    </w:p>
    <w:p>
      <w:pPr>
        <w:spacing w:before="10" w:line="219" w:lineRule="auto"/>
        <w:ind w:left="18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0"/>
          <w:sz w:val="32"/>
          <w:szCs w:val="32"/>
        </w:rPr>
        <w:t>仅包括制作损耗；</w:t>
      </w:r>
    </w:p>
    <w:p>
      <w:pPr>
        <w:spacing w:before="38" w:line="242" w:lineRule="auto"/>
        <w:ind w:left="81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2"/>
          <w:sz w:val="32"/>
          <w:szCs w:val="32"/>
        </w:rPr>
        <w:t>2、工程量按《建立工程工程量清单计价标准》计算规那么计算；</w:t>
      </w:r>
    </w:p>
    <w:p>
      <w:pPr>
        <w:spacing w:before="1" w:line="217" w:lineRule="auto"/>
        <w:ind w:left="80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7"/>
          <w:sz w:val="32"/>
          <w:szCs w:val="32"/>
        </w:rPr>
        <w:t>3、综合单价可视工程实际状况选填。</w:t>
      </w:r>
    </w:p>
    <w:p>
      <w:pPr>
        <w:spacing w:line="217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br/>
      </w:r>
      <w:r>
        <w:rPr>
          <w:rFonts w:ascii="SimSun" w:eastAsia="SimSun" w:hAnsi="SimSun" w:cs="SimSun"/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https://d.book118.com/417153025042006032</w:t>
        </w:r>
      </w:hyperlink>
    </w:p>
    <w:p>
      <w:pPr>
        <w:spacing w:line="217" w:lineRule="auto"/>
        <w:rPr>
          <w:rFonts w:ascii="SimSun" w:eastAsia="SimSun" w:hAnsi="SimSun" w:cs="SimSun"/>
          <w:sz w:val="32"/>
          <w:szCs w:val="32"/>
        </w:rPr>
      </w:pPr>
    </w:p>
    <w:sectPr>
      <w:pgSz w:w="16000" w:h="22640"/>
      <w:pgMar w:top="1128" w:right="884" w:bottom="0" w:left="1155" w:header="0" w:footer="0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1715302504200603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2024-01-18T19:37:40Z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2024-01-18T19:37:44Z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65a90d7f48bf93001f6ba93bwl</vt:lpwstr>
  </property>
</Properties>
</file>