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煤矿自动化控制系统行业商业计划书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61" w:history="1">
        <w:r>
          <w:rPr>
            <w:rFonts w:ascii="仿宋" w:eastAsia="仿宋" w:hAnsi="仿宋" w:cs="仿宋" w:hint="eastAsia"/>
            <w:lang w:eastAsia="zh-CN"/>
          </w:rPr>
          <w:t>前言</w:t>
        </w:r>
        <w:r>
          <w:tab/>
        </w:r>
        <w:r>
          <w:fldChar w:fldCharType="begin"/>
        </w:r>
        <w:r>
          <w:instrText xml:space="preserve"> PAGEREF _Toc3561 \h </w:instrText>
        </w:r>
        <w:r>
          <w:fldChar w:fldCharType="separate"/>
        </w:r>
        <w:r>
          <w:t>3</w:t>
        </w:r>
        <w:r>
          <w:fldChar w:fldCharType="end"/>
        </w:r>
      </w:hyperlink>
    </w:p>
    <w:p>
      <w:pPr>
        <w:pStyle w:val="TOC1"/>
        <w:tabs>
          <w:tab w:val="right" w:leader="dot" w:pos="8306"/>
        </w:tabs>
      </w:pPr>
      <w:hyperlink w:anchor="_Toc30365" w:history="1">
        <w:r>
          <w:rPr>
            <w:rFonts w:ascii="仿宋" w:eastAsia="仿宋" w:hAnsi="仿宋" w:cs="仿宋" w:hint="eastAsia"/>
            <w:lang w:eastAsia="zh-CN"/>
          </w:rPr>
          <w:t>一、法人治理结构</w:t>
        </w:r>
        <w:r>
          <w:tab/>
        </w:r>
        <w:r>
          <w:fldChar w:fldCharType="begin"/>
        </w:r>
        <w:r>
          <w:instrText xml:space="preserve"> PAGEREF _Toc30365 \h </w:instrText>
        </w:r>
        <w:r>
          <w:fldChar w:fldCharType="separate"/>
        </w:r>
        <w:r>
          <w:t>3</w:t>
        </w:r>
        <w:r>
          <w:fldChar w:fldCharType="end"/>
        </w:r>
      </w:hyperlink>
    </w:p>
    <w:p>
      <w:pPr>
        <w:pStyle w:val="TOC2"/>
        <w:tabs>
          <w:tab w:val="right" w:leader="dot" w:pos="8306"/>
        </w:tabs>
      </w:pPr>
      <w:hyperlink w:anchor="_Toc22151" w:history="1">
        <w:r>
          <w:rPr>
            <w:rFonts w:ascii="仿宋" w:eastAsia="仿宋" w:hAnsi="仿宋" w:cs="仿宋" w:hint="eastAsia"/>
            <w:lang w:eastAsia="zh-CN"/>
          </w:rPr>
          <w:t>(一)、股东权利及义务</w:t>
        </w:r>
        <w:r>
          <w:tab/>
        </w:r>
        <w:r>
          <w:fldChar w:fldCharType="begin"/>
        </w:r>
        <w:r>
          <w:instrText xml:space="preserve"> PAGEREF _Toc22151 \h </w:instrText>
        </w:r>
        <w:r>
          <w:fldChar w:fldCharType="separate"/>
        </w:r>
        <w:r>
          <w:t>3</w:t>
        </w:r>
        <w:r>
          <w:fldChar w:fldCharType="end"/>
        </w:r>
      </w:hyperlink>
    </w:p>
    <w:p>
      <w:pPr>
        <w:pStyle w:val="TOC2"/>
        <w:tabs>
          <w:tab w:val="right" w:leader="dot" w:pos="8306"/>
        </w:tabs>
      </w:pPr>
      <w:hyperlink w:anchor="_Toc24934" w:history="1">
        <w:r>
          <w:rPr>
            <w:rFonts w:ascii="仿宋" w:eastAsia="仿宋" w:hAnsi="仿宋" w:cs="仿宋" w:hint="eastAsia"/>
            <w:lang w:eastAsia="zh-CN"/>
          </w:rPr>
          <w:t>(二)、董事</w:t>
        </w:r>
        <w:r>
          <w:tab/>
        </w:r>
        <w:r>
          <w:fldChar w:fldCharType="begin"/>
        </w:r>
        <w:r>
          <w:instrText xml:space="preserve"> PAGEREF _Toc24934 \h </w:instrText>
        </w:r>
        <w:r>
          <w:fldChar w:fldCharType="separate"/>
        </w:r>
        <w:r>
          <w:t>5</w:t>
        </w:r>
        <w:r>
          <w:fldChar w:fldCharType="end"/>
        </w:r>
      </w:hyperlink>
    </w:p>
    <w:p>
      <w:pPr>
        <w:pStyle w:val="TOC2"/>
        <w:tabs>
          <w:tab w:val="right" w:leader="dot" w:pos="8306"/>
        </w:tabs>
      </w:pPr>
      <w:hyperlink w:anchor="_Toc5861" w:history="1">
        <w:r>
          <w:rPr>
            <w:rFonts w:ascii="仿宋" w:eastAsia="仿宋" w:hAnsi="仿宋" w:cs="仿宋" w:hint="eastAsia"/>
            <w:lang w:eastAsia="zh-CN"/>
          </w:rPr>
          <w:t>(三)、高级管理人员</w:t>
        </w:r>
        <w:r>
          <w:tab/>
        </w:r>
        <w:r>
          <w:fldChar w:fldCharType="begin"/>
        </w:r>
        <w:r>
          <w:instrText xml:space="preserve"> PAGEREF _Toc5861 \h </w:instrText>
        </w:r>
        <w:r>
          <w:fldChar w:fldCharType="separate"/>
        </w:r>
        <w:r>
          <w:t>9</w:t>
        </w:r>
        <w:r>
          <w:fldChar w:fldCharType="end"/>
        </w:r>
      </w:hyperlink>
    </w:p>
    <w:p>
      <w:pPr>
        <w:pStyle w:val="TOC2"/>
        <w:tabs>
          <w:tab w:val="right" w:leader="dot" w:pos="8306"/>
        </w:tabs>
      </w:pPr>
      <w:hyperlink w:anchor="_Toc12874" w:history="1">
        <w:r>
          <w:rPr>
            <w:rFonts w:ascii="仿宋" w:eastAsia="仿宋" w:hAnsi="仿宋" w:cs="仿宋" w:hint="eastAsia"/>
            <w:lang w:eastAsia="zh-CN"/>
          </w:rPr>
          <w:t>(四)、监事</w:t>
        </w:r>
        <w:r>
          <w:tab/>
        </w:r>
        <w:r>
          <w:fldChar w:fldCharType="begin"/>
        </w:r>
        <w:r>
          <w:instrText xml:space="preserve"> PAGEREF _Toc12874 \h </w:instrText>
        </w:r>
        <w:r>
          <w:fldChar w:fldCharType="separate"/>
        </w:r>
        <w:r>
          <w:t>11</w:t>
        </w:r>
        <w:r>
          <w:fldChar w:fldCharType="end"/>
        </w:r>
      </w:hyperlink>
    </w:p>
    <w:p>
      <w:pPr>
        <w:pStyle w:val="TOC1"/>
        <w:tabs>
          <w:tab w:val="right" w:leader="dot" w:pos="8306"/>
        </w:tabs>
      </w:pPr>
      <w:hyperlink w:anchor="_Toc12769" w:history="1">
        <w:r>
          <w:rPr>
            <w:rFonts w:ascii="仿宋" w:eastAsia="仿宋" w:hAnsi="仿宋" w:cs="仿宋" w:hint="eastAsia"/>
            <w:lang w:eastAsia="zh-CN"/>
          </w:rPr>
          <w:t>二、工艺技术设计及设备选型方案</w:t>
        </w:r>
        <w:r>
          <w:tab/>
        </w:r>
        <w:r>
          <w:fldChar w:fldCharType="begin"/>
        </w:r>
        <w:r>
          <w:instrText xml:space="preserve"> PAGEREF _Toc12769 \h </w:instrText>
        </w:r>
        <w:r>
          <w:fldChar w:fldCharType="separate"/>
        </w:r>
        <w:r>
          <w:t>12</w:t>
        </w:r>
        <w:r>
          <w:fldChar w:fldCharType="end"/>
        </w:r>
      </w:hyperlink>
    </w:p>
    <w:p>
      <w:pPr>
        <w:pStyle w:val="TOC2"/>
        <w:tabs>
          <w:tab w:val="right" w:leader="dot" w:pos="8306"/>
        </w:tabs>
      </w:pPr>
      <w:hyperlink w:anchor="_Toc28019" w:history="1">
        <w:r>
          <w:rPr>
            <w:rFonts w:ascii="仿宋" w:eastAsia="仿宋" w:hAnsi="仿宋" w:cs="仿宋" w:hint="eastAsia"/>
            <w:lang w:eastAsia="zh-CN"/>
          </w:rPr>
          <w:t>(一)、企业技术研发分析</w:t>
        </w:r>
        <w:r>
          <w:tab/>
        </w:r>
        <w:r>
          <w:fldChar w:fldCharType="begin"/>
        </w:r>
        <w:r>
          <w:instrText xml:space="preserve"> PAGEREF _Toc28019 \h </w:instrText>
        </w:r>
        <w:r>
          <w:fldChar w:fldCharType="separate"/>
        </w:r>
        <w:r>
          <w:t>12</w:t>
        </w:r>
        <w:r>
          <w:fldChar w:fldCharType="end"/>
        </w:r>
      </w:hyperlink>
    </w:p>
    <w:p>
      <w:pPr>
        <w:pStyle w:val="TOC2"/>
        <w:tabs>
          <w:tab w:val="right" w:leader="dot" w:pos="8306"/>
        </w:tabs>
      </w:pPr>
      <w:hyperlink w:anchor="_Toc15528" w:history="1">
        <w:r>
          <w:rPr>
            <w:rFonts w:ascii="仿宋" w:eastAsia="仿宋" w:hAnsi="仿宋" w:cs="仿宋" w:hint="eastAsia"/>
            <w:lang w:eastAsia="zh-CN"/>
          </w:rPr>
          <w:t>(二)、煤矿自动化控制系统项目技术工艺分析</w:t>
        </w:r>
        <w:r>
          <w:tab/>
        </w:r>
        <w:r>
          <w:fldChar w:fldCharType="begin"/>
        </w:r>
        <w:r>
          <w:instrText xml:space="preserve"> PAGEREF _Toc15528 \h </w:instrText>
        </w:r>
        <w:r>
          <w:fldChar w:fldCharType="separate"/>
        </w:r>
        <w:r>
          <w:t>13</w:t>
        </w:r>
        <w:r>
          <w:fldChar w:fldCharType="end"/>
        </w:r>
      </w:hyperlink>
    </w:p>
    <w:p>
      <w:pPr>
        <w:pStyle w:val="TOC2"/>
        <w:tabs>
          <w:tab w:val="right" w:leader="dot" w:pos="8306"/>
        </w:tabs>
      </w:pPr>
      <w:hyperlink w:anchor="_Toc30332" w:history="1">
        <w:r>
          <w:rPr>
            <w:rFonts w:ascii="仿宋" w:eastAsia="仿宋" w:hAnsi="仿宋" w:cs="仿宋" w:hint="eastAsia"/>
            <w:lang w:eastAsia="zh-CN"/>
          </w:rPr>
          <w:t>(三)、质量管理</w:t>
        </w:r>
        <w:r>
          <w:tab/>
        </w:r>
        <w:r>
          <w:fldChar w:fldCharType="begin"/>
        </w:r>
        <w:r>
          <w:instrText xml:space="preserve"> PAGEREF _Toc30332 \h </w:instrText>
        </w:r>
        <w:r>
          <w:fldChar w:fldCharType="separate"/>
        </w:r>
        <w:r>
          <w:t>15</w:t>
        </w:r>
        <w:r>
          <w:fldChar w:fldCharType="end"/>
        </w:r>
      </w:hyperlink>
    </w:p>
    <w:p>
      <w:pPr>
        <w:pStyle w:val="TOC2"/>
        <w:tabs>
          <w:tab w:val="right" w:leader="dot" w:pos="8306"/>
        </w:tabs>
      </w:pPr>
      <w:hyperlink w:anchor="_Toc2838" w:history="1">
        <w:r>
          <w:rPr>
            <w:rFonts w:ascii="仿宋" w:eastAsia="仿宋" w:hAnsi="仿宋" w:cs="仿宋" w:hint="eastAsia"/>
            <w:lang w:eastAsia="zh-CN"/>
          </w:rPr>
          <w:t>(四)、设备选型方案</w:t>
        </w:r>
        <w:r>
          <w:tab/>
        </w:r>
        <w:r>
          <w:fldChar w:fldCharType="begin"/>
        </w:r>
        <w:r>
          <w:instrText xml:space="preserve"> PAGEREF _Toc2838 \h </w:instrText>
        </w:r>
        <w:r>
          <w:fldChar w:fldCharType="separate"/>
        </w:r>
        <w:r>
          <w:t>16</w:t>
        </w:r>
        <w:r>
          <w:fldChar w:fldCharType="end"/>
        </w:r>
      </w:hyperlink>
    </w:p>
    <w:p>
      <w:pPr>
        <w:pStyle w:val="TOC1"/>
        <w:tabs>
          <w:tab w:val="right" w:leader="dot" w:pos="8306"/>
        </w:tabs>
      </w:pPr>
      <w:hyperlink w:anchor="_Toc7605" w:history="1">
        <w:r>
          <w:rPr>
            <w:rFonts w:ascii="仿宋" w:eastAsia="仿宋" w:hAnsi="仿宋" w:cs="仿宋" w:hint="eastAsia"/>
            <w:lang w:eastAsia="zh-CN"/>
          </w:rPr>
          <w:t>三、原辅材料及成品分析</w:t>
        </w:r>
        <w:r>
          <w:tab/>
        </w:r>
        <w:r>
          <w:fldChar w:fldCharType="begin"/>
        </w:r>
        <w:r>
          <w:instrText xml:space="preserve"> PAGEREF _Toc7605 \h </w:instrText>
        </w:r>
        <w:r>
          <w:fldChar w:fldCharType="separate"/>
        </w:r>
        <w:r>
          <w:t>17</w:t>
        </w:r>
        <w:r>
          <w:fldChar w:fldCharType="end"/>
        </w:r>
      </w:hyperlink>
    </w:p>
    <w:p>
      <w:pPr>
        <w:pStyle w:val="TOC2"/>
        <w:tabs>
          <w:tab w:val="right" w:leader="dot" w:pos="8306"/>
        </w:tabs>
      </w:pPr>
      <w:hyperlink w:anchor="_Toc28798" w:history="1">
        <w:r>
          <w:rPr>
            <w:rFonts w:ascii="仿宋" w:eastAsia="仿宋" w:hAnsi="仿宋" w:cs="仿宋" w:hint="eastAsia"/>
            <w:lang w:eastAsia="zh-CN"/>
          </w:rPr>
          <w:t>(一)、煤矿自动化控制系统项目建设期原辅材料供应情况</w:t>
        </w:r>
        <w:r>
          <w:tab/>
        </w:r>
        <w:r>
          <w:fldChar w:fldCharType="begin"/>
        </w:r>
        <w:r>
          <w:instrText xml:space="preserve"> PAGEREF _Toc28798 \h </w:instrText>
        </w:r>
        <w:r>
          <w:fldChar w:fldCharType="separate"/>
        </w:r>
        <w:r>
          <w:t>17</w:t>
        </w:r>
        <w:r>
          <w:fldChar w:fldCharType="end"/>
        </w:r>
      </w:hyperlink>
    </w:p>
    <w:p>
      <w:pPr>
        <w:pStyle w:val="TOC2"/>
        <w:tabs>
          <w:tab w:val="right" w:leader="dot" w:pos="8306"/>
        </w:tabs>
      </w:pPr>
      <w:hyperlink w:anchor="_Toc9316" w:history="1">
        <w:r>
          <w:rPr>
            <w:rFonts w:ascii="仿宋" w:eastAsia="仿宋" w:hAnsi="仿宋" w:cs="仿宋" w:hint="eastAsia"/>
            <w:lang w:eastAsia="zh-CN"/>
          </w:rPr>
          <w:t>(二)、煤矿自动化控制系统项目运营期原辅材料供应及质量管理</w:t>
        </w:r>
        <w:r>
          <w:tab/>
        </w:r>
        <w:r>
          <w:fldChar w:fldCharType="begin"/>
        </w:r>
        <w:r>
          <w:instrText xml:space="preserve"> PAGEREF _Toc9316 \h </w:instrText>
        </w:r>
        <w:r>
          <w:fldChar w:fldCharType="separate"/>
        </w:r>
        <w:r>
          <w:t>17</w:t>
        </w:r>
        <w:r>
          <w:fldChar w:fldCharType="end"/>
        </w:r>
      </w:hyperlink>
    </w:p>
    <w:p>
      <w:pPr>
        <w:pStyle w:val="TOC1"/>
        <w:tabs>
          <w:tab w:val="right" w:leader="dot" w:pos="8306"/>
        </w:tabs>
      </w:pPr>
      <w:hyperlink w:anchor="_Toc24416" w:history="1">
        <w:r>
          <w:rPr>
            <w:rFonts w:ascii="仿宋" w:eastAsia="仿宋" w:hAnsi="仿宋" w:cs="仿宋" w:hint="eastAsia"/>
            <w:lang w:eastAsia="zh-CN"/>
          </w:rPr>
          <w:t>四、运营模式分析</w:t>
        </w:r>
        <w:r>
          <w:tab/>
        </w:r>
        <w:r>
          <w:fldChar w:fldCharType="begin"/>
        </w:r>
        <w:r>
          <w:instrText xml:space="preserve"> PAGEREF _Toc24416 \h </w:instrText>
        </w:r>
        <w:r>
          <w:fldChar w:fldCharType="separate"/>
        </w:r>
        <w:r>
          <w:t>18</w:t>
        </w:r>
        <w:r>
          <w:fldChar w:fldCharType="end"/>
        </w:r>
      </w:hyperlink>
    </w:p>
    <w:p>
      <w:pPr>
        <w:pStyle w:val="TOC2"/>
        <w:tabs>
          <w:tab w:val="right" w:leader="dot" w:pos="8306"/>
        </w:tabs>
      </w:pPr>
      <w:hyperlink w:anchor="_Toc22542" w:history="1">
        <w:r>
          <w:rPr>
            <w:rFonts w:ascii="仿宋" w:eastAsia="仿宋" w:hAnsi="仿宋" w:cs="仿宋" w:hint="eastAsia"/>
            <w:lang w:eastAsia="zh-CN"/>
          </w:rPr>
          <w:t>(一)、公司经营宗旨</w:t>
        </w:r>
        <w:r>
          <w:tab/>
        </w:r>
        <w:r>
          <w:fldChar w:fldCharType="begin"/>
        </w:r>
        <w:r>
          <w:instrText xml:space="preserve"> PAGEREF _Toc22542 \h </w:instrText>
        </w:r>
        <w:r>
          <w:fldChar w:fldCharType="separate"/>
        </w:r>
        <w:r>
          <w:t>18</w:t>
        </w:r>
        <w:r>
          <w:fldChar w:fldCharType="end"/>
        </w:r>
      </w:hyperlink>
    </w:p>
    <w:p>
      <w:pPr>
        <w:pStyle w:val="TOC2"/>
        <w:tabs>
          <w:tab w:val="right" w:leader="dot" w:pos="8306"/>
        </w:tabs>
      </w:pPr>
      <w:hyperlink w:anchor="_Toc10257" w:history="1">
        <w:r>
          <w:rPr>
            <w:rFonts w:ascii="仿宋" w:eastAsia="仿宋" w:hAnsi="仿宋" w:cs="仿宋" w:hint="eastAsia"/>
            <w:lang w:eastAsia="zh-CN"/>
          </w:rPr>
          <w:t>(二)、公司的目标、主要职责</w:t>
        </w:r>
        <w:r>
          <w:tab/>
        </w:r>
        <w:r>
          <w:fldChar w:fldCharType="begin"/>
        </w:r>
        <w:r>
          <w:instrText xml:space="preserve"> PAGEREF _Toc10257 \h </w:instrText>
        </w:r>
        <w:r>
          <w:fldChar w:fldCharType="separate"/>
        </w:r>
        <w:r>
          <w:t>19</w:t>
        </w:r>
        <w:r>
          <w:fldChar w:fldCharType="end"/>
        </w:r>
      </w:hyperlink>
    </w:p>
    <w:p>
      <w:pPr>
        <w:pStyle w:val="TOC2"/>
        <w:tabs>
          <w:tab w:val="right" w:leader="dot" w:pos="8306"/>
        </w:tabs>
      </w:pPr>
      <w:hyperlink w:anchor="_Toc9490" w:history="1">
        <w:r>
          <w:rPr>
            <w:rFonts w:ascii="仿宋" w:eastAsia="仿宋" w:hAnsi="仿宋" w:cs="仿宋" w:hint="eastAsia"/>
            <w:lang w:eastAsia="zh-CN"/>
          </w:rPr>
          <w:t>(三)、各部门职责及权限</w:t>
        </w:r>
        <w:r>
          <w:tab/>
        </w:r>
        <w:r>
          <w:fldChar w:fldCharType="begin"/>
        </w:r>
        <w:r>
          <w:instrText xml:space="preserve"> PAGEREF _Toc9490 \h </w:instrText>
        </w:r>
        <w:r>
          <w:fldChar w:fldCharType="separate"/>
        </w:r>
        <w:r>
          <w:t>20</w:t>
        </w:r>
        <w:r>
          <w:fldChar w:fldCharType="end"/>
        </w:r>
      </w:hyperlink>
    </w:p>
    <w:p>
      <w:pPr>
        <w:pStyle w:val="TOC2"/>
        <w:tabs>
          <w:tab w:val="right" w:leader="dot" w:pos="8306"/>
        </w:tabs>
      </w:pPr>
      <w:hyperlink w:anchor="_Toc21860" w:history="1">
        <w:r>
          <w:rPr>
            <w:rFonts w:ascii="仿宋" w:eastAsia="仿宋" w:hAnsi="仿宋" w:cs="仿宋" w:hint="eastAsia"/>
            <w:lang w:eastAsia="zh-CN"/>
          </w:rPr>
          <w:t>(四)、财务会计制度</w:t>
        </w:r>
        <w:r>
          <w:tab/>
        </w:r>
        <w:r>
          <w:fldChar w:fldCharType="begin"/>
        </w:r>
        <w:r>
          <w:instrText xml:space="preserve"> PAGEREF _Toc21860 \h </w:instrText>
        </w:r>
        <w:r>
          <w:fldChar w:fldCharType="separate"/>
        </w:r>
        <w:r>
          <w:t>23</w:t>
        </w:r>
        <w:r>
          <w:fldChar w:fldCharType="end"/>
        </w:r>
      </w:hyperlink>
    </w:p>
    <w:p>
      <w:pPr>
        <w:pStyle w:val="TOC1"/>
        <w:tabs>
          <w:tab w:val="right" w:leader="dot" w:pos="8306"/>
        </w:tabs>
      </w:pPr>
      <w:hyperlink w:anchor="_Toc17182" w:history="1">
        <w:r>
          <w:rPr>
            <w:rFonts w:ascii="仿宋" w:eastAsia="仿宋" w:hAnsi="仿宋" w:cs="仿宋" w:hint="eastAsia"/>
            <w:lang w:eastAsia="zh-CN"/>
          </w:rPr>
          <w:t>五、煤矿自动化控制系统项目绪论</w:t>
        </w:r>
        <w:r>
          <w:tab/>
        </w:r>
        <w:r>
          <w:fldChar w:fldCharType="begin"/>
        </w:r>
        <w:r>
          <w:instrText xml:space="preserve"> PAGEREF _Toc17182 \h </w:instrText>
        </w:r>
        <w:r>
          <w:fldChar w:fldCharType="separate"/>
        </w:r>
        <w:r>
          <w:t>28</w:t>
        </w:r>
        <w:r>
          <w:fldChar w:fldCharType="end"/>
        </w:r>
      </w:hyperlink>
    </w:p>
    <w:p>
      <w:pPr>
        <w:pStyle w:val="TOC2"/>
        <w:tabs>
          <w:tab w:val="right" w:leader="dot" w:pos="8306"/>
        </w:tabs>
      </w:pPr>
      <w:hyperlink w:anchor="_Toc24530" w:history="1">
        <w:r>
          <w:rPr>
            <w:rFonts w:ascii="仿宋" w:eastAsia="仿宋" w:hAnsi="仿宋" w:cs="仿宋" w:hint="eastAsia"/>
            <w:lang w:eastAsia="zh-CN"/>
          </w:rPr>
          <w:t>(一)、煤矿自动化控制系统项目名称及建设性质</w:t>
        </w:r>
        <w:r>
          <w:tab/>
        </w:r>
        <w:r>
          <w:fldChar w:fldCharType="begin"/>
        </w:r>
        <w:r>
          <w:instrText xml:space="preserve"> PAGEREF _Toc24530 \h </w:instrText>
        </w:r>
        <w:r>
          <w:fldChar w:fldCharType="separate"/>
        </w:r>
        <w:r>
          <w:t>28</w:t>
        </w:r>
        <w:r>
          <w:fldChar w:fldCharType="end"/>
        </w:r>
      </w:hyperlink>
    </w:p>
    <w:p>
      <w:pPr>
        <w:pStyle w:val="TOC2"/>
        <w:tabs>
          <w:tab w:val="right" w:leader="dot" w:pos="8306"/>
        </w:tabs>
      </w:pPr>
      <w:hyperlink w:anchor="_Toc29251" w:history="1">
        <w:r>
          <w:rPr>
            <w:rFonts w:ascii="仿宋" w:eastAsia="仿宋" w:hAnsi="仿宋" w:cs="仿宋" w:hint="eastAsia"/>
            <w:lang w:eastAsia="zh-CN"/>
          </w:rPr>
          <w:t>(二)、煤矿自动化控制系统项目承办单位</w:t>
        </w:r>
        <w:r>
          <w:tab/>
        </w:r>
        <w:r>
          <w:fldChar w:fldCharType="begin"/>
        </w:r>
        <w:r>
          <w:instrText xml:space="preserve"> PAGEREF _Toc29251 \h </w:instrText>
        </w:r>
        <w:r>
          <w:fldChar w:fldCharType="separate"/>
        </w:r>
        <w:r>
          <w:t>28</w:t>
        </w:r>
        <w:r>
          <w:fldChar w:fldCharType="end"/>
        </w:r>
      </w:hyperlink>
    </w:p>
    <w:p>
      <w:pPr>
        <w:pStyle w:val="TOC2"/>
        <w:tabs>
          <w:tab w:val="right" w:leader="dot" w:pos="8306"/>
        </w:tabs>
      </w:pPr>
      <w:hyperlink w:anchor="_Toc29367" w:history="1">
        <w:r>
          <w:rPr>
            <w:rFonts w:ascii="仿宋" w:eastAsia="仿宋" w:hAnsi="仿宋" w:cs="仿宋" w:hint="eastAsia"/>
            <w:lang w:eastAsia="zh-CN"/>
          </w:rPr>
          <w:t>(三)、煤矿自动化控制系统项目定位及建设理由</w:t>
        </w:r>
        <w:r>
          <w:tab/>
        </w:r>
        <w:r>
          <w:fldChar w:fldCharType="begin"/>
        </w:r>
        <w:r>
          <w:instrText xml:space="preserve"> PAGEREF _Toc29367 \h </w:instrText>
        </w:r>
        <w:r>
          <w:fldChar w:fldCharType="separate"/>
        </w:r>
        <w:r>
          <w:t>30</w:t>
        </w:r>
        <w:r>
          <w:fldChar w:fldCharType="end"/>
        </w:r>
      </w:hyperlink>
    </w:p>
    <w:p>
      <w:pPr>
        <w:pStyle w:val="TOC2"/>
        <w:tabs>
          <w:tab w:val="right" w:leader="dot" w:pos="8306"/>
        </w:tabs>
      </w:pPr>
      <w:hyperlink w:anchor="_Toc13749" w:history="1">
        <w:r>
          <w:rPr>
            <w:rFonts w:ascii="仿宋" w:eastAsia="仿宋" w:hAnsi="仿宋" w:cs="仿宋" w:hint="eastAsia"/>
            <w:lang w:eastAsia="zh-CN"/>
          </w:rPr>
          <w:t>(四)、报告编制说明</w:t>
        </w:r>
        <w:r>
          <w:tab/>
        </w:r>
        <w:r>
          <w:fldChar w:fldCharType="begin"/>
        </w:r>
        <w:r>
          <w:instrText xml:space="preserve"> PAGEREF _Toc13749 \h </w:instrText>
        </w:r>
        <w:r>
          <w:fldChar w:fldCharType="separate"/>
        </w:r>
        <w:r>
          <w:t>31</w:t>
        </w:r>
        <w:r>
          <w:fldChar w:fldCharType="end"/>
        </w:r>
      </w:hyperlink>
    </w:p>
    <w:p>
      <w:pPr>
        <w:pStyle w:val="TOC2"/>
        <w:tabs>
          <w:tab w:val="right" w:leader="dot" w:pos="8306"/>
        </w:tabs>
      </w:pPr>
      <w:hyperlink w:anchor="_Toc7322" w:history="1">
        <w:r>
          <w:rPr>
            <w:rFonts w:ascii="仿宋" w:eastAsia="仿宋" w:hAnsi="仿宋" w:cs="仿宋" w:hint="eastAsia"/>
            <w:lang w:eastAsia="zh-CN"/>
          </w:rPr>
          <w:t>(五)、煤矿自动化控制系统项目建设选址</w:t>
        </w:r>
        <w:r>
          <w:tab/>
        </w:r>
        <w:r>
          <w:fldChar w:fldCharType="begin"/>
        </w:r>
        <w:r>
          <w:instrText xml:space="preserve"> PAGEREF _Toc7322 \h </w:instrText>
        </w:r>
        <w:r>
          <w:fldChar w:fldCharType="separate"/>
        </w:r>
        <w:r>
          <w:t>32</w:t>
        </w:r>
        <w:r>
          <w:fldChar w:fldCharType="end"/>
        </w:r>
      </w:hyperlink>
    </w:p>
    <w:p>
      <w:pPr>
        <w:pStyle w:val="TOC2"/>
        <w:tabs>
          <w:tab w:val="right" w:leader="dot" w:pos="8306"/>
        </w:tabs>
      </w:pPr>
      <w:hyperlink w:anchor="_Toc8570" w:history="1">
        <w:r>
          <w:rPr>
            <w:rFonts w:ascii="仿宋" w:eastAsia="仿宋" w:hAnsi="仿宋" w:cs="仿宋" w:hint="eastAsia"/>
            <w:lang w:eastAsia="zh-CN"/>
          </w:rPr>
          <w:t>(六)、煤矿自动化控制系统项目生产规模</w:t>
        </w:r>
        <w:r>
          <w:tab/>
        </w:r>
        <w:r>
          <w:fldChar w:fldCharType="begin"/>
        </w:r>
        <w:r>
          <w:instrText xml:space="preserve"> PAGEREF _Toc8570 \h </w:instrText>
        </w:r>
        <w:r>
          <w:fldChar w:fldCharType="separate"/>
        </w:r>
        <w:r>
          <w:t>34</w:t>
        </w:r>
        <w:r>
          <w:fldChar w:fldCharType="end"/>
        </w:r>
      </w:hyperlink>
    </w:p>
    <w:p>
      <w:pPr>
        <w:pStyle w:val="TOC2"/>
        <w:tabs>
          <w:tab w:val="right" w:leader="dot" w:pos="8306"/>
        </w:tabs>
      </w:pPr>
      <w:hyperlink w:anchor="_Toc19104" w:history="1">
        <w:r>
          <w:rPr>
            <w:rFonts w:ascii="仿宋" w:eastAsia="仿宋" w:hAnsi="仿宋" w:cs="仿宋" w:hint="eastAsia"/>
            <w:lang w:eastAsia="zh-CN"/>
          </w:rPr>
          <w:t>(七)、建筑物建设规模</w:t>
        </w:r>
        <w:r>
          <w:tab/>
        </w:r>
        <w:r>
          <w:fldChar w:fldCharType="begin"/>
        </w:r>
        <w:r>
          <w:instrText xml:space="preserve"> PAGEREF _Toc19104 \h </w:instrText>
        </w:r>
        <w:r>
          <w:fldChar w:fldCharType="separate"/>
        </w:r>
        <w:r>
          <w:t>34</w:t>
        </w:r>
        <w:r>
          <w:fldChar w:fldCharType="end"/>
        </w:r>
      </w:hyperlink>
    </w:p>
    <w:p>
      <w:pPr>
        <w:pStyle w:val="TOC2"/>
        <w:tabs>
          <w:tab w:val="right" w:leader="dot" w:pos="8306"/>
        </w:tabs>
      </w:pPr>
      <w:hyperlink w:anchor="_Toc14990" w:history="1">
        <w:r>
          <w:rPr>
            <w:rFonts w:ascii="仿宋" w:eastAsia="仿宋" w:hAnsi="仿宋" w:cs="仿宋" w:hint="eastAsia"/>
            <w:lang w:eastAsia="zh-CN"/>
          </w:rPr>
          <w:t>(八)、环境影响</w:t>
        </w:r>
        <w:r>
          <w:tab/>
        </w:r>
        <w:r>
          <w:fldChar w:fldCharType="begin"/>
        </w:r>
        <w:r>
          <w:instrText xml:space="preserve"> PAGEREF _Toc14990 \h </w:instrText>
        </w:r>
        <w:r>
          <w:fldChar w:fldCharType="separate"/>
        </w:r>
        <w:r>
          <w:t>34</w:t>
        </w:r>
        <w:r>
          <w:fldChar w:fldCharType="end"/>
        </w:r>
      </w:hyperlink>
    </w:p>
    <w:p>
      <w:pPr>
        <w:pStyle w:val="TOC2"/>
        <w:tabs>
          <w:tab w:val="right" w:leader="dot" w:pos="8306"/>
        </w:tabs>
      </w:pPr>
      <w:hyperlink w:anchor="_Toc12433" w:history="1">
        <w:r>
          <w:rPr>
            <w:rFonts w:ascii="仿宋" w:eastAsia="仿宋" w:hAnsi="仿宋" w:cs="仿宋" w:hint="eastAsia"/>
            <w:lang w:eastAsia="zh-CN"/>
          </w:rPr>
          <w:t>(九)、煤矿自动化控制系统项目总投资及资金构成</w:t>
        </w:r>
        <w:r>
          <w:tab/>
        </w:r>
        <w:r>
          <w:fldChar w:fldCharType="begin"/>
        </w:r>
        <w:r>
          <w:instrText xml:space="preserve"> PAGEREF _Toc12433 \h </w:instrText>
        </w:r>
        <w:r>
          <w:fldChar w:fldCharType="separate"/>
        </w:r>
        <w:r>
          <w:t>35</w:t>
        </w:r>
        <w:r>
          <w:fldChar w:fldCharType="end"/>
        </w:r>
      </w:hyperlink>
    </w:p>
    <w:p>
      <w:pPr>
        <w:pStyle w:val="TOC2"/>
        <w:tabs>
          <w:tab w:val="right" w:leader="dot" w:pos="8306"/>
        </w:tabs>
      </w:pPr>
      <w:hyperlink w:anchor="_Toc9554" w:history="1">
        <w:r>
          <w:rPr>
            <w:rFonts w:ascii="仿宋" w:eastAsia="仿宋" w:hAnsi="仿宋" w:cs="仿宋" w:hint="eastAsia"/>
            <w:lang w:eastAsia="zh-CN"/>
          </w:rPr>
          <w:t>(十)、资金筹措方案</w:t>
        </w:r>
        <w:r>
          <w:tab/>
        </w:r>
        <w:r>
          <w:fldChar w:fldCharType="begin"/>
        </w:r>
        <w:r>
          <w:instrText xml:space="preserve"> PAGEREF _Toc9554 \h </w:instrText>
        </w:r>
        <w:r>
          <w:fldChar w:fldCharType="separate"/>
        </w:r>
        <w:r>
          <w:t>36</w:t>
        </w:r>
        <w:r>
          <w:fldChar w:fldCharType="end"/>
        </w:r>
      </w:hyperlink>
    </w:p>
    <w:p>
      <w:pPr>
        <w:pStyle w:val="TOC2"/>
        <w:tabs>
          <w:tab w:val="right" w:leader="dot" w:pos="8306"/>
        </w:tabs>
      </w:pPr>
      <w:hyperlink w:anchor="_Toc2592" w:history="1">
        <w:r>
          <w:rPr>
            <w:rFonts w:ascii="仿宋" w:eastAsia="仿宋" w:hAnsi="仿宋" w:cs="仿宋" w:hint="eastAsia"/>
            <w:lang w:eastAsia="zh-CN"/>
          </w:rPr>
          <w:t>(十一)、煤矿自动化控制系统项目预期经济效益规划目标</w:t>
        </w:r>
        <w:r>
          <w:tab/>
        </w:r>
        <w:r>
          <w:fldChar w:fldCharType="begin"/>
        </w:r>
        <w:r>
          <w:instrText xml:space="preserve"> PAGEREF _Toc2592 \h </w:instrText>
        </w:r>
        <w:r>
          <w:fldChar w:fldCharType="separate"/>
        </w:r>
        <w:r>
          <w:t>36</w:t>
        </w:r>
        <w:r>
          <w:fldChar w:fldCharType="end"/>
        </w:r>
      </w:hyperlink>
    </w:p>
    <w:p>
      <w:pPr>
        <w:pStyle w:val="TOC2"/>
        <w:tabs>
          <w:tab w:val="right" w:leader="dot" w:pos="8306"/>
        </w:tabs>
      </w:pPr>
      <w:hyperlink w:anchor="_Toc31802" w:history="1">
        <w:r>
          <w:rPr>
            <w:rFonts w:ascii="仿宋" w:eastAsia="仿宋" w:hAnsi="仿宋" w:cs="仿宋" w:hint="eastAsia"/>
            <w:lang w:eastAsia="zh-CN"/>
          </w:rPr>
          <w:t>(十二)、煤矿自动化控制系统项目建设进度规划</w:t>
        </w:r>
        <w:r>
          <w:tab/>
        </w:r>
        <w:r>
          <w:fldChar w:fldCharType="begin"/>
        </w:r>
        <w:r>
          <w:instrText xml:space="preserve"> PAGEREF _Toc31802 \h </w:instrText>
        </w:r>
        <w:r>
          <w:fldChar w:fldCharType="separate"/>
        </w:r>
        <w:r>
          <w:t>37</w:t>
        </w:r>
        <w:r>
          <w:fldChar w:fldCharType="end"/>
        </w:r>
      </w:hyperlink>
    </w:p>
    <w:p>
      <w:pPr>
        <w:pStyle w:val="TOC2"/>
        <w:tabs>
          <w:tab w:val="right" w:leader="dot" w:pos="8306"/>
        </w:tabs>
      </w:pPr>
      <w:hyperlink w:anchor="_Toc18256" w:history="1">
        <w:r>
          <w:rPr>
            <w:rFonts w:ascii="仿宋" w:eastAsia="仿宋" w:hAnsi="仿宋" w:cs="仿宋" w:hint="eastAsia"/>
            <w:lang w:eastAsia="zh-CN"/>
          </w:rPr>
          <w:t>(十三)、煤矿自动化控制系统项目综合评价</w:t>
        </w:r>
        <w:r>
          <w:tab/>
        </w:r>
        <w:r>
          <w:fldChar w:fldCharType="begin"/>
        </w:r>
        <w:r>
          <w:instrText xml:space="preserve"> PAGEREF _Toc18256 \h </w:instrText>
        </w:r>
        <w:r>
          <w:fldChar w:fldCharType="separate"/>
        </w:r>
        <w:r>
          <w:t>37</w:t>
        </w:r>
        <w:r>
          <w:fldChar w:fldCharType="end"/>
        </w:r>
      </w:hyperlink>
    </w:p>
    <w:p>
      <w:pPr>
        <w:pStyle w:val="TOC1"/>
        <w:tabs>
          <w:tab w:val="right" w:leader="dot" w:pos="8306"/>
        </w:tabs>
      </w:pPr>
      <w:hyperlink w:anchor="_Toc14610" w:history="1">
        <w:r>
          <w:rPr>
            <w:rFonts w:ascii="仿宋" w:eastAsia="仿宋" w:hAnsi="仿宋" w:cs="仿宋" w:hint="eastAsia"/>
            <w:lang w:eastAsia="zh-CN"/>
          </w:rPr>
          <w:t>六、煤矿自动化控制系统财务管理策略</w:t>
        </w:r>
        <w:r>
          <w:tab/>
        </w:r>
        <w:r>
          <w:fldChar w:fldCharType="begin"/>
        </w:r>
        <w:r>
          <w:instrText xml:space="preserve"> PAGEREF _Toc14610 \h </w:instrText>
        </w:r>
        <w:r>
          <w:fldChar w:fldCharType="separate"/>
        </w:r>
        <w:r>
          <w:t>38</w:t>
        </w:r>
        <w:r>
          <w:fldChar w:fldCharType="end"/>
        </w:r>
      </w:hyperlink>
    </w:p>
    <w:p>
      <w:pPr>
        <w:pStyle w:val="TOC2"/>
        <w:tabs>
          <w:tab w:val="right" w:leader="dot" w:pos="8306"/>
        </w:tabs>
      </w:pPr>
      <w:hyperlink w:anchor="_Toc1327" w:history="1">
        <w:r>
          <w:rPr>
            <w:rFonts w:ascii="仿宋" w:eastAsia="仿宋" w:hAnsi="仿宋" w:cs="仿宋" w:hint="eastAsia"/>
            <w:lang w:eastAsia="zh-CN"/>
          </w:rPr>
          <w:t>(一)、煤矿自动化控制系统财务管理原则</w:t>
        </w:r>
        <w:r>
          <w:tab/>
        </w:r>
        <w:r>
          <w:fldChar w:fldCharType="begin"/>
        </w:r>
        <w:r>
          <w:instrText xml:space="preserve"> PAGEREF _Toc1327 \h </w:instrText>
        </w:r>
        <w:r>
          <w:fldChar w:fldCharType="separate"/>
        </w:r>
        <w:r>
          <w:t>38</w:t>
        </w:r>
        <w:r>
          <w:fldChar w:fldCharType="end"/>
        </w:r>
      </w:hyperlink>
    </w:p>
    <w:p>
      <w:pPr>
        <w:pStyle w:val="TOC2"/>
        <w:tabs>
          <w:tab w:val="right" w:leader="dot" w:pos="8306"/>
        </w:tabs>
      </w:pPr>
      <w:hyperlink w:anchor="_Toc11610" w:history="1">
        <w:r>
          <w:rPr>
            <w:rFonts w:ascii="仿宋" w:eastAsia="仿宋" w:hAnsi="仿宋" w:cs="仿宋" w:hint="eastAsia"/>
            <w:lang w:eastAsia="zh-CN"/>
          </w:rPr>
          <w:t>(二)、煤矿自动化控制系统收入及成本核算</w:t>
        </w:r>
        <w:r>
          <w:tab/>
        </w:r>
        <w:r>
          <w:fldChar w:fldCharType="begin"/>
        </w:r>
        <w:r>
          <w:instrText xml:space="preserve"> PAGEREF _Toc11610 \h </w:instrText>
        </w:r>
        <w:r>
          <w:fldChar w:fldCharType="separate"/>
        </w:r>
        <w:r>
          <w:t>41</w:t>
        </w:r>
        <w:r>
          <w:fldChar w:fldCharType="end"/>
        </w:r>
      </w:hyperlink>
    </w:p>
    <w:p>
      <w:pPr>
        <w:pStyle w:val="TOC2"/>
        <w:tabs>
          <w:tab w:val="right" w:leader="dot" w:pos="8306"/>
        </w:tabs>
      </w:pPr>
      <w:hyperlink w:anchor="_Toc32066" w:history="1">
        <w:r>
          <w:rPr>
            <w:rFonts w:ascii="仿宋" w:eastAsia="仿宋" w:hAnsi="仿宋" w:cs="仿宋" w:hint="eastAsia"/>
            <w:lang w:eastAsia="zh-CN"/>
          </w:rPr>
          <w:t>(三)、煤矿自动化控制系统经济效益分析</w:t>
        </w:r>
        <w:r>
          <w:tab/>
        </w:r>
        <w:r>
          <w:fldChar w:fldCharType="begin"/>
        </w:r>
        <w:r>
          <w:instrText xml:space="preserve"> PAGEREF _Toc32066 \h </w:instrText>
        </w:r>
        <w:r>
          <w:fldChar w:fldCharType="separate"/>
        </w:r>
        <w:r>
          <w:t>43</w:t>
        </w:r>
        <w:r>
          <w:fldChar w:fldCharType="end"/>
        </w:r>
      </w:hyperlink>
    </w:p>
    <w:p>
      <w:pPr>
        <w:pStyle w:val="TOC2"/>
        <w:tabs>
          <w:tab w:val="right" w:leader="dot" w:pos="8306"/>
        </w:tabs>
      </w:pPr>
      <w:hyperlink w:anchor="_Toc10882" w:history="1">
        <w:r>
          <w:rPr>
            <w:rFonts w:ascii="仿宋" w:eastAsia="仿宋" w:hAnsi="仿宋" w:cs="仿宋" w:hint="eastAsia"/>
            <w:lang w:eastAsia="zh-CN"/>
          </w:rPr>
          <w:t>(四)、煤矿自动化控制系统利润及利润分配</w:t>
        </w:r>
        <w:r>
          <w:tab/>
        </w:r>
        <w:r>
          <w:fldChar w:fldCharType="begin"/>
        </w:r>
        <w:r>
          <w:instrText xml:space="preserve"> PAGEREF _Toc10882 \h </w:instrText>
        </w:r>
        <w:r>
          <w:fldChar w:fldCharType="separate"/>
        </w:r>
        <w:r>
          <w:t>44</w:t>
        </w:r>
        <w:r>
          <w:fldChar w:fldCharType="end"/>
        </w:r>
      </w:hyperlink>
    </w:p>
    <w:p>
      <w:pPr>
        <w:pStyle w:val="TOC1"/>
        <w:tabs>
          <w:tab w:val="right" w:leader="dot" w:pos="8306"/>
        </w:tabs>
      </w:pPr>
      <w:hyperlink w:anchor="_Toc10569" w:history="1">
        <w:r>
          <w:rPr>
            <w:rFonts w:ascii="仿宋" w:eastAsia="仿宋" w:hAnsi="仿宋" w:cs="仿宋" w:hint="eastAsia"/>
            <w:lang w:eastAsia="zh-CN"/>
          </w:rPr>
          <w:t>七、组织架构分析</w:t>
        </w:r>
        <w:r>
          <w:tab/>
        </w:r>
        <w:r>
          <w:fldChar w:fldCharType="begin"/>
        </w:r>
        <w:r>
          <w:instrText xml:space="preserve"> PAGEREF _Toc10569 \h </w:instrText>
        </w:r>
        <w:r>
          <w:fldChar w:fldCharType="separate"/>
        </w:r>
        <w:r>
          <w:t>46</w:t>
        </w:r>
        <w:r>
          <w:fldChar w:fldCharType="end"/>
        </w:r>
      </w:hyperlink>
    </w:p>
    <w:p>
      <w:pPr>
        <w:pStyle w:val="TOC2"/>
        <w:tabs>
          <w:tab w:val="right" w:leader="dot" w:pos="8306"/>
        </w:tabs>
      </w:pPr>
      <w:hyperlink w:anchor="_Toc16657" w:history="1">
        <w:r>
          <w:rPr>
            <w:rFonts w:ascii="仿宋" w:eastAsia="仿宋" w:hAnsi="仿宋" w:cs="仿宋" w:hint="eastAsia"/>
            <w:lang w:eastAsia="zh-CN"/>
          </w:rPr>
          <w:t>(一)、人力资源配</w:t>
        </w:r>
        <w:r>
          <w:tab/>
        </w:r>
        <w:r>
          <w:fldChar w:fldCharType="begin"/>
        </w:r>
        <w:r>
          <w:instrText xml:space="preserve"> PAGEREF _Toc16657 \h </w:instrText>
        </w:r>
        <w:r>
          <w:fldChar w:fldCharType="separate"/>
        </w:r>
        <w:r>
          <w:t>46</w:t>
        </w:r>
        <w:r>
          <w:fldChar w:fldCharType="end"/>
        </w:r>
      </w:hyperlink>
    </w:p>
    <w:p>
      <w:pPr>
        <w:pStyle w:val="TOC2"/>
        <w:tabs>
          <w:tab w:val="right" w:leader="dot" w:pos="8306"/>
        </w:tabs>
      </w:pPr>
      <w:hyperlink w:anchor="_Toc1616" w:history="1">
        <w:r>
          <w:rPr>
            <w:rFonts w:ascii="仿宋" w:eastAsia="仿宋" w:hAnsi="仿宋" w:cs="仿宋" w:hint="eastAsia"/>
            <w:lang w:eastAsia="zh-CN"/>
          </w:rPr>
          <w:t>(二)、员工技能培训</w:t>
        </w:r>
        <w:r>
          <w:tab/>
        </w:r>
        <w:r>
          <w:fldChar w:fldCharType="begin"/>
        </w:r>
        <w:r>
          <w:instrText xml:space="preserve"> PAGEREF _Toc1616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05" w:history="1">
        <w:r>
          <w:rPr>
            <w:rFonts w:ascii="仿宋" w:eastAsia="仿宋" w:hAnsi="仿宋" w:cs="仿宋" w:hint="eastAsia"/>
            <w:lang w:eastAsia="zh-CN"/>
          </w:rPr>
          <w:t>八、公司基本情况</w:t>
        </w:r>
        <w:r>
          <w:tab/>
        </w:r>
        <w:r>
          <w:fldChar w:fldCharType="begin"/>
        </w:r>
        <w:r>
          <w:instrText xml:space="preserve"> PAGEREF _Toc30205 \h </w:instrText>
        </w:r>
        <w:r>
          <w:fldChar w:fldCharType="separate"/>
        </w:r>
        <w:r>
          <w:t>49</w:t>
        </w:r>
        <w:r>
          <w:fldChar w:fldCharType="end"/>
        </w:r>
      </w:hyperlink>
    </w:p>
    <w:p>
      <w:pPr>
        <w:pStyle w:val="TOC2"/>
        <w:tabs>
          <w:tab w:val="right" w:leader="dot" w:pos="8306"/>
        </w:tabs>
      </w:pPr>
      <w:hyperlink w:anchor="_Toc31017" w:history="1">
        <w:r>
          <w:rPr>
            <w:rFonts w:ascii="仿宋" w:eastAsia="仿宋" w:hAnsi="仿宋" w:cs="仿宋" w:hint="eastAsia"/>
            <w:lang w:eastAsia="zh-CN"/>
          </w:rPr>
          <w:t>(一)、公司基本信息</w:t>
        </w:r>
        <w:r>
          <w:tab/>
        </w:r>
        <w:r>
          <w:fldChar w:fldCharType="begin"/>
        </w:r>
        <w:r>
          <w:instrText xml:space="preserve"> PAGEREF _Toc31017 \h </w:instrText>
        </w:r>
        <w:r>
          <w:fldChar w:fldCharType="separate"/>
        </w:r>
        <w:r>
          <w:t>49</w:t>
        </w:r>
        <w:r>
          <w:fldChar w:fldCharType="end"/>
        </w:r>
      </w:hyperlink>
    </w:p>
    <w:p>
      <w:pPr>
        <w:pStyle w:val="TOC2"/>
        <w:tabs>
          <w:tab w:val="right" w:leader="dot" w:pos="8306"/>
        </w:tabs>
      </w:pPr>
      <w:hyperlink w:anchor="_Toc1977" w:history="1">
        <w:r>
          <w:rPr>
            <w:rFonts w:ascii="仿宋" w:eastAsia="仿宋" w:hAnsi="仿宋" w:cs="仿宋" w:hint="eastAsia"/>
            <w:lang w:eastAsia="zh-CN"/>
          </w:rPr>
          <w:t>(二)、公司简介</w:t>
        </w:r>
        <w:r>
          <w:tab/>
        </w:r>
        <w:r>
          <w:fldChar w:fldCharType="begin"/>
        </w:r>
        <w:r>
          <w:instrText xml:space="preserve"> PAGEREF _Toc1977 \h </w:instrText>
        </w:r>
        <w:r>
          <w:fldChar w:fldCharType="separate"/>
        </w:r>
        <w:r>
          <w:t>49</w:t>
        </w:r>
        <w:r>
          <w:fldChar w:fldCharType="end"/>
        </w:r>
      </w:hyperlink>
    </w:p>
    <w:p>
      <w:pPr>
        <w:pStyle w:val="TOC2"/>
        <w:tabs>
          <w:tab w:val="right" w:leader="dot" w:pos="8306"/>
        </w:tabs>
      </w:pPr>
      <w:hyperlink w:anchor="_Toc10173" w:history="1">
        <w:r>
          <w:rPr>
            <w:rFonts w:ascii="仿宋" w:eastAsia="仿宋" w:hAnsi="仿宋" w:cs="仿宋" w:hint="eastAsia"/>
            <w:lang w:eastAsia="zh-CN"/>
          </w:rPr>
          <w:t>(三)、公司竞争优势</w:t>
        </w:r>
        <w:r>
          <w:tab/>
        </w:r>
        <w:r>
          <w:fldChar w:fldCharType="begin"/>
        </w:r>
        <w:r>
          <w:instrText xml:space="preserve"> PAGEREF _Toc10173 \h </w:instrText>
        </w:r>
        <w:r>
          <w:fldChar w:fldCharType="separate"/>
        </w:r>
        <w:r>
          <w:t>50</w:t>
        </w:r>
        <w:r>
          <w:fldChar w:fldCharType="end"/>
        </w:r>
      </w:hyperlink>
    </w:p>
    <w:p>
      <w:pPr>
        <w:pStyle w:val="TOC2"/>
        <w:tabs>
          <w:tab w:val="right" w:leader="dot" w:pos="8306"/>
        </w:tabs>
      </w:pPr>
      <w:hyperlink w:anchor="_Toc26824" w:history="1">
        <w:r>
          <w:rPr>
            <w:rFonts w:ascii="仿宋" w:eastAsia="仿宋" w:hAnsi="仿宋" w:cs="仿宋" w:hint="eastAsia"/>
            <w:lang w:eastAsia="zh-CN"/>
          </w:rPr>
          <w:t>(四)、核心人员介绍</w:t>
        </w:r>
        <w:r>
          <w:tab/>
        </w:r>
        <w:r>
          <w:fldChar w:fldCharType="begin"/>
        </w:r>
        <w:r>
          <w:instrText xml:space="preserve"> PAGEREF _Toc26824 \h </w:instrText>
        </w:r>
        <w:r>
          <w:fldChar w:fldCharType="separate"/>
        </w:r>
        <w:r>
          <w:t>52</w:t>
        </w:r>
        <w:r>
          <w:fldChar w:fldCharType="end"/>
        </w:r>
      </w:hyperlink>
    </w:p>
    <w:p>
      <w:pPr>
        <w:pStyle w:val="TOC2"/>
        <w:tabs>
          <w:tab w:val="right" w:leader="dot" w:pos="8306"/>
        </w:tabs>
      </w:pPr>
      <w:hyperlink w:anchor="_Toc30165" w:history="1">
        <w:r>
          <w:rPr>
            <w:rFonts w:ascii="仿宋" w:eastAsia="仿宋" w:hAnsi="仿宋" w:cs="仿宋" w:hint="eastAsia"/>
            <w:lang w:eastAsia="zh-CN"/>
          </w:rPr>
          <w:t>(五)、经营宗旨</w:t>
        </w:r>
        <w:r>
          <w:tab/>
        </w:r>
        <w:r>
          <w:fldChar w:fldCharType="begin"/>
        </w:r>
        <w:r>
          <w:instrText xml:space="preserve"> PAGEREF _Toc30165 \h </w:instrText>
        </w:r>
        <w:r>
          <w:fldChar w:fldCharType="separate"/>
        </w:r>
        <w:r>
          <w:t>54</w:t>
        </w:r>
        <w:r>
          <w:fldChar w:fldCharType="end"/>
        </w:r>
      </w:hyperlink>
    </w:p>
    <w:p>
      <w:pPr>
        <w:pStyle w:val="TOC2"/>
        <w:tabs>
          <w:tab w:val="right" w:leader="dot" w:pos="8306"/>
        </w:tabs>
      </w:pPr>
      <w:hyperlink w:anchor="_Toc981" w:history="1">
        <w:r>
          <w:rPr>
            <w:rFonts w:ascii="仿宋" w:eastAsia="仿宋" w:hAnsi="仿宋" w:cs="仿宋" w:hint="eastAsia"/>
            <w:lang w:eastAsia="zh-CN"/>
          </w:rPr>
          <w:t>(六)、公司发展规划</w:t>
        </w:r>
        <w:r>
          <w:tab/>
        </w:r>
        <w:r>
          <w:fldChar w:fldCharType="begin"/>
        </w:r>
        <w:r>
          <w:instrText xml:space="preserve"> PAGEREF _Toc981 \h </w:instrText>
        </w:r>
        <w:r>
          <w:fldChar w:fldCharType="separate"/>
        </w:r>
        <w:r>
          <w:t>55</w:t>
        </w:r>
        <w:r>
          <w:fldChar w:fldCharType="end"/>
        </w:r>
      </w:hyperlink>
    </w:p>
    <w:p>
      <w:pPr>
        <w:pStyle w:val="TOC1"/>
        <w:tabs>
          <w:tab w:val="right" w:leader="dot" w:pos="8306"/>
        </w:tabs>
      </w:pPr>
      <w:hyperlink w:anchor="_Toc2382" w:history="1">
        <w:r>
          <w:rPr>
            <w:rFonts w:ascii="仿宋" w:eastAsia="仿宋" w:hAnsi="仿宋" w:cs="仿宋" w:hint="eastAsia"/>
            <w:lang w:eastAsia="zh-CN"/>
          </w:rPr>
          <w:t>九、风险风险及应对措施</w:t>
        </w:r>
        <w:r>
          <w:tab/>
        </w:r>
        <w:r>
          <w:fldChar w:fldCharType="begin"/>
        </w:r>
        <w:r>
          <w:instrText xml:space="preserve"> PAGEREF _Toc2382 \h </w:instrText>
        </w:r>
        <w:r>
          <w:fldChar w:fldCharType="separate"/>
        </w:r>
        <w:r>
          <w:t>56</w:t>
        </w:r>
        <w:r>
          <w:fldChar w:fldCharType="end"/>
        </w:r>
      </w:hyperlink>
    </w:p>
    <w:p>
      <w:pPr>
        <w:pStyle w:val="TOC2"/>
        <w:tabs>
          <w:tab w:val="right" w:leader="dot" w:pos="8306"/>
        </w:tabs>
      </w:pPr>
      <w:hyperlink w:anchor="_Toc15778" w:history="1">
        <w:r>
          <w:rPr>
            <w:rFonts w:ascii="仿宋" w:eastAsia="仿宋" w:hAnsi="仿宋" w:cs="仿宋" w:hint="eastAsia"/>
            <w:lang w:eastAsia="zh-CN"/>
          </w:rPr>
          <w:t>(一)、煤矿自动化控制系统项目风险分析</w:t>
        </w:r>
        <w:r>
          <w:tab/>
        </w:r>
        <w:r>
          <w:fldChar w:fldCharType="begin"/>
        </w:r>
        <w:r>
          <w:instrText xml:space="preserve"> PAGEREF _Toc15778 \h </w:instrText>
        </w:r>
        <w:r>
          <w:fldChar w:fldCharType="separate"/>
        </w:r>
        <w:r>
          <w:t>56</w:t>
        </w:r>
        <w:r>
          <w:fldChar w:fldCharType="end"/>
        </w:r>
      </w:hyperlink>
    </w:p>
    <w:p>
      <w:pPr>
        <w:pStyle w:val="TOC2"/>
        <w:tabs>
          <w:tab w:val="right" w:leader="dot" w:pos="8306"/>
        </w:tabs>
      </w:pPr>
      <w:hyperlink w:anchor="_Toc6362" w:history="1">
        <w:r>
          <w:rPr>
            <w:rFonts w:ascii="仿宋" w:eastAsia="仿宋" w:hAnsi="仿宋" w:cs="仿宋" w:hint="eastAsia"/>
            <w:lang w:eastAsia="zh-CN"/>
          </w:rPr>
          <w:t>(二)、煤矿自动化控制系统项目风险对策</w:t>
        </w:r>
        <w:r>
          <w:tab/>
        </w:r>
        <w:r>
          <w:fldChar w:fldCharType="begin"/>
        </w:r>
        <w:r>
          <w:instrText xml:space="preserve"> PAGEREF _Toc6362 \h </w:instrText>
        </w:r>
        <w:r>
          <w:fldChar w:fldCharType="separate"/>
        </w:r>
        <w:r>
          <w:t>58</w:t>
        </w:r>
        <w:r>
          <w:fldChar w:fldCharType="end"/>
        </w:r>
      </w:hyperlink>
    </w:p>
    <w:p>
      <w:pPr>
        <w:pStyle w:val="TOC1"/>
        <w:tabs>
          <w:tab w:val="right" w:leader="dot" w:pos="8306"/>
        </w:tabs>
      </w:pPr>
      <w:hyperlink w:anchor="_Toc2887" w:history="1">
        <w:r>
          <w:rPr>
            <w:rFonts w:ascii="仿宋" w:eastAsia="仿宋" w:hAnsi="仿宋" w:cs="仿宋" w:hint="eastAsia"/>
            <w:lang w:eastAsia="zh-CN"/>
          </w:rPr>
          <w:t>十、劳动安全生产分析</w:t>
        </w:r>
        <w:r>
          <w:tab/>
        </w:r>
        <w:r>
          <w:fldChar w:fldCharType="begin"/>
        </w:r>
        <w:r>
          <w:instrText xml:space="preserve"> PAGEREF _Toc2887 \h </w:instrText>
        </w:r>
        <w:r>
          <w:fldChar w:fldCharType="separate"/>
        </w:r>
        <w:r>
          <w:t>60</w:t>
        </w:r>
        <w:r>
          <w:fldChar w:fldCharType="end"/>
        </w:r>
      </w:hyperlink>
    </w:p>
    <w:p>
      <w:pPr>
        <w:pStyle w:val="TOC2"/>
        <w:tabs>
          <w:tab w:val="right" w:leader="dot" w:pos="8306"/>
        </w:tabs>
      </w:pPr>
      <w:hyperlink w:anchor="_Toc8623" w:history="1">
        <w:r>
          <w:rPr>
            <w:rFonts w:ascii="仿宋" w:eastAsia="仿宋" w:hAnsi="仿宋" w:cs="仿宋" w:hint="eastAsia"/>
            <w:lang w:eastAsia="zh-CN"/>
          </w:rPr>
          <w:t>(一)、编制依据</w:t>
        </w:r>
        <w:r>
          <w:tab/>
        </w:r>
        <w:r>
          <w:fldChar w:fldCharType="begin"/>
        </w:r>
        <w:r>
          <w:instrText xml:space="preserve"> PAGEREF _Toc8623 \h </w:instrText>
        </w:r>
        <w:r>
          <w:fldChar w:fldCharType="separate"/>
        </w:r>
        <w:r>
          <w:t>60</w:t>
        </w:r>
        <w:r>
          <w:fldChar w:fldCharType="end"/>
        </w:r>
      </w:hyperlink>
    </w:p>
    <w:p>
      <w:pPr>
        <w:pStyle w:val="TOC2"/>
        <w:tabs>
          <w:tab w:val="right" w:leader="dot" w:pos="8306"/>
        </w:tabs>
      </w:pPr>
      <w:hyperlink w:anchor="_Toc26524" w:history="1">
        <w:r>
          <w:rPr>
            <w:rFonts w:ascii="仿宋" w:eastAsia="仿宋" w:hAnsi="仿宋" w:cs="仿宋" w:hint="eastAsia"/>
            <w:lang w:eastAsia="zh-CN"/>
          </w:rPr>
          <w:t>(二)、防范措施</w:t>
        </w:r>
        <w:r>
          <w:tab/>
        </w:r>
        <w:r>
          <w:fldChar w:fldCharType="begin"/>
        </w:r>
        <w:r>
          <w:instrText xml:space="preserve"> PAGEREF _Toc26524 \h </w:instrText>
        </w:r>
        <w:r>
          <w:fldChar w:fldCharType="separate"/>
        </w:r>
        <w:r>
          <w:t>61</w:t>
        </w:r>
        <w:r>
          <w:fldChar w:fldCharType="end"/>
        </w:r>
      </w:hyperlink>
    </w:p>
    <w:p>
      <w:pPr>
        <w:pStyle w:val="TOC2"/>
        <w:tabs>
          <w:tab w:val="right" w:leader="dot" w:pos="8306"/>
        </w:tabs>
      </w:pPr>
      <w:hyperlink w:anchor="_Toc17369" w:history="1">
        <w:r>
          <w:rPr>
            <w:rFonts w:ascii="仿宋" w:eastAsia="仿宋" w:hAnsi="仿宋" w:cs="仿宋" w:hint="eastAsia"/>
            <w:lang w:eastAsia="zh-CN"/>
          </w:rPr>
          <w:t>(三)、预期效果评价</w:t>
        </w:r>
        <w:r>
          <w:tab/>
        </w:r>
        <w:r>
          <w:fldChar w:fldCharType="begin"/>
        </w:r>
        <w:r>
          <w:instrText xml:space="preserve"> PAGEREF _Toc17369 \h </w:instrText>
        </w:r>
        <w:r>
          <w:fldChar w:fldCharType="separate"/>
        </w:r>
        <w:r>
          <w:t>62</w:t>
        </w:r>
        <w:r>
          <w:fldChar w:fldCharType="end"/>
        </w:r>
      </w:hyperlink>
    </w:p>
    <w:p>
      <w:pPr>
        <w:pStyle w:val="TOC1"/>
        <w:tabs>
          <w:tab w:val="right" w:leader="dot" w:pos="8306"/>
        </w:tabs>
      </w:pPr>
      <w:hyperlink w:anchor="_Toc2244" w:history="1">
        <w:r>
          <w:rPr>
            <w:rFonts w:ascii="仿宋" w:eastAsia="仿宋" w:hAnsi="仿宋" w:cs="仿宋" w:hint="eastAsia"/>
            <w:lang w:eastAsia="zh-CN"/>
          </w:rPr>
          <w:t>十一、招标方案</w:t>
        </w:r>
        <w:r>
          <w:tab/>
        </w:r>
        <w:r>
          <w:fldChar w:fldCharType="begin"/>
        </w:r>
        <w:r>
          <w:instrText xml:space="preserve"> PAGEREF _Toc2244 \h </w:instrText>
        </w:r>
        <w:r>
          <w:fldChar w:fldCharType="separate"/>
        </w:r>
        <w:r>
          <w:t>63</w:t>
        </w:r>
        <w:r>
          <w:fldChar w:fldCharType="end"/>
        </w:r>
      </w:hyperlink>
    </w:p>
    <w:p>
      <w:pPr>
        <w:pStyle w:val="TOC2"/>
        <w:tabs>
          <w:tab w:val="right" w:leader="dot" w:pos="8306"/>
        </w:tabs>
      </w:pPr>
      <w:hyperlink w:anchor="_Toc16914" w:history="1">
        <w:r>
          <w:rPr>
            <w:rFonts w:ascii="仿宋" w:eastAsia="仿宋" w:hAnsi="仿宋" w:cs="仿宋" w:hint="eastAsia"/>
            <w:lang w:eastAsia="zh-CN"/>
          </w:rPr>
          <w:t>(一)、煤矿自动化控制系统项目招标依据</w:t>
        </w:r>
        <w:r>
          <w:tab/>
        </w:r>
        <w:r>
          <w:fldChar w:fldCharType="begin"/>
        </w:r>
        <w:r>
          <w:instrText xml:space="preserve"> PAGEREF _Toc16914 \h </w:instrText>
        </w:r>
        <w:r>
          <w:fldChar w:fldCharType="separate"/>
        </w:r>
        <w:r>
          <w:t>63</w:t>
        </w:r>
        <w:r>
          <w:fldChar w:fldCharType="end"/>
        </w:r>
      </w:hyperlink>
    </w:p>
    <w:p>
      <w:pPr>
        <w:pStyle w:val="TOC2"/>
        <w:tabs>
          <w:tab w:val="right" w:leader="dot" w:pos="8306"/>
        </w:tabs>
      </w:pPr>
      <w:hyperlink w:anchor="_Toc32555" w:history="1">
        <w:r>
          <w:rPr>
            <w:rFonts w:ascii="仿宋" w:eastAsia="仿宋" w:hAnsi="仿宋" w:cs="仿宋" w:hint="eastAsia"/>
            <w:lang w:eastAsia="zh-CN"/>
          </w:rPr>
          <w:t>(二)、煤矿自动化控制系统项目招标范围</w:t>
        </w:r>
        <w:r>
          <w:tab/>
        </w:r>
        <w:r>
          <w:fldChar w:fldCharType="begin"/>
        </w:r>
        <w:r>
          <w:instrText xml:space="preserve"> PAGEREF _Toc32555 \h </w:instrText>
        </w:r>
        <w:r>
          <w:fldChar w:fldCharType="separate"/>
        </w:r>
        <w:r>
          <w:t>63</w:t>
        </w:r>
        <w:r>
          <w:fldChar w:fldCharType="end"/>
        </w:r>
      </w:hyperlink>
    </w:p>
    <w:p>
      <w:pPr>
        <w:pStyle w:val="TOC2"/>
        <w:tabs>
          <w:tab w:val="right" w:leader="dot" w:pos="8306"/>
        </w:tabs>
      </w:pPr>
      <w:hyperlink w:anchor="_Toc18754" w:history="1">
        <w:r>
          <w:rPr>
            <w:rFonts w:ascii="仿宋" w:eastAsia="仿宋" w:hAnsi="仿宋" w:cs="仿宋" w:hint="eastAsia"/>
            <w:lang w:eastAsia="zh-CN"/>
          </w:rPr>
          <w:t>(三)、招标要求</w:t>
        </w:r>
        <w:r>
          <w:tab/>
        </w:r>
        <w:r>
          <w:fldChar w:fldCharType="begin"/>
        </w:r>
        <w:r>
          <w:instrText xml:space="preserve"> PAGEREF _Toc18754 \h </w:instrText>
        </w:r>
        <w:r>
          <w:fldChar w:fldCharType="separate"/>
        </w:r>
        <w:r>
          <w:t>64</w:t>
        </w:r>
        <w:r>
          <w:fldChar w:fldCharType="end"/>
        </w:r>
      </w:hyperlink>
    </w:p>
    <w:p>
      <w:pPr>
        <w:pStyle w:val="TOC2"/>
        <w:tabs>
          <w:tab w:val="right" w:leader="dot" w:pos="8306"/>
        </w:tabs>
      </w:pPr>
      <w:hyperlink w:anchor="_Toc29060" w:history="1">
        <w:r>
          <w:rPr>
            <w:rFonts w:ascii="仿宋" w:eastAsia="仿宋" w:hAnsi="仿宋" w:cs="仿宋" w:hint="eastAsia"/>
            <w:lang w:eastAsia="zh-CN"/>
          </w:rPr>
          <w:t>(四)、招标组织方式</w:t>
        </w:r>
        <w:r>
          <w:tab/>
        </w:r>
        <w:r>
          <w:fldChar w:fldCharType="begin"/>
        </w:r>
        <w:r>
          <w:instrText xml:space="preserve"> PAGEREF _Toc29060 \h </w:instrText>
        </w:r>
        <w:r>
          <w:fldChar w:fldCharType="separate"/>
        </w:r>
        <w:r>
          <w:t>64</w:t>
        </w:r>
        <w:r>
          <w:fldChar w:fldCharType="end"/>
        </w:r>
      </w:hyperlink>
    </w:p>
    <w:p>
      <w:pPr>
        <w:pStyle w:val="TOC2"/>
        <w:tabs>
          <w:tab w:val="right" w:leader="dot" w:pos="8306"/>
        </w:tabs>
      </w:pPr>
      <w:hyperlink w:anchor="_Toc1305" w:history="1">
        <w:r>
          <w:rPr>
            <w:rFonts w:ascii="仿宋" w:eastAsia="仿宋" w:hAnsi="仿宋" w:cs="仿宋" w:hint="eastAsia"/>
            <w:lang w:eastAsia="zh-CN"/>
          </w:rPr>
          <w:t>(五)、招标信息发布</w:t>
        </w:r>
        <w:r>
          <w:tab/>
        </w:r>
        <w:r>
          <w:fldChar w:fldCharType="begin"/>
        </w:r>
        <w:r>
          <w:instrText xml:space="preserve"> PAGEREF _Toc1305 \h </w:instrText>
        </w:r>
        <w:r>
          <w:fldChar w:fldCharType="separate"/>
        </w:r>
        <w:r>
          <w:t>65</w:t>
        </w:r>
        <w:r>
          <w:fldChar w:fldCharType="end"/>
        </w:r>
      </w:hyperlink>
    </w:p>
    <w:p>
      <w:pPr>
        <w:pStyle w:val="TOC1"/>
        <w:tabs>
          <w:tab w:val="right" w:leader="dot" w:pos="8306"/>
        </w:tabs>
      </w:pPr>
      <w:hyperlink w:anchor="_Toc1404" w:history="1">
        <w:r>
          <w:rPr>
            <w:rFonts w:ascii="仿宋" w:eastAsia="仿宋" w:hAnsi="仿宋" w:cs="仿宋" w:hint="eastAsia"/>
            <w:lang w:eastAsia="zh-CN"/>
          </w:rPr>
          <w:t>十二、煤矿自动化控制系统质量管理方案</w:t>
        </w:r>
        <w:r>
          <w:tab/>
        </w:r>
        <w:r>
          <w:fldChar w:fldCharType="begin"/>
        </w:r>
        <w:r>
          <w:instrText xml:space="preserve"> PAGEREF _Toc1404 \h </w:instrText>
        </w:r>
        <w:r>
          <w:fldChar w:fldCharType="separate"/>
        </w:r>
        <w:r>
          <w:t>65</w:t>
        </w:r>
        <w:r>
          <w:fldChar w:fldCharType="end"/>
        </w:r>
      </w:hyperlink>
    </w:p>
    <w:p>
      <w:pPr>
        <w:pStyle w:val="TOC2"/>
        <w:tabs>
          <w:tab w:val="right" w:leader="dot" w:pos="8306"/>
        </w:tabs>
      </w:pPr>
      <w:hyperlink w:anchor="_Toc29280" w:history="1">
        <w:r>
          <w:rPr>
            <w:rFonts w:ascii="仿宋" w:eastAsia="仿宋" w:hAnsi="仿宋" w:cs="仿宋" w:hint="eastAsia"/>
            <w:lang w:eastAsia="zh-CN"/>
          </w:rPr>
          <w:t>(一)、煤矿自动化控制系统全面质量管理方案</w:t>
        </w:r>
        <w:r>
          <w:tab/>
        </w:r>
        <w:r>
          <w:fldChar w:fldCharType="begin"/>
        </w:r>
        <w:r>
          <w:instrText xml:space="preserve"> PAGEREF _Toc29280 \h </w:instrText>
        </w:r>
        <w:r>
          <w:fldChar w:fldCharType="separate"/>
        </w:r>
        <w:r>
          <w:t>65</w:t>
        </w:r>
        <w:r>
          <w:fldChar w:fldCharType="end"/>
        </w:r>
      </w:hyperlink>
    </w:p>
    <w:p>
      <w:pPr>
        <w:pStyle w:val="TOC2"/>
        <w:tabs>
          <w:tab w:val="right" w:leader="dot" w:pos="8306"/>
        </w:tabs>
      </w:pPr>
      <w:hyperlink w:anchor="_Toc17214" w:history="1">
        <w:r>
          <w:rPr>
            <w:rFonts w:ascii="仿宋" w:eastAsia="仿宋" w:hAnsi="仿宋" w:cs="仿宋" w:hint="eastAsia"/>
            <w:lang w:eastAsia="zh-CN"/>
          </w:rPr>
          <w:t>(二)、煤矿自动化控制系统质量管理要求</w:t>
        </w:r>
        <w:r>
          <w:tab/>
        </w:r>
        <w:r>
          <w:fldChar w:fldCharType="begin"/>
        </w:r>
        <w:r>
          <w:instrText xml:space="preserve"> PAGEREF _Toc17214 \h </w:instrText>
        </w:r>
        <w:r>
          <w:fldChar w:fldCharType="separate"/>
        </w:r>
        <w:r>
          <w:t>66</w:t>
        </w:r>
        <w:r>
          <w:fldChar w:fldCharType="end"/>
        </w:r>
      </w:hyperlink>
    </w:p>
    <w:p>
      <w:pPr>
        <w:pStyle w:val="TOC2"/>
        <w:tabs>
          <w:tab w:val="right" w:leader="dot" w:pos="8306"/>
        </w:tabs>
      </w:pPr>
      <w:hyperlink w:anchor="_Toc9462" w:history="1">
        <w:r>
          <w:rPr>
            <w:rFonts w:ascii="仿宋" w:eastAsia="仿宋" w:hAnsi="仿宋" w:cs="仿宋" w:hint="eastAsia"/>
            <w:lang w:eastAsia="zh-CN"/>
          </w:rPr>
          <w:t>(三)、煤矿自动化控制系统质量成本管理方案</w:t>
        </w:r>
        <w:r>
          <w:tab/>
        </w:r>
        <w:r>
          <w:fldChar w:fldCharType="begin"/>
        </w:r>
        <w:r>
          <w:instrText xml:space="preserve"> PAGEREF _Toc9462 \h </w:instrText>
        </w:r>
        <w:r>
          <w:fldChar w:fldCharType="separate"/>
        </w:r>
        <w:r>
          <w:t>68</w:t>
        </w:r>
        <w:r>
          <w:fldChar w:fldCharType="end"/>
        </w:r>
      </w:hyperlink>
    </w:p>
    <w:p>
      <w:pPr>
        <w:pStyle w:val="TOC2"/>
        <w:tabs>
          <w:tab w:val="right" w:leader="dot" w:pos="8306"/>
        </w:tabs>
      </w:pPr>
      <w:hyperlink w:anchor="_Toc29191" w:history="1">
        <w:r>
          <w:rPr>
            <w:rFonts w:ascii="仿宋" w:eastAsia="仿宋" w:hAnsi="仿宋" w:cs="仿宋" w:hint="eastAsia"/>
            <w:lang w:eastAsia="zh-CN"/>
          </w:rPr>
          <w:t>(四)、煤矿自动化控制系统顾客需求管理方案</w:t>
        </w:r>
        <w:r>
          <w:tab/>
        </w:r>
        <w:r>
          <w:fldChar w:fldCharType="begin"/>
        </w:r>
        <w:r>
          <w:instrText xml:space="preserve"> PAGEREF _Toc29191 \h </w:instrText>
        </w:r>
        <w:r>
          <w:fldChar w:fldCharType="separate"/>
        </w:r>
        <w:r>
          <w:t>70</w:t>
        </w:r>
        <w:r>
          <w:fldChar w:fldCharType="end"/>
        </w:r>
      </w:hyperlink>
    </w:p>
    <w:p>
      <w:pPr>
        <w:pStyle w:val="TOC1"/>
        <w:tabs>
          <w:tab w:val="right" w:leader="dot" w:pos="8306"/>
        </w:tabs>
      </w:pPr>
      <w:hyperlink w:anchor="_Toc9878" w:history="1">
        <w:r>
          <w:rPr>
            <w:rFonts w:ascii="仿宋" w:eastAsia="仿宋" w:hAnsi="仿宋" w:cs="仿宋" w:hint="eastAsia"/>
            <w:lang w:eastAsia="zh-CN"/>
          </w:rPr>
          <w:t>十三、煤矿自动化控制系统项目进度计划</w:t>
        </w:r>
        <w:r>
          <w:tab/>
        </w:r>
        <w:r>
          <w:fldChar w:fldCharType="begin"/>
        </w:r>
        <w:r>
          <w:instrText xml:space="preserve"> PAGEREF _Toc9878 \h </w:instrText>
        </w:r>
        <w:r>
          <w:fldChar w:fldCharType="separate"/>
        </w:r>
        <w:r>
          <w:t>72</w:t>
        </w:r>
        <w:r>
          <w:fldChar w:fldCharType="end"/>
        </w:r>
      </w:hyperlink>
    </w:p>
    <w:p>
      <w:pPr>
        <w:pStyle w:val="TOC2"/>
        <w:tabs>
          <w:tab w:val="right" w:leader="dot" w:pos="8306"/>
        </w:tabs>
      </w:pPr>
      <w:hyperlink w:anchor="_Toc7763" w:history="1">
        <w:r>
          <w:rPr>
            <w:rFonts w:ascii="仿宋" w:eastAsia="仿宋" w:hAnsi="仿宋" w:cs="仿宋" w:hint="eastAsia"/>
            <w:lang w:eastAsia="zh-CN"/>
          </w:rPr>
          <w:t>(一)、煤矿自动化控制系统项目进度安排</w:t>
        </w:r>
        <w:r>
          <w:tab/>
        </w:r>
        <w:r>
          <w:fldChar w:fldCharType="begin"/>
        </w:r>
        <w:r>
          <w:instrText xml:space="preserve"> PAGEREF _Toc7763 \h </w:instrText>
        </w:r>
        <w:r>
          <w:fldChar w:fldCharType="separate"/>
        </w:r>
        <w:r>
          <w:t>72</w:t>
        </w:r>
        <w:r>
          <w:fldChar w:fldCharType="end"/>
        </w:r>
      </w:hyperlink>
    </w:p>
    <w:p>
      <w:pPr>
        <w:pStyle w:val="TOC2"/>
        <w:tabs>
          <w:tab w:val="right" w:leader="dot" w:pos="8306"/>
        </w:tabs>
      </w:pPr>
      <w:hyperlink w:anchor="_Toc31953" w:history="1">
        <w:r>
          <w:rPr>
            <w:rFonts w:ascii="仿宋" w:eastAsia="仿宋" w:hAnsi="仿宋" w:cs="仿宋" w:hint="eastAsia"/>
            <w:lang w:eastAsia="zh-CN"/>
          </w:rPr>
          <w:t>(二)、煤矿自动化控制系统项目实施保障措施</w:t>
        </w:r>
        <w:r>
          <w:tab/>
        </w:r>
        <w:r>
          <w:fldChar w:fldCharType="begin"/>
        </w:r>
        <w:r>
          <w:instrText xml:space="preserve"> PAGEREF _Toc31953 \h </w:instrText>
        </w:r>
        <w:r>
          <w:fldChar w:fldCharType="separate"/>
        </w:r>
        <w:r>
          <w:t>72</w:t>
        </w:r>
        <w:r>
          <w:fldChar w:fldCharType="end"/>
        </w:r>
      </w:hyperlink>
    </w:p>
    <w:p>
      <w:pPr>
        <w:pStyle w:val="TOC1"/>
        <w:tabs>
          <w:tab w:val="right" w:leader="dot" w:pos="8306"/>
        </w:tabs>
      </w:pPr>
      <w:hyperlink w:anchor="_Toc15975" w:history="1">
        <w:r>
          <w:rPr>
            <w:rFonts w:ascii="仿宋" w:eastAsia="仿宋" w:hAnsi="仿宋" w:cs="仿宋" w:hint="eastAsia"/>
            <w:lang w:eastAsia="zh-CN"/>
          </w:rPr>
          <w:t>十四、煤矿自动化控制系统场地规划方案</w:t>
        </w:r>
        <w:r>
          <w:tab/>
        </w:r>
        <w:r>
          <w:fldChar w:fldCharType="begin"/>
        </w:r>
        <w:r>
          <w:instrText xml:space="preserve"> PAGEREF _Toc15975 \h </w:instrText>
        </w:r>
        <w:r>
          <w:fldChar w:fldCharType="separate"/>
        </w:r>
        <w:r>
          <w:t>73</w:t>
        </w:r>
        <w:r>
          <w:fldChar w:fldCharType="end"/>
        </w:r>
      </w:hyperlink>
    </w:p>
    <w:p>
      <w:pPr>
        <w:pStyle w:val="TOC2"/>
        <w:tabs>
          <w:tab w:val="right" w:leader="dot" w:pos="8306"/>
        </w:tabs>
      </w:pPr>
      <w:hyperlink w:anchor="_Toc6120" w:history="1">
        <w:r>
          <w:rPr>
            <w:rFonts w:ascii="仿宋" w:eastAsia="仿宋" w:hAnsi="仿宋" w:cs="仿宋" w:hint="eastAsia"/>
            <w:lang w:eastAsia="zh-CN"/>
          </w:rPr>
          <w:t>(一)、煤矿自动化控制系统场地布局原则</w:t>
        </w:r>
        <w:r>
          <w:tab/>
        </w:r>
        <w:r>
          <w:fldChar w:fldCharType="begin"/>
        </w:r>
        <w:r>
          <w:instrText xml:space="preserve"> PAGEREF _Toc6120 \h </w:instrText>
        </w:r>
        <w:r>
          <w:fldChar w:fldCharType="separate"/>
        </w:r>
        <w:r>
          <w:t>73</w:t>
        </w:r>
        <w:r>
          <w:fldChar w:fldCharType="end"/>
        </w:r>
      </w:hyperlink>
    </w:p>
    <w:p>
      <w:pPr>
        <w:pStyle w:val="TOC2"/>
        <w:tabs>
          <w:tab w:val="right" w:leader="dot" w:pos="8306"/>
        </w:tabs>
      </w:pPr>
      <w:hyperlink w:anchor="_Toc20554" w:history="1">
        <w:r>
          <w:rPr>
            <w:rFonts w:ascii="仿宋" w:eastAsia="仿宋" w:hAnsi="仿宋" w:cs="仿宋" w:hint="eastAsia"/>
            <w:lang w:eastAsia="zh-CN"/>
          </w:rPr>
          <w:t>(二)、煤矿自动化控制系统场地装修设计方案</w:t>
        </w:r>
        <w:r>
          <w:tab/>
        </w:r>
        <w:r>
          <w:fldChar w:fldCharType="begin"/>
        </w:r>
        <w:r>
          <w:instrText xml:space="preserve"> PAGEREF _Toc20554 \h </w:instrText>
        </w:r>
        <w:r>
          <w:fldChar w:fldCharType="separate"/>
        </w:r>
        <w:r>
          <w:t>75</w:t>
        </w:r>
        <w:r>
          <w:fldChar w:fldCharType="end"/>
        </w:r>
      </w:hyperlink>
    </w:p>
    <w:p>
      <w:pPr>
        <w:pStyle w:val="TOC1"/>
        <w:tabs>
          <w:tab w:val="right" w:leader="dot" w:pos="8306"/>
        </w:tabs>
      </w:pPr>
      <w:hyperlink w:anchor="_Toc14697" w:history="1">
        <w:r>
          <w:rPr>
            <w:rFonts w:ascii="仿宋" w:eastAsia="仿宋" w:hAnsi="仿宋" w:cs="仿宋" w:hint="eastAsia"/>
            <w:lang w:eastAsia="zh-CN"/>
          </w:rPr>
          <w:t>十五、煤矿自动化控制系统人力资源管理方案</w:t>
        </w:r>
        <w:r>
          <w:tab/>
        </w:r>
        <w:r>
          <w:fldChar w:fldCharType="begin"/>
        </w:r>
        <w:r>
          <w:instrText xml:space="preserve"> PAGEREF _Toc14697 \h </w:instrText>
        </w:r>
        <w:r>
          <w:fldChar w:fldCharType="separate"/>
        </w:r>
        <w:r>
          <w:t>76</w:t>
        </w:r>
        <w:r>
          <w:fldChar w:fldCharType="end"/>
        </w:r>
      </w:hyperlink>
    </w:p>
    <w:p>
      <w:pPr>
        <w:pStyle w:val="TOC2"/>
        <w:tabs>
          <w:tab w:val="right" w:leader="dot" w:pos="8306"/>
        </w:tabs>
      </w:pPr>
      <w:hyperlink w:anchor="_Toc25705" w:history="1">
        <w:r>
          <w:rPr>
            <w:rFonts w:ascii="仿宋" w:eastAsia="仿宋" w:hAnsi="仿宋" w:cs="仿宋" w:hint="eastAsia"/>
            <w:lang w:eastAsia="zh-CN"/>
          </w:rPr>
          <w:t>(一)、煤矿自动化控制系统人力资源管理原则</w:t>
        </w:r>
        <w:r>
          <w:tab/>
        </w:r>
        <w:r>
          <w:fldChar w:fldCharType="begin"/>
        </w:r>
        <w:r>
          <w:instrText xml:space="preserve"> PAGEREF _Toc25705 \h </w:instrText>
        </w:r>
        <w:r>
          <w:fldChar w:fldCharType="separate"/>
        </w:r>
        <w:r>
          <w:t>76</w:t>
        </w:r>
        <w:r>
          <w:fldChar w:fldCharType="end"/>
        </w:r>
      </w:hyperlink>
    </w:p>
    <w:p>
      <w:pPr>
        <w:pStyle w:val="TOC2"/>
        <w:tabs>
          <w:tab w:val="right" w:leader="dot" w:pos="8306"/>
        </w:tabs>
      </w:pPr>
      <w:hyperlink w:anchor="_Toc6332" w:history="1">
        <w:r>
          <w:rPr>
            <w:rFonts w:ascii="仿宋" w:eastAsia="仿宋" w:hAnsi="仿宋" w:cs="仿宋" w:hint="eastAsia"/>
            <w:lang w:eastAsia="zh-CN"/>
          </w:rPr>
          <w:t>(二)、煤矿自动化控制系统人力资源组织架构</w:t>
        </w:r>
        <w:r>
          <w:tab/>
        </w:r>
        <w:r>
          <w:fldChar w:fldCharType="begin"/>
        </w:r>
        <w:r>
          <w:instrText xml:space="preserve"> PAGEREF _Toc6332 \h </w:instrText>
        </w:r>
        <w:r>
          <w:fldChar w:fldCharType="separate"/>
        </w:r>
        <w:r>
          <w:t>77</w:t>
        </w:r>
        <w:r>
          <w:fldChar w:fldCharType="end"/>
        </w:r>
      </w:hyperlink>
    </w:p>
    <w:p>
      <w:pPr>
        <w:pStyle w:val="TOC2"/>
        <w:tabs>
          <w:tab w:val="right" w:leader="dot" w:pos="8306"/>
        </w:tabs>
      </w:pPr>
      <w:hyperlink w:anchor="_Toc25212" w:history="1">
        <w:r>
          <w:rPr>
            <w:rFonts w:ascii="仿宋" w:eastAsia="仿宋" w:hAnsi="仿宋" w:cs="仿宋" w:hint="eastAsia"/>
            <w:lang w:eastAsia="zh-CN"/>
          </w:rPr>
          <w:t>(三)、煤矿自动化控制系统人力资源培训与开发方案</w:t>
        </w:r>
        <w:r>
          <w:tab/>
        </w:r>
        <w:r>
          <w:fldChar w:fldCharType="begin"/>
        </w:r>
        <w:r>
          <w:instrText xml:space="preserve"> PAGEREF _Toc25212 \h </w:instrText>
        </w:r>
        <w:r>
          <w:fldChar w:fldCharType="separate"/>
        </w:r>
        <w:r>
          <w:t>79</w:t>
        </w:r>
        <w:r>
          <w:fldChar w:fldCharType="end"/>
        </w:r>
      </w:hyperlink>
    </w:p>
    <w:p>
      <w:pPr>
        <w:pStyle w:val="TOC2"/>
        <w:tabs>
          <w:tab w:val="right" w:leader="dot" w:pos="8306"/>
        </w:tabs>
      </w:pPr>
      <w:hyperlink w:anchor="_Toc31999" w:history="1">
        <w:r>
          <w:rPr>
            <w:rFonts w:ascii="仿宋" w:eastAsia="仿宋" w:hAnsi="仿宋" w:cs="仿宋" w:hint="eastAsia"/>
            <w:lang w:eastAsia="zh-CN"/>
          </w:rPr>
          <w:t>(四)、煤矿自动化控制系统人员配置方案</w:t>
        </w:r>
        <w:r>
          <w:tab/>
        </w:r>
        <w:r>
          <w:fldChar w:fldCharType="begin"/>
        </w:r>
        <w:r>
          <w:instrText xml:space="preserve"> PAGEREF _Toc31999 \h </w:instrText>
        </w:r>
        <w:r>
          <w:fldChar w:fldCharType="separate"/>
        </w:r>
        <w:r>
          <w:t>83</w:t>
        </w:r>
        <w:r>
          <w:fldChar w:fldCharType="end"/>
        </w:r>
      </w:hyperlink>
    </w:p>
    <w:p>
      <w:pPr>
        <w:pStyle w:val="TOC2"/>
        <w:tabs>
          <w:tab w:val="right" w:leader="dot" w:pos="8306"/>
        </w:tabs>
      </w:pPr>
      <w:hyperlink w:anchor="_Toc611" w:history="1">
        <w:r>
          <w:rPr>
            <w:rFonts w:ascii="仿宋" w:eastAsia="仿宋" w:hAnsi="仿宋" w:cs="仿宋" w:hint="eastAsia"/>
            <w:lang w:eastAsia="zh-CN"/>
          </w:rPr>
          <w:t>(五)、煤矿自动化控制系统绩效和薪酬管理方案</w:t>
        </w:r>
        <w:r>
          <w:tab/>
        </w:r>
        <w:r>
          <w:fldChar w:fldCharType="begin"/>
        </w:r>
        <w:r>
          <w:instrText xml:space="preserve"> PAGEREF _Toc611 \h </w:instrText>
        </w:r>
        <w:r>
          <w:fldChar w:fldCharType="separate"/>
        </w:r>
        <w:r>
          <w:t>84</w:t>
        </w:r>
        <w:r>
          <w:fldChar w:fldCharType="end"/>
        </w:r>
      </w:hyperlink>
    </w:p>
    <w:p>
      <w:pPr>
        <w:pStyle w:val="TOC2"/>
        <w:tabs>
          <w:tab w:val="right" w:leader="dot" w:pos="8306"/>
        </w:tabs>
      </w:pPr>
      <w:hyperlink w:anchor="_Toc32482" w:history="1">
        <w:r>
          <w:rPr>
            <w:rFonts w:ascii="仿宋" w:eastAsia="仿宋" w:hAnsi="仿宋" w:cs="仿宋" w:hint="eastAsia"/>
            <w:lang w:eastAsia="zh-CN"/>
          </w:rPr>
          <w:t>(六)、煤矿自动化控制系统员工福利管理方案</w:t>
        </w:r>
        <w:r>
          <w:tab/>
        </w:r>
        <w:r>
          <w:fldChar w:fldCharType="begin"/>
        </w:r>
        <w:r>
          <w:instrText xml:space="preserve"> PAGEREF _Toc32482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这份商业计划书标志着未来成功的开端，它凝聚了对市场需求的深刻洞察和对商机的坚定信念。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30365"/>
      <w:r>
        <w:rPr>
          <w:rFonts w:ascii="仿宋" w:eastAsia="仿宋" w:hAnsi="仿宋" w:cs="仿宋" w:hint="eastAsia"/>
          <w:sz w:val="28"/>
          <w:lang w:eastAsia="zh-CN"/>
        </w:rPr>
        <w:t>一、法人治理结构</w:t>
      </w:r>
      <w:bookmarkEnd w:id="2"/>
    </w:p>
    <w:p>
      <w:pPr>
        <w:pStyle w:val="Heading2"/>
        <w:rPr>
          <w:rFonts w:ascii="仿宋" w:eastAsia="仿宋" w:hAnsi="仿宋" w:cs="仿宋" w:hint="eastAsia"/>
          <w:lang w:eastAsia="zh-CN"/>
        </w:rPr>
      </w:pPr>
      <w:bookmarkStart w:id="3" w:name="_Toc22151"/>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4" w:name="_Toc24934"/>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煤矿自动化控制系统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 董事团队决议表决方式为：董事以举手表决方式或书面表决方式。董事团队临时会议在保障董事充分表达意见的前提下，可以用传真方式或召开电话会议的方式进行并作出决议，并由参会董事签字。</w:t>
      </w:r>
    </w:p>
    <w:p>
      <w:pPr>
        <w:ind w:firstLine="560" w:firstLineChars="200"/>
        <w:rPr>
          <w:rFonts w:ascii="仿宋" w:eastAsia="仿宋" w:hAnsi="仿宋" w:cs="仿宋" w:hint="eastAsia"/>
          <w:sz w:val="28"/>
        </w:rPr>
      </w:pPr>
      <w:r>
        <w:rPr>
          <w:rFonts w:ascii="仿宋" w:eastAsia="仿宋" w:hAnsi="仿宋" w:cs="仿宋" w:hint="eastAsia"/>
          <w:sz w:val="28"/>
          <w:lang w:eastAsia="zh-CN"/>
        </w:rPr>
        <w:t>17. 董事团队会议应由董事本人出席；董事因故不能出席时，可以书面委托其他董事代为出席。委托书应载明代理人的姓名、代理事项、授权范围和有效期限，并由委托人签名或盖章。代为出席会议的董事应在授权范围内行使董事的权利。若董事未出席董事会会议，也未委托代表出席，视为放弃在该次会议上的投票权。</w:t>
      </w:r>
    </w:p>
    <w:p>
      <w:pPr>
        <w:ind w:firstLine="560" w:firstLineChars="200"/>
        <w:rPr>
          <w:rFonts w:ascii="仿宋" w:eastAsia="仿宋" w:hAnsi="仿宋" w:cs="仿宋" w:hint="eastAsia"/>
          <w:sz w:val="28"/>
        </w:rPr>
      </w:pPr>
      <w:r>
        <w:rPr>
          <w:rFonts w:ascii="仿宋" w:eastAsia="仿宋" w:hAnsi="仿宋" w:cs="仿宋" w:hint="eastAsia"/>
          <w:sz w:val="28"/>
          <w:lang w:eastAsia="zh-CN"/>
        </w:rPr>
        <w:t>18. 董事团队应对会议所议事项的决定做成会议记录，出席会议的董事应在会议记录上签名。董事团队会议记录作为公司档案保存，保存期限不少于10年。</w:t>
      </w:r>
    </w:p>
    <w:p>
      <w:pPr>
        <w:ind w:firstLine="560" w:firstLineChars="200"/>
        <w:rPr>
          <w:rFonts w:ascii="仿宋" w:eastAsia="仿宋" w:hAnsi="仿宋" w:cs="仿宋" w:hint="eastAsia"/>
          <w:sz w:val="28"/>
        </w:rPr>
      </w:pPr>
      <w:r>
        <w:rPr>
          <w:rFonts w:ascii="仿宋" w:eastAsia="仿宋" w:hAnsi="仿宋" w:cs="仿宋" w:hint="eastAsia"/>
          <w:sz w:val="28"/>
          <w:lang w:eastAsia="zh-CN"/>
        </w:rPr>
        <w:t>19. 董事团队会议记录包括以下内容：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会议召开的日期、地点和召集人姓名；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(2) 出席董事的姓名以及受他人委托出席董事会的董事（代理人）姓名；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会议议程；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董事发言要点；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每一决议事项的表决方式和结果（表决结果应载明赞成、反对或弃权的票数）。</w:t>
      </w:r>
    </w:p>
    <w:p>
      <w:pPr>
        <w:pStyle w:val="Heading2"/>
        <w:ind w:firstLine="560" w:firstLineChars="200"/>
        <w:rPr>
          <w:rFonts w:ascii="仿宋" w:eastAsia="仿宋" w:hAnsi="仿宋" w:cs="仿宋" w:hint="eastAsia"/>
          <w:sz w:val="28"/>
          <w:lang w:eastAsia="zh-CN"/>
        </w:rPr>
      </w:pPr>
      <w:bookmarkStart w:id="5" w:name="_Toc5861"/>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公司设定一名总经理，并由董事会聘任或解聘该职位。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公司还设定多名副总经理，由董事会聘任或解聘。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总经理、副总经理、总工程师、董事会秘书以及财务总监被视为公司的高层管理人员。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本章程中有关不得担任董事的规定同样适用于高层管理人员。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有关董事的忠实义务和勤勉义务的规定同样适用于高层管理人员。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在公司控股股东或实际控制人单位担任除董事以外的其他职务的人员不得担任公司的高层管理人员。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总经理每届任期为三年，可以连任。</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总经理对董事会负责，并行使以下职权：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https://d.book118.com/417163130033006026</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煤矿自动化控制系统商业计划书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煤矿自动化控制系统商业计划书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煤矿自动化控制系统商业计划书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煤矿自动化控制系统商业计划书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煤矿自动化控制系统商业计划书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煤矿自动化控制系统商业计划书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煤矿自动化控制系统商业计划书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煤矿自动化控制系统商业计划书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煤矿自动化控制系统商业计划书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煤矿自动化控制系统商业计划书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22286"/>
    <w:rsid w:val="1CF222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417163130033006026"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2023-10-23T10:09:00Z</dcterms:created>
  <dcterms:modified xsi:type="dcterms:W3CDTF">2023-10-23T10:09:58Z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CDD8A5D8258C44829A4E33B1754DF38D_11</vt:lpwstr>
  </property>
  <property fmtid="{D5CDD505-2E9C-101B-9397-08002B2CF9AE}" pid="3" name="KSOProductBuildVer">
    <vt:lpwstr>2052-12.1.0.15712</vt:lpwstr>
  </property>
</Properties>
</file>