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恒温试验设备项目建设方案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5" w:history="1">
        <w:r>
          <w:rPr>
            <w:rFonts w:ascii="仿宋" w:eastAsia="仿宋" w:hAnsi="仿宋" w:cs="仿宋" w:hint="eastAsia"/>
            <w:lang w:eastAsia="zh-CN"/>
          </w:rPr>
          <w:t>前言</w:t>
        </w:r>
        <w:r>
          <w:tab/>
        </w:r>
        <w:r>
          <w:fldChar w:fldCharType="begin"/>
        </w:r>
        <w:r>
          <w:instrText xml:space="preserve"> PAGEREF _Toc11965 \h </w:instrText>
        </w:r>
        <w:r>
          <w:fldChar w:fldCharType="separate"/>
        </w:r>
        <w:r>
          <w:t>3</w:t>
        </w:r>
        <w:r>
          <w:fldChar w:fldCharType="end"/>
        </w:r>
      </w:hyperlink>
    </w:p>
    <w:p>
      <w:pPr>
        <w:pStyle w:val="TOC1"/>
        <w:tabs>
          <w:tab w:val="right" w:leader="dot" w:pos="8306"/>
        </w:tabs>
      </w:pPr>
      <w:hyperlink w:anchor="_Toc23267" w:history="1">
        <w:r>
          <w:rPr>
            <w:rFonts w:ascii="仿宋" w:eastAsia="仿宋" w:hAnsi="仿宋" w:cs="仿宋" w:hint="eastAsia"/>
            <w:lang w:eastAsia="zh-CN"/>
          </w:rPr>
          <w:t>一、社会影响分析</w:t>
        </w:r>
        <w:r>
          <w:tab/>
        </w:r>
        <w:r>
          <w:fldChar w:fldCharType="begin"/>
        </w:r>
        <w:r>
          <w:instrText xml:space="preserve"> PAGEREF _Toc23267 \h </w:instrText>
        </w:r>
        <w:r>
          <w:fldChar w:fldCharType="separate"/>
        </w:r>
        <w:r>
          <w:t>3</w:t>
        </w:r>
        <w:r>
          <w:fldChar w:fldCharType="end"/>
        </w:r>
      </w:hyperlink>
    </w:p>
    <w:p>
      <w:pPr>
        <w:pStyle w:val="TOC2"/>
        <w:tabs>
          <w:tab w:val="right" w:leader="dot" w:pos="8306"/>
        </w:tabs>
      </w:pPr>
      <w:hyperlink w:anchor="_Toc3843" w:history="1">
        <w:r>
          <w:rPr>
            <w:rFonts w:ascii="仿宋" w:eastAsia="仿宋" w:hAnsi="仿宋" w:cs="仿宋" w:hint="eastAsia"/>
            <w:lang w:eastAsia="zh-CN"/>
          </w:rPr>
          <w:t>(一)、社会影响效果分析</w:t>
        </w:r>
        <w:r>
          <w:tab/>
        </w:r>
        <w:r>
          <w:fldChar w:fldCharType="begin"/>
        </w:r>
        <w:r>
          <w:instrText xml:space="preserve"> PAGEREF _Toc3843 \h </w:instrText>
        </w:r>
        <w:r>
          <w:fldChar w:fldCharType="separate"/>
        </w:r>
        <w:r>
          <w:t>3</w:t>
        </w:r>
        <w:r>
          <w:fldChar w:fldCharType="end"/>
        </w:r>
      </w:hyperlink>
    </w:p>
    <w:p>
      <w:pPr>
        <w:pStyle w:val="TOC2"/>
        <w:tabs>
          <w:tab w:val="right" w:leader="dot" w:pos="8306"/>
        </w:tabs>
      </w:pPr>
      <w:hyperlink w:anchor="_Toc7005" w:history="1">
        <w:r>
          <w:rPr>
            <w:rFonts w:ascii="仿宋" w:eastAsia="仿宋" w:hAnsi="仿宋" w:cs="仿宋" w:hint="eastAsia"/>
            <w:lang w:eastAsia="zh-CN"/>
          </w:rPr>
          <w:t>(二)、社会适应性分析</w:t>
        </w:r>
        <w:r>
          <w:tab/>
        </w:r>
        <w:r>
          <w:fldChar w:fldCharType="begin"/>
        </w:r>
        <w:r>
          <w:instrText xml:space="preserve"> PAGEREF _Toc7005 \h </w:instrText>
        </w:r>
        <w:r>
          <w:fldChar w:fldCharType="separate"/>
        </w:r>
        <w:r>
          <w:t>5</w:t>
        </w:r>
        <w:r>
          <w:fldChar w:fldCharType="end"/>
        </w:r>
      </w:hyperlink>
    </w:p>
    <w:p>
      <w:pPr>
        <w:pStyle w:val="TOC2"/>
        <w:tabs>
          <w:tab w:val="right" w:leader="dot" w:pos="8306"/>
        </w:tabs>
      </w:pPr>
      <w:hyperlink w:anchor="_Toc17616" w:history="1">
        <w:r>
          <w:rPr>
            <w:rFonts w:ascii="仿宋" w:eastAsia="仿宋" w:hAnsi="仿宋" w:cs="仿宋" w:hint="eastAsia"/>
            <w:lang w:eastAsia="zh-CN"/>
          </w:rPr>
          <w:t>(三)、社会风险及对策分析</w:t>
        </w:r>
        <w:r>
          <w:tab/>
        </w:r>
        <w:r>
          <w:fldChar w:fldCharType="begin"/>
        </w:r>
        <w:r>
          <w:instrText xml:space="preserve"> PAGEREF _Toc17616 \h </w:instrText>
        </w:r>
        <w:r>
          <w:fldChar w:fldCharType="separate"/>
        </w:r>
        <w:r>
          <w:t>7</w:t>
        </w:r>
        <w:r>
          <w:fldChar w:fldCharType="end"/>
        </w:r>
      </w:hyperlink>
    </w:p>
    <w:p>
      <w:pPr>
        <w:pStyle w:val="TOC1"/>
        <w:tabs>
          <w:tab w:val="right" w:leader="dot" w:pos="8306"/>
        </w:tabs>
      </w:pPr>
      <w:hyperlink w:anchor="_Toc17124" w:history="1">
        <w:r>
          <w:rPr>
            <w:rFonts w:ascii="仿宋" w:eastAsia="仿宋" w:hAnsi="仿宋" w:cs="仿宋" w:hint="eastAsia"/>
            <w:lang w:eastAsia="zh-CN"/>
          </w:rPr>
          <w:t>二、财务管理与成本控制</w:t>
        </w:r>
        <w:r>
          <w:tab/>
        </w:r>
        <w:r>
          <w:fldChar w:fldCharType="begin"/>
        </w:r>
        <w:r>
          <w:instrText xml:space="preserve"> PAGEREF _Toc17124 \h </w:instrText>
        </w:r>
        <w:r>
          <w:fldChar w:fldCharType="separate"/>
        </w:r>
        <w:r>
          <w:t>10</w:t>
        </w:r>
        <w:r>
          <w:fldChar w:fldCharType="end"/>
        </w:r>
      </w:hyperlink>
    </w:p>
    <w:p>
      <w:pPr>
        <w:pStyle w:val="TOC2"/>
        <w:tabs>
          <w:tab w:val="right" w:leader="dot" w:pos="8306"/>
        </w:tabs>
      </w:pPr>
      <w:hyperlink w:anchor="_Toc26511" w:history="1">
        <w:r>
          <w:rPr>
            <w:rFonts w:ascii="仿宋" w:eastAsia="仿宋" w:hAnsi="仿宋" w:cs="仿宋" w:hint="eastAsia"/>
            <w:lang w:eastAsia="zh-CN"/>
          </w:rPr>
          <w:t>(一)、财务管理体系建设</w:t>
        </w:r>
        <w:r>
          <w:tab/>
        </w:r>
        <w:r>
          <w:fldChar w:fldCharType="begin"/>
        </w:r>
        <w:r>
          <w:instrText xml:space="preserve"> PAGEREF _Toc26511 \h </w:instrText>
        </w:r>
        <w:r>
          <w:fldChar w:fldCharType="separate"/>
        </w:r>
        <w:r>
          <w:t>10</w:t>
        </w:r>
        <w:r>
          <w:fldChar w:fldCharType="end"/>
        </w:r>
      </w:hyperlink>
    </w:p>
    <w:p>
      <w:pPr>
        <w:pStyle w:val="TOC2"/>
        <w:tabs>
          <w:tab w:val="right" w:leader="dot" w:pos="8306"/>
        </w:tabs>
      </w:pPr>
      <w:hyperlink w:anchor="_Toc12875" w:history="1">
        <w:r>
          <w:rPr>
            <w:rFonts w:ascii="仿宋" w:eastAsia="仿宋" w:hAnsi="仿宋" w:cs="仿宋" w:hint="eastAsia"/>
            <w:lang w:eastAsia="zh-CN"/>
          </w:rPr>
          <w:t>(二)、成本控制措施</w:t>
        </w:r>
        <w:r>
          <w:tab/>
        </w:r>
        <w:r>
          <w:fldChar w:fldCharType="begin"/>
        </w:r>
        <w:r>
          <w:instrText xml:space="preserve"> PAGEREF _Toc12875 \h </w:instrText>
        </w:r>
        <w:r>
          <w:fldChar w:fldCharType="separate"/>
        </w:r>
        <w:r>
          <w:t>12</w:t>
        </w:r>
        <w:r>
          <w:fldChar w:fldCharType="end"/>
        </w:r>
      </w:hyperlink>
    </w:p>
    <w:p>
      <w:pPr>
        <w:pStyle w:val="TOC1"/>
        <w:tabs>
          <w:tab w:val="right" w:leader="dot" w:pos="8306"/>
        </w:tabs>
      </w:pPr>
      <w:hyperlink w:anchor="_Toc10131" w:history="1">
        <w:r>
          <w:rPr>
            <w:rFonts w:ascii="仿宋" w:eastAsia="仿宋" w:hAnsi="仿宋" w:cs="仿宋" w:hint="eastAsia"/>
            <w:lang w:eastAsia="zh-CN"/>
          </w:rPr>
          <w:t>三、恒温试验设备项目概论</w:t>
        </w:r>
        <w:r>
          <w:tab/>
        </w:r>
        <w:r>
          <w:fldChar w:fldCharType="begin"/>
        </w:r>
        <w:r>
          <w:instrText xml:space="preserve"> PAGEREF _Toc10131 \h </w:instrText>
        </w:r>
        <w:r>
          <w:fldChar w:fldCharType="separate"/>
        </w:r>
        <w:r>
          <w:t>13</w:t>
        </w:r>
        <w:r>
          <w:fldChar w:fldCharType="end"/>
        </w:r>
      </w:hyperlink>
    </w:p>
    <w:p>
      <w:pPr>
        <w:pStyle w:val="TOC2"/>
        <w:tabs>
          <w:tab w:val="right" w:leader="dot" w:pos="8306"/>
        </w:tabs>
      </w:pPr>
      <w:hyperlink w:anchor="_Toc2104" w:history="1">
        <w:r>
          <w:rPr>
            <w:rFonts w:ascii="仿宋" w:eastAsia="仿宋" w:hAnsi="仿宋" w:cs="仿宋" w:hint="eastAsia"/>
            <w:lang w:eastAsia="zh-CN"/>
          </w:rPr>
          <w:t>(一)、项目申报单位概况</w:t>
        </w:r>
        <w:r>
          <w:tab/>
        </w:r>
        <w:r>
          <w:fldChar w:fldCharType="begin"/>
        </w:r>
        <w:r>
          <w:instrText xml:space="preserve"> PAGEREF _Toc2104 \h </w:instrText>
        </w:r>
        <w:r>
          <w:fldChar w:fldCharType="separate"/>
        </w:r>
        <w:r>
          <w:t>13</w:t>
        </w:r>
        <w:r>
          <w:fldChar w:fldCharType="end"/>
        </w:r>
      </w:hyperlink>
    </w:p>
    <w:p>
      <w:pPr>
        <w:pStyle w:val="TOC2"/>
        <w:tabs>
          <w:tab w:val="right" w:leader="dot" w:pos="8306"/>
        </w:tabs>
      </w:pPr>
      <w:hyperlink w:anchor="_Toc8703" w:history="1">
        <w:r>
          <w:rPr>
            <w:rFonts w:ascii="仿宋" w:eastAsia="仿宋" w:hAnsi="仿宋" w:cs="仿宋" w:hint="eastAsia"/>
            <w:lang w:eastAsia="zh-CN"/>
          </w:rPr>
          <w:t>(二)、项目概况</w:t>
        </w:r>
        <w:r>
          <w:tab/>
        </w:r>
        <w:r>
          <w:fldChar w:fldCharType="begin"/>
        </w:r>
        <w:r>
          <w:instrText xml:space="preserve"> PAGEREF _Toc8703 \h </w:instrText>
        </w:r>
        <w:r>
          <w:fldChar w:fldCharType="separate"/>
        </w:r>
        <w:r>
          <w:t>14</w:t>
        </w:r>
        <w:r>
          <w:fldChar w:fldCharType="end"/>
        </w:r>
      </w:hyperlink>
    </w:p>
    <w:p>
      <w:pPr>
        <w:pStyle w:val="TOC1"/>
        <w:tabs>
          <w:tab w:val="right" w:leader="dot" w:pos="8306"/>
        </w:tabs>
      </w:pPr>
      <w:hyperlink w:anchor="_Toc27124" w:history="1">
        <w:r>
          <w:rPr>
            <w:rFonts w:ascii="仿宋" w:eastAsia="仿宋" w:hAnsi="仿宋" w:cs="仿宋" w:hint="eastAsia"/>
            <w:lang w:eastAsia="zh-CN"/>
          </w:rPr>
          <w:t>四、经济影响分析</w:t>
        </w:r>
        <w:r>
          <w:tab/>
        </w:r>
        <w:r>
          <w:fldChar w:fldCharType="begin"/>
        </w:r>
        <w:r>
          <w:instrText xml:space="preserve"> PAGEREF _Toc27124 \h </w:instrText>
        </w:r>
        <w:r>
          <w:fldChar w:fldCharType="separate"/>
        </w:r>
        <w:r>
          <w:t>17</w:t>
        </w:r>
        <w:r>
          <w:fldChar w:fldCharType="end"/>
        </w:r>
      </w:hyperlink>
    </w:p>
    <w:p>
      <w:pPr>
        <w:pStyle w:val="TOC2"/>
        <w:tabs>
          <w:tab w:val="right" w:leader="dot" w:pos="8306"/>
        </w:tabs>
      </w:pPr>
      <w:hyperlink w:anchor="_Toc14568" w:history="1">
        <w:r>
          <w:rPr>
            <w:rFonts w:ascii="仿宋" w:eastAsia="仿宋" w:hAnsi="仿宋" w:cs="仿宋" w:hint="eastAsia"/>
            <w:lang w:eastAsia="zh-CN"/>
          </w:rPr>
          <w:t>(一)、经济费用效益或费用效果分析</w:t>
        </w:r>
        <w:r>
          <w:tab/>
        </w:r>
        <w:r>
          <w:fldChar w:fldCharType="begin"/>
        </w:r>
        <w:r>
          <w:instrText xml:space="preserve"> PAGEREF _Toc14568 \h </w:instrText>
        </w:r>
        <w:r>
          <w:fldChar w:fldCharType="separate"/>
        </w:r>
        <w:r>
          <w:t>17</w:t>
        </w:r>
        <w:r>
          <w:fldChar w:fldCharType="end"/>
        </w:r>
      </w:hyperlink>
    </w:p>
    <w:p>
      <w:pPr>
        <w:pStyle w:val="TOC2"/>
        <w:tabs>
          <w:tab w:val="right" w:leader="dot" w:pos="8306"/>
        </w:tabs>
      </w:pPr>
      <w:hyperlink w:anchor="_Toc25477" w:history="1">
        <w:r>
          <w:rPr>
            <w:rFonts w:ascii="仿宋" w:eastAsia="仿宋" w:hAnsi="仿宋" w:cs="仿宋" w:hint="eastAsia"/>
            <w:lang w:eastAsia="zh-CN"/>
          </w:rPr>
          <w:t>(二)、行业影响分析</w:t>
        </w:r>
        <w:r>
          <w:tab/>
        </w:r>
        <w:r>
          <w:fldChar w:fldCharType="begin"/>
        </w:r>
        <w:r>
          <w:instrText xml:space="preserve"> PAGEREF _Toc25477 \h </w:instrText>
        </w:r>
        <w:r>
          <w:fldChar w:fldCharType="separate"/>
        </w:r>
        <w:r>
          <w:t>19</w:t>
        </w:r>
        <w:r>
          <w:fldChar w:fldCharType="end"/>
        </w:r>
      </w:hyperlink>
    </w:p>
    <w:p>
      <w:pPr>
        <w:pStyle w:val="TOC2"/>
        <w:tabs>
          <w:tab w:val="right" w:leader="dot" w:pos="8306"/>
        </w:tabs>
      </w:pPr>
      <w:hyperlink w:anchor="_Toc14706" w:history="1">
        <w:r>
          <w:rPr>
            <w:rFonts w:ascii="仿宋" w:eastAsia="仿宋" w:hAnsi="仿宋" w:cs="仿宋" w:hint="eastAsia"/>
            <w:lang w:eastAsia="zh-CN"/>
          </w:rPr>
          <w:t>(三)、区域经济影响分析</w:t>
        </w:r>
        <w:r>
          <w:tab/>
        </w:r>
        <w:r>
          <w:fldChar w:fldCharType="begin"/>
        </w:r>
        <w:r>
          <w:instrText xml:space="preserve"> PAGEREF _Toc14706 \h </w:instrText>
        </w:r>
        <w:r>
          <w:fldChar w:fldCharType="separate"/>
        </w:r>
        <w:r>
          <w:t>21</w:t>
        </w:r>
        <w:r>
          <w:fldChar w:fldCharType="end"/>
        </w:r>
      </w:hyperlink>
    </w:p>
    <w:p>
      <w:pPr>
        <w:pStyle w:val="TOC2"/>
        <w:tabs>
          <w:tab w:val="right" w:leader="dot" w:pos="8306"/>
        </w:tabs>
      </w:pPr>
      <w:hyperlink w:anchor="_Toc8655" w:history="1">
        <w:r>
          <w:rPr>
            <w:rFonts w:ascii="仿宋" w:eastAsia="仿宋" w:hAnsi="仿宋" w:cs="仿宋" w:hint="eastAsia"/>
            <w:lang w:eastAsia="zh-CN"/>
          </w:rPr>
          <w:t>(四)、宏观经济影响分析</w:t>
        </w:r>
        <w:r>
          <w:tab/>
        </w:r>
        <w:r>
          <w:fldChar w:fldCharType="begin"/>
        </w:r>
        <w:r>
          <w:instrText xml:space="preserve"> PAGEREF _Toc8655 \h </w:instrText>
        </w:r>
        <w:r>
          <w:fldChar w:fldCharType="separate"/>
        </w:r>
        <w:r>
          <w:t>22</w:t>
        </w:r>
        <w:r>
          <w:fldChar w:fldCharType="end"/>
        </w:r>
      </w:hyperlink>
    </w:p>
    <w:p>
      <w:pPr>
        <w:pStyle w:val="TOC1"/>
        <w:tabs>
          <w:tab w:val="right" w:leader="dot" w:pos="8306"/>
        </w:tabs>
      </w:pPr>
      <w:hyperlink w:anchor="_Toc10238" w:history="1">
        <w:r>
          <w:rPr>
            <w:rFonts w:ascii="仿宋" w:eastAsia="仿宋" w:hAnsi="仿宋" w:cs="仿宋" w:hint="eastAsia"/>
            <w:lang w:eastAsia="zh-CN"/>
          </w:rPr>
          <w:t>五、发展规划、产业政策和行业准入分析</w:t>
        </w:r>
        <w:r>
          <w:tab/>
        </w:r>
        <w:r>
          <w:fldChar w:fldCharType="begin"/>
        </w:r>
        <w:r>
          <w:instrText xml:space="preserve"> PAGEREF _Toc10238 \h </w:instrText>
        </w:r>
        <w:r>
          <w:fldChar w:fldCharType="separate"/>
        </w:r>
        <w:r>
          <w:t>23</w:t>
        </w:r>
        <w:r>
          <w:fldChar w:fldCharType="end"/>
        </w:r>
      </w:hyperlink>
    </w:p>
    <w:p>
      <w:pPr>
        <w:pStyle w:val="TOC2"/>
        <w:tabs>
          <w:tab w:val="right" w:leader="dot" w:pos="8306"/>
        </w:tabs>
      </w:pPr>
      <w:hyperlink w:anchor="_Toc7826" w:history="1">
        <w:r>
          <w:rPr>
            <w:rFonts w:ascii="仿宋" w:eastAsia="仿宋" w:hAnsi="仿宋" w:cs="仿宋" w:hint="eastAsia"/>
            <w:lang w:eastAsia="zh-CN"/>
          </w:rPr>
          <w:t>(一)、发展规划分析</w:t>
        </w:r>
        <w:r>
          <w:tab/>
        </w:r>
        <w:r>
          <w:fldChar w:fldCharType="begin"/>
        </w:r>
        <w:r>
          <w:instrText xml:space="preserve"> PAGEREF _Toc7826 \h </w:instrText>
        </w:r>
        <w:r>
          <w:fldChar w:fldCharType="separate"/>
        </w:r>
        <w:r>
          <w:t>23</w:t>
        </w:r>
        <w:r>
          <w:fldChar w:fldCharType="end"/>
        </w:r>
      </w:hyperlink>
    </w:p>
    <w:p>
      <w:pPr>
        <w:pStyle w:val="TOC2"/>
        <w:tabs>
          <w:tab w:val="right" w:leader="dot" w:pos="8306"/>
        </w:tabs>
      </w:pPr>
      <w:hyperlink w:anchor="_Toc2721" w:history="1">
        <w:r>
          <w:rPr>
            <w:rFonts w:ascii="仿宋" w:eastAsia="仿宋" w:hAnsi="仿宋" w:cs="仿宋" w:hint="eastAsia"/>
            <w:lang w:eastAsia="zh-CN"/>
          </w:rPr>
          <w:t>(二)、产业政策分析</w:t>
        </w:r>
        <w:r>
          <w:tab/>
        </w:r>
        <w:r>
          <w:fldChar w:fldCharType="begin"/>
        </w:r>
        <w:r>
          <w:instrText xml:space="preserve"> PAGEREF _Toc2721 \h </w:instrText>
        </w:r>
        <w:r>
          <w:fldChar w:fldCharType="separate"/>
        </w:r>
        <w:r>
          <w:t>25</w:t>
        </w:r>
        <w:r>
          <w:fldChar w:fldCharType="end"/>
        </w:r>
      </w:hyperlink>
    </w:p>
    <w:p>
      <w:pPr>
        <w:pStyle w:val="TOC2"/>
        <w:tabs>
          <w:tab w:val="right" w:leader="dot" w:pos="8306"/>
        </w:tabs>
      </w:pPr>
      <w:hyperlink w:anchor="_Toc21884" w:history="1">
        <w:r>
          <w:rPr>
            <w:rFonts w:ascii="仿宋" w:eastAsia="仿宋" w:hAnsi="仿宋" w:cs="仿宋" w:hint="eastAsia"/>
            <w:lang w:eastAsia="zh-CN"/>
          </w:rPr>
          <w:t>(三)、行业准入分析</w:t>
        </w:r>
        <w:r>
          <w:tab/>
        </w:r>
        <w:r>
          <w:fldChar w:fldCharType="begin"/>
        </w:r>
        <w:r>
          <w:instrText xml:space="preserve"> PAGEREF _Toc21884 \h </w:instrText>
        </w:r>
        <w:r>
          <w:fldChar w:fldCharType="separate"/>
        </w:r>
        <w:r>
          <w:t>27</w:t>
        </w:r>
        <w:r>
          <w:fldChar w:fldCharType="end"/>
        </w:r>
      </w:hyperlink>
    </w:p>
    <w:p>
      <w:pPr>
        <w:pStyle w:val="TOC1"/>
        <w:tabs>
          <w:tab w:val="right" w:leader="dot" w:pos="8306"/>
        </w:tabs>
      </w:pPr>
      <w:hyperlink w:anchor="_Toc3199" w:history="1">
        <w:r>
          <w:rPr>
            <w:rFonts w:ascii="仿宋" w:eastAsia="仿宋" w:hAnsi="仿宋" w:cs="仿宋" w:hint="eastAsia"/>
            <w:lang w:eastAsia="zh-CN"/>
          </w:rPr>
          <w:t>六、环境和生态影响分析</w:t>
        </w:r>
        <w:r>
          <w:tab/>
        </w:r>
        <w:r>
          <w:fldChar w:fldCharType="begin"/>
        </w:r>
        <w:r>
          <w:instrText xml:space="preserve"> PAGEREF _Toc3199 \h </w:instrText>
        </w:r>
        <w:r>
          <w:fldChar w:fldCharType="separate"/>
        </w:r>
        <w:r>
          <w:t>28</w:t>
        </w:r>
        <w:r>
          <w:fldChar w:fldCharType="end"/>
        </w:r>
      </w:hyperlink>
    </w:p>
    <w:p>
      <w:pPr>
        <w:pStyle w:val="TOC2"/>
        <w:tabs>
          <w:tab w:val="right" w:leader="dot" w:pos="8306"/>
        </w:tabs>
      </w:pPr>
      <w:hyperlink w:anchor="_Toc4780" w:history="1">
        <w:r>
          <w:rPr>
            <w:rFonts w:ascii="仿宋" w:eastAsia="仿宋" w:hAnsi="仿宋" w:cs="仿宋" w:hint="eastAsia"/>
            <w:lang w:eastAsia="zh-CN"/>
          </w:rPr>
          <w:t>(一)、环境和生态现状</w:t>
        </w:r>
        <w:r>
          <w:tab/>
        </w:r>
        <w:r>
          <w:fldChar w:fldCharType="begin"/>
        </w:r>
        <w:r>
          <w:instrText xml:space="preserve"> PAGEREF _Toc4780 \h </w:instrText>
        </w:r>
        <w:r>
          <w:fldChar w:fldCharType="separate"/>
        </w:r>
        <w:r>
          <w:t>28</w:t>
        </w:r>
        <w:r>
          <w:fldChar w:fldCharType="end"/>
        </w:r>
      </w:hyperlink>
    </w:p>
    <w:p>
      <w:pPr>
        <w:pStyle w:val="TOC2"/>
        <w:tabs>
          <w:tab w:val="right" w:leader="dot" w:pos="8306"/>
        </w:tabs>
      </w:pPr>
      <w:hyperlink w:anchor="_Toc26808" w:history="1">
        <w:r>
          <w:rPr>
            <w:rFonts w:ascii="仿宋" w:eastAsia="仿宋" w:hAnsi="仿宋" w:cs="仿宋" w:hint="eastAsia"/>
            <w:lang w:eastAsia="zh-CN"/>
          </w:rPr>
          <w:t>(二)、生态环境影响分析</w:t>
        </w:r>
        <w:r>
          <w:tab/>
        </w:r>
        <w:r>
          <w:fldChar w:fldCharType="begin"/>
        </w:r>
        <w:r>
          <w:instrText xml:space="preserve"> PAGEREF _Toc26808 \h </w:instrText>
        </w:r>
        <w:r>
          <w:fldChar w:fldCharType="separate"/>
        </w:r>
        <w:r>
          <w:t>29</w:t>
        </w:r>
        <w:r>
          <w:fldChar w:fldCharType="end"/>
        </w:r>
      </w:hyperlink>
    </w:p>
    <w:p>
      <w:pPr>
        <w:pStyle w:val="TOC2"/>
        <w:tabs>
          <w:tab w:val="right" w:leader="dot" w:pos="8306"/>
        </w:tabs>
      </w:pPr>
      <w:hyperlink w:anchor="_Toc11854" w:history="1">
        <w:r>
          <w:rPr>
            <w:rFonts w:ascii="仿宋" w:eastAsia="仿宋" w:hAnsi="仿宋" w:cs="仿宋" w:hint="eastAsia"/>
            <w:lang w:eastAsia="zh-CN"/>
          </w:rPr>
          <w:t>(三)、生态环境保护措施</w:t>
        </w:r>
        <w:r>
          <w:tab/>
        </w:r>
        <w:r>
          <w:fldChar w:fldCharType="begin"/>
        </w:r>
        <w:r>
          <w:instrText xml:space="preserve"> PAGEREF _Toc11854 \h </w:instrText>
        </w:r>
        <w:r>
          <w:fldChar w:fldCharType="separate"/>
        </w:r>
        <w:r>
          <w:t>31</w:t>
        </w:r>
        <w:r>
          <w:fldChar w:fldCharType="end"/>
        </w:r>
      </w:hyperlink>
    </w:p>
    <w:p>
      <w:pPr>
        <w:pStyle w:val="TOC2"/>
        <w:tabs>
          <w:tab w:val="right" w:leader="dot" w:pos="8306"/>
        </w:tabs>
      </w:pPr>
      <w:hyperlink w:anchor="_Toc16907" w:history="1">
        <w:r>
          <w:rPr>
            <w:rFonts w:ascii="仿宋" w:eastAsia="仿宋" w:hAnsi="仿宋" w:cs="仿宋" w:hint="eastAsia"/>
            <w:lang w:eastAsia="zh-CN"/>
          </w:rPr>
          <w:t>(四)、地质灾害影响分析</w:t>
        </w:r>
        <w:r>
          <w:tab/>
        </w:r>
        <w:r>
          <w:fldChar w:fldCharType="begin"/>
        </w:r>
        <w:r>
          <w:instrText xml:space="preserve"> PAGEREF _Toc16907 \h </w:instrText>
        </w:r>
        <w:r>
          <w:fldChar w:fldCharType="separate"/>
        </w:r>
        <w:r>
          <w:t>32</w:t>
        </w:r>
        <w:r>
          <w:fldChar w:fldCharType="end"/>
        </w:r>
      </w:hyperlink>
    </w:p>
    <w:p>
      <w:pPr>
        <w:pStyle w:val="TOC2"/>
        <w:tabs>
          <w:tab w:val="right" w:leader="dot" w:pos="8306"/>
        </w:tabs>
      </w:pPr>
      <w:hyperlink w:anchor="_Toc26184" w:history="1">
        <w:r>
          <w:rPr>
            <w:rFonts w:ascii="仿宋" w:eastAsia="仿宋" w:hAnsi="仿宋" w:cs="仿宋" w:hint="eastAsia"/>
            <w:lang w:eastAsia="zh-CN"/>
          </w:rPr>
          <w:t>(五)、特殊环境影响</w:t>
        </w:r>
        <w:r>
          <w:tab/>
        </w:r>
        <w:r>
          <w:fldChar w:fldCharType="begin"/>
        </w:r>
        <w:r>
          <w:instrText xml:space="preserve"> PAGEREF _Toc26184 \h </w:instrText>
        </w:r>
        <w:r>
          <w:fldChar w:fldCharType="separate"/>
        </w:r>
        <w:r>
          <w:t>34</w:t>
        </w:r>
        <w:r>
          <w:fldChar w:fldCharType="end"/>
        </w:r>
      </w:hyperlink>
    </w:p>
    <w:p>
      <w:pPr>
        <w:pStyle w:val="TOC1"/>
        <w:tabs>
          <w:tab w:val="right" w:leader="dot" w:pos="8306"/>
        </w:tabs>
      </w:pPr>
      <w:hyperlink w:anchor="_Toc29797" w:history="1">
        <w:r>
          <w:rPr>
            <w:rFonts w:ascii="仿宋" w:eastAsia="仿宋" w:hAnsi="仿宋" w:cs="仿宋" w:hint="eastAsia"/>
            <w:lang w:eastAsia="zh-CN"/>
          </w:rPr>
          <w:t>七、客户关系管理与市场拓展</w:t>
        </w:r>
        <w:r>
          <w:tab/>
        </w:r>
        <w:r>
          <w:fldChar w:fldCharType="begin"/>
        </w:r>
        <w:r>
          <w:instrText xml:space="preserve"> PAGEREF _Toc29797 \h </w:instrText>
        </w:r>
        <w:r>
          <w:fldChar w:fldCharType="separate"/>
        </w:r>
        <w:r>
          <w:t>35</w:t>
        </w:r>
        <w:r>
          <w:fldChar w:fldCharType="end"/>
        </w:r>
      </w:hyperlink>
    </w:p>
    <w:p>
      <w:pPr>
        <w:pStyle w:val="TOC2"/>
        <w:tabs>
          <w:tab w:val="right" w:leader="dot" w:pos="8306"/>
        </w:tabs>
      </w:pPr>
      <w:hyperlink w:anchor="_Toc19975" w:history="1">
        <w:r>
          <w:rPr>
            <w:rFonts w:ascii="仿宋" w:eastAsia="仿宋" w:hAnsi="仿宋" w:cs="仿宋" w:hint="eastAsia"/>
            <w:lang w:eastAsia="zh-CN"/>
          </w:rPr>
          <w:t>(一)、客户关系管理策略</w:t>
        </w:r>
        <w:r>
          <w:tab/>
        </w:r>
        <w:r>
          <w:fldChar w:fldCharType="begin"/>
        </w:r>
        <w:r>
          <w:instrText xml:space="preserve"> PAGEREF _Toc19975 \h </w:instrText>
        </w:r>
        <w:r>
          <w:fldChar w:fldCharType="separate"/>
        </w:r>
        <w:r>
          <w:t>35</w:t>
        </w:r>
        <w:r>
          <w:fldChar w:fldCharType="end"/>
        </w:r>
      </w:hyperlink>
    </w:p>
    <w:p>
      <w:pPr>
        <w:pStyle w:val="TOC2"/>
        <w:tabs>
          <w:tab w:val="right" w:leader="dot" w:pos="8306"/>
        </w:tabs>
      </w:pPr>
      <w:hyperlink w:anchor="_Toc6118" w:history="1">
        <w:r>
          <w:rPr>
            <w:rFonts w:ascii="仿宋" w:eastAsia="仿宋" w:hAnsi="仿宋" w:cs="仿宋" w:hint="eastAsia"/>
            <w:lang w:eastAsia="zh-CN"/>
          </w:rPr>
          <w:t>(二)、市场拓展方案</w:t>
        </w:r>
        <w:r>
          <w:tab/>
        </w:r>
        <w:r>
          <w:fldChar w:fldCharType="begin"/>
        </w:r>
        <w:r>
          <w:instrText xml:space="preserve"> PAGEREF _Toc6118 \h </w:instrText>
        </w:r>
        <w:r>
          <w:fldChar w:fldCharType="separate"/>
        </w:r>
        <w:r>
          <w:t>36</w:t>
        </w:r>
        <w:r>
          <w:fldChar w:fldCharType="end"/>
        </w:r>
      </w:hyperlink>
    </w:p>
    <w:p>
      <w:pPr>
        <w:pStyle w:val="TOC1"/>
        <w:tabs>
          <w:tab w:val="right" w:leader="dot" w:pos="8306"/>
        </w:tabs>
      </w:pPr>
      <w:hyperlink w:anchor="_Toc19945" w:history="1">
        <w:r>
          <w:rPr>
            <w:rFonts w:ascii="仿宋" w:eastAsia="仿宋" w:hAnsi="仿宋" w:cs="仿宋" w:hint="eastAsia"/>
            <w:lang w:eastAsia="zh-CN"/>
          </w:rPr>
          <w:t>八、项目质量与标准</w:t>
        </w:r>
        <w:r>
          <w:tab/>
        </w:r>
        <w:r>
          <w:fldChar w:fldCharType="begin"/>
        </w:r>
        <w:r>
          <w:instrText xml:space="preserve"> PAGEREF _Toc19945 \h </w:instrText>
        </w:r>
        <w:r>
          <w:fldChar w:fldCharType="separate"/>
        </w:r>
        <w:r>
          <w:t>37</w:t>
        </w:r>
        <w:r>
          <w:fldChar w:fldCharType="end"/>
        </w:r>
      </w:hyperlink>
    </w:p>
    <w:p>
      <w:pPr>
        <w:pStyle w:val="TOC2"/>
        <w:tabs>
          <w:tab w:val="right" w:leader="dot" w:pos="8306"/>
        </w:tabs>
      </w:pPr>
      <w:hyperlink w:anchor="_Toc26926" w:history="1">
        <w:r>
          <w:rPr>
            <w:rFonts w:ascii="仿宋" w:eastAsia="仿宋" w:hAnsi="仿宋" w:cs="仿宋" w:hint="eastAsia"/>
            <w:lang w:eastAsia="zh-CN"/>
          </w:rPr>
          <w:t>(一)、质量保障体系</w:t>
        </w:r>
        <w:r>
          <w:tab/>
        </w:r>
        <w:r>
          <w:fldChar w:fldCharType="begin"/>
        </w:r>
        <w:r>
          <w:instrText xml:space="preserve"> PAGEREF _Toc26926 \h </w:instrText>
        </w:r>
        <w:r>
          <w:fldChar w:fldCharType="separate"/>
        </w:r>
        <w:r>
          <w:t>37</w:t>
        </w:r>
        <w:r>
          <w:fldChar w:fldCharType="end"/>
        </w:r>
      </w:hyperlink>
    </w:p>
    <w:p>
      <w:pPr>
        <w:pStyle w:val="TOC2"/>
        <w:tabs>
          <w:tab w:val="right" w:leader="dot" w:pos="8306"/>
        </w:tabs>
      </w:pPr>
      <w:hyperlink w:anchor="_Toc14050" w:history="1">
        <w:r>
          <w:rPr>
            <w:rFonts w:ascii="仿宋" w:eastAsia="仿宋" w:hAnsi="仿宋" w:cs="仿宋" w:hint="eastAsia"/>
            <w:lang w:eastAsia="zh-CN"/>
          </w:rPr>
          <w:t>(二)、标准化作业流程</w:t>
        </w:r>
        <w:r>
          <w:tab/>
        </w:r>
        <w:r>
          <w:fldChar w:fldCharType="begin"/>
        </w:r>
        <w:r>
          <w:instrText xml:space="preserve"> PAGEREF _Toc14050 \h </w:instrText>
        </w:r>
        <w:r>
          <w:fldChar w:fldCharType="separate"/>
        </w:r>
        <w:r>
          <w:t>39</w:t>
        </w:r>
        <w:r>
          <w:fldChar w:fldCharType="end"/>
        </w:r>
      </w:hyperlink>
    </w:p>
    <w:p>
      <w:pPr>
        <w:pStyle w:val="TOC2"/>
        <w:tabs>
          <w:tab w:val="right" w:leader="dot" w:pos="8306"/>
        </w:tabs>
      </w:pPr>
      <w:hyperlink w:anchor="_Toc10477" w:history="1">
        <w:r>
          <w:rPr>
            <w:rFonts w:ascii="仿宋" w:eastAsia="仿宋" w:hAnsi="仿宋" w:cs="仿宋" w:hint="eastAsia"/>
            <w:lang w:eastAsia="zh-CN"/>
          </w:rPr>
          <w:t>(三)、质量监控与评估</w:t>
        </w:r>
        <w:r>
          <w:tab/>
        </w:r>
        <w:r>
          <w:fldChar w:fldCharType="begin"/>
        </w:r>
        <w:r>
          <w:instrText xml:space="preserve"> PAGEREF _Toc10477 \h </w:instrText>
        </w:r>
        <w:r>
          <w:fldChar w:fldCharType="separate"/>
        </w:r>
        <w:r>
          <w:t>40</w:t>
        </w:r>
        <w:r>
          <w:fldChar w:fldCharType="end"/>
        </w:r>
      </w:hyperlink>
    </w:p>
    <w:p>
      <w:pPr>
        <w:pStyle w:val="TOC2"/>
        <w:tabs>
          <w:tab w:val="right" w:leader="dot" w:pos="8306"/>
        </w:tabs>
      </w:pPr>
      <w:hyperlink w:anchor="_Toc21572" w:history="1">
        <w:r>
          <w:rPr>
            <w:rFonts w:ascii="仿宋" w:eastAsia="仿宋" w:hAnsi="仿宋" w:cs="仿宋" w:hint="eastAsia"/>
            <w:lang w:eastAsia="zh-CN"/>
          </w:rPr>
          <w:t>(四)、质量改进计划</w:t>
        </w:r>
        <w:r>
          <w:tab/>
        </w:r>
        <w:r>
          <w:fldChar w:fldCharType="begin"/>
        </w:r>
        <w:r>
          <w:instrText xml:space="preserve"> PAGEREF _Toc21572 \h </w:instrText>
        </w:r>
        <w:r>
          <w:fldChar w:fldCharType="separate"/>
        </w:r>
        <w:r>
          <w:t>41</w:t>
        </w:r>
        <w:r>
          <w:fldChar w:fldCharType="end"/>
        </w:r>
      </w:hyperlink>
    </w:p>
    <w:p>
      <w:pPr>
        <w:pStyle w:val="TOC1"/>
        <w:tabs>
          <w:tab w:val="right" w:leader="dot" w:pos="8306"/>
        </w:tabs>
      </w:pPr>
      <w:hyperlink w:anchor="_Toc21767" w:history="1">
        <w:r>
          <w:rPr>
            <w:rFonts w:ascii="仿宋" w:eastAsia="仿宋" w:hAnsi="仿宋" w:cs="仿宋" w:hint="eastAsia"/>
            <w:lang w:eastAsia="zh-CN"/>
          </w:rPr>
          <w:t>九、环境保护与绿色发展</w:t>
        </w:r>
        <w:r>
          <w:tab/>
        </w:r>
        <w:r>
          <w:fldChar w:fldCharType="begin"/>
        </w:r>
        <w:r>
          <w:instrText xml:space="preserve"> PAGEREF _Toc21767 \h </w:instrText>
        </w:r>
        <w:r>
          <w:fldChar w:fldCharType="separate"/>
        </w:r>
        <w:r>
          <w:t>43</w:t>
        </w:r>
        <w:r>
          <w:fldChar w:fldCharType="end"/>
        </w:r>
      </w:hyperlink>
    </w:p>
    <w:p>
      <w:pPr>
        <w:pStyle w:val="TOC2"/>
        <w:tabs>
          <w:tab w:val="right" w:leader="dot" w:pos="8306"/>
        </w:tabs>
      </w:pPr>
      <w:hyperlink w:anchor="_Toc29911" w:history="1">
        <w:r>
          <w:rPr>
            <w:rFonts w:ascii="仿宋" w:eastAsia="仿宋" w:hAnsi="仿宋" w:cs="仿宋" w:hint="eastAsia"/>
            <w:lang w:eastAsia="zh-CN"/>
          </w:rPr>
          <w:t>(一)、环境保护措施</w:t>
        </w:r>
        <w:r>
          <w:tab/>
        </w:r>
        <w:r>
          <w:fldChar w:fldCharType="begin"/>
        </w:r>
        <w:r>
          <w:instrText xml:space="preserve"> PAGEREF _Toc29911 \h </w:instrText>
        </w:r>
        <w:r>
          <w:fldChar w:fldCharType="separate"/>
        </w:r>
        <w:r>
          <w:t>43</w:t>
        </w:r>
        <w:r>
          <w:fldChar w:fldCharType="end"/>
        </w:r>
      </w:hyperlink>
    </w:p>
    <w:p>
      <w:pPr>
        <w:pStyle w:val="TOC2"/>
        <w:tabs>
          <w:tab w:val="right" w:leader="dot" w:pos="8306"/>
        </w:tabs>
      </w:pPr>
      <w:hyperlink w:anchor="_Toc28623" w:history="1">
        <w:r>
          <w:rPr>
            <w:rFonts w:ascii="仿宋" w:eastAsia="仿宋" w:hAnsi="仿宋" w:cs="仿宋" w:hint="eastAsia"/>
            <w:lang w:eastAsia="zh-CN"/>
          </w:rPr>
          <w:t>(二)、绿色发展与可持续发展策略</w:t>
        </w:r>
        <w:r>
          <w:tab/>
        </w:r>
        <w:r>
          <w:fldChar w:fldCharType="begin"/>
        </w:r>
        <w:r>
          <w:instrText xml:space="preserve"> PAGEREF _Toc28623 \h </w:instrText>
        </w:r>
        <w:r>
          <w:fldChar w:fldCharType="separate"/>
        </w:r>
        <w:r>
          <w:t>44</w:t>
        </w:r>
        <w:r>
          <w:fldChar w:fldCharType="end"/>
        </w:r>
      </w:hyperlink>
    </w:p>
    <w:p>
      <w:pPr>
        <w:pStyle w:val="TOC1"/>
        <w:tabs>
          <w:tab w:val="right" w:leader="dot" w:pos="8306"/>
        </w:tabs>
      </w:pPr>
      <w:hyperlink w:anchor="_Toc28066" w:history="1">
        <w:r>
          <w:rPr>
            <w:rFonts w:ascii="仿宋" w:eastAsia="仿宋" w:hAnsi="仿宋" w:cs="仿宋" w:hint="eastAsia"/>
            <w:lang w:eastAsia="zh-CN"/>
          </w:rPr>
          <w:t>十、技术创新与产业升级</w:t>
        </w:r>
        <w:r>
          <w:tab/>
        </w:r>
        <w:r>
          <w:fldChar w:fldCharType="begin"/>
        </w:r>
        <w:r>
          <w:instrText xml:space="preserve"> PAGEREF _Toc28066 \h </w:instrText>
        </w:r>
        <w:r>
          <w:fldChar w:fldCharType="separate"/>
        </w:r>
        <w:r>
          <w:t>46</w:t>
        </w:r>
        <w:r>
          <w:fldChar w:fldCharType="end"/>
        </w:r>
      </w:hyperlink>
    </w:p>
    <w:p>
      <w:pPr>
        <w:pStyle w:val="TOC2"/>
        <w:tabs>
          <w:tab w:val="right" w:leader="dot" w:pos="8306"/>
        </w:tabs>
      </w:pPr>
      <w:hyperlink w:anchor="_Toc28196" w:history="1">
        <w:r>
          <w:rPr>
            <w:rFonts w:ascii="仿宋" w:eastAsia="仿宋" w:hAnsi="仿宋" w:cs="仿宋" w:hint="eastAsia"/>
            <w:lang w:eastAsia="zh-CN"/>
          </w:rPr>
          <w:t>(一)、技术创新方向与目标</w:t>
        </w:r>
        <w:r>
          <w:tab/>
        </w:r>
        <w:r>
          <w:fldChar w:fldCharType="begin"/>
        </w:r>
        <w:r>
          <w:instrText xml:space="preserve"> PAGEREF _Toc28196 \h </w:instrText>
        </w:r>
        <w:r>
          <w:fldChar w:fldCharType="separate"/>
        </w:r>
        <w:r>
          <w:t>46</w:t>
        </w:r>
        <w:r>
          <w:fldChar w:fldCharType="end"/>
        </w:r>
      </w:hyperlink>
    </w:p>
    <w:p>
      <w:pPr>
        <w:pStyle w:val="TOC2"/>
        <w:tabs>
          <w:tab w:val="right" w:leader="dot" w:pos="8306"/>
        </w:tabs>
      </w:pPr>
      <w:hyperlink w:anchor="_Toc27674" w:history="1">
        <w:r>
          <w:rPr>
            <w:rFonts w:ascii="仿宋" w:eastAsia="仿宋" w:hAnsi="仿宋" w:cs="仿宋" w:hint="eastAsia"/>
            <w:lang w:eastAsia="zh-CN"/>
          </w:rPr>
          <w:t>(二)、产业升级路径与措施</w:t>
        </w:r>
        <w:r>
          <w:tab/>
        </w:r>
        <w:r>
          <w:fldChar w:fldCharType="begin"/>
        </w:r>
        <w:r>
          <w:instrText xml:space="preserve"> PAGEREF _Toc27674 \h </w:instrText>
        </w:r>
        <w:r>
          <w:fldChar w:fldCharType="separate"/>
        </w:r>
        <w:r>
          <w:t>47</w:t>
        </w:r>
        <w:r>
          <w:fldChar w:fldCharType="end"/>
        </w:r>
      </w:hyperlink>
    </w:p>
    <w:p>
      <w:pPr>
        <w:pStyle w:val="TOC1"/>
        <w:tabs>
          <w:tab w:val="right" w:leader="dot" w:pos="8306"/>
        </w:tabs>
      </w:pPr>
      <w:hyperlink w:anchor="_Toc27513" w:history="1">
        <w:r>
          <w:rPr>
            <w:rFonts w:ascii="仿宋" w:eastAsia="仿宋" w:hAnsi="仿宋" w:cs="仿宋" w:hint="eastAsia"/>
            <w:lang w:eastAsia="zh-CN"/>
          </w:rPr>
          <w:t>十一、项目实施与管理方案</w:t>
        </w:r>
        <w:r>
          <w:tab/>
        </w:r>
        <w:r>
          <w:fldChar w:fldCharType="begin"/>
        </w:r>
        <w:r>
          <w:instrText xml:space="preserve"> PAGEREF _Toc27513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5" w:history="1">
        <w:r>
          <w:rPr>
            <w:rFonts w:ascii="仿宋" w:eastAsia="仿宋" w:hAnsi="仿宋" w:cs="仿宋" w:hint="eastAsia"/>
            <w:lang w:eastAsia="zh-CN"/>
          </w:rPr>
          <w:t>(一)、项目实施计划</w:t>
        </w:r>
        <w:r>
          <w:tab/>
        </w:r>
        <w:r>
          <w:fldChar w:fldCharType="begin"/>
        </w:r>
        <w:r>
          <w:instrText xml:space="preserve"> PAGEREF _Toc23175 \h </w:instrText>
        </w:r>
        <w:r>
          <w:fldChar w:fldCharType="separate"/>
        </w:r>
        <w:r>
          <w:t>48</w:t>
        </w:r>
        <w:r>
          <w:fldChar w:fldCharType="end"/>
        </w:r>
      </w:hyperlink>
    </w:p>
    <w:p>
      <w:pPr>
        <w:pStyle w:val="TOC2"/>
        <w:tabs>
          <w:tab w:val="right" w:leader="dot" w:pos="8306"/>
        </w:tabs>
      </w:pPr>
      <w:hyperlink w:anchor="_Toc31500" w:history="1">
        <w:r>
          <w:rPr>
            <w:rFonts w:ascii="仿宋" w:eastAsia="仿宋" w:hAnsi="仿宋" w:cs="仿宋" w:hint="eastAsia"/>
            <w:lang w:eastAsia="zh-CN"/>
          </w:rPr>
          <w:t>(二)、项目组织机构与职责</w:t>
        </w:r>
        <w:r>
          <w:tab/>
        </w:r>
        <w:r>
          <w:fldChar w:fldCharType="begin"/>
        </w:r>
        <w:r>
          <w:instrText xml:space="preserve"> PAGEREF _Toc31500 \h </w:instrText>
        </w:r>
        <w:r>
          <w:fldChar w:fldCharType="separate"/>
        </w:r>
        <w:r>
          <w:t>50</w:t>
        </w:r>
        <w:r>
          <w:fldChar w:fldCharType="end"/>
        </w:r>
      </w:hyperlink>
    </w:p>
    <w:p>
      <w:pPr>
        <w:pStyle w:val="TOC2"/>
        <w:tabs>
          <w:tab w:val="right" w:leader="dot" w:pos="8306"/>
        </w:tabs>
      </w:pPr>
      <w:hyperlink w:anchor="_Toc28901" w:history="1">
        <w:r>
          <w:rPr>
            <w:rFonts w:ascii="仿宋" w:eastAsia="仿宋" w:hAnsi="仿宋" w:cs="仿宋" w:hint="eastAsia"/>
            <w:lang w:eastAsia="zh-CN"/>
          </w:rPr>
          <w:t>(三)、项目管理与监控体系</w:t>
        </w:r>
        <w:r>
          <w:tab/>
        </w:r>
        <w:r>
          <w:fldChar w:fldCharType="begin"/>
        </w:r>
        <w:r>
          <w:instrText xml:space="preserve"> PAGEREF _Toc28901 \h </w:instrText>
        </w:r>
        <w:r>
          <w:fldChar w:fldCharType="separate"/>
        </w:r>
        <w:r>
          <w:t>52</w:t>
        </w:r>
        <w:r>
          <w:fldChar w:fldCharType="end"/>
        </w:r>
      </w:hyperlink>
    </w:p>
    <w:p>
      <w:pPr>
        <w:pStyle w:val="TOC1"/>
        <w:tabs>
          <w:tab w:val="right" w:leader="dot" w:pos="8306"/>
        </w:tabs>
      </w:pPr>
      <w:hyperlink w:anchor="_Toc26578" w:history="1">
        <w:r>
          <w:rPr>
            <w:rFonts w:ascii="仿宋" w:eastAsia="仿宋" w:hAnsi="仿宋" w:cs="仿宋" w:hint="eastAsia"/>
            <w:lang w:eastAsia="zh-CN"/>
          </w:rPr>
          <w:t>十二、土地利用与规划方案</w:t>
        </w:r>
        <w:r>
          <w:tab/>
        </w:r>
        <w:r>
          <w:fldChar w:fldCharType="begin"/>
        </w:r>
        <w:r>
          <w:instrText xml:space="preserve"> PAGEREF _Toc26578 \h </w:instrText>
        </w:r>
        <w:r>
          <w:fldChar w:fldCharType="separate"/>
        </w:r>
        <w:r>
          <w:t>54</w:t>
        </w:r>
        <w:r>
          <w:fldChar w:fldCharType="end"/>
        </w:r>
      </w:hyperlink>
    </w:p>
    <w:p>
      <w:pPr>
        <w:pStyle w:val="TOC2"/>
        <w:tabs>
          <w:tab w:val="right" w:leader="dot" w:pos="8306"/>
        </w:tabs>
      </w:pPr>
      <w:hyperlink w:anchor="_Toc7569" w:history="1">
        <w:r>
          <w:rPr>
            <w:rFonts w:ascii="仿宋" w:eastAsia="仿宋" w:hAnsi="仿宋" w:cs="仿宋" w:hint="eastAsia"/>
            <w:lang w:eastAsia="zh-CN"/>
          </w:rPr>
          <w:t>(一)、项目用地情况分析</w:t>
        </w:r>
        <w:r>
          <w:tab/>
        </w:r>
        <w:r>
          <w:fldChar w:fldCharType="begin"/>
        </w:r>
        <w:r>
          <w:instrText xml:space="preserve"> PAGEREF _Toc7569 \h </w:instrText>
        </w:r>
        <w:r>
          <w:fldChar w:fldCharType="separate"/>
        </w:r>
        <w:r>
          <w:t>54</w:t>
        </w:r>
        <w:r>
          <w:fldChar w:fldCharType="end"/>
        </w:r>
      </w:hyperlink>
    </w:p>
    <w:p>
      <w:pPr>
        <w:pStyle w:val="TOC2"/>
        <w:tabs>
          <w:tab w:val="right" w:leader="dot" w:pos="8306"/>
        </w:tabs>
      </w:pPr>
      <w:hyperlink w:anchor="_Toc239" w:history="1">
        <w:r>
          <w:rPr>
            <w:rFonts w:ascii="仿宋" w:eastAsia="仿宋" w:hAnsi="仿宋" w:cs="仿宋" w:hint="eastAsia"/>
            <w:lang w:eastAsia="zh-CN"/>
          </w:rPr>
          <w:t>(二)、土地利用规划方案</w:t>
        </w:r>
        <w:r>
          <w:tab/>
        </w:r>
        <w:r>
          <w:fldChar w:fldCharType="begin"/>
        </w:r>
        <w:r>
          <w:instrText xml:space="preserve"> PAGEREF _Toc239 \h </w:instrText>
        </w:r>
        <w:r>
          <w:fldChar w:fldCharType="separate"/>
        </w:r>
        <w:r>
          <w:t>55</w:t>
        </w:r>
        <w:r>
          <w:fldChar w:fldCharType="end"/>
        </w:r>
      </w:hyperlink>
    </w:p>
    <w:p>
      <w:pPr>
        <w:pStyle w:val="TOC1"/>
        <w:tabs>
          <w:tab w:val="right" w:leader="dot" w:pos="8306"/>
        </w:tabs>
      </w:pPr>
      <w:hyperlink w:anchor="_Toc3191" w:history="1">
        <w:r>
          <w:rPr>
            <w:rFonts w:ascii="仿宋" w:eastAsia="仿宋" w:hAnsi="仿宋" w:cs="仿宋" w:hint="eastAsia"/>
            <w:lang w:eastAsia="zh-CN"/>
          </w:rPr>
          <w:t>十三、创新驱动与持续发展</w:t>
        </w:r>
        <w:r>
          <w:tab/>
        </w:r>
        <w:r>
          <w:fldChar w:fldCharType="begin"/>
        </w:r>
        <w:r>
          <w:instrText xml:space="preserve"> PAGEREF _Toc3191 \h </w:instrText>
        </w:r>
        <w:r>
          <w:fldChar w:fldCharType="separate"/>
        </w:r>
        <w:r>
          <w:t>56</w:t>
        </w:r>
        <w:r>
          <w:fldChar w:fldCharType="end"/>
        </w:r>
      </w:hyperlink>
    </w:p>
    <w:p>
      <w:pPr>
        <w:pStyle w:val="TOC2"/>
        <w:tabs>
          <w:tab w:val="right" w:leader="dot" w:pos="8306"/>
        </w:tabs>
      </w:pPr>
      <w:hyperlink w:anchor="_Toc16041" w:history="1">
        <w:r>
          <w:rPr>
            <w:rFonts w:ascii="仿宋" w:eastAsia="仿宋" w:hAnsi="仿宋" w:cs="仿宋" w:hint="eastAsia"/>
            <w:lang w:eastAsia="zh-CN"/>
          </w:rPr>
          <w:t>(一)、创新驱动战略实施</w:t>
        </w:r>
        <w:r>
          <w:tab/>
        </w:r>
        <w:r>
          <w:fldChar w:fldCharType="begin"/>
        </w:r>
        <w:r>
          <w:instrText xml:space="preserve"> PAGEREF _Toc16041 \h </w:instrText>
        </w:r>
        <w:r>
          <w:fldChar w:fldCharType="separate"/>
        </w:r>
        <w:r>
          <w:t>56</w:t>
        </w:r>
        <w:r>
          <w:fldChar w:fldCharType="end"/>
        </w:r>
      </w:hyperlink>
    </w:p>
    <w:p>
      <w:pPr>
        <w:pStyle w:val="TOC2"/>
        <w:tabs>
          <w:tab w:val="right" w:leader="dot" w:pos="8306"/>
        </w:tabs>
      </w:pPr>
      <w:hyperlink w:anchor="_Toc2210" w:history="1">
        <w:r>
          <w:rPr>
            <w:rFonts w:ascii="仿宋" w:eastAsia="仿宋" w:hAnsi="仿宋" w:cs="仿宋" w:hint="eastAsia"/>
            <w:lang w:eastAsia="zh-CN"/>
          </w:rPr>
          <w:t>(二)、持续发展路径探索</w:t>
        </w:r>
        <w:r>
          <w:tab/>
        </w:r>
        <w:r>
          <w:fldChar w:fldCharType="begin"/>
        </w:r>
        <w:r>
          <w:instrText xml:space="preserve"> PAGEREF _Toc2210 \h </w:instrText>
        </w:r>
        <w:r>
          <w:fldChar w:fldCharType="separate"/>
        </w:r>
        <w:r>
          <w:t>58</w:t>
        </w:r>
        <w:r>
          <w:fldChar w:fldCharType="end"/>
        </w:r>
      </w:hyperlink>
    </w:p>
    <w:p>
      <w:pPr>
        <w:pStyle w:val="TOC1"/>
        <w:tabs>
          <w:tab w:val="right" w:leader="dot" w:pos="8306"/>
        </w:tabs>
      </w:pPr>
      <w:hyperlink w:anchor="_Toc11321" w:history="1">
        <w:r>
          <w:rPr>
            <w:rFonts w:ascii="仿宋" w:eastAsia="仿宋" w:hAnsi="仿宋" w:cs="仿宋" w:hint="eastAsia"/>
            <w:lang w:eastAsia="zh-CN"/>
          </w:rPr>
          <w:t>十四、成果转化与推广应用</w:t>
        </w:r>
        <w:r>
          <w:tab/>
        </w:r>
        <w:r>
          <w:fldChar w:fldCharType="begin"/>
        </w:r>
        <w:r>
          <w:instrText xml:space="preserve"> PAGEREF _Toc11321 \h </w:instrText>
        </w:r>
        <w:r>
          <w:fldChar w:fldCharType="separate"/>
        </w:r>
        <w:r>
          <w:t>62</w:t>
        </w:r>
        <w:r>
          <w:fldChar w:fldCharType="end"/>
        </w:r>
      </w:hyperlink>
    </w:p>
    <w:p>
      <w:pPr>
        <w:pStyle w:val="TOC2"/>
        <w:tabs>
          <w:tab w:val="right" w:leader="dot" w:pos="8306"/>
        </w:tabs>
      </w:pPr>
      <w:hyperlink w:anchor="_Toc4957" w:history="1">
        <w:r>
          <w:rPr>
            <w:rFonts w:ascii="仿宋" w:eastAsia="仿宋" w:hAnsi="仿宋" w:cs="仿宋" w:hint="eastAsia"/>
            <w:lang w:eastAsia="zh-CN"/>
          </w:rPr>
          <w:t>(一)、成果转化策略制定</w:t>
        </w:r>
        <w:r>
          <w:tab/>
        </w:r>
        <w:r>
          <w:fldChar w:fldCharType="begin"/>
        </w:r>
        <w:r>
          <w:instrText xml:space="preserve"> PAGEREF _Toc4957 \h </w:instrText>
        </w:r>
        <w:r>
          <w:fldChar w:fldCharType="separate"/>
        </w:r>
        <w:r>
          <w:t>62</w:t>
        </w:r>
        <w:r>
          <w:fldChar w:fldCharType="end"/>
        </w:r>
      </w:hyperlink>
    </w:p>
    <w:p>
      <w:pPr>
        <w:pStyle w:val="TOC2"/>
        <w:tabs>
          <w:tab w:val="right" w:leader="dot" w:pos="8306"/>
        </w:tabs>
      </w:pPr>
      <w:hyperlink w:anchor="_Toc9451" w:history="1">
        <w:r>
          <w:rPr>
            <w:rFonts w:ascii="仿宋" w:eastAsia="仿宋" w:hAnsi="仿宋" w:cs="仿宋" w:hint="eastAsia"/>
            <w:lang w:eastAsia="zh-CN"/>
          </w:rPr>
          <w:t>(二)、成果推广应用方案</w:t>
        </w:r>
        <w:r>
          <w:tab/>
        </w:r>
        <w:r>
          <w:fldChar w:fldCharType="begin"/>
        </w:r>
        <w:r>
          <w:instrText xml:space="preserve"> PAGEREF _Toc9451 \h </w:instrText>
        </w:r>
        <w:r>
          <w:fldChar w:fldCharType="separate"/>
        </w:r>
        <w:r>
          <w:t>63</w:t>
        </w:r>
        <w:r>
          <w:fldChar w:fldCharType="end"/>
        </w:r>
      </w:hyperlink>
    </w:p>
    <w:p>
      <w:pPr>
        <w:pStyle w:val="TOC1"/>
        <w:tabs>
          <w:tab w:val="right" w:leader="dot" w:pos="8306"/>
        </w:tabs>
      </w:pPr>
      <w:hyperlink w:anchor="_Toc9538" w:history="1">
        <w:r>
          <w:rPr>
            <w:rFonts w:ascii="仿宋" w:eastAsia="仿宋" w:hAnsi="仿宋" w:cs="仿宋" w:hint="eastAsia"/>
            <w:lang w:eastAsia="zh-CN"/>
          </w:rPr>
          <w:t>十五、项目施工方案</w:t>
        </w:r>
        <w:r>
          <w:tab/>
        </w:r>
        <w:r>
          <w:fldChar w:fldCharType="begin"/>
        </w:r>
        <w:r>
          <w:instrText xml:space="preserve"> PAGEREF _Toc9538 \h </w:instrText>
        </w:r>
        <w:r>
          <w:fldChar w:fldCharType="separate"/>
        </w:r>
        <w:r>
          <w:t>65</w:t>
        </w:r>
        <w:r>
          <w:fldChar w:fldCharType="end"/>
        </w:r>
      </w:hyperlink>
    </w:p>
    <w:p>
      <w:pPr>
        <w:pStyle w:val="TOC2"/>
        <w:tabs>
          <w:tab w:val="right" w:leader="dot" w:pos="8306"/>
        </w:tabs>
      </w:pPr>
      <w:hyperlink w:anchor="_Toc10087" w:history="1">
        <w:r>
          <w:rPr>
            <w:rFonts w:ascii="仿宋" w:eastAsia="仿宋" w:hAnsi="仿宋" w:cs="仿宋" w:hint="eastAsia"/>
            <w:lang w:eastAsia="zh-CN"/>
          </w:rPr>
          <w:t>(一)、施工组织设计</w:t>
        </w:r>
        <w:r>
          <w:tab/>
        </w:r>
        <w:r>
          <w:fldChar w:fldCharType="begin"/>
        </w:r>
        <w:r>
          <w:instrText xml:space="preserve"> PAGEREF _Toc10087 \h </w:instrText>
        </w:r>
        <w:r>
          <w:fldChar w:fldCharType="separate"/>
        </w:r>
        <w:r>
          <w:t>65</w:t>
        </w:r>
        <w:r>
          <w:fldChar w:fldCharType="end"/>
        </w:r>
      </w:hyperlink>
    </w:p>
    <w:p>
      <w:pPr>
        <w:pStyle w:val="TOC2"/>
        <w:tabs>
          <w:tab w:val="right" w:leader="dot" w:pos="8306"/>
        </w:tabs>
      </w:pPr>
      <w:hyperlink w:anchor="_Toc28912" w:history="1">
        <w:r>
          <w:rPr>
            <w:rFonts w:ascii="仿宋" w:eastAsia="仿宋" w:hAnsi="仿宋" w:cs="仿宋" w:hint="eastAsia"/>
            <w:lang w:eastAsia="zh-CN"/>
          </w:rPr>
          <w:t>(二)、施工工艺与技术路线</w:t>
        </w:r>
        <w:r>
          <w:tab/>
        </w:r>
        <w:r>
          <w:fldChar w:fldCharType="begin"/>
        </w:r>
        <w:r>
          <w:instrText xml:space="preserve"> PAGEREF _Toc28912 \h </w:instrText>
        </w:r>
        <w:r>
          <w:fldChar w:fldCharType="separate"/>
        </w:r>
        <w:r>
          <w:t>66</w:t>
        </w:r>
        <w:r>
          <w:fldChar w:fldCharType="end"/>
        </w:r>
      </w:hyperlink>
    </w:p>
    <w:p>
      <w:pPr>
        <w:pStyle w:val="TOC2"/>
        <w:tabs>
          <w:tab w:val="right" w:leader="dot" w:pos="8306"/>
        </w:tabs>
      </w:pPr>
      <w:hyperlink w:anchor="_Toc22554" w:history="1">
        <w:r>
          <w:rPr>
            <w:rFonts w:ascii="仿宋" w:eastAsia="仿宋" w:hAnsi="仿宋" w:cs="仿宋" w:hint="eastAsia"/>
            <w:lang w:eastAsia="zh-CN"/>
          </w:rPr>
          <w:t>(三)、关键节点施工计划</w:t>
        </w:r>
        <w:r>
          <w:tab/>
        </w:r>
        <w:r>
          <w:fldChar w:fldCharType="begin"/>
        </w:r>
        <w:r>
          <w:instrText xml:space="preserve"> PAGEREF _Toc22554 \h </w:instrText>
        </w:r>
        <w:r>
          <w:fldChar w:fldCharType="separate"/>
        </w:r>
        <w:r>
          <w:t>67</w:t>
        </w:r>
        <w:r>
          <w:fldChar w:fldCharType="end"/>
        </w:r>
      </w:hyperlink>
    </w:p>
    <w:p>
      <w:pPr>
        <w:pStyle w:val="TOC2"/>
        <w:tabs>
          <w:tab w:val="right" w:leader="dot" w:pos="8306"/>
        </w:tabs>
      </w:pPr>
      <w:hyperlink w:anchor="_Toc31806" w:history="1">
        <w:r>
          <w:rPr>
            <w:rFonts w:ascii="仿宋" w:eastAsia="仿宋" w:hAnsi="仿宋" w:cs="仿宋" w:hint="eastAsia"/>
            <w:lang w:eastAsia="zh-CN"/>
          </w:rPr>
          <w:t>(四)、施工现场管理</w:t>
        </w:r>
        <w:r>
          <w:tab/>
        </w:r>
        <w:r>
          <w:fldChar w:fldCharType="begin"/>
        </w:r>
        <w:r>
          <w:instrText xml:space="preserve"> PAGEREF _Toc31806 \h </w:instrText>
        </w:r>
        <w:r>
          <w:fldChar w:fldCharType="separate"/>
        </w:r>
        <w:r>
          <w:t>69</w:t>
        </w:r>
        <w:r>
          <w:fldChar w:fldCharType="end"/>
        </w:r>
      </w:hyperlink>
    </w:p>
    <w:p>
      <w:pPr>
        <w:pStyle w:val="TOC1"/>
        <w:tabs>
          <w:tab w:val="right" w:leader="dot" w:pos="8306"/>
        </w:tabs>
      </w:pPr>
      <w:hyperlink w:anchor="_Toc21529" w:history="1">
        <w:r>
          <w:rPr>
            <w:rFonts w:ascii="仿宋" w:eastAsia="仿宋" w:hAnsi="仿宋" w:cs="仿宋" w:hint="eastAsia"/>
            <w:lang w:eastAsia="zh-CN"/>
          </w:rPr>
          <w:t>十六、设施与设备管理</w:t>
        </w:r>
        <w:r>
          <w:tab/>
        </w:r>
        <w:r>
          <w:fldChar w:fldCharType="begin"/>
        </w:r>
        <w:r>
          <w:instrText xml:space="preserve"> PAGEREF _Toc21529 \h </w:instrText>
        </w:r>
        <w:r>
          <w:fldChar w:fldCharType="separate"/>
        </w:r>
        <w:r>
          <w:t>71</w:t>
        </w:r>
        <w:r>
          <w:fldChar w:fldCharType="end"/>
        </w:r>
      </w:hyperlink>
    </w:p>
    <w:p>
      <w:pPr>
        <w:pStyle w:val="TOC2"/>
        <w:tabs>
          <w:tab w:val="right" w:leader="dot" w:pos="8306"/>
        </w:tabs>
      </w:pPr>
      <w:hyperlink w:anchor="_Toc19487" w:history="1">
        <w:r>
          <w:rPr>
            <w:rFonts w:ascii="仿宋" w:eastAsia="仿宋" w:hAnsi="仿宋" w:cs="仿宋" w:hint="eastAsia"/>
            <w:lang w:eastAsia="zh-CN"/>
          </w:rPr>
          <w:t>(一)、设施规划与配置</w:t>
        </w:r>
        <w:r>
          <w:tab/>
        </w:r>
        <w:r>
          <w:fldChar w:fldCharType="begin"/>
        </w:r>
        <w:r>
          <w:instrText xml:space="preserve"> PAGEREF _Toc19487 \h </w:instrText>
        </w:r>
        <w:r>
          <w:fldChar w:fldCharType="separate"/>
        </w:r>
        <w:r>
          <w:t>71</w:t>
        </w:r>
        <w:r>
          <w:fldChar w:fldCharType="end"/>
        </w:r>
      </w:hyperlink>
    </w:p>
    <w:p>
      <w:pPr>
        <w:pStyle w:val="TOC2"/>
        <w:tabs>
          <w:tab w:val="right" w:leader="dot" w:pos="8306"/>
        </w:tabs>
      </w:pPr>
      <w:hyperlink w:anchor="_Toc16378" w:history="1">
        <w:r>
          <w:rPr>
            <w:rFonts w:ascii="仿宋" w:eastAsia="仿宋" w:hAnsi="仿宋" w:cs="仿宋" w:hint="eastAsia"/>
            <w:lang w:eastAsia="zh-CN"/>
          </w:rPr>
          <w:t>(二)、设备采购与维护管理</w:t>
        </w:r>
        <w:r>
          <w:tab/>
        </w:r>
        <w:r>
          <w:fldChar w:fldCharType="begin"/>
        </w:r>
        <w:r>
          <w:instrText xml:space="preserve"> PAGEREF _Toc16378 \h </w:instrText>
        </w:r>
        <w:r>
          <w:fldChar w:fldCharType="separate"/>
        </w:r>
        <w:r>
          <w:t>72</w:t>
        </w:r>
        <w:r>
          <w:fldChar w:fldCharType="end"/>
        </w:r>
      </w:hyperlink>
    </w:p>
    <w:p>
      <w:pPr>
        <w:pStyle w:val="TOC2"/>
        <w:tabs>
          <w:tab w:val="right" w:leader="dot" w:pos="8306"/>
        </w:tabs>
      </w:pPr>
      <w:hyperlink w:anchor="_Toc149" w:history="1">
        <w:r>
          <w:rPr>
            <w:rFonts w:ascii="仿宋" w:eastAsia="仿宋" w:hAnsi="仿宋" w:cs="仿宋" w:hint="eastAsia"/>
            <w:lang w:eastAsia="zh-CN"/>
          </w:rPr>
          <w:t>(三)、设施设备升级策略</w:t>
        </w:r>
        <w:r>
          <w:tab/>
        </w:r>
        <w:r>
          <w:fldChar w:fldCharType="begin"/>
        </w:r>
        <w:r>
          <w:instrText xml:space="preserve"> PAGEREF _Toc149 \h </w:instrText>
        </w:r>
        <w:r>
          <w:fldChar w:fldCharType="separate"/>
        </w:r>
        <w:r>
          <w:t>72</w:t>
        </w:r>
        <w:r>
          <w:fldChar w:fldCharType="end"/>
        </w:r>
      </w:hyperlink>
    </w:p>
    <w:p>
      <w:pPr>
        <w:pStyle w:val="TOC1"/>
        <w:tabs>
          <w:tab w:val="right" w:leader="dot" w:pos="8306"/>
        </w:tabs>
      </w:pPr>
      <w:hyperlink w:anchor="_Toc6761" w:history="1">
        <w:r>
          <w:rPr>
            <w:rFonts w:ascii="仿宋" w:eastAsia="仿宋" w:hAnsi="仿宋" w:cs="仿宋" w:hint="eastAsia"/>
            <w:lang w:eastAsia="zh-CN"/>
          </w:rPr>
          <w:t>十七、人力资源管理与开发</w:t>
        </w:r>
        <w:r>
          <w:tab/>
        </w:r>
        <w:r>
          <w:fldChar w:fldCharType="begin"/>
        </w:r>
        <w:r>
          <w:instrText xml:space="preserve"> PAGEREF _Toc6761 \h </w:instrText>
        </w:r>
        <w:r>
          <w:fldChar w:fldCharType="separate"/>
        </w:r>
        <w:r>
          <w:t>73</w:t>
        </w:r>
        <w:r>
          <w:fldChar w:fldCharType="end"/>
        </w:r>
      </w:hyperlink>
    </w:p>
    <w:p>
      <w:pPr>
        <w:pStyle w:val="TOC2"/>
        <w:tabs>
          <w:tab w:val="right" w:leader="dot" w:pos="8306"/>
        </w:tabs>
      </w:pPr>
      <w:hyperlink w:anchor="_Toc26990" w:history="1">
        <w:r>
          <w:rPr>
            <w:rFonts w:ascii="仿宋" w:eastAsia="仿宋" w:hAnsi="仿宋" w:cs="仿宋" w:hint="eastAsia"/>
            <w:lang w:eastAsia="zh-CN"/>
          </w:rPr>
          <w:t>(一)、人力资源规划</w:t>
        </w:r>
        <w:r>
          <w:tab/>
        </w:r>
        <w:r>
          <w:fldChar w:fldCharType="begin"/>
        </w:r>
        <w:r>
          <w:instrText xml:space="preserve"> PAGEREF _Toc26990 \h </w:instrText>
        </w:r>
        <w:r>
          <w:fldChar w:fldCharType="separate"/>
        </w:r>
        <w:r>
          <w:t>73</w:t>
        </w:r>
        <w:r>
          <w:fldChar w:fldCharType="end"/>
        </w:r>
      </w:hyperlink>
    </w:p>
    <w:p>
      <w:pPr>
        <w:pStyle w:val="TOC2"/>
        <w:tabs>
          <w:tab w:val="right" w:leader="dot" w:pos="8306"/>
        </w:tabs>
      </w:pPr>
      <w:hyperlink w:anchor="_Toc22670" w:history="1">
        <w:r>
          <w:rPr>
            <w:rFonts w:ascii="仿宋" w:eastAsia="仿宋" w:hAnsi="仿宋" w:cs="仿宋" w:hint="eastAsia"/>
            <w:lang w:eastAsia="zh-CN"/>
          </w:rPr>
          <w:t>(二)、人力资源开发与培训</w:t>
        </w:r>
        <w:r>
          <w:tab/>
        </w:r>
        <w:r>
          <w:fldChar w:fldCharType="begin"/>
        </w:r>
        <w:r>
          <w:instrText xml:space="preserve"> PAGEREF _Toc22670 \h </w:instrText>
        </w:r>
        <w:r>
          <w:fldChar w:fldCharType="separate"/>
        </w:r>
        <w:r>
          <w:t>75</w:t>
        </w:r>
        <w:r>
          <w:fldChar w:fldCharType="end"/>
        </w:r>
      </w:hyperlink>
    </w:p>
    <w:p>
      <w:pPr>
        <w:pStyle w:val="TOC1"/>
        <w:tabs>
          <w:tab w:val="right" w:leader="dot" w:pos="8306"/>
        </w:tabs>
      </w:pPr>
      <w:hyperlink w:anchor="_Toc8597" w:history="1">
        <w:r>
          <w:rPr>
            <w:rFonts w:ascii="仿宋" w:eastAsia="仿宋" w:hAnsi="仿宋" w:cs="仿宋" w:hint="eastAsia"/>
            <w:lang w:eastAsia="zh-CN"/>
          </w:rPr>
          <w:t>十八、知识产权管理与保护</w:t>
        </w:r>
        <w:r>
          <w:tab/>
        </w:r>
        <w:r>
          <w:fldChar w:fldCharType="begin"/>
        </w:r>
        <w:r>
          <w:instrText xml:space="preserve"> PAGEREF _Toc8597 \h </w:instrText>
        </w:r>
        <w:r>
          <w:fldChar w:fldCharType="separate"/>
        </w:r>
        <w:r>
          <w:t>77</w:t>
        </w:r>
        <w:r>
          <w:fldChar w:fldCharType="end"/>
        </w:r>
      </w:hyperlink>
    </w:p>
    <w:p>
      <w:pPr>
        <w:pStyle w:val="TOC2"/>
        <w:tabs>
          <w:tab w:val="right" w:leader="dot" w:pos="8306"/>
        </w:tabs>
      </w:pPr>
      <w:hyperlink w:anchor="_Toc17020" w:history="1">
        <w:r>
          <w:rPr>
            <w:rFonts w:ascii="仿宋" w:eastAsia="仿宋" w:hAnsi="仿宋" w:cs="仿宋" w:hint="eastAsia"/>
            <w:lang w:eastAsia="zh-CN"/>
          </w:rPr>
          <w:t>(一)、知识产权管理体系建设</w:t>
        </w:r>
        <w:r>
          <w:tab/>
        </w:r>
        <w:r>
          <w:fldChar w:fldCharType="begin"/>
        </w:r>
        <w:r>
          <w:instrText xml:space="preserve"> PAGEREF _Toc17020 \h </w:instrText>
        </w:r>
        <w:r>
          <w:fldChar w:fldCharType="separate"/>
        </w:r>
        <w:r>
          <w:t>77</w:t>
        </w:r>
        <w:r>
          <w:fldChar w:fldCharType="end"/>
        </w:r>
      </w:hyperlink>
    </w:p>
    <w:p>
      <w:pPr>
        <w:pStyle w:val="TOC2"/>
        <w:tabs>
          <w:tab w:val="right" w:leader="dot" w:pos="8306"/>
        </w:tabs>
      </w:pPr>
      <w:hyperlink w:anchor="_Toc28223" w:history="1">
        <w:r>
          <w:rPr>
            <w:rFonts w:ascii="仿宋" w:eastAsia="仿宋" w:hAnsi="仿宋" w:cs="仿宋" w:hint="eastAsia"/>
            <w:lang w:eastAsia="zh-CN"/>
          </w:rPr>
          <w:t>(二)、知识产权保护措施</w:t>
        </w:r>
        <w:r>
          <w:tab/>
        </w:r>
        <w:r>
          <w:fldChar w:fldCharType="begin"/>
        </w:r>
        <w:r>
          <w:instrText xml:space="preserve"> PAGEREF _Toc28223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6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84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恒温试验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恒温试验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恒温试验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恒温试验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恒温试验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恒温试验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00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为了融入当地社区，恒温试验设备项目需深入理解当地的文化特色和社会习俗。例如，项目在设计广告和市场推广活动时，应考虑使用当地语言和符合地方文化的表达方式。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恒温试验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61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为了确保恒温试验设备项目的成功并最大限度地减轻潜在的社会风险，详细的风险分析和具体的应对策略至关重要。以下是针对项目可能面临的具体社会风险及相应对策的分析：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风险描述：恒温试验设备项目可能遭遇社区抵制，尤其如果社区成员认为项目会破坏他们的生活环境或忽略他们的意见。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风险描述：恒温试验设备项目的商业实践可能与当地的文化和价值观存在冲突，导致社会紧张和文化冲突。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风险描述：恒温试验设备项目可能会增加对公共资源和基础设施的需求，给当地带来额外压力，例如在水资源、能源供应和交通系统方面。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风险描述：恒温试验设备项目可能会引起当地社会结构和动态的变化，例如改变社区的人口组成和社交模式。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风险描述：在恒温试验设备项目运营过程中，可能涉及大量个人和商业敏感信息，存在信息安全和隐私保护的风险。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12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651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恒温试验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https://d.book118.com/418014055130006026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恒温试验设备项目建设方案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71E39"/>
    <w:rsid w:val="65F71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014055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2024-01-08T13:38:00Z</dcterms:created>
  <dcterms:modified xsi:type="dcterms:W3CDTF">2024-01-08T13:39:31Z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B21B5FE5F5BF4F37BD273F56982D058C_11</vt:lpwstr>
  </property>
  <property fmtid="{D5CDD505-2E9C-101B-9397-08002B2CF9AE}" pid="3" name="KSOProductBuildVer">
    <vt:lpwstr>2052-12.1.0.16120</vt:lpwstr>
  </property>
</Properties>
</file>