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大数据软件项目规划设计蓝图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0" w:history="1">
        <w:r>
          <w:rPr>
            <w:rFonts w:ascii="仿宋" w:eastAsia="仿宋" w:hAnsi="仿宋" w:cs="仿宋" w:hint="eastAsia"/>
            <w:lang w:eastAsia="zh-CN"/>
          </w:rPr>
          <w:t>概论</w:t>
        </w:r>
        <w:r>
          <w:tab/>
        </w:r>
        <w:r>
          <w:fldChar w:fldCharType="begin"/>
        </w:r>
        <w:r>
          <w:instrText xml:space="preserve"> PAGEREF _Toc1050 \h </w:instrText>
        </w:r>
        <w:r>
          <w:fldChar w:fldCharType="separate"/>
        </w:r>
        <w:r>
          <w:t>3</w:t>
        </w:r>
        <w:r>
          <w:fldChar w:fldCharType="end"/>
        </w:r>
      </w:hyperlink>
    </w:p>
    <w:p>
      <w:pPr>
        <w:pStyle w:val="TOC1"/>
        <w:tabs>
          <w:tab w:val="right" w:leader="dot" w:pos="8306"/>
        </w:tabs>
      </w:pPr>
      <w:hyperlink w:anchor="_Toc7505" w:history="1">
        <w:r>
          <w:rPr>
            <w:rFonts w:ascii="仿宋" w:eastAsia="仿宋" w:hAnsi="仿宋" w:cs="仿宋" w:hint="eastAsia"/>
            <w:lang w:eastAsia="zh-CN"/>
          </w:rPr>
          <w:t>一、大数据软件项目可持续发展</w:t>
        </w:r>
        <w:r>
          <w:tab/>
        </w:r>
        <w:r>
          <w:fldChar w:fldCharType="begin"/>
        </w:r>
        <w:r>
          <w:instrText xml:space="preserve"> PAGEREF _Toc7505 \h </w:instrText>
        </w:r>
        <w:r>
          <w:fldChar w:fldCharType="separate"/>
        </w:r>
        <w:r>
          <w:t>3</w:t>
        </w:r>
        <w:r>
          <w:fldChar w:fldCharType="end"/>
        </w:r>
      </w:hyperlink>
    </w:p>
    <w:p>
      <w:pPr>
        <w:pStyle w:val="TOC2"/>
        <w:tabs>
          <w:tab w:val="right" w:leader="dot" w:pos="8306"/>
        </w:tabs>
      </w:pPr>
      <w:hyperlink w:anchor="_Toc29590" w:history="1">
        <w:r>
          <w:rPr>
            <w:rFonts w:ascii="仿宋" w:eastAsia="仿宋" w:hAnsi="仿宋" w:cs="仿宋" w:hint="eastAsia"/>
            <w:lang w:eastAsia="zh-CN"/>
          </w:rPr>
          <w:t>(一)、可持续战略与实践</w:t>
        </w:r>
        <w:r>
          <w:tab/>
        </w:r>
        <w:r>
          <w:fldChar w:fldCharType="begin"/>
        </w:r>
        <w:r>
          <w:instrText xml:space="preserve"> PAGEREF _Toc29590 \h </w:instrText>
        </w:r>
        <w:r>
          <w:fldChar w:fldCharType="separate"/>
        </w:r>
        <w:r>
          <w:t>3</w:t>
        </w:r>
        <w:r>
          <w:fldChar w:fldCharType="end"/>
        </w:r>
      </w:hyperlink>
    </w:p>
    <w:p>
      <w:pPr>
        <w:pStyle w:val="TOC2"/>
        <w:tabs>
          <w:tab w:val="right" w:leader="dot" w:pos="8306"/>
        </w:tabs>
      </w:pPr>
      <w:hyperlink w:anchor="_Toc20410" w:history="1">
        <w:r>
          <w:rPr>
            <w:rFonts w:ascii="仿宋" w:eastAsia="仿宋" w:hAnsi="仿宋" w:cs="仿宋" w:hint="eastAsia"/>
            <w:lang w:eastAsia="zh-CN"/>
          </w:rPr>
          <w:t>(二)、环保与社会责任</w:t>
        </w:r>
        <w:r>
          <w:tab/>
        </w:r>
        <w:r>
          <w:fldChar w:fldCharType="begin"/>
        </w:r>
        <w:r>
          <w:instrText xml:space="preserve"> PAGEREF _Toc20410 \h </w:instrText>
        </w:r>
        <w:r>
          <w:fldChar w:fldCharType="separate"/>
        </w:r>
        <w:r>
          <w:t>4</w:t>
        </w:r>
        <w:r>
          <w:fldChar w:fldCharType="end"/>
        </w:r>
      </w:hyperlink>
    </w:p>
    <w:p>
      <w:pPr>
        <w:pStyle w:val="TOC1"/>
        <w:tabs>
          <w:tab w:val="right" w:leader="dot" w:pos="8306"/>
        </w:tabs>
      </w:pPr>
      <w:hyperlink w:anchor="_Toc4195" w:history="1">
        <w:r>
          <w:rPr>
            <w:rFonts w:ascii="仿宋" w:eastAsia="仿宋" w:hAnsi="仿宋" w:cs="仿宋" w:hint="eastAsia"/>
            <w:lang w:eastAsia="zh-CN"/>
          </w:rPr>
          <w:t>二、市场分析、调研</w:t>
        </w:r>
        <w:r>
          <w:tab/>
        </w:r>
        <w:r>
          <w:fldChar w:fldCharType="begin"/>
        </w:r>
        <w:r>
          <w:instrText xml:space="preserve"> PAGEREF _Toc4195 \h </w:instrText>
        </w:r>
        <w:r>
          <w:fldChar w:fldCharType="separate"/>
        </w:r>
        <w:r>
          <w:t>5</w:t>
        </w:r>
        <w:r>
          <w:fldChar w:fldCharType="end"/>
        </w:r>
      </w:hyperlink>
    </w:p>
    <w:p>
      <w:pPr>
        <w:pStyle w:val="TOC2"/>
        <w:tabs>
          <w:tab w:val="right" w:leader="dot" w:pos="8306"/>
        </w:tabs>
      </w:pPr>
      <w:hyperlink w:anchor="_Toc14681" w:history="1">
        <w:r>
          <w:rPr>
            <w:rFonts w:ascii="仿宋" w:eastAsia="仿宋" w:hAnsi="仿宋" w:cs="仿宋" w:hint="eastAsia"/>
            <w:lang w:eastAsia="zh-CN"/>
          </w:rPr>
          <w:t>(一)、大数据软件行业分析</w:t>
        </w:r>
        <w:r>
          <w:tab/>
        </w:r>
        <w:r>
          <w:fldChar w:fldCharType="begin"/>
        </w:r>
        <w:r>
          <w:instrText xml:space="preserve"> PAGEREF _Toc14681 \h </w:instrText>
        </w:r>
        <w:r>
          <w:fldChar w:fldCharType="separate"/>
        </w:r>
        <w:r>
          <w:t>5</w:t>
        </w:r>
        <w:r>
          <w:fldChar w:fldCharType="end"/>
        </w:r>
      </w:hyperlink>
    </w:p>
    <w:p>
      <w:pPr>
        <w:pStyle w:val="TOC2"/>
        <w:tabs>
          <w:tab w:val="right" w:leader="dot" w:pos="8306"/>
        </w:tabs>
      </w:pPr>
      <w:hyperlink w:anchor="_Toc32532" w:history="1">
        <w:r>
          <w:rPr>
            <w:rFonts w:ascii="仿宋" w:eastAsia="仿宋" w:hAnsi="仿宋" w:cs="仿宋" w:hint="eastAsia"/>
            <w:lang w:eastAsia="zh-CN"/>
          </w:rPr>
          <w:t>(二)、大数据软件市场分析预测</w:t>
        </w:r>
        <w:r>
          <w:tab/>
        </w:r>
        <w:r>
          <w:fldChar w:fldCharType="begin"/>
        </w:r>
        <w:r>
          <w:instrText xml:space="preserve"> PAGEREF _Toc32532 \h </w:instrText>
        </w:r>
        <w:r>
          <w:fldChar w:fldCharType="separate"/>
        </w:r>
        <w:r>
          <w:t>5</w:t>
        </w:r>
        <w:r>
          <w:fldChar w:fldCharType="end"/>
        </w:r>
      </w:hyperlink>
    </w:p>
    <w:p>
      <w:pPr>
        <w:pStyle w:val="TOC1"/>
        <w:tabs>
          <w:tab w:val="right" w:leader="dot" w:pos="8306"/>
        </w:tabs>
      </w:pPr>
      <w:hyperlink w:anchor="_Toc10176" w:history="1">
        <w:r>
          <w:rPr>
            <w:rFonts w:ascii="仿宋" w:eastAsia="仿宋" w:hAnsi="仿宋" w:cs="仿宋" w:hint="eastAsia"/>
            <w:lang w:eastAsia="zh-CN"/>
          </w:rPr>
          <w:t>三、大数据软件项目建设背景及必要性分析</w:t>
        </w:r>
        <w:r>
          <w:tab/>
        </w:r>
        <w:r>
          <w:fldChar w:fldCharType="begin"/>
        </w:r>
        <w:r>
          <w:instrText xml:space="preserve"> PAGEREF _Toc10176 \h </w:instrText>
        </w:r>
        <w:r>
          <w:fldChar w:fldCharType="separate"/>
        </w:r>
        <w:r>
          <w:t>6</w:t>
        </w:r>
        <w:r>
          <w:fldChar w:fldCharType="end"/>
        </w:r>
      </w:hyperlink>
    </w:p>
    <w:p>
      <w:pPr>
        <w:pStyle w:val="TOC2"/>
        <w:tabs>
          <w:tab w:val="right" w:leader="dot" w:pos="8306"/>
        </w:tabs>
      </w:pPr>
      <w:hyperlink w:anchor="_Toc19729" w:history="1">
        <w:r>
          <w:rPr>
            <w:rFonts w:ascii="仿宋" w:eastAsia="仿宋" w:hAnsi="仿宋" w:cs="仿宋" w:hint="eastAsia"/>
            <w:lang w:eastAsia="zh-CN"/>
          </w:rPr>
          <w:t>(一)、大数据软件项目背景分析</w:t>
        </w:r>
        <w:r>
          <w:tab/>
        </w:r>
        <w:r>
          <w:fldChar w:fldCharType="begin"/>
        </w:r>
        <w:r>
          <w:instrText xml:space="preserve"> PAGEREF _Toc19729 \h </w:instrText>
        </w:r>
        <w:r>
          <w:fldChar w:fldCharType="separate"/>
        </w:r>
        <w:r>
          <w:t>6</w:t>
        </w:r>
        <w:r>
          <w:fldChar w:fldCharType="end"/>
        </w:r>
      </w:hyperlink>
    </w:p>
    <w:p>
      <w:pPr>
        <w:pStyle w:val="TOC2"/>
        <w:tabs>
          <w:tab w:val="right" w:leader="dot" w:pos="8306"/>
        </w:tabs>
      </w:pPr>
      <w:hyperlink w:anchor="_Toc6224" w:history="1">
        <w:r>
          <w:rPr>
            <w:rFonts w:ascii="仿宋" w:eastAsia="仿宋" w:hAnsi="仿宋" w:cs="仿宋" w:hint="eastAsia"/>
            <w:lang w:eastAsia="zh-CN"/>
          </w:rPr>
          <w:t>(二)、大数据软件项目建设必要性分析</w:t>
        </w:r>
        <w:r>
          <w:tab/>
        </w:r>
        <w:r>
          <w:fldChar w:fldCharType="begin"/>
        </w:r>
        <w:r>
          <w:instrText xml:space="preserve"> PAGEREF _Toc6224 \h </w:instrText>
        </w:r>
        <w:r>
          <w:fldChar w:fldCharType="separate"/>
        </w:r>
        <w:r>
          <w:t>8</w:t>
        </w:r>
        <w:r>
          <w:fldChar w:fldCharType="end"/>
        </w:r>
      </w:hyperlink>
    </w:p>
    <w:p>
      <w:pPr>
        <w:pStyle w:val="TOC1"/>
        <w:tabs>
          <w:tab w:val="right" w:leader="dot" w:pos="8306"/>
        </w:tabs>
      </w:pPr>
      <w:hyperlink w:anchor="_Toc31084" w:history="1">
        <w:r>
          <w:rPr>
            <w:rFonts w:ascii="仿宋" w:eastAsia="仿宋" w:hAnsi="仿宋" w:cs="仿宋" w:hint="eastAsia"/>
            <w:lang w:eastAsia="zh-CN"/>
          </w:rPr>
          <w:t>四、产品规划分析</w:t>
        </w:r>
        <w:r>
          <w:tab/>
        </w:r>
        <w:r>
          <w:fldChar w:fldCharType="begin"/>
        </w:r>
        <w:r>
          <w:instrText xml:space="preserve"> PAGEREF _Toc31084 \h </w:instrText>
        </w:r>
        <w:r>
          <w:fldChar w:fldCharType="separate"/>
        </w:r>
        <w:r>
          <w:t>9</w:t>
        </w:r>
        <w:r>
          <w:fldChar w:fldCharType="end"/>
        </w:r>
      </w:hyperlink>
    </w:p>
    <w:p>
      <w:pPr>
        <w:pStyle w:val="TOC2"/>
        <w:tabs>
          <w:tab w:val="right" w:leader="dot" w:pos="8306"/>
        </w:tabs>
      </w:pPr>
      <w:hyperlink w:anchor="_Toc28735" w:history="1">
        <w:r>
          <w:rPr>
            <w:rFonts w:ascii="仿宋" w:eastAsia="仿宋" w:hAnsi="仿宋" w:cs="仿宋" w:hint="eastAsia"/>
            <w:lang w:eastAsia="zh-CN"/>
          </w:rPr>
          <w:t>(一)、产品规划</w:t>
        </w:r>
        <w:r>
          <w:tab/>
        </w:r>
        <w:r>
          <w:fldChar w:fldCharType="begin"/>
        </w:r>
        <w:r>
          <w:instrText xml:space="preserve"> PAGEREF _Toc28735 \h </w:instrText>
        </w:r>
        <w:r>
          <w:fldChar w:fldCharType="separate"/>
        </w:r>
        <w:r>
          <w:t>9</w:t>
        </w:r>
        <w:r>
          <w:fldChar w:fldCharType="end"/>
        </w:r>
      </w:hyperlink>
    </w:p>
    <w:p>
      <w:pPr>
        <w:pStyle w:val="TOC2"/>
        <w:tabs>
          <w:tab w:val="right" w:leader="dot" w:pos="8306"/>
        </w:tabs>
      </w:pPr>
      <w:hyperlink w:anchor="_Toc21830" w:history="1">
        <w:r>
          <w:rPr>
            <w:rFonts w:ascii="仿宋" w:eastAsia="仿宋" w:hAnsi="仿宋" w:cs="仿宋" w:hint="eastAsia"/>
            <w:lang w:eastAsia="zh-CN"/>
          </w:rPr>
          <w:t>(二)、建设规模</w:t>
        </w:r>
        <w:r>
          <w:tab/>
        </w:r>
        <w:r>
          <w:fldChar w:fldCharType="begin"/>
        </w:r>
        <w:r>
          <w:instrText xml:space="preserve"> PAGEREF _Toc21830 \h </w:instrText>
        </w:r>
        <w:r>
          <w:fldChar w:fldCharType="separate"/>
        </w:r>
        <w:r>
          <w:t>10</w:t>
        </w:r>
        <w:r>
          <w:fldChar w:fldCharType="end"/>
        </w:r>
      </w:hyperlink>
    </w:p>
    <w:p>
      <w:pPr>
        <w:pStyle w:val="TOC1"/>
        <w:tabs>
          <w:tab w:val="right" w:leader="dot" w:pos="8306"/>
        </w:tabs>
      </w:pPr>
      <w:hyperlink w:anchor="_Toc16863" w:history="1">
        <w:r>
          <w:rPr>
            <w:rFonts w:ascii="仿宋" w:eastAsia="仿宋" w:hAnsi="仿宋" w:cs="仿宋" w:hint="eastAsia"/>
            <w:lang w:eastAsia="zh-CN"/>
          </w:rPr>
          <w:t>五、大数据软件项目绩效评估</w:t>
        </w:r>
        <w:r>
          <w:tab/>
        </w:r>
        <w:r>
          <w:fldChar w:fldCharType="begin"/>
        </w:r>
        <w:r>
          <w:instrText xml:space="preserve"> PAGEREF _Toc16863 \h </w:instrText>
        </w:r>
        <w:r>
          <w:fldChar w:fldCharType="separate"/>
        </w:r>
        <w:r>
          <w:t>11</w:t>
        </w:r>
        <w:r>
          <w:fldChar w:fldCharType="end"/>
        </w:r>
      </w:hyperlink>
    </w:p>
    <w:p>
      <w:pPr>
        <w:pStyle w:val="TOC2"/>
        <w:tabs>
          <w:tab w:val="right" w:leader="dot" w:pos="8306"/>
        </w:tabs>
      </w:pPr>
      <w:hyperlink w:anchor="_Toc120" w:history="1">
        <w:r>
          <w:rPr>
            <w:rFonts w:ascii="仿宋" w:eastAsia="仿宋" w:hAnsi="仿宋" w:cs="仿宋" w:hint="eastAsia"/>
            <w:lang w:eastAsia="zh-CN"/>
          </w:rPr>
          <w:t>(一)、绩效评估指标</w:t>
        </w:r>
        <w:r>
          <w:tab/>
        </w:r>
        <w:r>
          <w:fldChar w:fldCharType="begin"/>
        </w:r>
        <w:r>
          <w:instrText xml:space="preserve"> PAGEREF _Toc120 \h </w:instrText>
        </w:r>
        <w:r>
          <w:fldChar w:fldCharType="separate"/>
        </w:r>
        <w:r>
          <w:t>11</w:t>
        </w:r>
        <w:r>
          <w:fldChar w:fldCharType="end"/>
        </w:r>
      </w:hyperlink>
    </w:p>
    <w:p>
      <w:pPr>
        <w:pStyle w:val="TOC2"/>
        <w:tabs>
          <w:tab w:val="right" w:leader="dot" w:pos="8306"/>
        </w:tabs>
      </w:pPr>
      <w:hyperlink w:anchor="_Toc28980" w:history="1">
        <w:r>
          <w:rPr>
            <w:rFonts w:ascii="仿宋" w:eastAsia="仿宋" w:hAnsi="仿宋" w:cs="仿宋" w:hint="eastAsia"/>
            <w:lang w:eastAsia="zh-CN"/>
          </w:rPr>
          <w:t>(二)、绩效评估方法</w:t>
        </w:r>
        <w:r>
          <w:tab/>
        </w:r>
        <w:r>
          <w:fldChar w:fldCharType="begin"/>
        </w:r>
        <w:r>
          <w:instrText xml:space="preserve"> PAGEREF _Toc28980 \h </w:instrText>
        </w:r>
        <w:r>
          <w:fldChar w:fldCharType="separate"/>
        </w:r>
        <w:r>
          <w:t>12</w:t>
        </w:r>
        <w:r>
          <w:fldChar w:fldCharType="end"/>
        </w:r>
      </w:hyperlink>
    </w:p>
    <w:p>
      <w:pPr>
        <w:pStyle w:val="TOC2"/>
        <w:tabs>
          <w:tab w:val="right" w:leader="dot" w:pos="8306"/>
        </w:tabs>
      </w:pPr>
      <w:hyperlink w:anchor="_Toc11351" w:history="1">
        <w:r>
          <w:rPr>
            <w:rFonts w:ascii="仿宋" w:eastAsia="仿宋" w:hAnsi="仿宋" w:cs="仿宋" w:hint="eastAsia"/>
            <w:lang w:eastAsia="zh-CN"/>
          </w:rPr>
          <w:t>(三)、绩效评估周期</w:t>
        </w:r>
        <w:r>
          <w:tab/>
        </w:r>
        <w:r>
          <w:fldChar w:fldCharType="begin"/>
        </w:r>
        <w:r>
          <w:instrText xml:space="preserve"> PAGEREF _Toc11351 \h </w:instrText>
        </w:r>
        <w:r>
          <w:fldChar w:fldCharType="separate"/>
        </w:r>
        <w:r>
          <w:t>13</w:t>
        </w:r>
        <w:r>
          <w:fldChar w:fldCharType="end"/>
        </w:r>
      </w:hyperlink>
    </w:p>
    <w:p>
      <w:pPr>
        <w:pStyle w:val="TOC1"/>
        <w:tabs>
          <w:tab w:val="right" w:leader="dot" w:pos="8306"/>
        </w:tabs>
      </w:pPr>
      <w:hyperlink w:anchor="_Toc23063" w:history="1">
        <w:r>
          <w:rPr>
            <w:rFonts w:ascii="仿宋" w:eastAsia="仿宋" w:hAnsi="仿宋" w:cs="仿宋" w:hint="eastAsia"/>
            <w:lang w:eastAsia="zh-CN"/>
          </w:rPr>
          <w:t>六、大数据软件项目文档管理</w:t>
        </w:r>
        <w:r>
          <w:tab/>
        </w:r>
        <w:r>
          <w:fldChar w:fldCharType="begin"/>
        </w:r>
        <w:r>
          <w:instrText xml:space="preserve"> PAGEREF _Toc23063 \h </w:instrText>
        </w:r>
        <w:r>
          <w:fldChar w:fldCharType="separate"/>
        </w:r>
        <w:r>
          <w:t>14</w:t>
        </w:r>
        <w:r>
          <w:fldChar w:fldCharType="end"/>
        </w:r>
      </w:hyperlink>
    </w:p>
    <w:p>
      <w:pPr>
        <w:pStyle w:val="TOC2"/>
        <w:tabs>
          <w:tab w:val="right" w:leader="dot" w:pos="8306"/>
        </w:tabs>
      </w:pPr>
      <w:hyperlink w:anchor="_Toc24015" w:history="1">
        <w:r>
          <w:rPr>
            <w:rFonts w:ascii="仿宋" w:eastAsia="仿宋" w:hAnsi="仿宋" w:cs="仿宋" w:hint="eastAsia"/>
            <w:lang w:eastAsia="zh-CN"/>
          </w:rPr>
          <w:t>(一)、文档编制与审查</w:t>
        </w:r>
        <w:r>
          <w:tab/>
        </w:r>
        <w:r>
          <w:fldChar w:fldCharType="begin"/>
        </w:r>
        <w:r>
          <w:instrText xml:space="preserve"> PAGEREF _Toc24015 \h </w:instrText>
        </w:r>
        <w:r>
          <w:fldChar w:fldCharType="separate"/>
        </w:r>
        <w:r>
          <w:t>14</w:t>
        </w:r>
        <w:r>
          <w:fldChar w:fldCharType="end"/>
        </w:r>
      </w:hyperlink>
    </w:p>
    <w:p>
      <w:pPr>
        <w:pStyle w:val="TOC2"/>
        <w:tabs>
          <w:tab w:val="right" w:leader="dot" w:pos="8306"/>
        </w:tabs>
      </w:pPr>
      <w:hyperlink w:anchor="_Toc27758" w:history="1">
        <w:r>
          <w:rPr>
            <w:rFonts w:ascii="仿宋" w:eastAsia="仿宋" w:hAnsi="仿宋" w:cs="仿宋" w:hint="eastAsia"/>
            <w:lang w:eastAsia="zh-CN"/>
          </w:rPr>
          <w:t>(二)、文档发布与分发</w:t>
        </w:r>
        <w:r>
          <w:tab/>
        </w:r>
        <w:r>
          <w:fldChar w:fldCharType="begin"/>
        </w:r>
        <w:r>
          <w:instrText xml:space="preserve"> PAGEREF _Toc27758 \h </w:instrText>
        </w:r>
        <w:r>
          <w:fldChar w:fldCharType="separate"/>
        </w:r>
        <w:r>
          <w:t>16</w:t>
        </w:r>
        <w:r>
          <w:fldChar w:fldCharType="end"/>
        </w:r>
      </w:hyperlink>
    </w:p>
    <w:p>
      <w:pPr>
        <w:pStyle w:val="TOC2"/>
        <w:tabs>
          <w:tab w:val="right" w:leader="dot" w:pos="8306"/>
        </w:tabs>
      </w:pPr>
      <w:hyperlink w:anchor="_Toc28973" w:history="1">
        <w:r>
          <w:rPr>
            <w:rFonts w:ascii="仿宋" w:eastAsia="仿宋" w:hAnsi="仿宋" w:cs="仿宋" w:hint="eastAsia"/>
            <w:lang w:eastAsia="zh-CN"/>
          </w:rPr>
          <w:t>(三)、文档存档与归档</w:t>
        </w:r>
        <w:r>
          <w:tab/>
        </w:r>
        <w:r>
          <w:fldChar w:fldCharType="begin"/>
        </w:r>
        <w:r>
          <w:instrText xml:space="preserve"> PAGEREF _Toc28973 \h </w:instrText>
        </w:r>
        <w:r>
          <w:fldChar w:fldCharType="separate"/>
        </w:r>
        <w:r>
          <w:t>17</w:t>
        </w:r>
        <w:r>
          <w:fldChar w:fldCharType="end"/>
        </w:r>
      </w:hyperlink>
    </w:p>
    <w:p>
      <w:pPr>
        <w:pStyle w:val="TOC1"/>
        <w:tabs>
          <w:tab w:val="right" w:leader="dot" w:pos="8306"/>
        </w:tabs>
      </w:pPr>
      <w:hyperlink w:anchor="_Toc5965" w:history="1">
        <w:r>
          <w:rPr>
            <w:rFonts w:ascii="仿宋" w:eastAsia="仿宋" w:hAnsi="仿宋" w:cs="仿宋" w:hint="eastAsia"/>
            <w:lang w:eastAsia="zh-CN"/>
          </w:rPr>
          <w:t>七、大数据软件项目投资规划</w:t>
        </w:r>
        <w:r>
          <w:tab/>
        </w:r>
        <w:r>
          <w:fldChar w:fldCharType="begin"/>
        </w:r>
        <w:r>
          <w:instrText xml:space="preserve"> PAGEREF _Toc5965 \h </w:instrText>
        </w:r>
        <w:r>
          <w:fldChar w:fldCharType="separate"/>
        </w:r>
        <w:r>
          <w:t>18</w:t>
        </w:r>
        <w:r>
          <w:fldChar w:fldCharType="end"/>
        </w:r>
      </w:hyperlink>
    </w:p>
    <w:p>
      <w:pPr>
        <w:pStyle w:val="TOC2"/>
        <w:tabs>
          <w:tab w:val="right" w:leader="dot" w:pos="8306"/>
        </w:tabs>
      </w:pPr>
      <w:hyperlink w:anchor="_Toc30023" w:history="1">
        <w:r>
          <w:rPr>
            <w:rFonts w:ascii="仿宋" w:eastAsia="仿宋" w:hAnsi="仿宋" w:cs="仿宋" w:hint="eastAsia"/>
            <w:lang w:eastAsia="zh-CN"/>
          </w:rPr>
          <w:t>(一)、大数据软件项目总投资估算</w:t>
        </w:r>
        <w:r>
          <w:tab/>
        </w:r>
        <w:r>
          <w:fldChar w:fldCharType="begin"/>
        </w:r>
        <w:r>
          <w:instrText xml:space="preserve"> PAGEREF _Toc30023 \h </w:instrText>
        </w:r>
        <w:r>
          <w:fldChar w:fldCharType="separate"/>
        </w:r>
        <w:r>
          <w:t>18</w:t>
        </w:r>
        <w:r>
          <w:fldChar w:fldCharType="end"/>
        </w:r>
      </w:hyperlink>
    </w:p>
    <w:p>
      <w:pPr>
        <w:pStyle w:val="TOC2"/>
        <w:tabs>
          <w:tab w:val="right" w:leader="dot" w:pos="8306"/>
        </w:tabs>
      </w:pPr>
      <w:hyperlink w:anchor="_Toc25083" w:history="1">
        <w:r>
          <w:rPr>
            <w:rFonts w:ascii="仿宋" w:eastAsia="仿宋" w:hAnsi="仿宋" w:cs="仿宋" w:hint="eastAsia"/>
            <w:lang w:eastAsia="zh-CN"/>
          </w:rPr>
          <w:t>(二)、资金筹措</w:t>
        </w:r>
        <w:r>
          <w:tab/>
        </w:r>
        <w:r>
          <w:fldChar w:fldCharType="begin"/>
        </w:r>
        <w:r>
          <w:instrText xml:space="preserve"> PAGEREF _Toc25083 \h </w:instrText>
        </w:r>
        <w:r>
          <w:fldChar w:fldCharType="separate"/>
        </w:r>
        <w:r>
          <w:t>19</w:t>
        </w:r>
        <w:r>
          <w:fldChar w:fldCharType="end"/>
        </w:r>
      </w:hyperlink>
    </w:p>
    <w:p>
      <w:pPr>
        <w:pStyle w:val="TOC1"/>
        <w:tabs>
          <w:tab w:val="right" w:leader="dot" w:pos="8306"/>
        </w:tabs>
      </w:pPr>
      <w:hyperlink w:anchor="_Toc24811" w:history="1">
        <w:r>
          <w:rPr>
            <w:rFonts w:ascii="仿宋" w:eastAsia="仿宋" w:hAnsi="仿宋" w:cs="仿宋" w:hint="eastAsia"/>
            <w:lang w:eastAsia="zh-CN"/>
          </w:rPr>
          <w:t>八、生产安全保护</w:t>
        </w:r>
        <w:r>
          <w:tab/>
        </w:r>
        <w:r>
          <w:fldChar w:fldCharType="begin"/>
        </w:r>
        <w:r>
          <w:instrText xml:space="preserve"> PAGEREF _Toc24811 \h </w:instrText>
        </w:r>
        <w:r>
          <w:fldChar w:fldCharType="separate"/>
        </w:r>
        <w:r>
          <w:t>20</w:t>
        </w:r>
        <w:r>
          <w:fldChar w:fldCharType="end"/>
        </w:r>
      </w:hyperlink>
    </w:p>
    <w:p>
      <w:pPr>
        <w:pStyle w:val="TOC2"/>
        <w:tabs>
          <w:tab w:val="right" w:leader="dot" w:pos="8306"/>
        </w:tabs>
      </w:pPr>
      <w:hyperlink w:anchor="_Toc18984" w:history="1">
        <w:r>
          <w:rPr>
            <w:rFonts w:ascii="仿宋" w:eastAsia="仿宋" w:hAnsi="仿宋" w:cs="仿宋" w:hint="eastAsia"/>
            <w:lang w:eastAsia="zh-CN"/>
          </w:rPr>
          <w:t>(一)、消防安全</w:t>
        </w:r>
        <w:r>
          <w:tab/>
        </w:r>
        <w:r>
          <w:fldChar w:fldCharType="begin"/>
        </w:r>
        <w:r>
          <w:instrText xml:space="preserve"> PAGEREF _Toc18984 \h </w:instrText>
        </w:r>
        <w:r>
          <w:fldChar w:fldCharType="separate"/>
        </w:r>
        <w:r>
          <w:t>20</w:t>
        </w:r>
        <w:r>
          <w:fldChar w:fldCharType="end"/>
        </w:r>
      </w:hyperlink>
    </w:p>
    <w:p>
      <w:pPr>
        <w:pStyle w:val="TOC2"/>
        <w:tabs>
          <w:tab w:val="right" w:leader="dot" w:pos="8306"/>
        </w:tabs>
      </w:pPr>
      <w:hyperlink w:anchor="_Toc31928" w:history="1">
        <w:r>
          <w:rPr>
            <w:rFonts w:ascii="仿宋" w:eastAsia="仿宋" w:hAnsi="仿宋" w:cs="仿宋" w:hint="eastAsia"/>
            <w:lang w:eastAsia="zh-CN"/>
          </w:rPr>
          <w:t>(二)、防火防爆总图布置措施</w:t>
        </w:r>
        <w:r>
          <w:tab/>
        </w:r>
        <w:r>
          <w:fldChar w:fldCharType="begin"/>
        </w:r>
        <w:r>
          <w:instrText xml:space="preserve"> PAGEREF _Toc31928 \h </w:instrText>
        </w:r>
        <w:r>
          <w:fldChar w:fldCharType="separate"/>
        </w:r>
        <w:r>
          <w:t>21</w:t>
        </w:r>
        <w:r>
          <w:fldChar w:fldCharType="end"/>
        </w:r>
      </w:hyperlink>
    </w:p>
    <w:p>
      <w:pPr>
        <w:pStyle w:val="TOC2"/>
        <w:tabs>
          <w:tab w:val="right" w:leader="dot" w:pos="8306"/>
        </w:tabs>
      </w:pPr>
      <w:hyperlink w:anchor="_Toc30944" w:history="1">
        <w:r>
          <w:rPr>
            <w:rFonts w:ascii="仿宋" w:eastAsia="仿宋" w:hAnsi="仿宋" w:cs="仿宋" w:hint="eastAsia"/>
            <w:lang w:eastAsia="zh-CN"/>
          </w:rPr>
          <w:t>(三)、自然灾害防范措施</w:t>
        </w:r>
        <w:r>
          <w:tab/>
        </w:r>
        <w:r>
          <w:fldChar w:fldCharType="begin"/>
        </w:r>
        <w:r>
          <w:instrText xml:space="preserve"> PAGEREF _Toc30944 \h </w:instrText>
        </w:r>
        <w:r>
          <w:fldChar w:fldCharType="separate"/>
        </w:r>
        <w:r>
          <w:t>22</w:t>
        </w:r>
        <w:r>
          <w:fldChar w:fldCharType="end"/>
        </w:r>
      </w:hyperlink>
    </w:p>
    <w:p>
      <w:pPr>
        <w:pStyle w:val="TOC2"/>
        <w:tabs>
          <w:tab w:val="right" w:leader="dot" w:pos="8306"/>
        </w:tabs>
      </w:pPr>
      <w:hyperlink w:anchor="_Toc27856" w:history="1">
        <w:r>
          <w:rPr>
            <w:rFonts w:ascii="仿宋" w:eastAsia="仿宋" w:hAnsi="仿宋" w:cs="仿宋" w:hint="eastAsia"/>
            <w:lang w:eastAsia="zh-CN"/>
          </w:rPr>
          <w:t>(四)、安全色及安全标志使用要求</w:t>
        </w:r>
        <w:r>
          <w:tab/>
        </w:r>
        <w:r>
          <w:fldChar w:fldCharType="begin"/>
        </w:r>
        <w:r>
          <w:instrText xml:space="preserve"> PAGEREF _Toc27856 \h </w:instrText>
        </w:r>
        <w:r>
          <w:fldChar w:fldCharType="separate"/>
        </w:r>
        <w:r>
          <w:t>23</w:t>
        </w:r>
        <w:r>
          <w:fldChar w:fldCharType="end"/>
        </w:r>
      </w:hyperlink>
    </w:p>
    <w:p>
      <w:pPr>
        <w:pStyle w:val="TOC2"/>
        <w:tabs>
          <w:tab w:val="right" w:leader="dot" w:pos="8306"/>
        </w:tabs>
      </w:pPr>
      <w:hyperlink w:anchor="_Toc11256" w:history="1">
        <w:r>
          <w:rPr>
            <w:rFonts w:ascii="仿宋" w:eastAsia="仿宋" w:hAnsi="仿宋" w:cs="仿宋" w:hint="eastAsia"/>
            <w:lang w:eastAsia="zh-CN"/>
          </w:rPr>
          <w:t>(五)、防尘防毒措施</w:t>
        </w:r>
        <w:r>
          <w:tab/>
        </w:r>
        <w:r>
          <w:fldChar w:fldCharType="begin"/>
        </w:r>
        <w:r>
          <w:instrText xml:space="preserve"> PAGEREF _Toc11256 \h </w:instrText>
        </w:r>
        <w:r>
          <w:fldChar w:fldCharType="separate"/>
        </w:r>
        <w:r>
          <w:t>24</w:t>
        </w:r>
        <w:r>
          <w:fldChar w:fldCharType="end"/>
        </w:r>
      </w:hyperlink>
    </w:p>
    <w:p>
      <w:pPr>
        <w:pStyle w:val="TOC2"/>
        <w:tabs>
          <w:tab w:val="right" w:leader="dot" w:pos="8306"/>
        </w:tabs>
      </w:pPr>
      <w:hyperlink w:anchor="_Toc24835" w:history="1">
        <w:r>
          <w:rPr>
            <w:rFonts w:ascii="仿宋" w:eastAsia="仿宋" w:hAnsi="仿宋" w:cs="仿宋" w:hint="eastAsia"/>
            <w:lang w:eastAsia="zh-CN"/>
          </w:rPr>
          <w:t>(六)、防静电、触电防护及防雷措施</w:t>
        </w:r>
        <w:r>
          <w:tab/>
        </w:r>
        <w:r>
          <w:fldChar w:fldCharType="begin"/>
        </w:r>
        <w:r>
          <w:instrText xml:space="preserve"> PAGEREF _Toc24835 \h </w:instrText>
        </w:r>
        <w:r>
          <w:fldChar w:fldCharType="separate"/>
        </w:r>
        <w:r>
          <w:t>25</w:t>
        </w:r>
        <w:r>
          <w:fldChar w:fldCharType="end"/>
        </w:r>
      </w:hyperlink>
    </w:p>
    <w:p>
      <w:pPr>
        <w:pStyle w:val="TOC2"/>
        <w:tabs>
          <w:tab w:val="right" w:leader="dot" w:pos="8306"/>
        </w:tabs>
      </w:pPr>
      <w:hyperlink w:anchor="_Toc24589" w:history="1">
        <w:r>
          <w:rPr>
            <w:rFonts w:ascii="仿宋" w:eastAsia="仿宋" w:hAnsi="仿宋" w:cs="仿宋" w:hint="eastAsia"/>
            <w:lang w:eastAsia="zh-CN"/>
          </w:rPr>
          <w:t>(七)、机械设备安全保障措施</w:t>
        </w:r>
        <w:r>
          <w:tab/>
        </w:r>
        <w:r>
          <w:fldChar w:fldCharType="begin"/>
        </w:r>
        <w:r>
          <w:instrText xml:space="preserve"> PAGEREF _Toc24589 \h </w:instrText>
        </w:r>
        <w:r>
          <w:fldChar w:fldCharType="separate"/>
        </w:r>
        <w:r>
          <w:t>26</w:t>
        </w:r>
        <w:r>
          <w:fldChar w:fldCharType="end"/>
        </w:r>
      </w:hyperlink>
    </w:p>
    <w:p>
      <w:pPr>
        <w:pStyle w:val="TOC1"/>
        <w:tabs>
          <w:tab w:val="right" w:leader="dot" w:pos="8306"/>
        </w:tabs>
      </w:pPr>
      <w:hyperlink w:anchor="_Toc26464" w:history="1">
        <w:r>
          <w:rPr>
            <w:rFonts w:ascii="仿宋" w:eastAsia="仿宋" w:hAnsi="仿宋" w:cs="仿宋" w:hint="eastAsia"/>
            <w:lang w:eastAsia="zh-CN"/>
          </w:rPr>
          <w:t>九、大数据软件项目技术管理</w:t>
        </w:r>
        <w:r>
          <w:tab/>
        </w:r>
        <w:r>
          <w:fldChar w:fldCharType="begin"/>
        </w:r>
        <w:r>
          <w:instrText xml:space="preserve"> PAGEREF _Toc26464 \h </w:instrText>
        </w:r>
        <w:r>
          <w:fldChar w:fldCharType="separate"/>
        </w:r>
        <w:r>
          <w:t>28</w:t>
        </w:r>
        <w:r>
          <w:fldChar w:fldCharType="end"/>
        </w:r>
      </w:hyperlink>
    </w:p>
    <w:p>
      <w:pPr>
        <w:pStyle w:val="TOC2"/>
        <w:tabs>
          <w:tab w:val="right" w:leader="dot" w:pos="8306"/>
        </w:tabs>
      </w:pPr>
      <w:hyperlink w:anchor="_Toc26441" w:history="1">
        <w:r>
          <w:rPr>
            <w:rFonts w:ascii="仿宋" w:eastAsia="仿宋" w:hAnsi="仿宋" w:cs="仿宋" w:hint="eastAsia"/>
            <w:lang w:eastAsia="zh-CN"/>
          </w:rPr>
          <w:t>(一)、技术方案选用方向</w:t>
        </w:r>
        <w:r>
          <w:tab/>
        </w:r>
        <w:r>
          <w:fldChar w:fldCharType="begin"/>
        </w:r>
        <w:r>
          <w:instrText xml:space="preserve"> PAGEREF _Toc26441 \h </w:instrText>
        </w:r>
        <w:r>
          <w:fldChar w:fldCharType="separate"/>
        </w:r>
        <w:r>
          <w:t>28</w:t>
        </w:r>
        <w:r>
          <w:fldChar w:fldCharType="end"/>
        </w:r>
      </w:hyperlink>
    </w:p>
    <w:p>
      <w:pPr>
        <w:pStyle w:val="TOC2"/>
        <w:tabs>
          <w:tab w:val="right" w:leader="dot" w:pos="8306"/>
        </w:tabs>
      </w:pPr>
      <w:hyperlink w:anchor="_Toc31827" w:history="1">
        <w:r>
          <w:rPr>
            <w:rFonts w:ascii="仿宋" w:eastAsia="仿宋" w:hAnsi="仿宋" w:cs="仿宋" w:hint="eastAsia"/>
            <w:lang w:eastAsia="zh-CN"/>
          </w:rPr>
          <w:t>(二)、工艺技术方案选用原则</w:t>
        </w:r>
        <w:r>
          <w:tab/>
        </w:r>
        <w:r>
          <w:fldChar w:fldCharType="begin"/>
        </w:r>
        <w:r>
          <w:instrText xml:space="preserve"> PAGEREF _Toc31827 \h </w:instrText>
        </w:r>
        <w:r>
          <w:fldChar w:fldCharType="separate"/>
        </w:r>
        <w:r>
          <w:t>29</w:t>
        </w:r>
        <w:r>
          <w:fldChar w:fldCharType="end"/>
        </w:r>
      </w:hyperlink>
    </w:p>
    <w:p>
      <w:pPr>
        <w:pStyle w:val="TOC2"/>
        <w:tabs>
          <w:tab w:val="right" w:leader="dot" w:pos="8306"/>
        </w:tabs>
      </w:pPr>
      <w:hyperlink w:anchor="_Toc15247" w:history="1">
        <w:r>
          <w:rPr>
            <w:rFonts w:ascii="仿宋" w:eastAsia="仿宋" w:hAnsi="仿宋" w:cs="仿宋" w:hint="eastAsia"/>
            <w:lang w:eastAsia="zh-CN"/>
          </w:rPr>
          <w:t>(三)、工艺技术方案要求</w:t>
        </w:r>
        <w:r>
          <w:tab/>
        </w:r>
        <w:r>
          <w:fldChar w:fldCharType="begin"/>
        </w:r>
        <w:r>
          <w:instrText xml:space="preserve"> PAGEREF _Toc15247 \h </w:instrText>
        </w:r>
        <w:r>
          <w:fldChar w:fldCharType="separate"/>
        </w:r>
        <w:r>
          <w:t>32</w:t>
        </w:r>
        <w:r>
          <w:fldChar w:fldCharType="end"/>
        </w:r>
      </w:hyperlink>
    </w:p>
    <w:p>
      <w:pPr>
        <w:pStyle w:val="TOC1"/>
        <w:tabs>
          <w:tab w:val="right" w:leader="dot" w:pos="8306"/>
        </w:tabs>
      </w:pPr>
      <w:hyperlink w:anchor="_Toc3262" w:history="1">
        <w:r>
          <w:rPr>
            <w:rFonts w:ascii="仿宋" w:eastAsia="仿宋" w:hAnsi="仿宋" w:cs="仿宋" w:hint="eastAsia"/>
            <w:lang w:eastAsia="zh-CN"/>
          </w:rPr>
          <w:t>十、大数据软件项目财务管理</w:t>
        </w:r>
        <w:r>
          <w:tab/>
        </w:r>
        <w:r>
          <w:fldChar w:fldCharType="begin"/>
        </w:r>
        <w:r>
          <w:instrText xml:space="preserve"> PAGEREF _Toc3262 \h </w:instrText>
        </w:r>
        <w:r>
          <w:fldChar w:fldCharType="separate"/>
        </w:r>
        <w:r>
          <w:t>34</w:t>
        </w:r>
        <w:r>
          <w:fldChar w:fldCharType="end"/>
        </w:r>
      </w:hyperlink>
    </w:p>
    <w:p>
      <w:pPr>
        <w:pStyle w:val="TOC2"/>
        <w:tabs>
          <w:tab w:val="right" w:leader="dot" w:pos="8306"/>
        </w:tabs>
      </w:pPr>
      <w:hyperlink w:anchor="_Toc3769" w:history="1">
        <w:r>
          <w:rPr>
            <w:rFonts w:ascii="仿宋" w:eastAsia="仿宋" w:hAnsi="仿宋" w:cs="仿宋" w:hint="eastAsia"/>
            <w:lang w:eastAsia="zh-CN"/>
          </w:rPr>
          <w:t>(一)、资金需求大</w:t>
        </w:r>
        <w:r>
          <w:tab/>
        </w:r>
        <w:r>
          <w:fldChar w:fldCharType="begin"/>
        </w:r>
        <w:r>
          <w:instrText xml:space="preserve"> PAGEREF _Toc3769 \h </w:instrText>
        </w:r>
        <w:r>
          <w:fldChar w:fldCharType="separate"/>
        </w:r>
        <w:r>
          <w:t>34</w:t>
        </w:r>
        <w:r>
          <w:fldChar w:fldCharType="end"/>
        </w:r>
      </w:hyperlink>
    </w:p>
    <w:p>
      <w:pPr>
        <w:pStyle w:val="TOC2"/>
        <w:tabs>
          <w:tab w:val="right" w:leader="dot" w:pos="8306"/>
        </w:tabs>
      </w:pPr>
      <w:hyperlink w:anchor="_Toc419" w:history="1">
        <w:r>
          <w:rPr>
            <w:rFonts w:ascii="仿宋" w:eastAsia="仿宋" w:hAnsi="仿宋" w:cs="仿宋" w:hint="eastAsia"/>
            <w:lang w:eastAsia="zh-CN"/>
          </w:rPr>
          <w:t>(二)、研发周期长</w:t>
        </w:r>
        <w:r>
          <w:tab/>
        </w:r>
        <w:r>
          <w:fldChar w:fldCharType="begin"/>
        </w:r>
        <w:r>
          <w:instrText xml:space="preserve"> PAGEREF _Toc419 \h </w:instrText>
        </w:r>
        <w:r>
          <w:fldChar w:fldCharType="separate"/>
        </w:r>
        <w:r>
          <w:t>35</w:t>
        </w:r>
        <w:r>
          <w:fldChar w:fldCharType="end"/>
        </w:r>
      </w:hyperlink>
    </w:p>
    <w:p>
      <w:pPr>
        <w:pStyle w:val="TOC2"/>
        <w:tabs>
          <w:tab w:val="right" w:leader="dot" w:pos="8306"/>
        </w:tabs>
      </w:pPr>
      <w:hyperlink w:anchor="_Toc29192" w:history="1">
        <w:r>
          <w:rPr>
            <w:rFonts w:ascii="仿宋" w:eastAsia="仿宋" w:hAnsi="仿宋" w:cs="仿宋" w:hint="eastAsia"/>
            <w:lang w:eastAsia="zh-CN"/>
          </w:rPr>
          <w:t>(三)、市场风险大</w:t>
        </w:r>
        <w:r>
          <w:tab/>
        </w:r>
        <w:r>
          <w:fldChar w:fldCharType="begin"/>
        </w:r>
        <w:r>
          <w:instrText xml:space="preserve"> PAGEREF _Toc29192 \h </w:instrText>
        </w:r>
        <w:r>
          <w:fldChar w:fldCharType="separate"/>
        </w:r>
        <w:r>
          <w:t>36</w:t>
        </w:r>
        <w:r>
          <w:fldChar w:fldCharType="end"/>
        </w:r>
      </w:hyperlink>
    </w:p>
    <w:p>
      <w:pPr>
        <w:pStyle w:val="TOC2"/>
        <w:tabs>
          <w:tab w:val="right" w:leader="dot" w:pos="8306"/>
        </w:tabs>
      </w:pPr>
      <w:hyperlink w:anchor="_Toc27229" w:history="1">
        <w:r>
          <w:rPr>
            <w:rFonts w:ascii="仿宋" w:eastAsia="仿宋" w:hAnsi="仿宋" w:cs="仿宋" w:hint="eastAsia"/>
            <w:lang w:eastAsia="zh-CN"/>
          </w:rPr>
          <w:t>(四)、利润率高</w:t>
        </w:r>
        <w:r>
          <w:tab/>
        </w:r>
        <w:r>
          <w:fldChar w:fldCharType="begin"/>
        </w:r>
        <w:r>
          <w:instrText xml:space="preserve"> PAGEREF _Toc27229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14" w:history="1">
        <w:r>
          <w:rPr>
            <w:rFonts w:ascii="仿宋" w:eastAsia="仿宋" w:hAnsi="仿宋" w:cs="仿宋" w:hint="eastAsia"/>
            <w:lang w:eastAsia="zh-CN"/>
          </w:rPr>
          <w:t>十一、大数据软件项目计划安排</w:t>
        </w:r>
        <w:r>
          <w:tab/>
        </w:r>
        <w:r>
          <w:fldChar w:fldCharType="begin"/>
        </w:r>
        <w:r>
          <w:instrText xml:space="preserve"> PAGEREF _Toc30214 \h </w:instrText>
        </w:r>
        <w:r>
          <w:fldChar w:fldCharType="separate"/>
        </w:r>
        <w:r>
          <w:t>41</w:t>
        </w:r>
        <w:r>
          <w:fldChar w:fldCharType="end"/>
        </w:r>
      </w:hyperlink>
    </w:p>
    <w:p>
      <w:pPr>
        <w:pStyle w:val="TOC2"/>
        <w:tabs>
          <w:tab w:val="right" w:leader="dot" w:pos="8306"/>
        </w:tabs>
      </w:pPr>
      <w:hyperlink w:anchor="_Toc16769" w:history="1">
        <w:r>
          <w:rPr>
            <w:rFonts w:ascii="仿宋" w:eastAsia="仿宋" w:hAnsi="仿宋" w:cs="仿宋" w:hint="eastAsia"/>
            <w:lang w:eastAsia="zh-CN"/>
          </w:rPr>
          <w:t>(一)、建设周期</w:t>
        </w:r>
        <w:r>
          <w:tab/>
        </w:r>
        <w:r>
          <w:fldChar w:fldCharType="begin"/>
        </w:r>
        <w:r>
          <w:instrText xml:space="preserve"> PAGEREF _Toc16769 \h </w:instrText>
        </w:r>
        <w:r>
          <w:fldChar w:fldCharType="separate"/>
        </w:r>
        <w:r>
          <w:t>41</w:t>
        </w:r>
        <w:r>
          <w:fldChar w:fldCharType="end"/>
        </w:r>
      </w:hyperlink>
    </w:p>
    <w:p>
      <w:pPr>
        <w:pStyle w:val="TOC2"/>
        <w:tabs>
          <w:tab w:val="right" w:leader="dot" w:pos="8306"/>
        </w:tabs>
      </w:pPr>
      <w:hyperlink w:anchor="_Toc28252" w:history="1">
        <w:r>
          <w:rPr>
            <w:rFonts w:ascii="仿宋" w:eastAsia="仿宋" w:hAnsi="仿宋" w:cs="仿宋" w:hint="eastAsia"/>
            <w:lang w:eastAsia="zh-CN"/>
          </w:rPr>
          <w:t>(二)、建设进度</w:t>
        </w:r>
        <w:r>
          <w:tab/>
        </w:r>
        <w:r>
          <w:fldChar w:fldCharType="begin"/>
        </w:r>
        <w:r>
          <w:instrText xml:space="preserve"> PAGEREF _Toc28252 \h </w:instrText>
        </w:r>
        <w:r>
          <w:fldChar w:fldCharType="separate"/>
        </w:r>
        <w:r>
          <w:t>42</w:t>
        </w:r>
        <w:r>
          <w:fldChar w:fldCharType="end"/>
        </w:r>
      </w:hyperlink>
    </w:p>
    <w:p>
      <w:pPr>
        <w:pStyle w:val="TOC2"/>
        <w:tabs>
          <w:tab w:val="right" w:leader="dot" w:pos="8306"/>
        </w:tabs>
      </w:pPr>
      <w:hyperlink w:anchor="_Toc27095" w:history="1">
        <w:r>
          <w:rPr>
            <w:rFonts w:ascii="仿宋" w:eastAsia="仿宋" w:hAnsi="仿宋" w:cs="仿宋" w:hint="eastAsia"/>
            <w:lang w:eastAsia="zh-CN"/>
          </w:rPr>
          <w:t>(三)、进度安排注意事项</w:t>
        </w:r>
        <w:r>
          <w:tab/>
        </w:r>
        <w:r>
          <w:fldChar w:fldCharType="begin"/>
        </w:r>
        <w:r>
          <w:instrText xml:space="preserve"> PAGEREF _Toc27095 \h </w:instrText>
        </w:r>
        <w:r>
          <w:fldChar w:fldCharType="separate"/>
        </w:r>
        <w:r>
          <w:t>43</w:t>
        </w:r>
        <w:r>
          <w:fldChar w:fldCharType="end"/>
        </w:r>
      </w:hyperlink>
    </w:p>
    <w:p>
      <w:pPr>
        <w:pStyle w:val="TOC2"/>
        <w:tabs>
          <w:tab w:val="right" w:leader="dot" w:pos="8306"/>
        </w:tabs>
      </w:pPr>
      <w:hyperlink w:anchor="_Toc8555" w:history="1">
        <w:r>
          <w:rPr>
            <w:rFonts w:ascii="仿宋" w:eastAsia="仿宋" w:hAnsi="仿宋" w:cs="仿宋" w:hint="eastAsia"/>
            <w:lang w:eastAsia="zh-CN"/>
          </w:rPr>
          <w:t>(四)、人力资源配置</w:t>
        </w:r>
        <w:r>
          <w:tab/>
        </w:r>
        <w:r>
          <w:fldChar w:fldCharType="begin"/>
        </w:r>
        <w:r>
          <w:instrText xml:space="preserve"> PAGEREF _Toc8555 \h </w:instrText>
        </w:r>
        <w:r>
          <w:fldChar w:fldCharType="separate"/>
        </w:r>
        <w:r>
          <w:t>44</w:t>
        </w:r>
        <w:r>
          <w:fldChar w:fldCharType="end"/>
        </w:r>
      </w:hyperlink>
    </w:p>
    <w:p>
      <w:pPr>
        <w:pStyle w:val="TOC1"/>
        <w:tabs>
          <w:tab w:val="right" w:leader="dot" w:pos="8306"/>
        </w:tabs>
      </w:pPr>
      <w:hyperlink w:anchor="_Toc11281" w:history="1">
        <w:r>
          <w:rPr>
            <w:rFonts w:ascii="仿宋" w:eastAsia="仿宋" w:hAnsi="仿宋" w:cs="仿宋" w:hint="eastAsia"/>
            <w:lang w:eastAsia="zh-CN"/>
          </w:rPr>
          <w:t>十二、大数据软件项目经营效益</w:t>
        </w:r>
        <w:r>
          <w:tab/>
        </w:r>
        <w:r>
          <w:fldChar w:fldCharType="begin"/>
        </w:r>
        <w:r>
          <w:instrText xml:space="preserve"> PAGEREF _Toc11281 \h </w:instrText>
        </w:r>
        <w:r>
          <w:fldChar w:fldCharType="separate"/>
        </w:r>
        <w:r>
          <w:t>45</w:t>
        </w:r>
        <w:r>
          <w:fldChar w:fldCharType="end"/>
        </w:r>
      </w:hyperlink>
    </w:p>
    <w:p>
      <w:pPr>
        <w:pStyle w:val="TOC2"/>
        <w:tabs>
          <w:tab w:val="right" w:leader="dot" w:pos="8306"/>
        </w:tabs>
      </w:pPr>
      <w:hyperlink w:anchor="_Toc10670" w:history="1">
        <w:r>
          <w:rPr>
            <w:rFonts w:ascii="仿宋" w:eastAsia="仿宋" w:hAnsi="仿宋" w:cs="仿宋" w:hint="eastAsia"/>
            <w:lang w:eastAsia="zh-CN"/>
          </w:rPr>
          <w:t>(一)、经济评价财务测算</w:t>
        </w:r>
        <w:r>
          <w:tab/>
        </w:r>
        <w:r>
          <w:fldChar w:fldCharType="begin"/>
        </w:r>
        <w:r>
          <w:instrText xml:space="preserve"> PAGEREF _Toc10670 \h </w:instrText>
        </w:r>
        <w:r>
          <w:fldChar w:fldCharType="separate"/>
        </w:r>
        <w:r>
          <w:t>45</w:t>
        </w:r>
        <w:r>
          <w:fldChar w:fldCharType="end"/>
        </w:r>
      </w:hyperlink>
    </w:p>
    <w:p>
      <w:pPr>
        <w:pStyle w:val="TOC2"/>
        <w:tabs>
          <w:tab w:val="right" w:leader="dot" w:pos="8306"/>
        </w:tabs>
      </w:pPr>
      <w:hyperlink w:anchor="_Toc797" w:history="1">
        <w:r>
          <w:rPr>
            <w:rFonts w:ascii="仿宋" w:eastAsia="仿宋" w:hAnsi="仿宋" w:cs="仿宋" w:hint="eastAsia"/>
            <w:lang w:eastAsia="zh-CN"/>
          </w:rPr>
          <w:t>(二)、大数据软件项目盈利能力分析</w:t>
        </w:r>
        <w:r>
          <w:tab/>
        </w:r>
        <w:r>
          <w:fldChar w:fldCharType="begin"/>
        </w:r>
        <w:r>
          <w:instrText xml:space="preserve"> PAGEREF _Toc797 \h </w:instrText>
        </w:r>
        <w:r>
          <w:fldChar w:fldCharType="separate"/>
        </w:r>
        <w:r>
          <w:t>46</w:t>
        </w:r>
        <w:r>
          <w:fldChar w:fldCharType="end"/>
        </w:r>
      </w:hyperlink>
    </w:p>
    <w:p>
      <w:pPr>
        <w:pStyle w:val="TOC1"/>
        <w:tabs>
          <w:tab w:val="right" w:leader="dot" w:pos="8306"/>
        </w:tabs>
      </w:pPr>
      <w:hyperlink w:anchor="_Toc16173" w:history="1">
        <w:r>
          <w:rPr>
            <w:rFonts w:ascii="仿宋" w:eastAsia="仿宋" w:hAnsi="仿宋" w:cs="仿宋" w:hint="eastAsia"/>
            <w:lang w:eastAsia="zh-CN"/>
          </w:rPr>
          <w:t>十三、大数据软件项目变更管理</w:t>
        </w:r>
        <w:r>
          <w:tab/>
        </w:r>
        <w:r>
          <w:fldChar w:fldCharType="begin"/>
        </w:r>
        <w:r>
          <w:instrText xml:space="preserve"> PAGEREF _Toc16173 \h </w:instrText>
        </w:r>
        <w:r>
          <w:fldChar w:fldCharType="separate"/>
        </w:r>
        <w:r>
          <w:t>47</w:t>
        </w:r>
        <w:r>
          <w:fldChar w:fldCharType="end"/>
        </w:r>
      </w:hyperlink>
    </w:p>
    <w:p>
      <w:pPr>
        <w:pStyle w:val="TOC2"/>
        <w:tabs>
          <w:tab w:val="right" w:leader="dot" w:pos="8306"/>
        </w:tabs>
      </w:pPr>
      <w:hyperlink w:anchor="_Toc13396" w:history="1">
        <w:r>
          <w:rPr>
            <w:rFonts w:ascii="仿宋" w:eastAsia="仿宋" w:hAnsi="仿宋" w:cs="仿宋" w:hint="eastAsia"/>
            <w:lang w:eastAsia="zh-CN"/>
          </w:rPr>
          <w:t>(一)、变更申请与评估</w:t>
        </w:r>
        <w:r>
          <w:tab/>
        </w:r>
        <w:r>
          <w:fldChar w:fldCharType="begin"/>
        </w:r>
        <w:r>
          <w:instrText xml:space="preserve"> PAGEREF _Toc13396 \h </w:instrText>
        </w:r>
        <w:r>
          <w:fldChar w:fldCharType="separate"/>
        </w:r>
        <w:r>
          <w:t>47</w:t>
        </w:r>
        <w:r>
          <w:fldChar w:fldCharType="end"/>
        </w:r>
      </w:hyperlink>
    </w:p>
    <w:p>
      <w:pPr>
        <w:pStyle w:val="TOC2"/>
        <w:tabs>
          <w:tab w:val="right" w:leader="dot" w:pos="8306"/>
        </w:tabs>
      </w:pPr>
      <w:hyperlink w:anchor="_Toc4491" w:history="1">
        <w:r>
          <w:rPr>
            <w:rFonts w:ascii="仿宋" w:eastAsia="仿宋" w:hAnsi="仿宋" w:cs="仿宋" w:hint="eastAsia"/>
            <w:lang w:eastAsia="zh-CN"/>
          </w:rPr>
          <w:t>(二)、变更实施与控制</w:t>
        </w:r>
        <w:r>
          <w:tab/>
        </w:r>
        <w:r>
          <w:fldChar w:fldCharType="begin"/>
        </w:r>
        <w:r>
          <w:instrText xml:space="preserve"> PAGEREF _Toc4491 \h </w:instrText>
        </w:r>
        <w:r>
          <w:fldChar w:fldCharType="separate"/>
        </w:r>
        <w:r>
          <w:t>48</w:t>
        </w:r>
        <w:r>
          <w:fldChar w:fldCharType="end"/>
        </w:r>
      </w:hyperlink>
    </w:p>
    <w:p>
      <w:pPr>
        <w:pStyle w:val="TOC1"/>
        <w:tabs>
          <w:tab w:val="right" w:leader="dot" w:pos="8306"/>
        </w:tabs>
      </w:pPr>
      <w:hyperlink w:anchor="_Toc22993" w:history="1">
        <w:r>
          <w:rPr>
            <w:rFonts w:ascii="仿宋" w:eastAsia="仿宋" w:hAnsi="仿宋" w:cs="仿宋" w:hint="eastAsia"/>
            <w:lang w:eastAsia="zh-CN"/>
          </w:rPr>
          <w:t>十四、大数据软件项目实施时间节点</w:t>
        </w:r>
        <w:r>
          <w:tab/>
        </w:r>
        <w:r>
          <w:fldChar w:fldCharType="begin"/>
        </w:r>
        <w:r>
          <w:instrText xml:space="preserve"> PAGEREF _Toc22993 \h </w:instrText>
        </w:r>
        <w:r>
          <w:fldChar w:fldCharType="separate"/>
        </w:r>
        <w:r>
          <w:t>48</w:t>
        </w:r>
        <w:r>
          <w:fldChar w:fldCharType="end"/>
        </w:r>
      </w:hyperlink>
    </w:p>
    <w:p>
      <w:pPr>
        <w:pStyle w:val="TOC2"/>
        <w:tabs>
          <w:tab w:val="right" w:leader="dot" w:pos="8306"/>
        </w:tabs>
      </w:pPr>
      <w:hyperlink w:anchor="_Toc24433" w:history="1">
        <w:r>
          <w:rPr>
            <w:rFonts w:ascii="仿宋" w:eastAsia="仿宋" w:hAnsi="仿宋" w:cs="仿宋" w:hint="eastAsia"/>
            <w:lang w:eastAsia="zh-CN"/>
          </w:rPr>
          <w:t>(一)、大数据软件项目启动阶段时间节点</w:t>
        </w:r>
        <w:r>
          <w:tab/>
        </w:r>
        <w:r>
          <w:fldChar w:fldCharType="begin"/>
        </w:r>
        <w:r>
          <w:instrText xml:space="preserve"> PAGEREF _Toc24433 \h </w:instrText>
        </w:r>
        <w:r>
          <w:fldChar w:fldCharType="separate"/>
        </w:r>
        <w:r>
          <w:t>48</w:t>
        </w:r>
        <w:r>
          <w:fldChar w:fldCharType="end"/>
        </w:r>
      </w:hyperlink>
    </w:p>
    <w:p>
      <w:pPr>
        <w:pStyle w:val="TOC2"/>
        <w:tabs>
          <w:tab w:val="right" w:leader="dot" w:pos="8306"/>
        </w:tabs>
      </w:pPr>
      <w:hyperlink w:anchor="_Toc30890" w:history="1">
        <w:r>
          <w:rPr>
            <w:rFonts w:ascii="仿宋" w:eastAsia="仿宋" w:hAnsi="仿宋" w:cs="仿宋" w:hint="eastAsia"/>
            <w:lang w:eastAsia="zh-CN"/>
          </w:rPr>
          <w:t>(二)、大数据软件项目执行阶段时间节点</w:t>
        </w:r>
        <w:r>
          <w:tab/>
        </w:r>
        <w:r>
          <w:fldChar w:fldCharType="begin"/>
        </w:r>
        <w:r>
          <w:instrText xml:space="preserve"> PAGEREF _Toc30890 \h </w:instrText>
        </w:r>
        <w:r>
          <w:fldChar w:fldCharType="separate"/>
        </w:r>
        <w:r>
          <w:t>49</w:t>
        </w:r>
        <w:r>
          <w:fldChar w:fldCharType="end"/>
        </w:r>
      </w:hyperlink>
    </w:p>
    <w:p>
      <w:pPr>
        <w:pStyle w:val="TOC2"/>
        <w:tabs>
          <w:tab w:val="right" w:leader="dot" w:pos="8306"/>
        </w:tabs>
      </w:pPr>
      <w:hyperlink w:anchor="_Toc7780" w:history="1">
        <w:r>
          <w:rPr>
            <w:rFonts w:ascii="仿宋" w:eastAsia="仿宋" w:hAnsi="仿宋" w:cs="仿宋" w:hint="eastAsia"/>
            <w:lang w:eastAsia="zh-CN"/>
          </w:rPr>
          <w:t>(三)、大数据软件项目完成阶段时间节点</w:t>
        </w:r>
        <w:r>
          <w:tab/>
        </w:r>
        <w:r>
          <w:fldChar w:fldCharType="begin"/>
        </w:r>
        <w:r>
          <w:instrText xml:space="preserve"> PAGEREF _Toc7780 \h </w:instrText>
        </w:r>
        <w:r>
          <w:fldChar w:fldCharType="separate"/>
        </w:r>
        <w:r>
          <w:t>50</w:t>
        </w:r>
        <w:r>
          <w:fldChar w:fldCharType="end"/>
        </w:r>
      </w:hyperlink>
    </w:p>
    <w:p>
      <w:pPr>
        <w:pStyle w:val="TOC1"/>
        <w:tabs>
          <w:tab w:val="right" w:leader="dot" w:pos="8306"/>
        </w:tabs>
      </w:pPr>
      <w:hyperlink w:anchor="_Toc18928" w:history="1">
        <w:r>
          <w:rPr>
            <w:rFonts w:ascii="仿宋" w:eastAsia="仿宋" w:hAnsi="仿宋" w:cs="仿宋" w:hint="eastAsia"/>
            <w:lang w:eastAsia="zh-CN"/>
          </w:rPr>
          <w:t>十五、大数据软件项目工程方案分析</w:t>
        </w:r>
        <w:r>
          <w:tab/>
        </w:r>
        <w:r>
          <w:fldChar w:fldCharType="begin"/>
        </w:r>
        <w:r>
          <w:instrText xml:space="preserve"> PAGEREF _Toc18928 \h </w:instrText>
        </w:r>
        <w:r>
          <w:fldChar w:fldCharType="separate"/>
        </w:r>
        <w:r>
          <w:t>51</w:t>
        </w:r>
        <w:r>
          <w:fldChar w:fldCharType="end"/>
        </w:r>
      </w:hyperlink>
    </w:p>
    <w:p>
      <w:pPr>
        <w:pStyle w:val="TOC2"/>
        <w:tabs>
          <w:tab w:val="right" w:leader="dot" w:pos="8306"/>
        </w:tabs>
      </w:pPr>
      <w:hyperlink w:anchor="_Toc24144" w:history="1">
        <w:r>
          <w:rPr>
            <w:rFonts w:ascii="仿宋" w:eastAsia="仿宋" w:hAnsi="仿宋" w:cs="仿宋" w:hint="eastAsia"/>
            <w:lang w:eastAsia="zh-CN"/>
          </w:rPr>
          <w:t>(一)、建筑工程设计原则</w:t>
        </w:r>
        <w:r>
          <w:tab/>
        </w:r>
        <w:r>
          <w:fldChar w:fldCharType="begin"/>
        </w:r>
        <w:r>
          <w:instrText xml:space="preserve"> PAGEREF _Toc24144 \h </w:instrText>
        </w:r>
        <w:r>
          <w:fldChar w:fldCharType="separate"/>
        </w:r>
        <w:r>
          <w:t>51</w:t>
        </w:r>
        <w:r>
          <w:fldChar w:fldCharType="end"/>
        </w:r>
      </w:hyperlink>
    </w:p>
    <w:p>
      <w:pPr>
        <w:pStyle w:val="TOC2"/>
        <w:tabs>
          <w:tab w:val="right" w:leader="dot" w:pos="8306"/>
        </w:tabs>
      </w:pPr>
      <w:hyperlink w:anchor="_Toc21654" w:history="1">
        <w:r>
          <w:rPr>
            <w:rFonts w:ascii="仿宋" w:eastAsia="仿宋" w:hAnsi="仿宋" w:cs="仿宋" w:hint="eastAsia"/>
            <w:lang w:eastAsia="zh-CN"/>
          </w:rPr>
          <w:t>(二)、土建工程建设指标</w:t>
        </w:r>
        <w:r>
          <w:tab/>
        </w:r>
        <w:r>
          <w:fldChar w:fldCharType="begin"/>
        </w:r>
        <w:r>
          <w:instrText xml:space="preserve"> PAGEREF _Toc21654 \h </w:instrText>
        </w:r>
        <w:r>
          <w:fldChar w:fldCharType="separate"/>
        </w:r>
        <w:r>
          <w:t>55</w:t>
        </w:r>
        <w:r>
          <w:fldChar w:fldCharType="end"/>
        </w:r>
      </w:hyperlink>
    </w:p>
    <w:p>
      <w:pPr>
        <w:pStyle w:val="TOC1"/>
        <w:tabs>
          <w:tab w:val="right" w:leader="dot" w:pos="8306"/>
        </w:tabs>
      </w:pPr>
      <w:hyperlink w:anchor="_Toc11842" w:history="1">
        <w:r>
          <w:rPr>
            <w:rFonts w:ascii="仿宋" w:eastAsia="仿宋" w:hAnsi="仿宋" w:cs="仿宋" w:hint="eastAsia"/>
            <w:lang w:eastAsia="zh-CN"/>
          </w:rPr>
          <w:t>十六、营销与推广策略</w:t>
        </w:r>
        <w:r>
          <w:tab/>
        </w:r>
        <w:r>
          <w:fldChar w:fldCharType="begin"/>
        </w:r>
        <w:r>
          <w:instrText xml:space="preserve"> PAGEREF _Toc11842 \h </w:instrText>
        </w:r>
        <w:r>
          <w:fldChar w:fldCharType="separate"/>
        </w:r>
        <w:r>
          <w:t>56</w:t>
        </w:r>
        <w:r>
          <w:fldChar w:fldCharType="end"/>
        </w:r>
      </w:hyperlink>
    </w:p>
    <w:p>
      <w:pPr>
        <w:pStyle w:val="TOC2"/>
        <w:tabs>
          <w:tab w:val="right" w:leader="dot" w:pos="8306"/>
        </w:tabs>
      </w:pPr>
      <w:hyperlink w:anchor="_Toc10164" w:history="1">
        <w:r>
          <w:rPr>
            <w:rFonts w:ascii="仿宋" w:eastAsia="仿宋" w:hAnsi="仿宋" w:cs="仿宋" w:hint="eastAsia"/>
            <w:lang w:eastAsia="zh-CN"/>
          </w:rPr>
          <w:t>(一)、产品/服务定位与特点</w:t>
        </w:r>
        <w:r>
          <w:tab/>
        </w:r>
        <w:r>
          <w:fldChar w:fldCharType="begin"/>
        </w:r>
        <w:r>
          <w:instrText xml:space="preserve"> PAGEREF _Toc10164 \h </w:instrText>
        </w:r>
        <w:r>
          <w:fldChar w:fldCharType="separate"/>
        </w:r>
        <w:r>
          <w:t>56</w:t>
        </w:r>
        <w:r>
          <w:fldChar w:fldCharType="end"/>
        </w:r>
      </w:hyperlink>
    </w:p>
    <w:p>
      <w:pPr>
        <w:pStyle w:val="TOC2"/>
        <w:tabs>
          <w:tab w:val="right" w:leader="dot" w:pos="8306"/>
        </w:tabs>
      </w:pPr>
      <w:hyperlink w:anchor="_Toc13357" w:history="1">
        <w:r>
          <w:rPr>
            <w:rFonts w:ascii="仿宋" w:eastAsia="仿宋" w:hAnsi="仿宋" w:cs="仿宋" w:hint="eastAsia"/>
            <w:lang w:eastAsia="zh-CN"/>
          </w:rPr>
          <w:t>(二)、市场定位与竞争分析</w:t>
        </w:r>
        <w:r>
          <w:tab/>
        </w:r>
        <w:r>
          <w:fldChar w:fldCharType="begin"/>
        </w:r>
        <w:r>
          <w:instrText xml:space="preserve"> PAGEREF _Toc13357 \h </w:instrText>
        </w:r>
        <w:r>
          <w:fldChar w:fldCharType="separate"/>
        </w:r>
        <w:r>
          <w:t>58</w:t>
        </w:r>
        <w:r>
          <w:fldChar w:fldCharType="end"/>
        </w:r>
      </w:hyperlink>
    </w:p>
    <w:p>
      <w:pPr>
        <w:pStyle w:val="TOC2"/>
        <w:tabs>
          <w:tab w:val="right" w:leader="dot" w:pos="8306"/>
        </w:tabs>
      </w:pPr>
      <w:hyperlink w:anchor="_Toc16322" w:history="1">
        <w:r>
          <w:rPr>
            <w:rFonts w:ascii="仿宋" w:eastAsia="仿宋" w:hAnsi="仿宋" w:cs="仿宋" w:hint="eastAsia"/>
            <w:lang w:eastAsia="zh-CN"/>
          </w:rPr>
          <w:t>(三)、营销渠道与策略</w:t>
        </w:r>
        <w:r>
          <w:tab/>
        </w:r>
        <w:r>
          <w:fldChar w:fldCharType="begin"/>
        </w:r>
        <w:r>
          <w:instrText xml:space="preserve"> PAGEREF _Toc16322 \h </w:instrText>
        </w:r>
        <w:r>
          <w:fldChar w:fldCharType="separate"/>
        </w:r>
        <w:r>
          <w:t>59</w:t>
        </w:r>
        <w:r>
          <w:fldChar w:fldCharType="end"/>
        </w:r>
      </w:hyperlink>
    </w:p>
    <w:p>
      <w:pPr>
        <w:pStyle w:val="TOC2"/>
        <w:tabs>
          <w:tab w:val="right" w:leader="dot" w:pos="8306"/>
        </w:tabs>
      </w:pPr>
      <w:hyperlink w:anchor="_Toc30645" w:history="1">
        <w:r>
          <w:rPr>
            <w:rFonts w:ascii="仿宋" w:eastAsia="仿宋" w:hAnsi="仿宋" w:cs="仿宋" w:hint="eastAsia"/>
            <w:lang w:eastAsia="zh-CN"/>
          </w:rPr>
          <w:t>(四)、推广与宣传活动</w:t>
        </w:r>
        <w:r>
          <w:tab/>
        </w:r>
        <w:r>
          <w:fldChar w:fldCharType="begin"/>
        </w:r>
        <w:r>
          <w:instrText xml:space="preserve"> PAGEREF _Toc30645 \h </w:instrText>
        </w:r>
        <w:r>
          <w:fldChar w:fldCharType="separate"/>
        </w:r>
        <w:r>
          <w:t>60</w:t>
        </w:r>
        <w:r>
          <w:fldChar w:fldCharType="end"/>
        </w:r>
      </w:hyperlink>
    </w:p>
    <w:p>
      <w:pPr>
        <w:pStyle w:val="TOC1"/>
        <w:tabs>
          <w:tab w:val="right" w:leader="dot" w:pos="8306"/>
        </w:tabs>
      </w:pPr>
      <w:hyperlink w:anchor="_Toc14009" w:history="1">
        <w:r>
          <w:rPr>
            <w:rFonts w:ascii="仿宋" w:eastAsia="仿宋" w:hAnsi="仿宋" w:cs="仿宋" w:hint="eastAsia"/>
            <w:lang w:eastAsia="zh-CN"/>
          </w:rPr>
          <w:t>十七、风险识别与分类</w:t>
        </w:r>
        <w:r>
          <w:tab/>
        </w:r>
        <w:r>
          <w:fldChar w:fldCharType="begin"/>
        </w:r>
        <w:r>
          <w:instrText xml:space="preserve"> PAGEREF _Toc14009 \h </w:instrText>
        </w:r>
        <w:r>
          <w:fldChar w:fldCharType="separate"/>
        </w:r>
        <w:r>
          <w:t>65</w:t>
        </w:r>
        <w:r>
          <w:fldChar w:fldCharType="end"/>
        </w:r>
      </w:hyperlink>
    </w:p>
    <w:p>
      <w:pPr>
        <w:pStyle w:val="TOC2"/>
        <w:tabs>
          <w:tab w:val="right" w:leader="dot" w:pos="8306"/>
        </w:tabs>
      </w:pPr>
      <w:hyperlink w:anchor="_Toc8262" w:history="1">
        <w:r>
          <w:rPr>
            <w:rFonts w:ascii="仿宋" w:eastAsia="仿宋" w:hAnsi="仿宋" w:cs="仿宋" w:hint="eastAsia"/>
            <w:lang w:eastAsia="zh-CN"/>
          </w:rPr>
          <w:t>(一)、风险识别</w:t>
        </w:r>
        <w:r>
          <w:tab/>
        </w:r>
        <w:r>
          <w:fldChar w:fldCharType="begin"/>
        </w:r>
        <w:r>
          <w:instrText xml:space="preserve"> PAGEREF _Toc8262 \h </w:instrText>
        </w:r>
        <w:r>
          <w:fldChar w:fldCharType="separate"/>
        </w:r>
        <w:r>
          <w:t>65</w:t>
        </w:r>
        <w:r>
          <w:fldChar w:fldCharType="end"/>
        </w:r>
      </w:hyperlink>
    </w:p>
    <w:p>
      <w:pPr>
        <w:pStyle w:val="TOC2"/>
        <w:tabs>
          <w:tab w:val="right" w:leader="dot" w:pos="8306"/>
        </w:tabs>
      </w:pPr>
      <w:hyperlink w:anchor="_Toc7747" w:history="1">
        <w:r>
          <w:rPr>
            <w:rFonts w:ascii="仿宋" w:eastAsia="仿宋" w:hAnsi="仿宋" w:cs="仿宋" w:hint="eastAsia"/>
            <w:lang w:eastAsia="zh-CN"/>
          </w:rPr>
          <w:t>(二)、风险分类</w:t>
        </w:r>
        <w:r>
          <w:tab/>
        </w:r>
        <w:r>
          <w:fldChar w:fldCharType="begin"/>
        </w:r>
        <w:r>
          <w:instrText xml:space="preserve"> PAGEREF _Toc7747 \h </w:instrText>
        </w:r>
        <w:r>
          <w:fldChar w:fldCharType="separate"/>
        </w:r>
        <w:r>
          <w:t>67</w:t>
        </w:r>
        <w:r>
          <w:fldChar w:fldCharType="end"/>
        </w:r>
      </w:hyperlink>
    </w:p>
    <w:p>
      <w:pPr>
        <w:pStyle w:val="TOC1"/>
        <w:tabs>
          <w:tab w:val="right" w:leader="dot" w:pos="8306"/>
        </w:tabs>
      </w:pPr>
      <w:hyperlink w:anchor="_Toc10509" w:history="1">
        <w:r>
          <w:rPr>
            <w:rFonts w:ascii="仿宋" w:eastAsia="仿宋" w:hAnsi="仿宋" w:cs="仿宋" w:hint="eastAsia"/>
            <w:lang w:eastAsia="zh-CN"/>
          </w:rPr>
          <w:t>十八、大数据软件项目实施保障措施</w:t>
        </w:r>
        <w:r>
          <w:tab/>
        </w:r>
        <w:r>
          <w:fldChar w:fldCharType="begin"/>
        </w:r>
        <w:r>
          <w:instrText xml:space="preserve"> PAGEREF _Toc10509 \h </w:instrText>
        </w:r>
        <w:r>
          <w:fldChar w:fldCharType="separate"/>
        </w:r>
        <w:r>
          <w:t>69</w:t>
        </w:r>
        <w:r>
          <w:fldChar w:fldCharType="end"/>
        </w:r>
      </w:hyperlink>
    </w:p>
    <w:p>
      <w:pPr>
        <w:pStyle w:val="TOC2"/>
        <w:tabs>
          <w:tab w:val="right" w:leader="dot" w:pos="8306"/>
        </w:tabs>
      </w:pPr>
      <w:hyperlink w:anchor="_Toc7262" w:history="1">
        <w:r>
          <w:rPr>
            <w:rFonts w:ascii="仿宋" w:eastAsia="仿宋" w:hAnsi="仿宋" w:cs="仿宋" w:hint="eastAsia"/>
            <w:lang w:eastAsia="zh-CN"/>
          </w:rPr>
          <w:t>(一)、大数据软件项目实施保障机制</w:t>
        </w:r>
        <w:r>
          <w:tab/>
        </w:r>
        <w:r>
          <w:fldChar w:fldCharType="begin"/>
        </w:r>
        <w:r>
          <w:instrText xml:space="preserve"> PAGEREF _Toc7262 \h </w:instrText>
        </w:r>
        <w:r>
          <w:fldChar w:fldCharType="separate"/>
        </w:r>
        <w:r>
          <w:t>69</w:t>
        </w:r>
        <w:r>
          <w:fldChar w:fldCharType="end"/>
        </w:r>
      </w:hyperlink>
    </w:p>
    <w:p>
      <w:pPr>
        <w:pStyle w:val="TOC2"/>
        <w:tabs>
          <w:tab w:val="right" w:leader="dot" w:pos="8306"/>
        </w:tabs>
      </w:pPr>
      <w:hyperlink w:anchor="_Toc24970" w:history="1">
        <w:r>
          <w:rPr>
            <w:rFonts w:ascii="仿宋" w:eastAsia="仿宋" w:hAnsi="仿宋" w:cs="仿宋" w:hint="eastAsia"/>
            <w:lang w:eastAsia="zh-CN"/>
          </w:rPr>
          <w:t>(二)、大数据软件项目法律合规要求</w:t>
        </w:r>
        <w:r>
          <w:tab/>
        </w:r>
        <w:r>
          <w:fldChar w:fldCharType="begin"/>
        </w:r>
        <w:r>
          <w:instrText xml:space="preserve"> PAGEREF _Toc24970 \h </w:instrText>
        </w:r>
        <w:r>
          <w:fldChar w:fldCharType="separate"/>
        </w:r>
        <w:r>
          <w:t>72</w:t>
        </w:r>
        <w:r>
          <w:fldChar w:fldCharType="end"/>
        </w:r>
      </w:hyperlink>
    </w:p>
    <w:p>
      <w:pPr>
        <w:pStyle w:val="TOC2"/>
        <w:tabs>
          <w:tab w:val="right" w:leader="dot" w:pos="8306"/>
        </w:tabs>
      </w:pPr>
      <w:hyperlink w:anchor="_Toc26141" w:history="1">
        <w:r>
          <w:rPr>
            <w:rFonts w:ascii="仿宋" w:eastAsia="仿宋" w:hAnsi="仿宋" w:cs="仿宋" w:hint="eastAsia"/>
            <w:lang w:eastAsia="zh-CN"/>
          </w:rPr>
          <w:t>(三)、大数据软件项目合同管理与法律事务</w:t>
        </w:r>
        <w:r>
          <w:tab/>
        </w:r>
        <w:r>
          <w:fldChar w:fldCharType="begin"/>
        </w:r>
        <w:r>
          <w:instrText xml:space="preserve"> PAGEREF _Toc26141 \h </w:instrText>
        </w:r>
        <w:r>
          <w:fldChar w:fldCharType="separate"/>
        </w:r>
        <w:r>
          <w:t>76</w:t>
        </w:r>
        <w:r>
          <w:fldChar w:fldCharType="end"/>
        </w:r>
      </w:hyperlink>
    </w:p>
    <w:p>
      <w:pPr>
        <w:pStyle w:val="TOC2"/>
        <w:tabs>
          <w:tab w:val="right" w:leader="dot" w:pos="8306"/>
        </w:tabs>
      </w:pPr>
      <w:hyperlink w:anchor="_Toc1997" w:history="1">
        <w:r>
          <w:rPr>
            <w:rFonts w:ascii="仿宋" w:eastAsia="仿宋" w:hAnsi="仿宋" w:cs="仿宋" w:hint="eastAsia"/>
            <w:lang w:eastAsia="zh-CN"/>
          </w:rPr>
          <w:t>(四)、大数据软件项目知识产权保护策略</w:t>
        </w:r>
        <w:r>
          <w:tab/>
        </w:r>
        <w:r>
          <w:fldChar w:fldCharType="begin"/>
        </w:r>
        <w:r>
          <w:instrText xml:space="preserve"> PAGEREF _Toc1997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05"/>
      <w:r>
        <w:rPr>
          <w:rFonts w:ascii="仿宋" w:eastAsia="仿宋" w:hAnsi="仿宋" w:cs="仿宋" w:hint="eastAsia"/>
          <w:sz w:val="28"/>
          <w:lang w:eastAsia="zh-CN"/>
        </w:rPr>
        <w:t>一、大数据软件项目可持续发展</w:t>
      </w:r>
      <w:bookmarkEnd w:id="2"/>
    </w:p>
    <w:p>
      <w:pPr>
        <w:pStyle w:val="Heading2"/>
        <w:rPr>
          <w:rFonts w:ascii="仿宋" w:eastAsia="仿宋" w:hAnsi="仿宋" w:cs="仿宋" w:hint="eastAsia"/>
          <w:lang w:eastAsia="zh-CN"/>
        </w:rPr>
      </w:pPr>
      <w:bookmarkStart w:id="3" w:name="_Toc295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软件项目中，大数据软件项目团队着眼于未来，明确了可持续发展的战略方向。制定的具体可持续发展目标包括降低资源使用、采用环保技术、最大化社会效益等。这一步骤不仅有助于大数据软件项目在环保和社会责任方面达到最高标准，也为未来提供了明确的指引，确保大数据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可持续实践的融入大数据软件项目管理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数据软件项目管理周期。从大数据软件项目规划开始，大数据软件项目团队就考虑了环境和社会的因素。在执行阶段，大数据软件项目团队积极推动绿色技术的应用，优化资源利用。此外，关注员工的社会责任，通过培训和沟通活动提高员工对可持续发展的认知，使他们能够在日常工作中践行可持续实践。这些举措不仅为大数据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4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扎根于大数据软件项目的可持续发展理念，我们深信环保与社会责任是大数据软件项目成功的关键支柱。在大数据软件项目的每一步，我们都致力于通过创新和实践，履行对环境和社会的坚定责任。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团队通过引入先进的环保技术、建立高效的废物处理系统以及推动能源节约措施，积极履行环保责任。定期的环保监测和评估确保大数据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不仅致力于自身可持续发展，还注重对社会的回馈。通过支持社区大数据软件项目、参与慈善事业、提供培训机会等方式，大数据软件项目积极履行社会责任。与当地社区建立积极互动，关注员工的工作与生活平衡，以及员工的身心健康，是大数据软件项目在社会责任层面的关键举措。这样的实践不仅增强了大数据软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19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681"/>
      <w:r>
        <w:rPr>
          <w:rFonts w:ascii="仿宋" w:eastAsia="仿宋" w:hAnsi="仿宋" w:cs="仿宋" w:hint="eastAsia"/>
          <w:lang w:eastAsia="zh-CN"/>
        </w:rPr>
        <w:t>(一)、大数据软件行业分析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行业一直以来都是市场的关注焦点。行业内的发展趋势、竞争态势以及潜在机会都对大数据软件项目的推进产生深远的影响。通过深入研究行业的整体概貌，我们将更好地理解行业的核心特征，为大数据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软件行业，技术一直是推动创新和发展的关键因素。我们将对当前技术趋势进行详尽分析，包括但不限于人工智能、大数据应用、先进制造技术等。这有助于大数据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数据软件项目成功的基础。我们将对主要竞争对手进行深入研究，包括其市场份额、产品特点、市场定位等。通过全面了解竞争对手的优势和劣势，大数据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532"/>
      <w:r>
        <w:rPr>
          <w:rFonts w:ascii="仿宋" w:eastAsia="仿宋" w:hAnsi="仿宋" w:cs="仿宋" w:hint="eastAsia"/>
          <w:sz w:val="28"/>
          <w:lang w:eastAsia="zh-CN"/>
        </w:rPr>
        <w:t>(二)、大数据软件市场分析预测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数据软件市场未来的增长趋势。这包括市场的整体规模、各细分领域的发展趋势等。大数据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数据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数据软件项目实施过程中需要充分考虑的因素。我们将对市场风险进行全面评估，包括但不限于政策法规风险、市场竞争风险、技术变革风险等。通过对潜在风险的深入分析，大数据软件项目可以制定相应的风险缓解策略，降低不确定性对大数据软件项目的影响。</w:t>
      </w:r>
    </w:p>
    <w:p>
      <w:pPr>
        <w:pStyle w:val="Heading1"/>
        <w:ind w:firstLine="560" w:firstLineChars="200"/>
        <w:rPr>
          <w:rFonts w:ascii="仿宋" w:eastAsia="仿宋" w:hAnsi="仿宋" w:cs="仿宋" w:hint="eastAsia"/>
          <w:sz w:val="28"/>
          <w:lang w:eastAsia="zh-CN"/>
        </w:rPr>
      </w:pPr>
      <w:bookmarkStart w:id="8" w:name="_Toc10176"/>
      <w:r>
        <w:rPr>
          <w:rFonts w:ascii="仿宋" w:eastAsia="仿宋" w:hAnsi="仿宋" w:cs="仿宋" w:hint="eastAsia"/>
          <w:sz w:val="28"/>
          <w:lang w:eastAsia="zh-CN"/>
        </w:rPr>
        <w:t>三、大数据软件项目建设背景及必要性分析</w:t>
      </w:r>
      <w:bookmarkEnd w:id="8"/>
    </w:p>
    <w:p>
      <w:pPr>
        <w:pStyle w:val="Heading2"/>
        <w:rPr>
          <w:rFonts w:ascii="仿宋" w:eastAsia="仿宋" w:hAnsi="仿宋" w:cs="仿宋" w:hint="eastAsia"/>
          <w:lang w:eastAsia="zh-CN"/>
        </w:rPr>
      </w:pPr>
      <w:bookmarkStart w:id="9" w:name="_Toc19729"/>
      <w:r>
        <w:rPr>
          <w:rFonts w:ascii="仿宋" w:eastAsia="仿宋" w:hAnsi="仿宋" w:cs="仿宋" w:hint="eastAsia"/>
          <w:lang w:eastAsia="zh-CN"/>
        </w:rPr>
        <w:t>(一)、大数据软件项目背景分析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数据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数据软件项目在这个潮流中的定位。同时，我们将关注行业内涌现的新兴机遇，以便大数据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数据软件项目提供了强大的发展动力。我们将聚焦于行业内最新的技术发展趋势，包括但不限于人工智能、大数据分析、物联网等领域。通过深度的技术研究，我们将确保大数据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数据软件项目发展的源泉。我们将投入更多的精力对市场需求进行深入剖析，超越表面的需求，深入挖掘潜在的市场痛点和机遇。通过对市场需求的细致了解，大数据软件项目将更有针对性地设计解决方案，满足市场的多样化需求，从而更好地促进大数据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数据软件项目战略至关重要。我们将对竞争态势进行更为深入的分析，包括但不限于市场份额、产品特点、客户满意度等多个维度。通过深度的竞争分析，大数据软件项目将能够更准确地把握市场脉搏，制定具有竞争力的大数据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数据软件项目的发展具有直接的影响。我们将进行更为全面的法规和政策分析，了解行业发展中的潜在法律风险和合规挑战。通过充分了解和遵守相关法规，大数据软件项目将确保在法律框架内合法合规运营，为大数据软件项目的稳健发展提供有力支持。</w:t>
      </w:r>
    </w:p>
    <w:p>
      <w:pPr>
        <w:pStyle w:val="Heading2"/>
        <w:ind w:firstLine="560" w:firstLineChars="200"/>
        <w:rPr>
          <w:rFonts w:ascii="仿宋" w:eastAsia="仿宋" w:hAnsi="仿宋" w:cs="仿宋" w:hint="eastAsia"/>
          <w:sz w:val="28"/>
          <w:lang w:eastAsia="zh-CN"/>
        </w:rPr>
      </w:pPr>
      <w:bookmarkStart w:id="10" w:name="_Toc6224"/>
      <w:r>
        <w:rPr>
          <w:rFonts w:ascii="仿宋" w:eastAsia="仿宋" w:hAnsi="仿宋" w:cs="仿宋" w:hint="eastAsia"/>
          <w:sz w:val="28"/>
          <w:lang w:eastAsia="zh-CN"/>
        </w:rPr>
        <w:t>(二)、大数据软件项目建设必要性分析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建设的迫切性源于对行业发展趋势的深刻洞察。我们正处于一个行业变革的时代，科技创新、数字化转型成为企业发展的关键动力。大数据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建设不仅仅是为了跟上潮流，更是为了通过技术创新推动企业的持续发展。通过引入先进的技术和解决方案，大数据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数据软件项目的建设成为必然选择，通过提高产品质量、拓展服务领域，从而在竞争中获得更多的机会。大数据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数据软件项目建设的必要性体现在对客户需求更精准的满足。通过大数据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建设的背后是对企业持续创新的追求。只有通过不断创新，企业才能在竞争中立于不败之地。大数据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084"/>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873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大数据软件项目的主要产品是XXXX，预计年产值为XXX万元。这一产品在市场中占据着重要的地位，其广泛的应用范围使得该大数据软件项目的市场前景非常广阔。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数据软件项目的xxx产品作为重要的原材料之一，将在多个领域发挥关键作用。其在建筑、交通、能源等方面的广泛应用将为整个产业链提供强大的支持，形成产业协同效应。大数据软件项目的年产值XXX万XXX万XXX万万元不仅反映了其在市场上的巨大潜力，更预示着它对国民经济的积极贡献。这种关联度高、涉及面广的产业关系，使得该大数据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83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总征地面积为XXXX平方米，相当于约XX.XX亩，其中净用地面积为XXXX平方米，红线范围内相当于约XX.XX亩。这一用地规模充分考虑了大数据软件项目的建设需求，保障了大数据软件项目在合适的空间内得以充分发展。大数据软件项目规划的总建筑面积为XXXX平方米，其中主体工程建设占XXXX平方米，计容建筑面积达XXXX平方米。预计建筑工程的投资将达到XXXX万元，为大数据软件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计划购置的设备共计XXXX台（套），设备购置费用为XXXX万元。这一设备购置计划充分考虑到大数据软件项目的生产需求和技术要求，确保了大数据软件项目在生产运营中具备先进的技术装备和高效的生产能力。设备的合理配置将为大数据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计划总投资为XXXX万元，预计年实现营业收入为XXXX万元。这一产能规模的设定旨在确保大数据软件项目能够在投资与回报之间取得平衡，实现长期可持续的发展。大数据软件项目的总投资充分考虑到各个方面的需求，包括用地建设、设备购置等多个环节，以确保大数据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863"/>
      <w:r>
        <w:rPr>
          <w:rFonts w:ascii="仿宋" w:eastAsia="仿宋" w:hAnsi="仿宋" w:cs="仿宋" w:hint="eastAsia"/>
          <w:sz w:val="28"/>
          <w:lang w:eastAsia="zh-CN"/>
        </w:rPr>
        <w:t>五、大数据软件项目绩效评估</w:t>
      </w:r>
      <w:bookmarkEnd w:id="14"/>
    </w:p>
    <w:p>
      <w:pPr>
        <w:pStyle w:val="Heading2"/>
        <w:rPr>
          <w:rFonts w:ascii="仿宋" w:eastAsia="仿宋" w:hAnsi="仿宋" w:cs="仿宋" w:hint="eastAsia"/>
          <w:lang w:eastAsia="zh-CN"/>
        </w:rPr>
      </w:pPr>
      <w:bookmarkStart w:id="15" w:name="_Toc12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软件项目中，我们设计了一套全面的绩效评估指标，以确保大数据软件项目的可控和成功交付。这些指标跨足大数据软件项目目标、成本、进度和质量等多个维度，为我们提供了全面洞察大数据软件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目标达成率是我们关注的首要指标。我们设定了明确的目标，并通过定期监测和评估，迅速发现并应对潜在的目标偏差。这为大数据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成本绩效是另一个核心关注点。通过实际成本与预算成本的对比分析，我们深入了解成本差异的原因，及时调整资源分配，保持大数据软件项目在经济效益方面的合理水平。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进度作为关键的绩效指标之一，得到了精心的关注。我们制定了详细的大数据软件项目进度计划，并设立了进度符合度指标，确保实际进度与计划进度保持一致。这使我们能够快速发现和解决潜在的进度问题，保持大数据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数据软件项目绩效的不可或缺的一环。我们引入了一系列的质量标准和客户满意度指标，以确保大数据软件项目交付的成果在质量上达到或超越预期水平。通过持续监测这些指标，我们努力提升大数据软件项目整体质量水平，为大数据软件项目的成功交付提供有力保障。通过这些科学且全面的绩效评估，我们能够更好地引导大数据软件项目的持续改进，确保大数据软件项目目标的顺利达成。</w:t>
      </w:r>
    </w:p>
    <w:p>
      <w:pPr>
        <w:pStyle w:val="Heading2"/>
        <w:ind w:firstLine="560" w:firstLineChars="200"/>
        <w:rPr>
          <w:rFonts w:ascii="仿宋" w:eastAsia="仿宋" w:hAnsi="仿宋" w:cs="仿宋" w:hint="eastAsia"/>
          <w:sz w:val="28"/>
          <w:lang w:eastAsia="zh-CN"/>
        </w:rPr>
      </w:pPr>
      <w:bookmarkStart w:id="16" w:name="_Toc2898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绩效评估是大数据软件项目中的关键环节，为确保大数据软件项目达到预期目标，我们采用了多层次、多维度的绩效评估方法。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数据软件项目的战略目标对齐，确保每个决策和行动都与大数据软件项目整体目标保持一致。团队会定期召开战略对齐会议，审视当前工作与大数据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数据软件项目进度、质量、成本和风险等方面。这些指标通过数据收集和分析，为大数据软件项目管理团队提供了客观的评估依据。例如，我们通过大数据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绩效评估不仅仅停留在大数据软件项目内部，还考虑了大数据软件项目对外部环境的影响。我们定期进行干系人满意度调查，以了解各利益相关方对大数据软件项目的期望和满意度，并及时做出调整。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这种多层次、多角度的绩效评估方法，使得我们能够全面了解大数据软件项目的运行状态，及时做出调整，确保大数据软件项目在不断变化的环境中保持稳健前行。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1135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为了确保大数据软件项目的有效管理和不断优化，我们采用了精心设计的绩效评估周期。这个周期旨在实现灵活、实时和全面的评估，以适应大数据软件项目执行中的各种挑战。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数据软件项目的不同需求，分为短期、中期和长期。短期评估关注每个迭代或工作周期，以及时发现和解决当前任务中的问题。中期评估涵盖几个迭代，深入了解整体大数据软件项目的趋势和性能。长期评估则着眼于整个大数据软件项目阶段，确保大数据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数据软件项目管理工具和协作平台，团队成员能够随时更新和分享大数据软件项目数据。这种实时性的反馈机制使我们能够及时察觉潜在问题，快速调整，保持大数据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数据软件项目的决策制定密不可分。每个周期的大数据软件项目回顾会议成为集体总结经验、识别问题深层次原因并找到创新解决方案的平台。这种定期的反思与调整机制使大数据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3063"/>
      <w:r>
        <w:rPr>
          <w:rFonts w:ascii="仿宋" w:eastAsia="仿宋" w:hAnsi="仿宋" w:cs="仿宋" w:hint="eastAsia"/>
          <w:sz w:val="28"/>
          <w:lang w:eastAsia="zh-CN"/>
        </w:rPr>
        <w:t>六、大数据软件项目文档管理</w:t>
      </w:r>
      <w:bookmarkEnd w:id="18"/>
    </w:p>
    <w:p>
      <w:pPr>
        <w:pStyle w:val="Heading2"/>
        <w:rPr>
          <w:rFonts w:ascii="仿宋" w:eastAsia="仿宋" w:hAnsi="仿宋" w:cs="仿宋" w:hint="eastAsia"/>
          <w:lang w:eastAsia="zh-CN"/>
        </w:rPr>
      </w:pPr>
      <w:bookmarkStart w:id="19" w:name="_Toc2401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大数据软件项目高度重视文档的质量和准确性，以支持大数据软件项目的各项活动和决策。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文档的编制始于大数据软件项目计划的初期，我们制定了详细的文档编制计划，明确了每个文档的内容、格式和编写责任人。在大数据软件项目启动阶段，我们首先编制了大数据软件项目章程，明确定义了大数据软件项目的目标、范围、风险等关键要素。随后，大数据软件项目团队根据计划陆续编制了需求文档、设计文档、测试文档等各类文档，确保大数据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数据软件项目管理中的重要环节，旨在确保大数据软件项目文档符合质量标准和大数据软件项目需求。在大数据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数据软件项目相关利益方和专业领域的专家对文档进行独立审查。这有助于获取更全面、客观的反馈，确保大数据软件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大数据软件项目在文档编制与审查方面建立了严格的管理机制，通过规范的流程和多维度的审查，确保大数据软件项目文档的质量、准确性和可靠性，为大数据软件项目的顺利推进提供了有力支持。</w:t>
      </w:r>
    </w:p>
    <w:p>
      <w:pPr>
        <w:pStyle w:val="Heading2"/>
        <w:ind w:firstLine="560" w:firstLineChars="200"/>
        <w:rPr>
          <w:rFonts w:ascii="仿宋" w:eastAsia="仿宋" w:hAnsi="仿宋" w:cs="仿宋" w:hint="eastAsia"/>
          <w:sz w:val="28"/>
          <w:lang w:eastAsia="zh-CN"/>
        </w:rPr>
      </w:pPr>
      <w:bookmarkStart w:id="20" w:name="_Toc2775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我们通过多渠道发布文档，包括电子邮件、大数据软件项目管理平台、内部网站等，以满足不同团队成员的偏好和需求。多渠道发布确保了信息的全面覆盖。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我们采用了精细的权限控制，确保只有授权人员可以访问敏感信息。这种安全措施保护了大数据软件项目文档的机密性，防止了未经授权的信息泄露。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https://d.book118.com/418022035123006036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181463"/>
    <w:rsid w:val="6F1814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2203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2024-02-11T10:37:00Z</dcterms:created>
  <dcterms:modified xsi:type="dcterms:W3CDTF">2024-02-11T10:37:24Z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C2AB4FDAD51E4C28963109CEB1E196C8_11</vt:lpwstr>
  </property>
  <property fmtid="{D5CDD505-2E9C-101B-9397-08002B2CF9AE}" pid="3" name="KSOProductBuildVer">
    <vt:lpwstr>2052-12.1.0.16250</vt:lpwstr>
  </property>
</Properties>
</file>