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97659" w14:paraId="5A8C13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7659" w14:paraId="238062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7659" w14:paraId="3B2EEE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7659" w:rsidRPr="00697659" w14:paraId="32CE79C5" w14:textId="2FC988E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97659">
        <w:rPr>
          <w:rFonts w:ascii="宋体" w:eastAsia="宋体" w:hAnsi="宋体" w:hint="eastAsia"/>
          <w:b/>
          <w:sz w:val="60"/>
        </w:rPr>
        <w:t>精制茶及茶制品行业相关项目实施计划</w:t>
      </w:r>
    </w:p>
    <w:p w:rsidR="00697659" w:rsidP="00697659" w14:paraId="4561E6B0" w14:textId="74F6956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97659">
        <w:rPr>
          <w:rFonts w:ascii="仿宋" w:eastAsia="仿宋" w:hAnsi="仿宋" w:hint="eastAsia"/>
          <w:b/>
          <w:sz w:val="40"/>
        </w:rPr>
        <w:t>目录</w:t>
      </w:r>
    </w:p>
    <w:p w:rsidR="00697659" w14:paraId="254BF0DB" w14:textId="788A694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97659" w14:paraId="6D63B58E" w14:textId="5A7297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一、精制茶及茶制品项目建设地方案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97659" w14:paraId="25390B0A" w14:textId="06F35E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(一)、精制茶及茶制品项目选址原则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97659" w14:paraId="18693B41" w14:textId="22A9E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(二)、精制茶及茶制品项目选址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97659" w14:paraId="1812DE12" w14:textId="1AC63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97659" w14:paraId="26DE0785" w14:textId="43D0E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97659" w14:paraId="2ED34EE3" w14:textId="4E5A96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(五)、用地总体要求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97659" w14:paraId="7B861E92" w14:textId="5FE9B9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97659" w14:paraId="634FCB83" w14:textId="1426FA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97659" w14:paraId="073F3FD4" w14:textId="2F52A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(八)、运输组成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97659" w14:paraId="20805653" w14:textId="00D319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97659" w14:paraId="767C6B5E" w14:textId="7F3356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97659" w14:paraId="1E2FDE5A" w14:textId="10215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97659" w14:paraId="2D71D712" w14:textId="64078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97659" w14:paraId="0354A61C" w14:textId="19D6A7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三、精制茶及茶制品项目节能概况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97659" w14:paraId="6175281B" w14:textId="61A79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97659" w14:paraId="66908CE5" w14:textId="639B5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(二)、精制茶及茶制品项目所在地能源消费及能源供应条件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97659" w14:paraId="527A0C0D" w14:textId="3B875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97659" w14:paraId="2F2D26EA" w14:textId="1AE6D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(四)、精制茶及茶制品项目预期节能综合评价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97659" w14:paraId="723AB0D4" w14:textId="13089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(五)、精制茶及茶制品项目节能设计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97659" w14:paraId="509E9C57" w14:textId="786AD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_Toc149683078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https://d.book118.com/418036131061006045</w:t>
        </w:r>
      </w:hyperlink>
    </w:p>
    <w:p w:rsidR="0069765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659" w:rsidP="00D47FC4" w14:paraId="5A2193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7659" w14:paraId="43353A8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659" w:rsidP="00D47FC4" w14:paraId="551A8D16" w14:textId="744625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97659" w14:paraId="161D6A7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659" w14:paraId="4B6093F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659" w:rsidP="00D47F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765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659" w:rsidP="00D47FC4" w14:textId="744625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9765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65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659" w14:paraId="080D17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659" w:rsidRPr="00697659" w:rsidP="00697659" w14:paraId="62626413" w14:textId="53183BB2">
    <w:pPr>
      <w:pStyle w:val="Header"/>
      <w:rPr>
        <w:rFonts w:ascii="仿宋" w:eastAsia="仿宋" w:hAnsi="仿宋"/>
      </w:rPr>
    </w:pPr>
    <w:r w:rsidRPr="00697659">
      <w:rPr>
        <w:rFonts w:ascii="仿宋" w:eastAsia="仿宋" w:hAnsi="仿宋" w:hint="eastAsia"/>
      </w:rPr>
      <w:t>精制茶及茶制品行业相关项目实施计划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659" w14:paraId="3895D1F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65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659" w:rsidRPr="00697659" w:rsidP="00697659" w14:textId="53183BB2">
    <w:pPr>
      <w:pStyle w:val="Header"/>
      <w:rPr>
        <w:rFonts w:ascii="仿宋" w:eastAsia="仿宋" w:hAnsi="仿宋"/>
      </w:rPr>
    </w:pPr>
    <w:r w:rsidRPr="00697659">
      <w:rPr>
        <w:rFonts w:ascii="仿宋" w:eastAsia="仿宋" w:hAnsi="仿宋" w:hint="eastAsia"/>
      </w:rPr>
      <w:t>精制茶及茶制品行业相关项目实施计划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765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59"/>
    <w:rsid w:val="00697659"/>
    <w:rsid w:val="00D47FC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EB1CA5"/>
  <w15:chartTrackingRefBased/>
  <w15:docId w15:val="{A01405AF-ECD4-464C-9378-A70088532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9765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9765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9765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9765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976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9765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976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9765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97659"/>
  </w:style>
  <w:style w:type="paragraph" w:styleId="TOC1">
    <w:name w:val="toc 1"/>
    <w:basedOn w:val="Normal"/>
    <w:next w:val="Normal"/>
    <w:autoRedefine/>
    <w:uiPriority w:val="39"/>
    <w:unhideWhenUsed/>
    <w:rsid w:val="00697659"/>
  </w:style>
  <w:style w:type="paragraph" w:styleId="TOC2">
    <w:name w:val="toc 2"/>
    <w:basedOn w:val="Normal"/>
    <w:next w:val="Normal"/>
    <w:autoRedefine/>
    <w:uiPriority w:val="39"/>
    <w:unhideWhenUsed/>
    <w:rsid w:val="0069765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18036131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4719</Words>
  <Characters>26904</Characters>
  <Application>Microsoft Office Word</Application>
  <DocSecurity>0</DocSecurity>
  <Lines>224</Lines>
  <Paragraphs>63</Paragraphs>
  <ScaleCrop>false</ScaleCrop>
  <Company/>
  <LinksUpToDate>false</LinksUpToDate>
  <CharactersWithSpaces>31560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2023-10-31T14:17:00Z</dcterms:created>
  <dcterms:modified xsi:type="dcterms:W3CDTF">2023-10-31T14:17:00Z</dcterms:modified>
</cp:coreProperties>
</file>