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030</w:t>
      </w:r>
    </w:p>
    <w:p>
      <w:pPr>
        <w:spacing w:line="288" w:lineRule="exact"/>
        <w:rPr>
          <w:rFonts w:ascii="Arial" w:eastAsia="Arial" w:hAnsi="Arial" w:cs="Arial"/>
          <w:sz w:val="18"/>
          <w:szCs w:val="18"/>
        </w:rPr>
      </w:pPr>
      <w:r>
        <w:rPr>
          <w:rFonts w:ascii="Arial" w:eastAsia="Arial" w:hAnsi="Arial" w:cs="Arial"/>
          <w:spacing w:val="-13"/>
          <w:w w:val="90"/>
          <w:position w:val="-2"/>
          <w:sz w:val="40"/>
          <w:szCs w:val="40"/>
        </w:rPr>
        <w:t>ccs</w:t>
      </w:r>
      <w:r>
        <w:rPr>
          <w:rFonts w:ascii="Arial" w:eastAsia="Arial" w:hAnsi="Arial" w:cs="Arial"/>
          <w:spacing w:val="-46"/>
          <w:position w:val="-2"/>
          <w:sz w:val="40"/>
          <w:szCs w:val="40"/>
        </w:rPr>
        <w:t xml:space="preserve"> </w:t>
      </w:r>
      <w:r>
        <w:rPr>
          <w:rFonts w:ascii="Arial" w:eastAsia="Arial" w:hAnsi="Arial" w:cs="Arial"/>
          <w:spacing w:val="-13"/>
          <w:w w:val="90"/>
          <w:position w:val="-2"/>
          <w:sz w:val="18"/>
          <w:szCs w:val="18"/>
        </w:rPr>
        <w:t>M</w:t>
      </w:r>
      <w:r>
        <w:rPr>
          <w:rFonts w:ascii="Arial" w:eastAsia="Arial" w:hAnsi="Arial" w:cs="Arial"/>
          <w:spacing w:val="2"/>
          <w:w w:val="101"/>
          <w:position w:val="-2"/>
          <w:sz w:val="18"/>
          <w:szCs w:val="18"/>
        </w:rPr>
        <w:t xml:space="preserve">  </w:t>
      </w:r>
      <w:r>
        <w:rPr>
          <w:rFonts w:ascii="Arial" w:eastAsia="Arial" w:hAnsi="Arial" w:cs="Arial"/>
          <w:spacing w:val="-13"/>
          <w:w w:val="90"/>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40657</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20" w:line="306" w:lineRule="auto"/>
        <w:ind w:left="878" w:right="458" w:hanging="436"/>
        <w:rPr>
          <w:rFonts w:ascii="Arial" w:eastAsia="Arial" w:hAnsi="Arial" w:cs="Arial"/>
          <w:sz w:val="54"/>
          <w:szCs w:val="54"/>
        </w:rPr>
      </w:pPr>
      <w:r>
        <w:rPr>
          <w:rFonts w:ascii="Microsoft YaHei" w:eastAsia="Microsoft YaHei" w:hAnsi="Microsoft YaHei" w:cs="Microsoft YaHei"/>
          <w:spacing w:val="26"/>
          <w:sz w:val="51"/>
          <w:szCs w:val="51"/>
        </w:rPr>
        <w:t>公众电信网</w:t>
      </w:r>
      <w:r>
        <w:rPr>
          <w:rFonts w:ascii="Microsoft YaHei" w:eastAsia="Microsoft YaHei" w:hAnsi="Microsoft YaHei" w:cs="Microsoft YaHei"/>
          <w:spacing w:val="26"/>
          <w:sz w:val="51"/>
          <w:szCs w:val="51"/>
        </w:rPr>
        <w:t xml:space="preserve">    </w:t>
      </w:r>
      <w:r>
        <w:rPr>
          <w:rFonts w:ascii="Microsoft YaHei" w:eastAsia="Microsoft YaHei" w:hAnsi="Microsoft YaHei" w:cs="Microsoft YaHei"/>
          <w:spacing w:val="26"/>
          <w:sz w:val="51"/>
          <w:szCs w:val="51"/>
        </w:rPr>
        <w:t>智能家居应用测试方</w:t>
      </w:r>
      <w:r>
        <w:rPr>
          <w:rFonts w:ascii="Microsoft YaHei" w:eastAsia="Microsoft YaHei" w:hAnsi="Microsoft YaHei" w:cs="Microsoft YaHei"/>
          <w:spacing w:val="24"/>
          <w:sz w:val="51"/>
          <w:szCs w:val="51"/>
        </w:rPr>
        <w:t>法</w:t>
      </w:r>
      <w:r>
        <w:rPr>
          <w:rFonts w:ascii="Microsoft YaHei" w:eastAsia="Microsoft YaHei" w:hAnsi="Microsoft YaHei" w:cs="Microsoft YaHei"/>
          <w:sz w:val="51"/>
          <w:szCs w:val="51"/>
        </w:rPr>
        <w:t xml:space="preserve"> </w:t>
      </w:r>
      <w:r>
        <w:rPr>
          <w:rFonts w:ascii="Arial" w:eastAsia="Arial" w:hAnsi="Arial" w:cs="Arial"/>
          <w:spacing w:val="-9"/>
          <w:w w:val="59"/>
          <w:sz w:val="25"/>
          <w:szCs w:val="25"/>
        </w:rPr>
        <w:t>P</w:t>
      </w:r>
      <w:r>
        <w:rPr>
          <w:rFonts w:ascii="Arial" w:eastAsia="Arial" w:hAnsi="Arial" w:cs="Arial"/>
          <w:spacing w:val="-9"/>
          <w:w w:val="59"/>
          <w:sz w:val="54"/>
          <w:szCs w:val="54"/>
        </w:rPr>
        <w:t>ublictelecom</w:t>
      </w:r>
      <w:r>
        <w:rPr>
          <w:rFonts w:ascii="Arial" w:eastAsia="Arial" w:hAnsi="Arial" w:cs="Arial"/>
          <w:spacing w:val="49"/>
          <w:sz w:val="54"/>
          <w:szCs w:val="54"/>
        </w:rPr>
        <w:t xml:space="preserve"> </w:t>
      </w:r>
      <w:r>
        <w:rPr>
          <w:rFonts w:ascii="Arial" w:eastAsia="Arial" w:hAnsi="Arial" w:cs="Arial"/>
          <w:spacing w:val="-9"/>
          <w:w w:val="59"/>
          <w:sz w:val="54"/>
          <w:szCs w:val="54"/>
        </w:rPr>
        <w:t>network</w:t>
      </w:r>
      <w:r>
        <w:rPr>
          <w:rFonts w:ascii="Microsoft YaHei" w:eastAsia="Microsoft YaHei" w:hAnsi="Microsoft YaHei" w:cs="Microsoft YaHei"/>
          <w:spacing w:val="-9"/>
          <w:w w:val="59"/>
          <w:position w:val="4"/>
          <w:sz w:val="26"/>
          <w:szCs w:val="26"/>
        </w:rPr>
        <w:t>—</w:t>
      </w:r>
      <w:r>
        <w:rPr>
          <w:rFonts w:ascii="Microsoft YaHei" w:eastAsia="Microsoft YaHei" w:hAnsi="Microsoft YaHei" w:cs="Microsoft YaHei"/>
          <w:spacing w:val="-56"/>
          <w:position w:val="4"/>
          <w:sz w:val="26"/>
          <w:szCs w:val="26"/>
        </w:rPr>
        <w:t xml:space="preserve"> </w:t>
      </w:r>
      <w:r>
        <w:rPr>
          <w:rFonts w:ascii="Arial" w:eastAsia="Arial" w:hAnsi="Arial" w:cs="Arial"/>
          <w:spacing w:val="-9"/>
          <w:w w:val="59"/>
          <w:sz w:val="25"/>
          <w:szCs w:val="25"/>
        </w:rPr>
        <w:t>T</w:t>
      </w:r>
      <w:r>
        <w:rPr>
          <w:rFonts w:ascii="Arial" w:eastAsia="Arial" w:hAnsi="Arial" w:cs="Arial"/>
          <w:spacing w:val="-9"/>
          <w:w w:val="59"/>
          <w:sz w:val="54"/>
          <w:szCs w:val="54"/>
        </w:rPr>
        <w:t>estmethodsforsmarthomeapplication</w:t>
      </w:r>
    </w:p>
    <w:p/>
    <w:p/>
    <w:p/>
    <w:p/>
    <w:p/>
    <w:p/>
    <w:p/>
    <w:p/>
    <w:p/>
    <w:p/>
    <w:p/>
    <w:p/>
    <w:p/>
    <w:p/>
    <w:p>
      <w:pPr>
        <w:sectPr>
          <w:pgSz w:w="11906" w:h="16838"/>
          <w:pgMar w:top="557" w:right="833" w:bottom="0" w:left="1424" w:header="0" w:footer="0" w:gutter="0"/>
          <w:cols w:num="1" w:space="708" w:equalWidth="0">
            <w:col w:w="9648" w:space="0"/>
          </w:cols>
        </w:sectPr>
      </w:pPr>
    </w:p>
    <w:p/>
    <w:p/>
    <w:p/>
    <w:p/>
    <w:p/>
    <w:p/>
    <w:p/>
    <w:p/>
    <w:p>
      <w:pPr>
        <w:spacing w:line="203"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39"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39"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90422018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4"/>
            </w:tabs>
            <w:spacing w:before="87"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3"/>
              <w:position w:val="-2"/>
              <w:sz w:val="18"/>
              <w:szCs w:val="18"/>
            </w:rPr>
            <w:t>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缩略语</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position w:val="-2"/>
              <w:sz w:val="18"/>
              <w:szCs w:val="18"/>
            </w:rPr>
            <w:t>1</w:t>
          </w:r>
        </w:p>
        <w:p>
          <w:pPr>
            <w:tabs>
              <w:tab w:val="right" w:leader="dot" w:pos="9197"/>
            </w:tabs>
            <w:spacing w:before="86"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测试环境</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7"/>
            </w:tabs>
            <w:spacing w:before="87"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测试系统架构搭建</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2</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测试架构描述</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2</w:t>
          </w:r>
        </w:p>
        <w:p>
          <w:pPr>
            <w:tabs>
              <w:tab w:val="right" w:leader="dot" w:pos="9197"/>
            </w:tabs>
            <w:spacing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业务支撑功能测试</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p>
        <w:p>
          <w:pPr>
            <w:tabs>
              <w:tab w:val="right" w:leader="dot" w:pos="9197"/>
            </w:tabs>
            <w:spacing w:before="88"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故障上报</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2</w:t>
          </w:r>
        </w:p>
        <w:p>
          <w:pPr>
            <w:tabs>
              <w:tab w:val="right" w:leader="dot" w:pos="9195"/>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恢复初始状态</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200"/>
            </w:tabs>
            <w:spacing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3</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报警优先级</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8</w:t>
          </w:r>
        </w:p>
        <w:p>
          <w:pPr>
            <w:tabs>
              <w:tab w:val="right" w:leader="dot" w:pos="9200"/>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8"/>
              <w:w w:val="78"/>
              <w:position w:val="2"/>
              <w:sz w:val="18"/>
              <w:szCs w:val="18"/>
            </w:rPr>
            <w:t>6</w:t>
          </w:r>
          <w:r>
            <w:rPr>
              <w:rFonts w:ascii="Microsoft YaHei" w:eastAsia="Microsoft YaHei" w:hAnsi="Microsoft YaHei" w:cs="Microsoft YaHei"/>
              <w:spacing w:val="-8"/>
              <w:w w:val="78"/>
              <w:position w:val="2"/>
              <w:sz w:val="40"/>
              <w:szCs w:val="40"/>
            </w:rPr>
            <w:t>．</w:t>
          </w:r>
          <w:r>
            <w:rPr>
              <w:rFonts w:ascii="Microsoft YaHei" w:eastAsia="Microsoft YaHei" w:hAnsi="Microsoft YaHei" w:cs="Microsoft YaHei"/>
              <w:spacing w:val="-8"/>
              <w:w w:val="78"/>
              <w:position w:val="2"/>
              <w:sz w:val="18"/>
              <w:szCs w:val="18"/>
            </w:rPr>
            <w:t>4</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8"/>
              <w:w w:val="78"/>
              <w:position w:val="4"/>
              <w:sz w:val="19"/>
              <w:szCs w:val="19"/>
            </w:rPr>
            <w:t>日志功能</w:t>
          </w:r>
          <w:r>
            <w:rPr>
              <w:rFonts w:ascii="Microsoft YaHei" w:eastAsia="Microsoft YaHei" w:hAnsi="Microsoft YaHei" w:cs="Microsoft YaHei"/>
              <w:spacing w:val="18"/>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w w:val="101"/>
              <w:position w:val="4"/>
              <w:sz w:val="19"/>
              <w:szCs w:val="19"/>
            </w:rPr>
            <w:t xml:space="preserve">  </w:t>
          </w:r>
          <w:r>
            <w:rPr>
              <w:rFonts w:ascii="Microsoft YaHei" w:eastAsia="Microsoft YaHei" w:hAnsi="Microsoft YaHei" w:cs="Microsoft YaHei"/>
              <w:spacing w:val="-9"/>
              <w:w w:val="92"/>
              <w:position w:val="2"/>
              <w:sz w:val="18"/>
              <w:szCs w:val="18"/>
            </w:rPr>
            <w:t>10</w:t>
          </w:r>
        </w:p>
        <w:p>
          <w:pPr>
            <w:tabs>
              <w:tab w:val="right" w:leader="dot" w:pos="9202"/>
            </w:tabs>
            <w:spacing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智能家居业务测试</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14</w:t>
          </w:r>
        </w:p>
        <w:p>
          <w:pPr>
            <w:tabs>
              <w:tab w:val="right" w:leader="dot" w:pos="9202"/>
            </w:tabs>
            <w:spacing w:before="87"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7</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9"/>
              <w:szCs w:val="19"/>
            </w:rPr>
            <w:t>控制类业务测试</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1"/>
              <w:sz w:val="18"/>
              <w:szCs w:val="18"/>
            </w:rPr>
            <w:t>14</w:t>
          </w:r>
        </w:p>
        <w:p>
          <w:pPr>
            <w:tabs>
              <w:tab w:val="right" w:leader="dot" w:pos="9200"/>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7</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9"/>
              <w:szCs w:val="19"/>
            </w:rPr>
            <w:t>安防告警类业务测试</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8"/>
              <w:position w:val="1"/>
              <w:sz w:val="18"/>
              <w:szCs w:val="18"/>
            </w:rPr>
            <w:t>0</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1"/>
              <w:sz w:val="18"/>
              <w:szCs w:val="18"/>
            </w:rPr>
            <w:t>7</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3</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9"/>
              <w:szCs w:val="19"/>
            </w:rPr>
            <w:t>娱乐类业务测试</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1"/>
              <w:sz w:val="18"/>
              <w:szCs w:val="18"/>
            </w:rPr>
            <w:t>29</w:t>
          </w:r>
        </w:p>
        <w:p>
          <w:pPr>
            <w:tabs>
              <w:tab w:val="right" w:leader="dot" w:pos="9194"/>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7</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4</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9"/>
              <w:szCs w:val="19"/>
            </w:rPr>
            <w:t>视频监控类业务测试</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1"/>
              <w:sz w:val="18"/>
              <w:szCs w:val="18"/>
            </w:rPr>
            <w:t>31</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5</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9"/>
              <w:szCs w:val="19"/>
            </w:rPr>
            <w:t>沟通类业务测试</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1"/>
              <w:sz w:val="18"/>
              <w:szCs w:val="18"/>
            </w:rPr>
            <w:t>33</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6</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9"/>
              <w:szCs w:val="19"/>
            </w:rPr>
            <w:t>信息类业务测试</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1"/>
              <w:sz w:val="18"/>
              <w:szCs w:val="18"/>
            </w:rPr>
            <w:t>36</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9"/>
              <w:szCs w:val="19"/>
            </w:rPr>
            <w:t>计量类业务测试</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1"/>
              <w:sz w:val="18"/>
              <w:szCs w:val="18"/>
            </w:rPr>
            <w:t>37</w:t>
          </w:r>
        </w:p>
        <w:p>
          <w:pPr>
            <w:tabs>
              <w:tab w:val="right" w:leader="dot" w:pos="9194"/>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7</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1"/>
              <w:position w:val="1"/>
              <w:sz w:val="18"/>
              <w:szCs w:val="18"/>
            </w:rPr>
            <w:t>8</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9"/>
              <w:szCs w:val="19"/>
            </w:rPr>
            <w:t>监护类业务测试</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1"/>
              <w:sz w:val="18"/>
              <w:szCs w:val="18"/>
            </w:rPr>
            <w:t>41</w:t>
          </w:r>
        </w:p>
        <w:p>
          <w:pPr>
            <w:tabs>
              <w:tab w:val="right" w:leader="dot" w:pos="9195"/>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9"/>
              <w:position w:val="2"/>
              <w:sz w:val="18"/>
              <w:szCs w:val="18"/>
            </w:rPr>
            <w:t>9</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9"/>
              <w:szCs w:val="19"/>
            </w:rPr>
            <w:t>环境监测类业务测试</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2"/>
              <w:sz w:val="18"/>
              <w:szCs w:val="18"/>
            </w:rPr>
            <w:t>45</w:t>
          </w:r>
        </w:p>
        <w:p>
          <w:pPr>
            <w:tabs>
              <w:tab w:val="right" w:leader="dot" w:pos="9197"/>
            </w:tabs>
            <w:spacing w:before="1"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9"/>
              <w:sz w:val="19"/>
              <w:szCs w:val="19"/>
            </w:rPr>
            <w:t>参</w:t>
          </w:r>
          <w:r>
            <w:rPr>
              <w:rFonts w:ascii="Microsoft YaHei" w:eastAsia="Microsoft YaHei" w:hAnsi="Microsoft YaHei" w:cs="Microsoft YaHei"/>
              <w:spacing w:val="7"/>
              <w:sz w:val="19"/>
              <w:szCs w:val="19"/>
            </w:rPr>
            <w:t>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47</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本</w:t>
      </w:r>
      <w:r>
        <w:rPr>
          <w:rFonts w:ascii="Microsoft YaHei" w:eastAsia="Microsoft YaHei" w:hAnsi="Microsoft YaHei" w:cs="Microsoft YaHei"/>
          <w:spacing w:val="17"/>
          <w:position w:val="4"/>
          <w:sz w:val="19"/>
          <w:szCs w:val="19"/>
        </w:rPr>
        <w:t>文件由中华人民共和国工业和信息化部提出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19"/>
          <w:szCs w:val="19"/>
        </w:rPr>
        <w:t>本</w:t>
      </w:r>
      <w:r>
        <w:rPr>
          <w:rFonts w:ascii="Microsoft YaHei" w:eastAsia="Microsoft YaHei" w:hAnsi="Microsoft YaHei" w:cs="Microsoft YaHei"/>
          <w:spacing w:val="11"/>
          <w:position w:val="-3"/>
          <w:sz w:val="19"/>
          <w:szCs w:val="19"/>
        </w:rPr>
        <w:t>文件由全国通信标准化技术委员会(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3"/>
          <w:sz w:val="18"/>
          <w:szCs w:val="18"/>
        </w:rPr>
        <w:t>485</w:t>
      </w:r>
      <w:r>
        <w:rPr>
          <w:rFonts w:ascii="Microsoft YaHei" w:eastAsia="Microsoft YaHei" w:hAnsi="Microsoft YaHei" w:cs="Microsoft YaHei"/>
          <w:spacing w:val="11"/>
          <w:position w:val="-3"/>
          <w:sz w:val="19"/>
          <w:szCs w:val="19"/>
        </w:rPr>
        <w:t>)归口</w:t>
      </w:r>
      <w:r>
        <w:rPr>
          <w:rFonts w:ascii="Microsoft YaHei" w:eastAsia="Microsoft YaHei" w:hAnsi="Microsoft YaHei" w:cs="Microsoft YaHei"/>
          <w:spacing w:val="11"/>
          <w:position w:val="-2"/>
          <w:sz w:val="37"/>
          <w:szCs w:val="37"/>
        </w:rPr>
        <w:t>。</w:t>
      </w:r>
    </w:p>
    <w:p>
      <w:pPr>
        <w:spacing w:before="5" w:line="118" w:lineRule="auto"/>
        <w:ind w:left="15" w:firstLine="404"/>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本</w:t>
      </w:r>
      <w:r>
        <w:rPr>
          <w:rFonts w:ascii="Microsoft YaHei" w:eastAsia="Microsoft YaHei" w:hAnsi="Microsoft YaHei" w:cs="Microsoft YaHei"/>
          <w:spacing w:val="11"/>
          <w:sz w:val="19"/>
          <w:szCs w:val="19"/>
        </w:rPr>
        <w:t>文</w:t>
      </w:r>
      <w:r>
        <w:rPr>
          <w:rFonts w:ascii="Microsoft YaHei" w:eastAsia="Microsoft YaHei" w:hAnsi="Microsoft YaHei" w:cs="Microsoft YaHei"/>
          <w:spacing w:val="10"/>
          <w:sz w:val="19"/>
          <w:szCs w:val="19"/>
        </w:rPr>
        <w:t>件主要起草单位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重庆信息通信研究院(中国信息通信研究院西部分院)</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中国信息通信研究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中兴通讯股份有限公司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中国联合网络通信集团</w:t>
      </w:r>
      <w:r>
        <w:rPr>
          <w:rFonts w:ascii="Microsoft YaHei" w:eastAsia="Microsoft YaHei" w:hAnsi="Microsoft YaHei" w:cs="Microsoft YaHei"/>
          <w:spacing w:val="-1"/>
          <w:sz w:val="19"/>
          <w:szCs w:val="19"/>
        </w:rPr>
        <w:t>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中国普天信息产业集团有限公司</w:t>
      </w:r>
      <w:r>
        <w:rPr>
          <w:rFonts w:ascii="Microsoft YaHei" w:eastAsia="Microsoft YaHei" w:hAnsi="Microsoft YaHei" w:cs="Microsoft YaHei"/>
          <w:spacing w:val="-1"/>
          <w:sz w:val="37"/>
          <w:szCs w:val="37"/>
        </w:rPr>
        <w:t>。</w:t>
      </w:r>
    </w:p>
    <w:p>
      <w:pPr>
        <w:spacing w:line="32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w w:val="90"/>
          <w:position w:val="2"/>
          <w:sz w:val="19"/>
          <w:szCs w:val="19"/>
        </w:rPr>
        <w:t>本文件主要起草人</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范雨晓</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张炎</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戴超</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李秋嬉</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马书惠</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李晓华</w:t>
      </w:r>
      <w:r>
        <w:rPr>
          <w:rFonts w:ascii="Microsoft YaHei" w:eastAsia="Microsoft YaHei" w:hAnsi="Microsoft YaHei" w:cs="Microsoft YaHei"/>
          <w:spacing w:val="-17"/>
          <w:w w:val="90"/>
          <w:position w:val="2"/>
          <w:sz w:val="37"/>
          <w:szCs w:val="37"/>
        </w:rPr>
        <w:t>、</w:t>
      </w:r>
      <w:r>
        <w:rPr>
          <w:rFonts w:ascii="Microsoft YaHei" w:eastAsia="Microsoft YaHei" w:hAnsi="Microsoft YaHei" w:cs="Microsoft YaHei"/>
          <w:spacing w:val="-17"/>
          <w:w w:val="90"/>
          <w:position w:val="2"/>
          <w:sz w:val="19"/>
          <w:szCs w:val="19"/>
        </w:rPr>
        <w:t>张俊</w:t>
      </w:r>
      <w:r>
        <w:rPr>
          <w:rFonts w:ascii="Microsoft YaHei" w:eastAsia="Microsoft YaHei" w:hAnsi="Microsoft YaHei" w:cs="Microsoft YaHei"/>
          <w:spacing w:val="-17"/>
          <w:w w:val="90"/>
          <w:position w:val="2"/>
          <w:sz w:val="37"/>
          <w:szCs w:val="37"/>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7"/>
          <w:pgSz w:w="11906" w:h="16838"/>
          <w:pgMar w:top="400" w:right="1274" w:bottom="0" w:left="1426" w:header="0" w:footer="0" w:gutter="0"/>
          <w:pgNumType w:start="7"/>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08"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p>
      <w:pPr>
        <w:sectPr>
          <w:headerReference w:type="default" r:id="rId8"/>
          <w:type w:val="nextPage"/>
          <w:pgSz w:w="11906" w:h="16838"/>
          <w:pgMar w:top="400" w:right="1274" w:bottom="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7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40657</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3" w:lineRule="auto"/>
        <w:rPr>
          <w:rFonts w:ascii="Arial"/>
          <w:sz w:val="21"/>
        </w:rPr>
      </w:pPr>
    </w:p>
    <w:p>
      <w:pPr>
        <w:spacing w:line="274" w:lineRule="auto"/>
        <w:rPr>
          <w:rFonts w:ascii="Arial"/>
          <w:sz w:val="21"/>
        </w:rPr>
      </w:pPr>
    </w:p>
    <w:p>
      <w:pPr>
        <w:spacing w:before="125" w:line="177" w:lineRule="auto"/>
        <w:ind w:left="2102"/>
        <w:rPr>
          <w:rFonts w:ascii="Microsoft YaHei" w:eastAsia="Microsoft YaHei" w:hAnsi="Microsoft YaHei" w:cs="Microsoft YaHei"/>
          <w:sz w:val="29"/>
          <w:szCs w:val="29"/>
        </w:rPr>
      </w:pPr>
      <w:r>
        <w:rPr>
          <w:rFonts w:ascii="Microsoft YaHei" w:eastAsia="Microsoft YaHei" w:hAnsi="Microsoft YaHei" w:cs="Microsoft YaHei"/>
          <w:spacing w:val="24"/>
          <w:sz w:val="29"/>
          <w:szCs w:val="29"/>
        </w:rPr>
        <w:t>公</w:t>
      </w:r>
      <w:r>
        <w:rPr>
          <w:rFonts w:ascii="Microsoft YaHei" w:eastAsia="Microsoft YaHei" w:hAnsi="Microsoft YaHei" w:cs="Microsoft YaHei"/>
          <w:spacing w:val="16"/>
          <w:sz w:val="29"/>
          <w:szCs w:val="29"/>
        </w:rPr>
        <w:t>众电信网</w:t>
      </w:r>
      <w:r>
        <w:rPr>
          <w:rFonts w:ascii="Microsoft YaHei" w:eastAsia="Microsoft YaHei" w:hAnsi="Microsoft YaHei" w:cs="Microsoft YaHei"/>
          <w:spacing w:val="16"/>
          <w:sz w:val="29"/>
          <w:szCs w:val="29"/>
        </w:rPr>
        <w:t xml:space="preserve">    </w:t>
      </w:r>
      <w:r>
        <w:rPr>
          <w:rFonts w:ascii="Microsoft YaHei" w:eastAsia="Microsoft YaHei" w:hAnsi="Microsoft YaHei" w:cs="Microsoft YaHei"/>
          <w:spacing w:val="16"/>
          <w:sz w:val="29"/>
          <w:szCs w:val="29"/>
        </w:rPr>
        <w:t>智能家居应用测试方法</w:t>
      </w:r>
    </w:p>
    <w:p>
      <w:pPr>
        <w:spacing w:line="244" w:lineRule="auto"/>
        <w:rPr>
          <w:rFonts w:ascii="Arial"/>
          <w:sz w:val="21"/>
        </w:rPr>
      </w:pPr>
    </w:p>
    <w:p>
      <w:pPr>
        <w:spacing w:line="244" w:lineRule="auto"/>
        <w:rPr>
          <w:rFonts w:ascii="Arial"/>
          <w:sz w:val="21"/>
        </w:rPr>
      </w:pPr>
    </w:p>
    <w:p>
      <w:pPr>
        <w:spacing w:before="81" w:line="179"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3" w:line="118" w:lineRule="auto"/>
        <w:ind w:left="2" w:right="59"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本文件描述了基于公众电信网智能家居应用各业务场景中网络元素间的关系</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及各业务场景的</w:t>
      </w:r>
      <w:r>
        <w:rPr>
          <w:rFonts w:ascii="Microsoft YaHei" w:eastAsia="Microsoft YaHei" w:hAnsi="Microsoft YaHei" w:cs="Microsoft YaHei"/>
          <w:spacing w:val="9"/>
          <w:sz w:val="19"/>
          <w:szCs w:val="19"/>
        </w:rPr>
        <w:t>相</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应</w:t>
      </w:r>
      <w:r>
        <w:rPr>
          <w:rFonts w:ascii="Microsoft YaHei" w:eastAsia="Microsoft YaHei" w:hAnsi="Microsoft YaHei" w:cs="Microsoft YaHei"/>
          <w:spacing w:val="13"/>
          <w:sz w:val="19"/>
          <w:szCs w:val="19"/>
        </w:rPr>
        <w:t>测试方法</w:t>
      </w:r>
      <w:r>
        <w:rPr>
          <w:rFonts w:ascii="Microsoft YaHei" w:eastAsia="Microsoft YaHei" w:hAnsi="Microsoft YaHei" w:cs="Microsoft YaHei"/>
          <w:spacing w:val="13"/>
          <w:sz w:val="37"/>
          <w:szCs w:val="37"/>
        </w:rPr>
        <w:t>。</w:t>
      </w:r>
    </w:p>
    <w:p>
      <w:pPr>
        <w:spacing w:line="33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本</w:t>
      </w:r>
      <w:r>
        <w:rPr>
          <w:rFonts w:ascii="Microsoft YaHei" w:eastAsia="Microsoft YaHei" w:hAnsi="Microsoft YaHei" w:cs="Microsoft YaHei"/>
          <w:spacing w:val="18"/>
          <w:position w:val="4"/>
          <w:sz w:val="19"/>
          <w:szCs w:val="19"/>
        </w:rPr>
        <w:t>文件适用于基于公众电信网智能家居应用的业务场景测试</w:t>
      </w:r>
      <w:r>
        <w:rPr>
          <w:rFonts w:ascii="Microsoft YaHei" w:eastAsia="Microsoft YaHei" w:hAnsi="Microsoft YaHei" w:cs="Microsoft YaHei"/>
          <w:spacing w:val="18"/>
          <w:position w:val="4"/>
          <w:sz w:val="37"/>
          <w:szCs w:val="37"/>
        </w:rPr>
        <w:t>。</w:t>
      </w:r>
    </w:p>
    <w:p>
      <w:pPr>
        <w:spacing w:before="295" w:line="177"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3" w:line="117" w:lineRule="auto"/>
        <w:ind w:left="2" w:right="59"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4"/>
          <w:sz w:val="18"/>
          <w:szCs w:val="18"/>
        </w:rPr>
        <w:t>39579</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公众电信网</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智能家居应用技术</w:t>
      </w:r>
      <w:r>
        <w:rPr>
          <w:rFonts w:ascii="Microsoft YaHei" w:eastAsia="Microsoft YaHei" w:hAnsi="Microsoft YaHei" w:cs="Microsoft YaHei"/>
          <w:spacing w:val="2"/>
          <w:position w:val="-3"/>
          <w:sz w:val="19"/>
          <w:szCs w:val="19"/>
        </w:rPr>
        <w:t>要</w:t>
      </w:r>
      <w:r>
        <w:rPr>
          <w:rFonts w:ascii="Microsoft YaHei" w:eastAsia="Microsoft YaHei" w:hAnsi="Microsoft YaHei" w:cs="Microsoft YaHei"/>
          <w:position w:val="-3"/>
          <w:sz w:val="19"/>
          <w:szCs w:val="19"/>
        </w:rPr>
        <w:t>求</w:t>
      </w:r>
    </w:p>
    <w:p>
      <w:pPr>
        <w:spacing w:before="298" w:line="178"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3" w:line="325"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39579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9"/>
          <w:szCs w:val="19"/>
        </w:rPr>
        <w:t>界定的以及下列术语和定义适用于本文件</w:t>
      </w:r>
      <w:r>
        <w:rPr>
          <w:rFonts w:ascii="Microsoft YaHei" w:eastAsia="Microsoft YaHei" w:hAnsi="Microsoft YaHei" w:cs="Microsoft YaHei"/>
          <w:spacing w:val="6"/>
          <w:position w:val="4"/>
          <w:sz w:val="37"/>
          <w:szCs w:val="37"/>
        </w:rPr>
        <w:t>。</w:t>
      </w:r>
    </w:p>
    <w:p>
      <w:pPr>
        <w:spacing w:line="295"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93" w:lineRule="exact"/>
        <w:ind w:left="428"/>
        <w:rPr>
          <w:rFonts w:ascii="Arial" w:eastAsia="Arial" w:hAnsi="Arial" w:cs="Arial"/>
          <w:sz w:val="40"/>
          <w:szCs w:val="40"/>
        </w:rPr>
      </w:pPr>
      <w:r>
        <w:rPr>
          <w:rFonts w:ascii="Microsoft YaHei" w:eastAsia="Microsoft YaHei" w:hAnsi="Microsoft YaHei" w:cs="Microsoft YaHei"/>
          <w:spacing w:val="-15"/>
          <w:w w:val="81"/>
          <w:sz w:val="19"/>
          <w:szCs w:val="19"/>
        </w:rPr>
        <w:t>感知设备</w:t>
      </w:r>
      <w:r>
        <w:rPr>
          <w:rFonts w:ascii="Microsoft YaHei" w:eastAsia="Microsoft YaHei" w:hAnsi="Microsoft YaHei" w:cs="Microsoft YaHei"/>
          <w:spacing w:val="20"/>
          <w:sz w:val="19"/>
          <w:szCs w:val="19"/>
        </w:rPr>
        <w:t xml:space="preserve">   </w:t>
      </w:r>
      <w:r>
        <w:rPr>
          <w:rFonts w:ascii="Arial" w:eastAsia="Arial" w:hAnsi="Arial" w:cs="Arial"/>
          <w:spacing w:val="-15"/>
          <w:w w:val="81"/>
          <w:position w:val="-1"/>
          <w:sz w:val="40"/>
          <w:szCs w:val="40"/>
        </w:rPr>
        <w:t>sensor</w:t>
      </w:r>
    </w:p>
    <w:p>
      <w:pPr>
        <w:spacing w:before="14" w:line="117" w:lineRule="auto"/>
        <w:ind w:left="3" w:right="59" w:firstLine="420"/>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在智能家居</w:t>
      </w:r>
      <w:r>
        <w:rPr>
          <w:rFonts w:ascii="Microsoft YaHei" w:eastAsia="Microsoft YaHei" w:hAnsi="Microsoft YaHei" w:cs="Microsoft YaHei"/>
          <w:spacing w:val="-10"/>
          <w:sz w:val="19"/>
          <w:szCs w:val="19"/>
        </w:rPr>
        <w:t>监</w:t>
      </w:r>
      <w:r>
        <w:rPr>
          <w:rFonts w:ascii="Microsoft YaHei" w:eastAsia="Microsoft YaHei" w:hAnsi="Microsoft YaHei" w:cs="Microsoft YaHei"/>
          <w:spacing w:val="-6"/>
          <w:sz w:val="19"/>
          <w:szCs w:val="19"/>
        </w:rPr>
        <w:t>控系统中</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依照一定的规则</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对家居环境中的客观现象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物理属性进行监测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并将监测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结果转化为可以进一</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步处理的信号的装置</w:t>
      </w:r>
      <w:r>
        <w:rPr>
          <w:rFonts w:ascii="Microsoft YaHei" w:eastAsia="Microsoft YaHei" w:hAnsi="Microsoft YaHei" w:cs="Microsoft YaHei"/>
          <w:spacing w:val="10"/>
          <w:sz w:val="37"/>
          <w:szCs w:val="37"/>
        </w:rPr>
        <w:t>。</w:t>
      </w:r>
    </w:p>
    <w:p>
      <w:pPr>
        <w:tabs>
          <w:tab w:val="left" w:pos="432"/>
        </w:tabs>
        <w:spacing w:line="328"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1"/>
          <w:position w:val="7"/>
          <w:sz w:val="19"/>
          <w:szCs w:val="19"/>
        </w:rPr>
        <w:t>[来源</w:t>
      </w:r>
      <w:r>
        <w:rPr>
          <w:rFonts w:ascii="Microsoft YaHei" w:eastAsia="Microsoft YaHei" w:hAnsi="Microsoft YaHei" w:cs="Microsoft YaHei"/>
          <w:spacing w:val="-4"/>
          <w:w w:val="71"/>
          <w:position w:val="7"/>
          <w:sz w:val="37"/>
          <w:szCs w:val="37"/>
        </w:rPr>
        <w:t>：</w:t>
      </w:r>
      <w:r>
        <w:rPr>
          <w:rFonts w:ascii="Microsoft YaHei" w:eastAsia="Microsoft YaHei" w:hAnsi="Microsoft YaHei" w:cs="Microsoft YaHei"/>
          <w:spacing w:val="-4"/>
          <w:w w:val="71"/>
          <w:position w:val="5"/>
          <w:sz w:val="18"/>
          <w:szCs w:val="18"/>
        </w:rPr>
        <w:t>ITU-T</w:t>
      </w:r>
      <w:r>
        <w:rPr>
          <w:rFonts w:ascii="Microsoft YaHei" w:eastAsia="Microsoft YaHei" w:hAnsi="Microsoft YaHei" w:cs="Microsoft YaHei"/>
          <w:spacing w:val="41"/>
          <w:position w:val="5"/>
          <w:sz w:val="18"/>
          <w:szCs w:val="18"/>
        </w:rPr>
        <w:t xml:space="preserve"> </w:t>
      </w:r>
      <w:r>
        <w:rPr>
          <w:rFonts w:ascii="Microsoft YaHei" w:eastAsia="Microsoft YaHei" w:hAnsi="Microsoft YaHei" w:cs="Microsoft YaHei"/>
          <w:spacing w:val="-4"/>
          <w:w w:val="71"/>
          <w:position w:val="5"/>
          <w:sz w:val="18"/>
          <w:szCs w:val="18"/>
        </w:rPr>
        <w:t>Y</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2069</w:t>
      </w:r>
      <w:r>
        <w:rPr>
          <w:rFonts w:ascii="Microsoft YaHei" w:eastAsia="Microsoft YaHei" w:hAnsi="Microsoft YaHei" w:cs="Microsoft YaHei"/>
          <w:spacing w:val="-4"/>
          <w:w w:val="71"/>
          <w:position w:val="7"/>
          <w:sz w:val="37"/>
          <w:szCs w:val="37"/>
        </w:rPr>
        <w:t>，</w:t>
      </w:r>
      <w:r>
        <w:rPr>
          <w:rFonts w:ascii="Microsoft YaHei" w:eastAsia="Microsoft YaHei" w:hAnsi="Microsoft YaHei" w:cs="Microsoft YaHei"/>
          <w:spacing w:val="-4"/>
          <w:w w:val="71"/>
          <w:position w:val="5"/>
          <w:sz w:val="18"/>
          <w:szCs w:val="18"/>
        </w:rPr>
        <w:t>3</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20</w:t>
      </w:r>
      <w:r>
        <w:rPr>
          <w:rFonts w:ascii="Microsoft YaHei" w:eastAsia="Microsoft YaHei" w:hAnsi="Microsoft YaHei" w:cs="Microsoft YaHei"/>
          <w:spacing w:val="-4"/>
          <w:w w:val="71"/>
          <w:position w:val="7"/>
          <w:sz w:val="37"/>
          <w:szCs w:val="37"/>
        </w:rPr>
        <w:t>，</w:t>
      </w:r>
      <w:r>
        <w:rPr>
          <w:rFonts w:ascii="Microsoft YaHei" w:eastAsia="Microsoft YaHei" w:hAnsi="Microsoft YaHei" w:cs="Microsoft YaHei"/>
          <w:spacing w:val="-4"/>
          <w:w w:val="71"/>
          <w:position w:val="7"/>
          <w:sz w:val="19"/>
          <w:szCs w:val="19"/>
        </w:rPr>
        <w:t>有修改]</w:t>
      </w:r>
    </w:p>
    <w:p>
      <w:pPr>
        <w:spacing w:line="29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93" w:lineRule="exact"/>
        <w:ind w:left="429"/>
        <w:rPr>
          <w:rFonts w:ascii="Arial" w:eastAsia="Arial" w:hAnsi="Arial" w:cs="Arial"/>
          <w:sz w:val="40"/>
          <w:szCs w:val="40"/>
        </w:rPr>
      </w:pPr>
      <w:r>
        <w:rPr>
          <w:rFonts w:ascii="Microsoft YaHei" w:eastAsia="Microsoft YaHei" w:hAnsi="Microsoft YaHei" w:cs="Microsoft YaHei"/>
          <w:spacing w:val="-15"/>
          <w:w w:val="81"/>
          <w:position w:val="-3"/>
          <w:sz w:val="19"/>
          <w:szCs w:val="19"/>
        </w:rPr>
        <w:t>执行设备</w:t>
      </w:r>
      <w:r>
        <w:rPr>
          <w:rFonts w:ascii="Microsoft YaHei" w:eastAsia="Microsoft YaHei" w:hAnsi="Microsoft YaHei" w:cs="Microsoft YaHei"/>
          <w:spacing w:val="2"/>
          <w:position w:val="-3"/>
          <w:sz w:val="19"/>
          <w:szCs w:val="19"/>
        </w:rPr>
        <w:t xml:space="preserve">    </w:t>
      </w:r>
      <w:r>
        <w:rPr>
          <w:rFonts w:ascii="Arial" w:eastAsia="Arial" w:hAnsi="Arial" w:cs="Arial"/>
          <w:spacing w:val="-15"/>
          <w:w w:val="81"/>
          <w:position w:val="-4"/>
          <w:sz w:val="40"/>
          <w:szCs w:val="40"/>
        </w:rPr>
        <w:t>actuator</w:t>
      </w:r>
    </w:p>
    <w:p>
      <w:pPr>
        <w:spacing w:before="17" w:line="30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position w:val="4"/>
          <w:sz w:val="19"/>
          <w:szCs w:val="19"/>
        </w:rPr>
        <w:t>在</w:t>
      </w:r>
      <w:r>
        <w:rPr>
          <w:rFonts w:ascii="Microsoft YaHei" w:eastAsia="Microsoft YaHei" w:hAnsi="Microsoft YaHei" w:cs="Microsoft YaHei"/>
          <w:spacing w:val="3"/>
          <w:position w:val="4"/>
          <w:sz w:val="19"/>
          <w:szCs w:val="19"/>
        </w:rPr>
        <w:t>智能家居监控系统中</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能接收主控设备的输入信号</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并根据输入信号触发一个物理行动的设备</w:t>
      </w:r>
      <w:r>
        <w:rPr>
          <w:rFonts w:ascii="Microsoft YaHei" w:eastAsia="Microsoft YaHei" w:hAnsi="Microsoft YaHei" w:cs="Microsoft YaHei"/>
          <w:spacing w:val="3"/>
          <w:position w:val="4"/>
          <w:sz w:val="37"/>
          <w:szCs w:val="37"/>
        </w:rPr>
        <w:t>。</w:t>
      </w:r>
    </w:p>
    <w:p>
      <w:pPr>
        <w:tabs>
          <w:tab w:val="left" w:pos="432"/>
        </w:tabs>
        <w:spacing w:line="327"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0"/>
          <w:position w:val="7"/>
          <w:sz w:val="19"/>
          <w:szCs w:val="19"/>
        </w:rPr>
        <w:t>[来源</w:t>
      </w:r>
      <w:r>
        <w:rPr>
          <w:rFonts w:ascii="Microsoft YaHei" w:eastAsia="Microsoft YaHei" w:hAnsi="Microsoft YaHei" w:cs="Microsoft YaHei"/>
          <w:spacing w:val="-4"/>
          <w:w w:val="70"/>
          <w:position w:val="7"/>
          <w:sz w:val="37"/>
          <w:szCs w:val="37"/>
        </w:rPr>
        <w:t>：</w:t>
      </w:r>
      <w:r>
        <w:rPr>
          <w:rFonts w:ascii="Microsoft YaHei" w:eastAsia="Microsoft YaHei" w:hAnsi="Microsoft YaHei" w:cs="Microsoft YaHei"/>
          <w:spacing w:val="-4"/>
          <w:w w:val="70"/>
          <w:position w:val="5"/>
          <w:sz w:val="18"/>
          <w:szCs w:val="18"/>
        </w:rPr>
        <w:t>ITU-T</w:t>
      </w:r>
      <w:r>
        <w:rPr>
          <w:rFonts w:ascii="Microsoft YaHei" w:eastAsia="Microsoft YaHei" w:hAnsi="Microsoft YaHei" w:cs="Microsoft YaHei"/>
          <w:spacing w:val="54"/>
          <w:w w:val="101"/>
          <w:position w:val="5"/>
          <w:sz w:val="18"/>
          <w:szCs w:val="18"/>
        </w:rPr>
        <w:t xml:space="preserve"> </w:t>
      </w:r>
      <w:r>
        <w:rPr>
          <w:rFonts w:ascii="Microsoft YaHei" w:eastAsia="Microsoft YaHei" w:hAnsi="Microsoft YaHei" w:cs="Microsoft YaHei"/>
          <w:spacing w:val="-4"/>
          <w:w w:val="70"/>
          <w:position w:val="5"/>
          <w:sz w:val="18"/>
          <w:szCs w:val="18"/>
        </w:rPr>
        <w:t>Y</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2069</w:t>
      </w:r>
      <w:r>
        <w:rPr>
          <w:rFonts w:ascii="Microsoft YaHei" w:eastAsia="Microsoft YaHei" w:hAnsi="Microsoft YaHei" w:cs="Microsoft YaHei"/>
          <w:spacing w:val="-4"/>
          <w:w w:val="70"/>
          <w:position w:val="7"/>
          <w:sz w:val="37"/>
          <w:szCs w:val="37"/>
        </w:rPr>
        <w:t>，</w:t>
      </w:r>
      <w:r>
        <w:rPr>
          <w:rFonts w:ascii="Microsoft YaHei" w:eastAsia="Microsoft YaHei" w:hAnsi="Microsoft YaHei" w:cs="Microsoft YaHei"/>
          <w:spacing w:val="-4"/>
          <w:w w:val="70"/>
          <w:position w:val="5"/>
          <w:sz w:val="18"/>
          <w:szCs w:val="18"/>
        </w:rPr>
        <w:t>3</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7"/>
          <w:sz w:val="37"/>
          <w:szCs w:val="37"/>
        </w:rPr>
        <w:t>，</w:t>
      </w:r>
      <w:r>
        <w:rPr>
          <w:rFonts w:ascii="Microsoft YaHei" w:eastAsia="Microsoft YaHei" w:hAnsi="Microsoft YaHei" w:cs="Microsoft YaHei"/>
          <w:spacing w:val="-4"/>
          <w:w w:val="70"/>
          <w:position w:val="7"/>
          <w:sz w:val="19"/>
          <w:szCs w:val="19"/>
        </w:rPr>
        <w:t>有修改]</w:t>
      </w:r>
    </w:p>
    <w:p>
      <w:pPr>
        <w:spacing w:line="29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1" w:lineRule="exact"/>
        <w:ind w:left="440"/>
        <w:rPr>
          <w:rFonts w:ascii="Arial" w:eastAsia="Arial" w:hAnsi="Arial" w:cs="Arial"/>
          <w:sz w:val="40"/>
          <w:szCs w:val="40"/>
        </w:rPr>
      </w:pPr>
      <w:r>
        <w:rPr>
          <w:rFonts w:ascii="Microsoft YaHei" w:eastAsia="Microsoft YaHei" w:hAnsi="Microsoft YaHei" w:cs="Microsoft YaHei"/>
          <w:spacing w:val="-13"/>
          <w:w w:val="70"/>
          <w:position w:val="-2"/>
          <w:sz w:val="19"/>
          <w:szCs w:val="19"/>
        </w:rPr>
        <w:t>网关</w:t>
      </w:r>
      <w:r>
        <w:rPr>
          <w:rFonts w:ascii="Microsoft YaHei" w:eastAsia="Microsoft YaHei" w:hAnsi="Microsoft YaHei" w:cs="Microsoft YaHei"/>
          <w:spacing w:val="5"/>
          <w:position w:val="-2"/>
          <w:sz w:val="19"/>
          <w:szCs w:val="19"/>
        </w:rPr>
        <w:t xml:space="preserve">    </w:t>
      </w:r>
      <w:r>
        <w:rPr>
          <w:rFonts w:ascii="Arial" w:eastAsia="Arial" w:hAnsi="Arial" w:cs="Arial"/>
          <w:spacing w:val="-13"/>
          <w:w w:val="70"/>
          <w:position w:val="-3"/>
          <w:sz w:val="40"/>
          <w:szCs w:val="40"/>
        </w:rPr>
        <w:t>gateway</w:t>
      </w:r>
    </w:p>
    <w:p>
      <w:pPr>
        <w:spacing w:before="69" w:line="32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0"/>
          <w:position w:val="10"/>
          <w:sz w:val="19"/>
          <w:szCs w:val="19"/>
        </w:rPr>
        <w:t>在</w:t>
      </w:r>
      <w:r>
        <w:rPr>
          <w:rFonts w:ascii="Microsoft YaHei" w:eastAsia="Microsoft YaHei" w:hAnsi="Microsoft YaHei" w:cs="Microsoft YaHei"/>
          <w:spacing w:val="18"/>
          <w:position w:val="10"/>
          <w:sz w:val="19"/>
          <w:szCs w:val="19"/>
        </w:rPr>
        <w:t>智能家居监控系统中具有协议转换和数据交换功能的设备</w:t>
      </w:r>
      <w:r>
        <w:rPr>
          <w:rFonts w:ascii="Microsoft YaHei" w:eastAsia="Microsoft YaHei" w:hAnsi="Microsoft YaHei" w:cs="Microsoft YaHei"/>
          <w:spacing w:val="18"/>
          <w:position w:val="10"/>
          <w:sz w:val="37"/>
          <w:szCs w:val="37"/>
        </w:rPr>
        <w:t>。</w:t>
      </w:r>
    </w:p>
    <w:p>
      <w:pPr>
        <w:spacing w:line="29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5" w:lineRule="exact"/>
        <w:ind w:left="430"/>
        <w:rPr>
          <w:rFonts w:ascii="Arial" w:eastAsia="Arial" w:hAnsi="Arial" w:cs="Arial"/>
          <w:sz w:val="40"/>
          <w:szCs w:val="40"/>
        </w:rPr>
      </w:pPr>
      <w:r>
        <w:rPr>
          <w:rFonts w:ascii="Microsoft YaHei" w:eastAsia="Microsoft YaHei" w:hAnsi="Microsoft YaHei" w:cs="Microsoft YaHei"/>
          <w:spacing w:val="-12"/>
          <w:w w:val="67"/>
          <w:position w:val="-2"/>
          <w:sz w:val="19"/>
          <w:szCs w:val="19"/>
        </w:rPr>
        <w:t>主控设备</w:t>
      </w:r>
      <w:r>
        <w:rPr>
          <w:rFonts w:ascii="Microsoft YaHei" w:eastAsia="Microsoft YaHei" w:hAnsi="Microsoft YaHei" w:cs="Microsoft YaHei"/>
          <w:spacing w:val="12"/>
          <w:position w:val="-2"/>
          <w:sz w:val="19"/>
          <w:szCs w:val="19"/>
        </w:rPr>
        <w:t xml:space="preserve">    </w:t>
      </w:r>
      <w:r>
        <w:rPr>
          <w:rFonts w:ascii="Arial" w:eastAsia="Arial" w:hAnsi="Arial" w:cs="Arial"/>
          <w:spacing w:val="-12"/>
          <w:w w:val="67"/>
          <w:position w:val="-3"/>
          <w:sz w:val="40"/>
          <w:szCs w:val="40"/>
        </w:rPr>
        <w:t>mastercontrolequipment</w:t>
      </w:r>
    </w:p>
    <w:p>
      <w:pPr>
        <w:spacing w:before="64" w:line="120" w:lineRule="auto"/>
        <w:ind w:left="2" w:right="59" w:firstLine="422"/>
        <w:rPr>
          <w:rFonts w:ascii="Microsoft YaHei" w:eastAsia="Microsoft YaHei" w:hAnsi="Microsoft YaHei" w:cs="Microsoft YaHei"/>
          <w:sz w:val="37"/>
          <w:szCs w:val="37"/>
        </w:rPr>
        <w:sectPr>
          <w:headerReference w:type="default" r:id="rId9"/>
          <w:pgSz w:w="11906" w:h="16838"/>
          <w:pgMar w:top="400" w:right="1214" w:bottom="0" w:left="1424" w:header="0" w:footer="0" w:gutter="0"/>
          <w:pgNumType w:start="9"/>
          <w:cols w:space="708"/>
        </w:sectPr>
      </w:pPr>
      <w:r>
        <w:rPr>
          <w:rFonts w:ascii="Microsoft YaHei" w:eastAsia="Microsoft YaHei" w:hAnsi="Microsoft YaHei" w:cs="Microsoft YaHei"/>
          <w:spacing w:val="20"/>
          <w:sz w:val="19"/>
          <w:szCs w:val="19"/>
        </w:rPr>
        <w:t>在智</w:t>
      </w:r>
      <w:r>
        <w:rPr>
          <w:rFonts w:ascii="Microsoft YaHei" w:eastAsia="Microsoft YaHei" w:hAnsi="Microsoft YaHei" w:cs="Microsoft YaHei"/>
          <w:spacing w:val="12"/>
          <w:sz w:val="19"/>
          <w:szCs w:val="19"/>
        </w:rPr>
        <w:t>能</w:t>
      </w:r>
      <w:r>
        <w:rPr>
          <w:rFonts w:ascii="Microsoft YaHei" w:eastAsia="Microsoft YaHei" w:hAnsi="Microsoft YaHei" w:cs="Microsoft YaHei"/>
          <w:spacing w:val="10"/>
          <w:sz w:val="19"/>
          <w:szCs w:val="19"/>
        </w:rPr>
        <w:t>家居监控系统中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综合控制各执行设备的设备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主要实现将控制信号转换成实际控制命令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并</w:t>
      </w:r>
      <w:r>
        <w:rPr>
          <w:rFonts w:ascii="Microsoft YaHei" w:eastAsia="Microsoft YaHei" w:hAnsi="Microsoft YaHei" w:cs="Microsoft YaHei"/>
          <w:spacing w:val="17"/>
          <w:sz w:val="19"/>
          <w:szCs w:val="19"/>
        </w:rPr>
        <w:t>下发至执行设备以供其执行具体操作</w:t>
      </w:r>
      <w:r>
        <w:rPr>
          <w:rFonts w:ascii="Microsoft YaHei" w:eastAsia="Microsoft YaHei" w:hAnsi="Microsoft YaHei" w:cs="Microsoft YaHei"/>
          <w:spacing w:val="17"/>
          <w:sz w:val="37"/>
          <w:szCs w:val="37"/>
        </w:rPr>
        <w:t>。</w:t>
      </w:r>
    </w:p>
    <w:p>
      <w:pPr>
        <w:spacing w:line="29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1" w:lineRule="exact"/>
        <w:ind w:left="428"/>
        <w:rPr>
          <w:rFonts w:ascii="Arial" w:eastAsia="Arial" w:hAnsi="Arial" w:cs="Arial"/>
          <w:sz w:val="40"/>
          <w:szCs w:val="40"/>
        </w:rPr>
      </w:pPr>
      <w:r>
        <w:rPr>
          <w:rFonts w:ascii="Microsoft YaHei" w:eastAsia="Microsoft YaHei" w:hAnsi="Microsoft YaHei" w:cs="Microsoft YaHei"/>
          <w:spacing w:val="-7"/>
          <w:w w:val="66"/>
          <w:position w:val="-2"/>
          <w:sz w:val="19"/>
          <w:szCs w:val="19"/>
        </w:rPr>
        <w:t>监控终端</w:t>
      </w:r>
      <w:r>
        <w:rPr>
          <w:rFonts w:ascii="Microsoft YaHei" w:eastAsia="Microsoft YaHei" w:hAnsi="Microsoft YaHei" w:cs="Microsoft YaHei"/>
          <w:spacing w:val="2"/>
          <w:position w:val="-2"/>
          <w:sz w:val="19"/>
          <w:szCs w:val="19"/>
        </w:rPr>
        <w:t xml:space="preserve">    </w:t>
      </w:r>
      <w:r>
        <w:rPr>
          <w:rFonts w:ascii="Arial" w:eastAsia="Arial" w:hAnsi="Arial" w:cs="Arial"/>
          <w:spacing w:val="-7"/>
          <w:w w:val="66"/>
          <w:position w:val="-3"/>
          <w:sz w:val="40"/>
          <w:szCs w:val="40"/>
        </w:rPr>
        <w:t>monitoringandcontro</w:t>
      </w:r>
      <w:r>
        <w:rPr>
          <w:rFonts w:ascii="Arial" w:eastAsia="Arial" w:hAnsi="Arial" w:cs="Arial"/>
          <w:b/>
          <w:bCs/>
          <w:spacing w:val="-7"/>
          <w:w w:val="66"/>
          <w:position w:val="-3"/>
          <w:sz w:val="40"/>
          <w:szCs w:val="40"/>
        </w:rPr>
        <w:t>l</w:t>
      </w:r>
      <w:r>
        <w:rPr>
          <w:rFonts w:ascii="Arial" w:eastAsia="Arial" w:hAnsi="Arial" w:cs="Arial"/>
          <w:spacing w:val="-7"/>
          <w:w w:val="66"/>
          <w:position w:val="-3"/>
          <w:sz w:val="40"/>
          <w:szCs w:val="40"/>
        </w:rPr>
        <w:t>ingterminal</w:t>
      </w:r>
    </w:p>
    <w:p>
      <w:pPr>
        <w:spacing w:before="70" w:line="308" w:lineRule="auto"/>
        <w:ind w:left="2" w:right="943" w:firstLine="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在</w:t>
      </w:r>
      <w:r>
        <w:rPr>
          <w:rFonts w:ascii="Microsoft YaHei" w:eastAsia="Microsoft YaHei" w:hAnsi="Microsoft YaHei" w:cs="Microsoft YaHei"/>
          <w:spacing w:val="14"/>
          <w:sz w:val="19"/>
          <w:szCs w:val="19"/>
        </w:rPr>
        <w:t>智</w:t>
      </w:r>
      <w:r>
        <w:rPr>
          <w:rFonts w:ascii="Microsoft YaHei" w:eastAsia="Microsoft YaHei" w:hAnsi="Microsoft YaHei" w:cs="Microsoft YaHei"/>
          <w:spacing w:val="8"/>
          <w:sz w:val="19"/>
          <w:szCs w:val="19"/>
        </w:rPr>
        <w:t>能家居监控系统中</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完成对感知信息的检测及对各类设备的控制的各种终端设备</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7"/>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9" w:line="32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2"/>
          <w:position w:val="-4"/>
          <w:sz w:val="18"/>
          <w:szCs w:val="18"/>
        </w:rPr>
        <w:t>39579</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界定的缩略语适用于本文件</w:t>
      </w:r>
      <w:r>
        <w:rPr>
          <w:rFonts w:ascii="Microsoft YaHei" w:eastAsia="Microsoft YaHei" w:hAnsi="Microsoft YaHei" w:cs="Microsoft YaHei"/>
          <w:spacing w:val="2"/>
          <w:position w:val="-2"/>
          <w:sz w:val="37"/>
          <w:szCs w:val="37"/>
        </w:rPr>
        <w:t>。</w:t>
      </w:r>
    </w:p>
    <w:p>
      <w:pPr>
        <w:spacing w:before="14" w:line="193" w:lineRule="auto"/>
        <w:ind w:right="31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0"/>
          <w:type w:val="nextPage"/>
          <w:pgSz w:w="11906" w:h="16838"/>
          <w:pgMar w:top="400" w:right="1214" w:bottom="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6" w:lineRule="auto"/>
        <w:rPr>
          <w:rFonts w:ascii="Arial"/>
          <w:sz w:val="21"/>
        </w:rPr>
      </w:pPr>
    </w:p>
    <w:p>
      <w:pPr>
        <w:spacing w:before="82" w:line="177"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测试环境</w:t>
      </w:r>
    </w:p>
    <w:p>
      <w:pPr>
        <w:spacing w:before="355" w:line="392" w:lineRule="exact"/>
        <w:rPr>
          <w:rFonts w:ascii="Microsoft YaHei" w:eastAsia="Microsoft YaHei" w:hAnsi="Microsoft YaHei" w:cs="Microsoft YaHei"/>
          <w:sz w:val="19"/>
          <w:szCs w:val="19"/>
        </w:rPr>
      </w:pPr>
      <w:r>
        <w:rPr>
          <w:rFonts w:ascii="Arial" w:eastAsia="Arial" w:hAnsi="Arial" w:cs="Arial"/>
          <w:spacing w:val="-17"/>
          <w:position w:val="4"/>
          <w:sz w:val="18"/>
          <w:szCs w:val="18"/>
        </w:rPr>
        <w:t>5</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1</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测试系统架构搭建</w:t>
      </w:r>
    </w:p>
    <w:p>
      <w:pPr>
        <w:spacing w:before="94" w:line="33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测</w:t>
      </w:r>
      <w:r>
        <w:rPr>
          <w:rFonts w:ascii="Microsoft YaHei" w:eastAsia="Microsoft YaHei" w:hAnsi="Microsoft YaHei" w:cs="Microsoft YaHei"/>
          <w:spacing w:val="14"/>
          <w:position w:val="4"/>
          <w:sz w:val="19"/>
          <w:szCs w:val="19"/>
        </w:rPr>
        <w:t>试系统总架构搭建方式如图</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4"/>
          <w:sz w:val="19"/>
          <w:szCs w:val="19"/>
        </w:rPr>
        <w:t>所示</w:t>
      </w:r>
      <w:r>
        <w:rPr>
          <w:rFonts w:ascii="Microsoft YaHei" w:eastAsia="Microsoft YaHei" w:hAnsi="Microsoft YaHei" w:cs="Microsoft YaHei"/>
          <w:spacing w:val="14"/>
          <w:position w:val="4"/>
          <w:sz w:val="37"/>
          <w:szCs w:val="37"/>
        </w:rPr>
        <w:t>。</w:t>
      </w:r>
    </w:p>
    <w:p>
      <w:pPr>
        <w:spacing w:before="98" w:line="3163" w:lineRule="exact"/>
        <w:ind w:firstLine="205"/>
        <w:textAlignment w:val="center"/>
      </w:pPr>
      <w:r>
        <w:drawing>
          <wp:inline distT="0" distB="0" distL="0" distR="0">
            <wp:extent cx="5584987" cy="20087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5584987" cy="2008723"/>
                    </a:xfrm>
                    <a:prstGeom prst="rect">
                      <a:avLst/>
                    </a:prstGeom>
                  </pic:spPr>
                </pic:pic>
              </a:graphicData>
            </a:graphic>
          </wp:inline>
        </w:drawing>
      </w:r>
    </w:p>
    <w:p>
      <w:pPr>
        <w:spacing w:before="238"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在实际应用中</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主控</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网关两个设备可以为具备两者功能的一个设备</w:t>
      </w:r>
      <w:r>
        <w:rPr>
          <w:rFonts w:ascii="Microsoft YaHei" w:eastAsia="Microsoft YaHei" w:hAnsi="Microsoft YaHei" w:cs="Microsoft YaHei"/>
          <w:position w:val="2"/>
          <w:sz w:val="32"/>
          <w:szCs w:val="32"/>
        </w:rPr>
        <w:t>。</w:t>
      </w:r>
    </w:p>
    <w:p>
      <w:pPr>
        <w:spacing w:before="191" w:line="177" w:lineRule="auto"/>
        <w:ind w:left="3495"/>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图</w:t>
      </w:r>
      <w:r>
        <w:rPr>
          <w:rFonts w:ascii="Microsoft YaHei" w:eastAsia="Microsoft YaHei" w:hAnsi="Microsoft YaHei" w:cs="Microsoft YaHei"/>
          <w:spacing w:val="7"/>
          <w:sz w:val="19"/>
          <w:szCs w:val="19"/>
        </w:rPr>
        <w:t xml:space="preserve"> </w:t>
      </w:r>
      <w:r>
        <w:rPr>
          <w:rFonts w:ascii="Arial" w:eastAsia="Arial" w:hAnsi="Arial" w:cs="Arial"/>
          <w:spacing w:val="7"/>
          <w:position w:val="-1"/>
          <w:sz w:val="18"/>
          <w:szCs w:val="18"/>
        </w:rPr>
        <w:t>1</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测试系统总结构图</w:t>
      </w:r>
    </w:p>
    <w:p>
      <w:pPr>
        <w:spacing w:before="407" w:line="172" w:lineRule="auto"/>
        <w:rPr>
          <w:rFonts w:ascii="Microsoft YaHei" w:eastAsia="Microsoft YaHei" w:hAnsi="Microsoft YaHei" w:cs="Microsoft YaHei"/>
          <w:sz w:val="19"/>
          <w:szCs w:val="19"/>
        </w:rPr>
      </w:pPr>
      <w:r>
        <w:rPr>
          <w:rFonts w:ascii="Arial" w:eastAsia="Arial" w:hAnsi="Arial" w:cs="Arial"/>
          <w:spacing w:val="-24"/>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测试架构描述</w:t>
      </w:r>
    </w:p>
    <w:p>
      <w:pPr>
        <w:spacing w:line="392"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被测系统</w:t>
      </w:r>
    </w:p>
    <w:p>
      <w:pPr>
        <w:spacing w:before="95" w:line="187" w:lineRule="auto"/>
        <w:ind w:left="439"/>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图</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中虚线方框内</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是由感知设备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主控设备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执行设备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网关与监控终端组成的智能家居系统</w:t>
      </w:r>
      <w:r>
        <w:rPr>
          <w:rFonts w:ascii="Microsoft YaHei" w:eastAsia="Microsoft YaHei" w:hAnsi="Microsoft YaHei" w:cs="Microsoft YaHei"/>
          <w:spacing w:val="-8"/>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测试架构输入</w:t>
      </w:r>
    </w:p>
    <w:p>
      <w:pPr>
        <w:spacing w:before="94" w:line="187"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输入端为</w:t>
      </w:r>
      <w:r>
        <w:rPr>
          <w:rFonts w:ascii="Microsoft YaHei" w:eastAsia="Microsoft YaHei" w:hAnsi="Microsoft YaHei" w:cs="Microsoft YaHei"/>
          <w:spacing w:val="9"/>
          <w:sz w:val="19"/>
          <w:szCs w:val="19"/>
        </w:rPr>
        <w:t>被</w:t>
      </w:r>
      <w:r>
        <w:rPr>
          <w:rFonts w:ascii="Microsoft YaHei" w:eastAsia="Microsoft YaHei" w:hAnsi="Microsoft YaHei" w:cs="Microsoft YaHei"/>
          <w:spacing w:val="6"/>
          <w:sz w:val="19"/>
          <w:szCs w:val="19"/>
        </w:rPr>
        <w:t>测系统提供激励</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采用实际输入与模拟输入两种方式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对输入激励进行计量</w:t>
      </w:r>
      <w:r>
        <w:rPr>
          <w:rFonts w:ascii="Microsoft YaHei" w:eastAsia="Microsoft YaHei" w:hAnsi="Microsoft YaHei" w:cs="Microsoft YaHei"/>
          <w:spacing w:val="6"/>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测试架构输出</w:t>
      </w:r>
    </w:p>
    <w:p>
      <w:pPr>
        <w:spacing w:before="94" w:line="148"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被</w:t>
      </w:r>
      <w:r>
        <w:rPr>
          <w:rFonts w:ascii="Microsoft YaHei" w:eastAsia="Microsoft YaHei" w:hAnsi="Microsoft YaHei" w:cs="Microsoft YaHei"/>
          <w:spacing w:val="17"/>
          <w:sz w:val="19"/>
          <w:szCs w:val="19"/>
        </w:rPr>
        <w:t>测</w:t>
      </w:r>
      <w:r>
        <w:rPr>
          <w:rFonts w:ascii="Microsoft YaHei" w:eastAsia="Microsoft YaHei" w:hAnsi="Microsoft YaHei" w:cs="Microsoft YaHei"/>
          <w:spacing w:val="15"/>
          <w:sz w:val="19"/>
          <w:szCs w:val="19"/>
        </w:rPr>
        <w:t>系统根据不同的输入激励产生不同的响应结果</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输出端是对系统响应结果的采集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判断和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计量</w:t>
      </w:r>
      <w:r>
        <w:rPr>
          <w:rFonts w:ascii="Microsoft YaHei" w:eastAsia="Microsoft YaHei" w:hAnsi="Microsoft YaHei" w:cs="Microsoft YaHei"/>
          <w:spacing w:val="7"/>
          <w:sz w:val="37"/>
          <w:szCs w:val="37"/>
        </w:rPr>
        <w:t>。</w:t>
      </w:r>
    </w:p>
    <w:p>
      <w:pPr>
        <w:spacing w:before="203" w:line="177" w:lineRule="auto"/>
        <w:ind w:left="2"/>
        <w:rPr>
          <w:rFonts w:ascii="Microsoft YaHei" w:eastAsia="Microsoft YaHei" w:hAnsi="Microsoft YaHei" w:cs="Microsoft YaHei"/>
          <w:sz w:val="19"/>
          <w:szCs w:val="19"/>
        </w:rPr>
      </w:pPr>
      <w:r>
        <w:rPr>
          <w:rFonts w:ascii="Arial" w:eastAsia="Arial" w:hAnsi="Arial" w:cs="Arial"/>
          <w:spacing w:val="21"/>
          <w:position w:val="-1"/>
          <w:sz w:val="18"/>
          <w:szCs w:val="18"/>
        </w:rPr>
        <w:t>6</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业务支撑功能测试</w:t>
      </w:r>
    </w:p>
    <w:p>
      <w:pPr>
        <w:spacing w:before="356" w:line="392" w:lineRule="exact"/>
        <w:ind w:left="2"/>
        <w:rPr>
          <w:rFonts w:ascii="Microsoft YaHei" w:eastAsia="Microsoft YaHei" w:hAnsi="Microsoft YaHei" w:cs="Microsoft YaHei"/>
          <w:sz w:val="19"/>
          <w:szCs w:val="19"/>
        </w:rPr>
      </w:pPr>
      <w:r>
        <w:rPr>
          <w:rFonts w:ascii="Arial" w:eastAsia="Arial" w:hAnsi="Arial" w:cs="Arial"/>
          <w:spacing w:val="-8"/>
          <w:w w:val="80"/>
          <w:position w:val="4"/>
          <w:sz w:val="18"/>
          <w:szCs w:val="18"/>
        </w:rPr>
        <w:t>6</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0"/>
          <w:position w:val="5"/>
          <w:sz w:val="19"/>
          <w:szCs w:val="19"/>
        </w:rPr>
        <w:t>故障上报</w:t>
      </w:r>
    </w:p>
    <w:p>
      <w:pPr>
        <w:spacing w:before="99" w:line="392" w:lineRule="exact"/>
        <w:ind w:left="2"/>
        <w:rPr>
          <w:rFonts w:ascii="Microsoft YaHei" w:eastAsia="Microsoft YaHei" w:hAnsi="Microsoft YaHei" w:cs="Microsoft YaHei"/>
          <w:sz w:val="19"/>
          <w:szCs w:val="19"/>
        </w:rPr>
      </w:pPr>
      <w:r>
        <w:rPr>
          <w:rFonts w:ascii="Arial" w:eastAsia="Arial" w:hAnsi="Arial" w:cs="Arial"/>
          <w:spacing w:val="-8"/>
          <w:w w:val="84"/>
          <w:position w:val="4"/>
          <w:sz w:val="18"/>
          <w:szCs w:val="18"/>
        </w:rPr>
        <w:t>6</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4"/>
          <w:position w:val="5"/>
          <w:sz w:val="19"/>
          <w:szCs w:val="19"/>
        </w:rPr>
        <w:t>测试配置与预期效果</w:t>
      </w:r>
    </w:p>
    <w:p>
      <w:pPr>
        <w:spacing w:before="94" w:line="148"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要求智能家居设备发生故障时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应及时上报管理系统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部分设备出现故障不影响整个系统的正常</w:t>
      </w:r>
      <w:r>
        <w:rPr>
          <w:rFonts w:ascii="Microsoft YaHei" w:eastAsia="Microsoft YaHei" w:hAnsi="Microsoft YaHei" w:cs="Microsoft YaHei"/>
          <w:spacing w:val="2"/>
          <w:sz w:val="19"/>
          <w:szCs w:val="19"/>
        </w:rPr>
        <w:t>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作</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具</w:t>
      </w:r>
      <w:r>
        <w:rPr>
          <w:rFonts w:ascii="Microsoft YaHei" w:eastAsia="Microsoft YaHei" w:hAnsi="Microsoft YaHei" w:cs="Microsoft YaHei"/>
          <w:sz w:val="19"/>
          <w:szCs w:val="19"/>
        </w:rPr>
        <w:t>体输入输出要求见表</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37"/>
          <w:szCs w:val="37"/>
        </w:rPr>
        <w:t>。</w:t>
      </w:r>
    </w:p>
    <w:p>
      <w:pPr>
        <w:spacing w:line="282" w:lineRule="auto"/>
        <w:rPr>
          <w:rFonts w:ascii="Arial"/>
          <w:sz w:val="21"/>
        </w:rPr>
        <w:sectPr>
          <w:headerReference w:type="default" r:id="rId12"/>
          <w:pgSz w:w="11906" w:h="16838"/>
          <w:pgMar w:top="400" w:right="1429" w:bottom="0" w:left="1269" w:header="0" w:footer="0" w:gutter="0"/>
          <w:pgNumType w:start="11"/>
          <w:cols w:space="708"/>
        </w:sectPr>
      </w:pPr>
    </w:p>
    <w:p>
      <w:pPr>
        <w:spacing w:line="282" w:lineRule="auto"/>
        <w:rPr>
          <w:rFonts w:ascii="Arial"/>
          <w:sz w:val="21"/>
        </w:rPr>
      </w:pPr>
    </w:p>
    <w:p>
      <w:pPr>
        <w:spacing w:line="283" w:lineRule="auto"/>
        <w:rPr>
          <w:rFonts w:ascii="Arial"/>
          <w:sz w:val="21"/>
        </w:rPr>
      </w:pPr>
    </w:p>
    <w:p>
      <w:pPr>
        <w:spacing w:before="65"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3"/>
          <w:type w:val="nextPage"/>
          <w:pgSz w:w="11906" w:h="16838"/>
          <w:pgMar w:top="400" w:right="1429" w:bottom="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1" w:lineRule="auto"/>
        <w:rPr>
          <w:rFonts w:ascii="Arial"/>
          <w:sz w:val="21"/>
        </w:rPr>
      </w:pPr>
    </w:p>
    <w:p>
      <w:pPr>
        <w:spacing w:before="81" w:line="177" w:lineRule="auto"/>
        <w:ind w:left="328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9"/>
          <w:sz w:val="19"/>
          <w:szCs w:val="19"/>
        </w:rPr>
        <w:t xml:space="preserve"> </w:t>
      </w:r>
      <w:r>
        <w:rPr>
          <w:rFonts w:ascii="Arial" w:eastAsia="Arial" w:hAnsi="Arial" w:cs="Arial"/>
          <w:spacing w:val="9"/>
          <w:position w:val="-1"/>
          <w:sz w:val="18"/>
          <w:szCs w:val="18"/>
        </w:rPr>
        <w:t>1</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故障上报输入输出要求</w:t>
      </w:r>
    </w:p>
    <w:p>
      <w:pPr>
        <w:spacing w:line="235"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2703"/>
        <w:gridCol w:w="2703"/>
        <w:gridCol w:w="272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3791" w:type="dxa"/>
            <w:gridSpan w:val="2"/>
            <w:vMerge w:val="restart"/>
            <w:tcBorders>
              <w:left w:val="single" w:sz="6" w:space="0" w:color="000000"/>
              <w:bottom w:val="nil"/>
            </w:tcBorders>
            <w:vAlign w:val="top"/>
          </w:tcPr>
          <w:p>
            <w:pPr>
              <w:spacing w:line="414" w:lineRule="auto"/>
              <w:rPr>
                <w:rFonts w:ascii="Arial"/>
                <w:sz w:val="21"/>
              </w:rPr>
            </w:pPr>
          </w:p>
          <w:p>
            <w:pPr>
              <w:spacing w:before="69" w:line="191" w:lineRule="auto"/>
              <w:ind w:left="1267"/>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5431" w:type="dxa"/>
            <w:gridSpan w:val="2"/>
            <w:tcBorders>
              <w:right w:val="single" w:sz="6" w:space="0" w:color="000000"/>
            </w:tcBorders>
            <w:vAlign w:val="top"/>
          </w:tcPr>
          <w:p>
            <w:pPr>
              <w:spacing w:before="124" w:line="191" w:lineRule="auto"/>
              <w:ind w:left="209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716"/>
        </w:trPr>
        <w:tc>
          <w:tcPr>
            <w:tcW w:w="3791" w:type="dxa"/>
            <w:gridSpan w:val="2"/>
            <w:vMerge/>
            <w:tcBorders>
              <w:top w:val="nil"/>
              <w:left w:val="single" w:sz="6" w:space="0" w:color="000000"/>
            </w:tcBorders>
            <w:vAlign w:val="top"/>
          </w:tcPr>
          <w:p>
            <w:pPr>
              <w:rPr>
                <w:rFonts w:ascii="Arial"/>
                <w:sz w:val="21"/>
              </w:rPr>
            </w:pPr>
          </w:p>
        </w:tc>
        <w:tc>
          <w:tcPr>
            <w:tcW w:w="2703" w:type="dxa"/>
            <w:vAlign w:val="top"/>
          </w:tcPr>
          <w:p>
            <w:pPr>
              <w:spacing w:before="132" w:line="286" w:lineRule="exact"/>
              <w:ind w:left="1186"/>
              <w:rPr>
                <w:rFonts w:ascii="Microsoft YaHei" w:eastAsia="Microsoft YaHei" w:hAnsi="Microsoft YaHei" w:cs="Microsoft YaHei"/>
                <w:sz w:val="16"/>
                <w:szCs w:val="16"/>
              </w:rPr>
            </w:pPr>
            <w:r>
              <w:rPr>
                <w:rFonts w:ascii="Microsoft YaHei" w:eastAsia="Microsoft YaHei" w:hAnsi="Microsoft YaHei" w:cs="Microsoft YaHei"/>
                <w:spacing w:val="8"/>
                <w:position w:val="9"/>
                <w:sz w:val="16"/>
                <w:szCs w:val="16"/>
              </w:rPr>
              <w:t>主</w:t>
            </w:r>
            <w:r>
              <w:rPr>
                <w:rFonts w:ascii="Microsoft YaHei" w:eastAsia="Microsoft YaHei" w:hAnsi="Microsoft YaHei" w:cs="Microsoft YaHei"/>
                <w:spacing w:val="7"/>
                <w:position w:val="9"/>
                <w:sz w:val="16"/>
                <w:szCs w:val="16"/>
              </w:rPr>
              <w:t>控</w:t>
            </w:r>
          </w:p>
          <w:p>
            <w:pPr>
              <w:spacing w:line="183" w:lineRule="auto"/>
              <w:ind w:left="1177"/>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2728" w:type="dxa"/>
            <w:tcBorders>
              <w:right w:val="single" w:sz="6" w:space="0" w:color="000000"/>
            </w:tcBorders>
            <w:vAlign w:val="top"/>
          </w:tcPr>
          <w:p>
            <w:pPr>
              <w:spacing w:before="132" w:line="286" w:lineRule="exact"/>
              <w:ind w:left="1193"/>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监控</w:t>
            </w:r>
          </w:p>
          <w:p>
            <w:pPr>
              <w:spacing w:line="185" w:lineRule="auto"/>
              <w:ind w:left="119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716"/>
        </w:trPr>
        <w:tc>
          <w:tcPr>
            <w:tcW w:w="1088" w:type="dxa"/>
            <w:tcBorders>
              <w:left w:val="single" w:sz="6" w:space="0" w:color="000000"/>
            </w:tcBorders>
            <w:vAlign w:val="top"/>
          </w:tcPr>
          <w:p>
            <w:pPr>
              <w:spacing w:before="275" w:line="184" w:lineRule="auto"/>
              <w:ind w:left="19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2703" w:type="dxa"/>
            <w:vAlign w:val="top"/>
          </w:tcPr>
          <w:p>
            <w:pPr>
              <w:spacing w:before="275" w:line="184" w:lineRule="auto"/>
              <w:ind w:left="460"/>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主控设备故障信息上</w:t>
            </w:r>
            <w:r>
              <w:rPr>
                <w:rFonts w:ascii="Microsoft YaHei" w:eastAsia="Microsoft YaHei" w:hAnsi="Microsoft YaHei" w:cs="Microsoft YaHei"/>
                <w:spacing w:val="17"/>
                <w:sz w:val="16"/>
                <w:szCs w:val="16"/>
              </w:rPr>
              <w:t>报</w:t>
            </w:r>
          </w:p>
        </w:tc>
        <w:tc>
          <w:tcPr>
            <w:tcW w:w="2703" w:type="dxa"/>
            <w:vAlign w:val="top"/>
          </w:tcPr>
          <w:p>
            <w:pPr>
              <w:spacing w:line="282" w:lineRule="auto"/>
              <w:rPr>
                <w:rFonts w:ascii="Arial"/>
                <w:sz w:val="21"/>
              </w:rPr>
            </w:pPr>
          </w:p>
          <w:p>
            <w:pPr>
              <w:spacing w:before="68" w:line="169" w:lineRule="exact"/>
              <w:ind w:left="126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728" w:type="dxa"/>
            <w:tcBorders>
              <w:right w:val="single" w:sz="6" w:space="0" w:color="000000"/>
            </w:tcBorders>
            <w:vAlign w:val="top"/>
          </w:tcPr>
          <w:p>
            <w:pPr>
              <w:spacing w:before="132" w:line="170" w:lineRule="auto"/>
              <w:ind w:left="696" w:right="279" w:hanging="401"/>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能</w:t>
            </w:r>
            <w:r>
              <w:rPr>
                <w:rFonts w:ascii="Microsoft YaHei" w:eastAsia="Microsoft YaHei" w:hAnsi="Microsoft YaHei" w:cs="Microsoft YaHei"/>
                <w:spacing w:val="18"/>
                <w:sz w:val="16"/>
                <w:szCs w:val="16"/>
              </w:rPr>
              <w:t>正确监测到主控设备故障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信</w:t>
            </w:r>
            <w:r>
              <w:rPr>
                <w:rFonts w:ascii="Microsoft YaHei" w:eastAsia="Microsoft YaHei" w:hAnsi="Microsoft YaHei" w:cs="Microsoft YaHei"/>
                <w:spacing w:val="-13"/>
                <w:sz w:val="16"/>
                <w:szCs w:val="16"/>
              </w:rPr>
              <w:t>息</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并告知用户</w:t>
            </w:r>
          </w:p>
        </w:tc>
      </w:tr>
      <w:tr>
        <w:tblPrEx>
          <w:tblW w:w="9222" w:type="dxa"/>
          <w:tblInd w:w="7" w:type="dxa"/>
          <w:tblLayout w:type="fixed"/>
        </w:tblPrEx>
        <w:trPr>
          <w:trHeight w:val="716"/>
        </w:trPr>
        <w:tc>
          <w:tcPr>
            <w:tcW w:w="1088" w:type="dxa"/>
            <w:tcBorders>
              <w:left w:val="single" w:sz="6" w:space="0" w:color="000000"/>
            </w:tcBorders>
            <w:vAlign w:val="top"/>
          </w:tcPr>
          <w:p>
            <w:pPr>
              <w:spacing w:before="276"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执</w:t>
            </w:r>
            <w:r>
              <w:rPr>
                <w:rFonts w:ascii="Microsoft YaHei" w:eastAsia="Microsoft YaHei" w:hAnsi="Microsoft YaHei" w:cs="Microsoft YaHei"/>
                <w:spacing w:val="15"/>
                <w:sz w:val="16"/>
                <w:szCs w:val="16"/>
              </w:rPr>
              <w:t>行设备</w:t>
            </w:r>
          </w:p>
        </w:tc>
        <w:tc>
          <w:tcPr>
            <w:tcW w:w="2703" w:type="dxa"/>
            <w:vAlign w:val="top"/>
          </w:tcPr>
          <w:p>
            <w:pPr>
              <w:spacing w:before="136" w:line="169" w:lineRule="auto"/>
              <w:ind w:left="631" w:right="188" w:hanging="44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家电类</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6"/>
                <w:szCs w:val="16"/>
              </w:rPr>
              <w:t>安防类</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6"/>
                <w:szCs w:val="16"/>
              </w:rPr>
              <w:t>气体类型执行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设</w:t>
            </w:r>
            <w:r>
              <w:rPr>
                <w:rFonts w:ascii="Microsoft YaHei" w:eastAsia="Microsoft YaHei" w:hAnsi="Microsoft YaHei" w:cs="Microsoft YaHei"/>
                <w:spacing w:val="18"/>
                <w:sz w:val="16"/>
                <w:szCs w:val="16"/>
              </w:rPr>
              <w:t>备故障信息上报</w:t>
            </w:r>
          </w:p>
        </w:tc>
        <w:tc>
          <w:tcPr>
            <w:tcW w:w="2703" w:type="dxa"/>
            <w:vAlign w:val="top"/>
          </w:tcPr>
          <w:p>
            <w:pPr>
              <w:spacing w:before="134" w:line="254" w:lineRule="auto"/>
              <w:ind w:left="1179" w:right="273" w:hanging="898"/>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能</w:t>
            </w:r>
            <w:r>
              <w:rPr>
                <w:rFonts w:ascii="Microsoft YaHei" w:eastAsia="Microsoft YaHei" w:hAnsi="Microsoft YaHei" w:cs="Microsoft YaHei"/>
                <w:spacing w:val="18"/>
                <w:sz w:val="16"/>
                <w:szCs w:val="16"/>
              </w:rPr>
              <w:t>正确监测到执行设备故障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信</w:t>
            </w:r>
            <w:r>
              <w:rPr>
                <w:rFonts w:ascii="Microsoft YaHei" w:eastAsia="Microsoft YaHei" w:hAnsi="Microsoft YaHei" w:cs="Microsoft YaHei"/>
                <w:spacing w:val="10"/>
                <w:sz w:val="16"/>
                <w:szCs w:val="16"/>
              </w:rPr>
              <w:t>息</w:t>
            </w:r>
          </w:p>
        </w:tc>
        <w:tc>
          <w:tcPr>
            <w:tcW w:w="2728" w:type="dxa"/>
            <w:tcBorders>
              <w:right w:val="single" w:sz="6" w:space="0" w:color="000000"/>
            </w:tcBorders>
            <w:vAlign w:val="top"/>
          </w:tcPr>
          <w:p>
            <w:pPr>
              <w:spacing w:before="136" w:line="169" w:lineRule="auto"/>
              <w:ind w:left="696" w:right="279" w:hanging="401"/>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能</w:t>
            </w:r>
            <w:r>
              <w:rPr>
                <w:rFonts w:ascii="Microsoft YaHei" w:eastAsia="Microsoft YaHei" w:hAnsi="Microsoft YaHei" w:cs="Microsoft YaHei"/>
                <w:spacing w:val="18"/>
                <w:sz w:val="16"/>
                <w:szCs w:val="16"/>
              </w:rPr>
              <w:t>正确监测到执行设备故障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信</w:t>
            </w:r>
            <w:r>
              <w:rPr>
                <w:rFonts w:ascii="Microsoft YaHei" w:eastAsia="Microsoft YaHei" w:hAnsi="Microsoft YaHei" w:cs="Microsoft YaHei"/>
                <w:spacing w:val="-13"/>
                <w:sz w:val="16"/>
                <w:szCs w:val="16"/>
              </w:rPr>
              <w:t>息</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并告知用户</w:t>
            </w:r>
          </w:p>
        </w:tc>
      </w:tr>
      <w:tr>
        <w:tblPrEx>
          <w:tblW w:w="9222" w:type="dxa"/>
          <w:tblInd w:w="7" w:type="dxa"/>
          <w:tblLayout w:type="fixed"/>
        </w:tblPrEx>
        <w:trPr>
          <w:trHeight w:val="1076"/>
        </w:trPr>
        <w:tc>
          <w:tcPr>
            <w:tcW w:w="1088" w:type="dxa"/>
            <w:tcBorders>
              <w:left w:val="single" w:sz="6" w:space="0" w:color="000000"/>
            </w:tcBorders>
            <w:vAlign w:val="top"/>
          </w:tcPr>
          <w:p>
            <w:pPr>
              <w:spacing w:line="386" w:lineRule="auto"/>
              <w:rPr>
                <w:rFonts w:ascii="Arial"/>
                <w:sz w:val="21"/>
              </w:rPr>
            </w:pPr>
          </w:p>
          <w:p>
            <w:pPr>
              <w:spacing w:before="69" w:line="184"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感知设备</w:t>
            </w:r>
          </w:p>
        </w:tc>
        <w:tc>
          <w:tcPr>
            <w:tcW w:w="2703" w:type="dxa"/>
            <w:vAlign w:val="top"/>
          </w:tcPr>
          <w:p>
            <w:pPr>
              <w:spacing w:before="172" w:line="280" w:lineRule="exact"/>
              <w:ind w:left="139"/>
              <w:rPr>
                <w:rFonts w:ascii="Microsoft YaHei" w:eastAsia="Microsoft YaHei" w:hAnsi="Microsoft YaHei" w:cs="Microsoft YaHei"/>
                <w:sz w:val="16"/>
                <w:szCs w:val="16"/>
              </w:rPr>
            </w:pPr>
            <w:r>
              <w:rPr>
                <w:rFonts w:ascii="Microsoft YaHei" w:eastAsia="Microsoft YaHei" w:hAnsi="Microsoft YaHei" w:cs="Microsoft YaHei"/>
                <w:spacing w:val="-32"/>
                <w:position w:val="-2"/>
                <w:sz w:val="16"/>
                <w:szCs w:val="16"/>
              </w:rPr>
              <w:t>入</w:t>
            </w:r>
            <w:r>
              <w:rPr>
                <w:rFonts w:ascii="Microsoft YaHei" w:eastAsia="Microsoft YaHei" w:hAnsi="Microsoft YaHei" w:cs="Microsoft YaHei"/>
                <w:spacing w:val="-31"/>
                <w:position w:val="-2"/>
                <w:sz w:val="16"/>
                <w:szCs w:val="16"/>
              </w:rPr>
              <w:t>侵类</w:t>
            </w:r>
            <w:r>
              <w:rPr>
                <w:rFonts w:ascii="Microsoft YaHei" w:eastAsia="Microsoft YaHei" w:hAnsi="Microsoft YaHei" w:cs="Microsoft YaHei"/>
                <w:spacing w:val="-31"/>
                <w:position w:val="-2"/>
                <w:sz w:val="32"/>
                <w:szCs w:val="32"/>
              </w:rPr>
              <w:t>／</w:t>
            </w:r>
            <w:r>
              <w:rPr>
                <w:rFonts w:ascii="Microsoft YaHei" w:eastAsia="Microsoft YaHei" w:hAnsi="Microsoft YaHei" w:cs="Microsoft YaHei"/>
                <w:spacing w:val="-31"/>
                <w:position w:val="-2"/>
                <w:sz w:val="16"/>
                <w:szCs w:val="16"/>
              </w:rPr>
              <w:t>气体类</w:t>
            </w:r>
            <w:r>
              <w:rPr>
                <w:rFonts w:ascii="Microsoft YaHei" w:eastAsia="Microsoft YaHei" w:hAnsi="Microsoft YaHei" w:cs="Microsoft YaHei"/>
                <w:spacing w:val="-31"/>
                <w:position w:val="-2"/>
                <w:sz w:val="32"/>
                <w:szCs w:val="32"/>
              </w:rPr>
              <w:t>／</w:t>
            </w:r>
            <w:r>
              <w:rPr>
                <w:rFonts w:ascii="Microsoft YaHei" w:eastAsia="Microsoft YaHei" w:hAnsi="Microsoft YaHei" w:cs="Microsoft YaHei"/>
                <w:spacing w:val="-31"/>
                <w:position w:val="-2"/>
                <w:sz w:val="16"/>
                <w:szCs w:val="16"/>
              </w:rPr>
              <w:t>水电类</w:t>
            </w:r>
            <w:r>
              <w:rPr>
                <w:rFonts w:ascii="Microsoft YaHei" w:eastAsia="Microsoft YaHei" w:hAnsi="Microsoft YaHei" w:cs="Microsoft YaHei"/>
                <w:spacing w:val="-31"/>
                <w:position w:val="-2"/>
                <w:sz w:val="32"/>
                <w:szCs w:val="32"/>
              </w:rPr>
              <w:t>／</w:t>
            </w:r>
            <w:r>
              <w:rPr>
                <w:rFonts w:ascii="Microsoft YaHei" w:eastAsia="Microsoft YaHei" w:hAnsi="Microsoft YaHei" w:cs="Microsoft YaHei"/>
                <w:spacing w:val="-31"/>
                <w:position w:val="-2"/>
                <w:sz w:val="16"/>
                <w:szCs w:val="16"/>
              </w:rPr>
              <w:t>紧急按</w:t>
            </w:r>
          </w:p>
          <w:p>
            <w:pPr>
              <w:spacing w:before="5" w:line="280" w:lineRule="exact"/>
              <w:ind w:left="139"/>
              <w:rPr>
                <w:rFonts w:ascii="Microsoft YaHei" w:eastAsia="Microsoft YaHei" w:hAnsi="Microsoft YaHei" w:cs="Microsoft YaHei"/>
                <w:sz w:val="16"/>
                <w:szCs w:val="16"/>
              </w:rPr>
            </w:pPr>
            <w:r>
              <w:rPr>
                <w:rFonts w:ascii="Microsoft YaHei" w:eastAsia="Microsoft YaHei" w:hAnsi="Microsoft YaHei" w:cs="Microsoft YaHei"/>
                <w:spacing w:val="2"/>
                <w:position w:val="-2"/>
                <w:sz w:val="16"/>
                <w:szCs w:val="16"/>
              </w:rPr>
              <w:t>钮类</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火灾报警类感知设备故障</w:t>
            </w:r>
          </w:p>
          <w:p>
            <w:pPr>
              <w:spacing w:before="5" w:line="185" w:lineRule="auto"/>
              <w:ind w:left="99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信</w:t>
            </w:r>
            <w:r>
              <w:rPr>
                <w:rFonts w:ascii="Microsoft YaHei" w:eastAsia="Microsoft YaHei" w:hAnsi="Microsoft YaHei" w:cs="Microsoft YaHei"/>
                <w:spacing w:val="15"/>
                <w:sz w:val="16"/>
                <w:szCs w:val="16"/>
              </w:rPr>
              <w:t>息上报</w:t>
            </w:r>
          </w:p>
        </w:tc>
        <w:tc>
          <w:tcPr>
            <w:tcW w:w="2703" w:type="dxa"/>
            <w:vAlign w:val="top"/>
          </w:tcPr>
          <w:p>
            <w:pPr>
              <w:spacing w:line="245" w:lineRule="auto"/>
              <w:rPr>
                <w:rFonts w:ascii="Arial"/>
                <w:sz w:val="21"/>
              </w:rPr>
            </w:pPr>
          </w:p>
          <w:p>
            <w:pPr>
              <w:spacing w:before="68" w:line="267" w:lineRule="auto"/>
              <w:ind w:left="1179" w:right="273" w:hanging="898"/>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能</w:t>
            </w:r>
            <w:r>
              <w:rPr>
                <w:rFonts w:ascii="Microsoft YaHei" w:eastAsia="Microsoft YaHei" w:hAnsi="Microsoft YaHei" w:cs="Microsoft YaHei"/>
                <w:spacing w:val="18"/>
                <w:sz w:val="16"/>
                <w:szCs w:val="16"/>
              </w:rPr>
              <w:t>正确监测到感知设备故障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信</w:t>
            </w:r>
            <w:r>
              <w:rPr>
                <w:rFonts w:ascii="Microsoft YaHei" w:eastAsia="Microsoft YaHei" w:hAnsi="Microsoft YaHei" w:cs="Microsoft YaHei"/>
                <w:spacing w:val="10"/>
                <w:sz w:val="16"/>
                <w:szCs w:val="16"/>
              </w:rPr>
              <w:t>息</w:t>
            </w:r>
          </w:p>
        </w:tc>
        <w:tc>
          <w:tcPr>
            <w:tcW w:w="2728" w:type="dxa"/>
            <w:tcBorders>
              <w:right w:val="single" w:sz="6" w:space="0" w:color="000000"/>
            </w:tcBorders>
            <w:vAlign w:val="top"/>
          </w:tcPr>
          <w:p>
            <w:pPr>
              <w:spacing w:line="247" w:lineRule="auto"/>
              <w:rPr>
                <w:rFonts w:ascii="Arial"/>
                <w:sz w:val="21"/>
              </w:rPr>
            </w:pPr>
          </w:p>
          <w:p>
            <w:pPr>
              <w:spacing w:before="68" w:line="196" w:lineRule="auto"/>
              <w:ind w:left="696" w:right="279" w:hanging="401"/>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能</w:t>
            </w:r>
            <w:r>
              <w:rPr>
                <w:rFonts w:ascii="Microsoft YaHei" w:eastAsia="Microsoft YaHei" w:hAnsi="Microsoft YaHei" w:cs="Microsoft YaHei"/>
                <w:spacing w:val="18"/>
                <w:sz w:val="16"/>
                <w:szCs w:val="16"/>
              </w:rPr>
              <w:t>正确监测到感知设备故障</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信</w:t>
            </w:r>
            <w:r>
              <w:rPr>
                <w:rFonts w:ascii="Microsoft YaHei" w:eastAsia="Microsoft YaHei" w:hAnsi="Microsoft YaHei" w:cs="Microsoft YaHei"/>
                <w:spacing w:val="-13"/>
                <w:sz w:val="16"/>
                <w:szCs w:val="16"/>
              </w:rPr>
              <w:t>息</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并告知用户</w:t>
            </w:r>
          </w:p>
        </w:tc>
      </w:tr>
      <w:tr>
        <w:tblPrEx>
          <w:tblW w:w="9222" w:type="dxa"/>
          <w:tblInd w:w="7" w:type="dxa"/>
          <w:tblLayout w:type="fixed"/>
        </w:tblPrEx>
        <w:trPr>
          <w:trHeight w:val="408"/>
        </w:trPr>
        <w:tc>
          <w:tcPr>
            <w:tcW w:w="9222" w:type="dxa"/>
            <w:gridSpan w:val="4"/>
            <w:tcBorders>
              <w:left w:val="single" w:sz="6" w:space="0" w:color="000000"/>
              <w:right w:val="single" w:sz="6" w:space="0" w:color="000000"/>
            </w:tcBorders>
            <w:vAlign w:val="top"/>
          </w:tcPr>
          <w:p>
            <w:pPr>
              <w:spacing w:before="121" w:line="276"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在实际应用中</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若主控设备无屏</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则不需在主控设备端查看是否监测到故障信息</w:t>
            </w:r>
            <w:r>
              <w:rPr>
                <w:rFonts w:ascii="Microsoft YaHei" w:eastAsia="Microsoft YaHei" w:hAnsi="Microsoft YaHei" w:cs="Microsoft YaHei"/>
                <w:spacing w:val="1"/>
                <w:position w:val="2"/>
                <w:sz w:val="32"/>
                <w:szCs w:val="32"/>
              </w:rPr>
              <w:t>。</w:t>
            </w:r>
          </w:p>
        </w:tc>
      </w:tr>
    </w:tbl>
    <w:p>
      <w:pPr>
        <w:spacing w:line="304"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1</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测试拓扑</w:t>
      </w:r>
    </w:p>
    <w:p>
      <w:pPr>
        <w:spacing w:before="86" w:line="331"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19"/>
          <w:szCs w:val="19"/>
        </w:rPr>
        <w:t>故</w:t>
      </w:r>
      <w:r>
        <w:rPr>
          <w:rFonts w:ascii="Microsoft YaHei" w:eastAsia="Microsoft YaHei" w:hAnsi="Microsoft YaHei" w:cs="Microsoft YaHei"/>
          <w:spacing w:val="13"/>
          <w:position w:val="4"/>
          <w:sz w:val="19"/>
          <w:szCs w:val="19"/>
        </w:rPr>
        <w:t>障上报测试拓扑如图</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2</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9"/>
          <w:szCs w:val="19"/>
        </w:rPr>
        <w:t>所示</w:t>
      </w:r>
      <w:r>
        <w:rPr>
          <w:rFonts w:ascii="Microsoft YaHei" w:eastAsia="Microsoft YaHei" w:hAnsi="Microsoft YaHei" w:cs="Microsoft YaHei"/>
          <w:spacing w:val="13"/>
          <w:position w:val="4"/>
          <w:sz w:val="37"/>
          <w:szCs w:val="37"/>
        </w:rPr>
        <w:t>。</w:t>
      </w:r>
    </w:p>
    <w:p>
      <w:pPr>
        <w:spacing w:before="69" w:line="2849" w:lineRule="exact"/>
        <w:ind w:firstLine="54"/>
        <w:textAlignment w:val="center"/>
      </w:pPr>
      <w:r>
        <w:drawing>
          <wp:inline distT="0" distB="0" distL="0" distR="0">
            <wp:extent cx="5796950" cy="1809082"/>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4"/>
                    <a:stretch>
                      <a:fillRect/>
                    </a:stretch>
                  </pic:blipFill>
                  <pic:spPr>
                    <a:xfrm>
                      <a:off x="0" y="0"/>
                      <a:ext cx="5796950" cy="1809082"/>
                    </a:xfrm>
                    <a:prstGeom prst="rect">
                      <a:avLst/>
                    </a:prstGeom>
                  </pic:spPr>
                </pic:pic>
              </a:graphicData>
            </a:graphic>
          </wp:inline>
        </w:drawing>
      </w:r>
    </w:p>
    <w:p>
      <w:pPr>
        <w:spacing w:before="178" w:line="275"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在实际应用中</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主控</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网关两个设备可以为具备两者功能的一个设备</w:t>
      </w:r>
      <w:r>
        <w:rPr>
          <w:rFonts w:ascii="Microsoft YaHei" w:eastAsia="Microsoft YaHei" w:hAnsi="Microsoft YaHei" w:cs="Microsoft YaHei"/>
          <w:position w:val="2"/>
          <w:sz w:val="32"/>
          <w:szCs w:val="32"/>
        </w:rPr>
        <w:t>。</w:t>
      </w:r>
    </w:p>
    <w:p>
      <w:pPr>
        <w:spacing w:before="185" w:line="177" w:lineRule="auto"/>
        <w:ind w:left="351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故障上报测试拓扑</w:t>
      </w:r>
    </w:p>
    <w:p>
      <w:pPr>
        <w:spacing w:line="257" w:lineRule="auto"/>
        <w:rPr>
          <w:rFonts w:ascii="Arial"/>
          <w:sz w:val="21"/>
        </w:rPr>
      </w:pPr>
    </w:p>
    <w:p>
      <w:pPr>
        <w:spacing w:before="172" w:line="391"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1</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测试用例</w:t>
      </w:r>
    </w:p>
    <w:p>
      <w:pPr>
        <w:spacing w:before="92" w:line="382" w:lineRule="exact"/>
        <w:ind w:left="17"/>
        <w:rPr>
          <w:rFonts w:ascii="Microsoft YaHei" w:eastAsia="Microsoft YaHei" w:hAnsi="Microsoft YaHei" w:cs="Microsoft YaHei"/>
          <w:sz w:val="19"/>
          <w:szCs w:val="19"/>
        </w:rPr>
      </w:pPr>
      <w:r>
        <w:rPr>
          <w:rFonts w:ascii="Arial" w:eastAsia="Arial" w:hAnsi="Arial" w:cs="Arial"/>
          <w:spacing w:val="-8"/>
          <w:w w:val="80"/>
          <w:position w:val="-2"/>
          <w:sz w:val="18"/>
          <w:szCs w:val="18"/>
        </w:rPr>
        <w:t>6</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12"/>
          <w:w w:val="101"/>
          <w:position w:val="-2"/>
          <w:sz w:val="18"/>
          <w:szCs w:val="18"/>
        </w:rPr>
        <w:t xml:space="preserve">    </w:t>
      </w:r>
      <w:r>
        <w:rPr>
          <w:rFonts w:ascii="Arial" w:eastAsia="Arial" w:hAnsi="Arial" w:cs="Arial"/>
          <w:b/>
          <w:bCs/>
          <w:spacing w:val="-8"/>
          <w:w w:val="80"/>
          <w:position w:val="-2"/>
          <w:sz w:val="18"/>
          <w:szCs w:val="18"/>
        </w:rPr>
        <w:t>N</w:t>
      </w:r>
      <w:r>
        <w:rPr>
          <w:rFonts w:ascii="Arial" w:eastAsia="Arial" w:hAnsi="Arial" w:cs="Arial"/>
          <w:spacing w:val="11"/>
          <w:w w:val="101"/>
          <w:position w:val="-2"/>
          <w:sz w:val="18"/>
          <w:szCs w:val="18"/>
        </w:rPr>
        <w:t xml:space="preserve"> </w:t>
      </w:r>
      <w:r>
        <w:rPr>
          <w:rFonts w:ascii="Microsoft YaHei" w:eastAsia="Microsoft YaHei" w:hAnsi="Microsoft YaHei" w:cs="Microsoft YaHei"/>
          <w:spacing w:val="-8"/>
          <w:w w:val="80"/>
          <w:position w:val="-1"/>
          <w:sz w:val="19"/>
          <w:szCs w:val="19"/>
        </w:rPr>
        <w:t>台</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1"/>
          <w:sz w:val="19"/>
          <w:szCs w:val="19"/>
        </w:rPr>
        <w:t>种监控终端监测</w:t>
      </w:r>
      <w:r>
        <w:rPr>
          <w:rFonts w:ascii="Microsoft YaHei" w:eastAsia="Microsoft YaHei" w:hAnsi="Microsoft YaHei" w:cs="Microsoft YaHei"/>
          <w:spacing w:val="36"/>
          <w:w w:val="101"/>
          <w:position w:val="-1"/>
          <w:sz w:val="19"/>
          <w:szCs w:val="19"/>
        </w:rPr>
        <w:t xml:space="preserve"> </w:t>
      </w:r>
      <w:r>
        <w:rPr>
          <w:rFonts w:ascii="Arial" w:eastAsia="Arial" w:hAnsi="Arial" w:cs="Arial"/>
          <w:spacing w:val="-8"/>
          <w:w w:val="80"/>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8"/>
          <w:w w:val="80"/>
          <w:position w:val="-1"/>
          <w:sz w:val="19"/>
          <w:szCs w:val="19"/>
        </w:rPr>
        <w:t>台主控故障</w:t>
      </w:r>
    </w:p>
    <w:p>
      <w:pPr>
        <w:spacing w:before="101" w:line="337"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7" w:lineRule="exact"/>
        <w:ind w:left="442"/>
        <w:rPr>
          <w:rFonts w:ascii="Microsoft YaHei" w:eastAsia="Microsoft YaHei" w:hAnsi="Microsoft YaHei" w:cs="Microsoft YaHei"/>
          <w:sz w:val="37"/>
          <w:szCs w:val="37"/>
        </w:rPr>
        <w:sectPr>
          <w:headerReference w:type="default" r:id="rId15"/>
          <w:pgSz w:w="11906" w:h="16838"/>
          <w:pgMar w:top="400" w:right="1258" w:bottom="0" w:left="1409" w:header="0" w:footer="0" w:gutter="0"/>
          <w:pgNumType w:start="13"/>
          <w:cols w:space="708"/>
        </w:sectPr>
      </w:pPr>
      <w:r>
        <w:rPr>
          <w:rFonts w:ascii="Microsoft YaHei" w:eastAsia="Microsoft YaHei" w:hAnsi="Microsoft YaHei" w:cs="Microsoft YaHei"/>
          <w:spacing w:val="-10"/>
          <w:position w:val="-2"/>
          <w:sz w:val="19"/>
          <w:szCs w:val="19"/>
        </w:rPr>
        <w:t>测试内</w:t>
      </w:r>
      <w:r>
        <w:rPr>
          <w:rFonts w:ascii="Microsoft YaHei" w:eastAsia="Microsoft YaHei" w:hAnsi="Microsoft YaHei" w:cs="Microsoft YaHei"/>
          <w:spacing w:val="-6"/>
          <w:position w:val="-2"/>
          <w:sz w:val="19"/>
          <w:szCs w:val="19"/>
        </w:rPr>
        <w:t>容</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i/>
          <w:iCs/>
          <w:spacing w:val="-5"/>
          <w:position w:val="-3"/>
          <w:sz w:val="18"/>
          <w:szCs w:val="18"/>
        </w:rPr>
        <w:t>犖</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2"/>
          <w:sz w:val="19"/>
          <w:szCs w:val="19"/>
        </w:rPr>
        <w:t>台</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种监控终端监测</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3"/>
          <w:sz w:val="18"/>
          <w:szCs w:val="18"/>
        </w:rPr>
        <w:t>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2"/>
          <w:sz w:val="19"/>
          <w:szCs w:val="19"/>
        </w:rPr>
        <w:t>台主控故障</w:t>
      </w:r>
      <w:r>
        <w:rPr>
          <w:rFonts w:ascii="Microsoft YaHei" w:eastAsia="Microsoft YaHei" w:hAnsi="Microsoft YaHei" w:cs="Microsoft YaHei"/>
          <w:spacing w:val="-5"/>
          <w:position w:val="-2"/>
          <w:sz w:val="37"/>
          <w:szCs w:val="37"/>
        </w:rPr>
        <w:t>。</w:t>
      </w:r>
    </w:p>
    <w:p>
      <w:pPr>
        <w:spacing w:before="7" w:line="336"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2"/>
          <w:position w:val="5"/>
          <w:sz w:val="19"/>
          <w:szCs w:val="19"/>
        </w:rPr>
        <w:t>测试目的</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9"/>
          <w:szCs w:val="19"/>
        </w:rPr>
        <w:t>验证</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i/>
          <w:iCs/>
          <w:spacing w:val="2"/>
          <w:position w:val="4"/>
          <w:sz w:val="18"/>
          <w:szCs w:val="18"/>
        </w:rPr>
        <w:t>犖</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5"/>
          <w:sz w:val="19"/>
          <w:szCs w:val="19"/>
        </w:rPr>
        <w:t>台</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9"/>
          <w:szCs w:val="19"/>
        </w:rPr>
        <w:t>种监控</w:t>
      </w:r>
      <w:r>
        <w:rPr>
          <w:rFonts w:ascii="Microsoft YaHei" w:eastAsia="Microsoft YaHei" w:hAnsi="Microsoft YaHei" w:cs="Microsoft YaHei"/>
          <w:spacing w:val="1"/>
          <w:position w:val="5"/>
          <w:sz w:val="19"/>
          <w:szCs w:val="19"/>
        </w:rPr>
        <w:t>终端能否监测到</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5"/>
          <w:sz w:val="19"/>
          <w:szCs w:val="19"/>
        </w:rPr>
        <w:t>台主控设备故障的功能</w:t>
      </w:r>
      <w:r>
        <w:rPr>
          <w:rFonts w:ascii="Microsoft YaHei" w:eastAsia="Microsoft YaHei" w:hAnsi="Microsoft YaHei" w:cs="Microsoft YaHei"/>
          <w:spacing w:val="1"/>
          <w:position w:val="5"/>
          <w:sz w:val="37"/>
          <w:szCs w:val="37"/>
        </w:rPr>
        <w:t>。</w:t>
      </w:r>
    </w:p>
    <w:p>
      <w:pPr>
        <w:spacing w:line="33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1</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329"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1" w:line="129" w:lineRule="auto"/>
        <w:ind w:left="1540" w:right="15"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before="1" w:line="186" w:lineRule="auto"/>
        <w:ind w:right="27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16"/>
          <w:type w:val="nextPage"/>
          <w:pgSz w:w="11906" w:h="16838"/>
          <w:pgMar w:top="400" w:right="1258" w:bottom="0" w:left="1409"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2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步</w:t>
      </w:r>
      <w:r>
        <w:rPr>
          <w:rFonts w:ascii="Microsoft YaHei" w:eastAsia="Microsoft YaHei" w:hAnsi="Microsoft YaHei" w:cs="Microsoft YaHei"/>
          <w:spacing w:val="-11"/>
          <w:position w:val="2"/>
          <w:sz w:val="19"/>
          <w:szCs w:val="19"/>
        </w:rPr>
        <w:t>骤</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sz w:val="18"/>
          <w:szCs w:val="18"/>
        </w:rPr>
        <w:t>2</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制造主控设备故障事件</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如使主控设备掉线</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系统网络故障</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电气性能故障等</w:t>
      </w:r>
      <w:r>
        <w:rPr>
          <w:rFonts w:ascii="Microsoft YaHei" w:eastAsia="Microsoft YaHei" w:hAnsi="Microsoft YaHei" w:cs="Microsoft YaHei"/>
          <w:spacing w:val="-11"/>
          <w:position w:val="2"/>
          <w:sz w:val="37"/>
          <w:szCs w:val="37"/>
        </w:rPr>
        <w:t>；</w:t>
      </w:r>
    </w:p>
    <w:p>
      <w:pPr>
        <w:spacing w:before="8" w:line="33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5"/>
          <w:sz w:val="19"/>
          <w:szCs w:val="19"/>
        </w:rPr>
        <w:t>步</w:t>
      </w:r>
      <w:r>
        <w:rPr>
          <w:rFonts w:ascii="Microsoft YaHei" w:eastAsia="Microsoft YaHei" w:hAnsi="Microsoft YaHei" w:cs="Microsoft YaHei"/>
          <w:spacing w:val="-4"/>
          <w:position w:val="5"/>
          <w:sz w:val="19"/>
          <w:szCs w:val="19"/>
        </w:rPr>
        <w:t>骤</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4"/>
          <w:sz w:val="18"/>
          <w:szCs w:val="18"/>
        </w:rPr>
        <w:t>3</w:t>
      </w:r>
      <w:r>
        <w:rPr>
          <w:rFonts w:ascii="Microsoft YaHei" w:eastAsia="Microsoft YaHei" w:hAnsi="Microsoft YaHei" w:cs="Microsoft YaHei"/>
          <w:spacing w:val="-3"/>
          <w:position w:val="5"/>
          <w:sz w:val="37"/>
          <w:szCs w:val="37"/>
        </w:rPr>
        <w:t>：</w:t>
      </w:r>
      <w:r>
        <w:rPr>
          <w:rFonts w:ascii="Microsoft YaHei" w:eastAsia="Microsoft YaHei" w:hAnsi="Microsoft YaHei" w:cs="Microsoft YaHei"/>
          <w:spacing w:val="-3"/>
          <w:position w:val="5"/>
          <w:sz w:val="19"/>
          <w:szCs w:val="19"/>
        </w:rPr>
        <w:t>查看</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i/>
          <w:iCs/>
          <w:spacing w:val="-3"/>
          <w:position w:val="4"/>
          <w:sz w:val="18"/>
          <w:szCs w:val="18"/>
        </w:rPr>
        <w:t>犖</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5"/>
          <w:sz w:val="19"/>
          <w:szCs w:val="19"/>
        </w:rPr>
        <w:t>台</w:t>
      </w:r>
      <w:r>
        <w:rPr>
          <w:rFonts w:ascii="Microsoft YaHei" w:eastAsia="Microsoft YaHei" w:hAnsi="Microsoft YaHei" w:cs="Microsoft YaHei"/>
          <w:spacing w:val="-3"/>
          <w:position w:val="5"/>
          <w:sz w:val="37"/>
          <w:szCs w:val="37"/>
        </w:rPr>
        <w:t>／</w:t>
      </w:r>
      <w:r>
        <w:rPr>
          <w:rFonts w:ascii="Microsoft YaHei" w:eastAsia="Microsoft YaHei" w:hAnsi="Microsoft YaHei" w:cs="Microsoft YaHei"/>
          <w:spacing w:val="-3"/>
          <w:position w:val="5"/>
          <w:sz w:val="19"/>
          <w:szCs w:val="19"/>
        </w:rPr>
        <w:t>种监控终端是否能监测到主控设备的故障</w:t>
      </w:r>
      <w:r>
        <w:rPr>
          <w:rFonts w:ascii="Microsoft YaHei" w:eastAsia="Microsoft YaHei" w:hAnsi="Microsoft YaHei" w:cs="Microsoft YaHei"/>
          <w:spacing w:val="-3"/>
          <w:position w:val="5"/>
          <w:sz w:val="37"/>
          <w:szCs w:val="37"/>
        </w:rPr>
        <w:t>。</w:t>
      </w:r>
    </w:p>
    <w:p>
      <w:pPr>
        <w:spacing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before="3" w:line="144" w:lineRule="auto"/>
        <w:ind w:left="435" w:right="167" w:firstLine="410"/>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步骤</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种监控终端能监测到主控设备发生故障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且监测到的故障信息与实际发生故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障设备及故障信</w:t>
      </w:r>
      <w:r>
        <w:rPr>
          <w:rFonts w:ascii="Microsoft YaHei" w:eastAsia="Microsoft YaHei" w:hAnsi="Microsoft YaHei" w:cs="Microsoft YaHei"/>
          <w:spacing w:val="-1"/>
          <w:sz w:val="19"/>
          <w:szCs w:val="19"/>
        </w:rPr>
        <w:t>息一致</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信息完整</w:t>
      </w:r>
      <w:r>
        <w:rPr>
          <w:rFonts w:ascii="Microsoft YaHei" w:eastAsia="Microsoft YaHei" w:hAnsi="Microsoft YaHei" w:cs="Microsoft YaHei"/>
          <w:spacing w:val="-1"/>
          <w:sz w:val="37"/>
          <w:szCs w:val="37"/>
        </w:rPr>
        <w:t>。</w:t>
      </w:r>
    </w:p>
    <w:p>
      <w:pPr>
        <w:spacing w:before="62" w:line="382" w:lineRule="exact"/>
        <w:ind w:left="2"/>
        <w:rPr>
          <w:rFonts w:ascii="Microsoft YaHei" w:eastAsia="Microsoft YaHei" w:hAnsi="Microsoft YaHei" w:cs="Microsoft YaHei"/>
          <w:sz w:val="19"/>
          <w:szCs w:val="19"/>
        </w:rPr>
      </w:pPr>
      <w:r>
        <w:rPr>
          <w:rFonts w:ascii="Arial" w:eastAsia="Arial" w:hAnsi="Arial" w:cs="Arial"/>
          <w:spacing w:val="-42"/>
          <w:position w:val="-2"/>
          <w:sz w:val="18"/>
          <w:szCs w:val="18"/>
        </w:rPr>
        <w:t>6</w:t>
      </w:r>
      <w:r>
        <w:rPr>
          <w:rFonts w:ascii="Microsoft YaHei" w:eastAsia="Microsoft YaHei" w:hAnsi="Microsoft YaHei" w:cs="Microsoft YaHei"/>
          <w:spacing w:val="-22"/>
          <w:position w:val="-2"/>
          <w:sz w:val="40"/>
          <w:szCs w:val="40"/>
        </w:rPr>
        <w:t>．</w:t>
      </w:r>
      <w:r>
        <w:rPr>
          <w:rFonts w:ascii="Arial" w:eastAsia="Arial" w:hAnsi="Arial" w:cs="Arial"/>
          <w:spacing w:val="-21"/>
          <w:position w:val="-2"/>
          <w:sz w:val="18"/>
          <w:szCs w:val="18"/>
        </w:rPr>
        <w:t>1</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3</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2</w:t>
      </w:r>
      <w:r>
        <w:rPr>
          <w:rFonts w:ascii="Arial" w:eastAsia="Arial" w:hAnsi="Arial" w:cs="Arial"/>
          <w:spacing w:val="-21"/>
          <w:position w:val="-2"/>
          <w:sz w:val="18"/>
          <w:szCs w:val="18"/>
        </w:rPr>
        <w:t xml:space="preserve">     </w:t>
      </w:r>
      <w:r>
        <w:rPr>
          <w:rFonts w:ascii="Arial" w:eastAsia="Arial" w:hAnsi="Arial" w:cs="Arial"/>
          <w:spacing w:val="-21"/>
          <w:position w:val="-2"/>
          <w:sz w:val="18"/>
          <w:szCs w:val="18"/>
        </w:rPr>
        <w:t>1</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台主控设备和</w:t>
      </w:r>
      <w:r>
        <w:rPr>
          <w:rFonts w:ascii="Microsoft YaHei" w:eastAsia="Microsoft YaHei" w:hAnsi="Microsoft YaHei" w:cs="Microsoft YaHei"/>
          <w:spacing w:val="-21"/>
          <w:position w:val="-1"/>
          <w:sz w:val="19"/>
          <w:szCs w:val="19"/>
        </w:rPr>
        <w:t xml:space="preserve"> </w:t>
      </w:r>
      <w:r>
        <w:rPr>
          <w:rFonts w:ascii="Arial" w:eastAsia="Arial" w:hAnsi="Arial" w:cs="Arial"/>
          <w:spacing w:val="-21"/>
          <w:position w:val="-2"/>
          <w:sz w:val="18"/>
          <w:szCs w:val="18"/>
        </w:rPr>
        <w:t>1</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台监控终端监测</w:t>
      </w:r>
      <w:r>
        <w:rPr>
          <w:rFonts w:ascii="Microsoft YaHei" w:eastAsia="Microsoft YaHei" w:hAnsi="Microsoft YaHei" w:cs="Microsoft YaHei"/>
          <w:spacing w:val="-21"/>
          <w:position w:val="-1"/>
          <w:sz w:val="19"/>
          <w:szCs w:val="19"/>
        </w:rPr>
        <w:t xml:space="preserve"> </w:t>
      </w:r>
      <w:r>
        <w:rPr>
          <w:rFonts w:ascii="Arial" w:eastAsia="Arial" w:hAnsi="Arial" w:cs="Arial"/>
          <w:b/>
          <w:bCs/>
          <w:spacing w:val="-21"/>
          <w:position w:val="-2"/>
          <w:sz w:val="18"/>
          <w:szCs w:val="18"/>
        </w:rPr>
        <w:t>N</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position w:val="-1"/>
          <w:sz w:val="19"/>
          <w:szCs w:val="19"/>
        </w:rPr>
        <w:t>种执行设备故障</w:t>
      </w:r>
    </w:p>
    <w:p>
      <w:pPr>
        <w:spacing w:before="101" w:line="33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2</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测试内容</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3"/>
          <w:sz w:val="18"/>
          <w:szCs w:val="18"/>
        </w:rPr>
        <w:t>1</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2"/>
          <w:sz w:val="19"/>
          <w:szCs w:val="19"/>
        </w:rPr>
        <w:t>台主控设备和监控终端监测</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i/>
          <w:iCs/>
          <w:position w:val="-3"/>
          <w:sz w:val="18"/>
          <w:szCs w:val="18"/>
        </w:rPr>
        <w:t>犖</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2"/>
          <w:sz w:val="19"/>
          <w:szCs w:val="19"/>
        </w:rPr>
        <w:t>台</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种执行设备故障</w:t>
      </w:r>
      <w:r>
        <w:rPr>
          <w:rFonts w:ascii="Microsoft YaHei" w:eastAsia="Microsoft YaHei" w:hAnsi="Microsoft YaHei" w:cs="Microsoft YaHei"/>
          <w:position w:val="-2"/>
          <w:sz w:val="37"/>
          <w:szCs w:val="37"/>
        </w:rPr>
        <w:t>。</w:t>
      </w:r>
    </w:p>
    <w:p>
      <w:pPr>
        <w:spacing w:before="4" w:line="121" w:lineRule="auto"/>
        <w:ind w:left="426" w:right="1833"/>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测试目的</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验证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台</w:t>
      </w:r>
      <w:r>
        <w:rPr>
          <w:rFonts w:ascii="Microsoft YaHei" w:eastAsia="Microsoft YaHei" w:hAnsi="Microsoft YaHei" w:cs="Microsoft YaHei"/>
          <w:sz w:val="19"/>
          <w:szCs w:val="19"/>
        </w:rPr>
        <w:t>主控设备和监控终端监测</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种执行设备故障的功能</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1</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25"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1" w:line="125" w:lineRule="auto"/>
        <w:ind w:left="1532" w:right="167"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125" w:lineRule="auto"/>
        <w:ind w:left="1539" w:hanging="693"/>
        <w:rPr>
          <w:rFonts w:ascii="Microsoft YaHei" w:eastAsia="Microsoft YaHei" w:hAnsi="Microsoft YaHei" w:cs="Microsoft YaHei"/>
          <w:sz w:val="37"/>
          <w:szCs w:val="37"/>
        </w:rPr>
      </w:pPr>
      <w:r>
        <w:rPr>
          <w:rFonts w:ascii="Microsoft YaHei" w:eastAsia="Microsoft YaHei" w:hAnsi="Microsoft YaHei" w:cs="Microsoft YaHei"/>
          <w:spacing w:val="-26"/>
          <w:sz w:val="19"/>
          <w:szCs w:val="19"/>
        </w:rPr>
        <w:t>步</w:t>
      </w:r>
      <w:r>
        <w:rPr>
          <w:rFonts w:ascii="Microsoft YaHei" w:eastAsia="Microsoft YaHei" w:hAnsi="Microsoft YaHei" w:cs="Microsoft YaHei"/>
          <w:spacing w:val="-19"/>
          <w:sz w:val="19"/>
          <w:szCs w:val="19"/>
        </w:rPr>
        <w:t>骤</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同时制造</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i/>
          <w:iCs/>
          <w:spacing w:val="-13"/>
          <w:position w:val="-2"/>
          <w:sz w:val="18"/>
          <w:szCs w:val="18"/>
        </w:rPr>
        <w:t>犖</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台</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种执行设备故障事件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如使执行设备掉线</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负载过载</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系统网络故障</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sz w:val="19"/>
          <w:szCs w:val="19"/>
        </w:rPr>
        <w:t>电</w:t>
      </w:r>
      <w:r>
        <w:rPr>
          <w:rFonts w:ascii="Microsoft YaHei" w:eastAsia="Microsoft YaHei" w:hAnsi="Microsoft YaHei" w:cs="Microsoft YaHei"/>
          <w:spacing w:val="12"/>
          <w:sz w:val="19"/>
          <w:szCs w:val="19"/>
        </w:rPr>
        <w:t>气性能故障等</w:t>
      </w:r>
      <w:r>
        <w:rPr>
          <w:rFonts w:ascii="Microsoft YaHei" w:eastAsia="Microsoft YaHei" w:hAnsi="Microsoft YaHei" w:cs="Microsoft YaHei"/>
          <w:spacing w:val="12"/>
          <w:sz w:val="37"/>
          <w:szCs w:val="37"/>
        </w:rPr>
        <w:t>；</w:t>
      </w:r>
    </w:p>
    <w:p>
      <w:pPr>
        <w:spacing w:line="322"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步骤</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查看主控设备是否正确监测到</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i/>
          <w:iCs/>
          <w:spacing w:val="-1"/>
          <w:position w:val="-3"/>
          <w:sz w:val="18"/>
          <w:szCs w:val="18"/>
        </w:rPr>
        <w:t>犖</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2"/>
          <w:sz w:val="19"/>
          <w:szCs w:val="19"/>
        </w:rPr>
        <w:t>台</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种执行设备的故障信息</w:t>
      </w:r>
      <w:r>
        <w:rPr>
          <w:rFonts w:ascii="Microsoft YaHei" w:eastAsia="Microsoft YaHei" w:hAnsi="Microsoft YaHei" w:cs="Microsoft YaHei"/>
          <w:spacing w:val="-1"/>
          <w:position w:val="-2"/>
          <w:sz w:val="37"/>
          <w:szCs w:val="37"/>
        </w:rPr>
        <w:t>；</w:t>
      </w:r>
    </w:p>
    <w:p>
      <w:pPr>
        <w:spacing w:before="8" w:line="33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
          <w:position w:val="5"/>
          <w:sz w:val="19"/>
          <w:szCs w:val="19"/>
        </w:rPr>
        <w:t>步骤</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4"/>
          <w:sz w:val="18"/>
          <w:szCs w:val="18"/>
        </w:rPr>
        <w:t>4</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9"/>
          <w:szCs w:val="19"/>
        </w:rPr>
        <w:t>查看监控终端是否正确监测到</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i/>
          <w:iCs/>
          <w:spacing w:val="-1"/>
          <w:position w:val="4"/>
          <w:sz w:val="18"/>
          <w:szCs w:val="18"/>
        </w:rPr>
        <w:t>犖</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5"/>
          <w:sz w:val="19"/>
          <w:szCs w:val="19"/>
        </w:rPr>
        <w:t>台</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9"/>
          <w:szCs w:val="19"/>
        </w:rPr>
        <w:t>种执行设备的故障信息</w:t>
      </w:r>
      <w:r>
        <w:rPr>
          <w:rFonts w:ascii="Microsoft YaHei" w:eastAsia="Microsoft YaHei" w:hAnsi="Microsoft YaHei" w:cs="Microsoft YaHei"/>
          <w:spacing w:val="-1"/>
          <w:position w:val="5"/>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125" w:lineRule="auto"/>
        <w:ind w:left="423" w:right="167" w:firstLine="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步骤</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中主控设备成功监测到</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种执行设备发生故障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且监测到的故障信息与实际发生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故障设备及故障信息</w:t>
      </w:r>
      <w:r>
        <w:rPr>
          <w:rFonts w:ascii="Microsoft YaHei" w:eastAsia="Microsoft YaHei" w:hAnsi="Microsoft YaHei" w:cs="Microsoft YaHei"/>
          <w:sz w:val="19"/>
          <w:szCs w:val="19"/>
        </w:rPr>
        <w:t>一致</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信息完整</w:t>
      </w:r>
      <w:r>
        <w:rPr>
          <w:rFonts w:ascii="Microsoft YaHei" w:eastAsia="Microsoft YaHei" w:hAnsi="Microsoft YaHei" w:cs="Microsoft YaHei"/>
          <w:sz w:val="37"/>
          <w:szCs w:val="37"/>
        </w:rPr>
        <w:t>；</w:t>
      </w:r>
    </w:p>
    <w:p>
      <w:pPr>
        <w:spacing w:before="4" w:line="144" w:lineRule="auto"/>
        <w:ind w:left="423" w:right="167" w:firstLine="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步骤</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中监控终端成功监测到</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种执行设备发生故障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且监测到的故障信息与实际发生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故障设备及故障信息</w:t>
      </w:r>
      <w:r>
        <w:rPr>
          <w:rFonts w:ascii="Microsoft YaHei" w:eastAsia="Microsoft YaHei" w:hAnsi="Microsoft YaHei" w:cs="Microsoft YaHei"/>
          <w:sz w:val="19"/>
          <w:szCs w:val="19"/>
        </w:rPr>
        <w:t>一致</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信息完整</w:t>
      </w:r>
      <w:r>
        <w:rPr>
          <w:rFonts w:ascii="Microsoft YaHei" w:eastAsia="Microsoft YaHei" w:hAnsi="Microsoft YaHei" w:cs="Microsoft YaHei"/>
          <w:sz w:val="37"/>
          <w:szCs w:val="37"/>
        </w:rPr>
        <w:t>。</w:t>
      </w:r>
    </w:p>
    <w:p>
      <w:pPr>
        <w:spacing w:before="62" w:line="382" w:lineRule="exact"/>
        <w:ind w:left="2"/>
        <w:rPr>
          <w:rFonts w:ascii="Microsoft YaHei" w:eastAsia="Microsoft YaHei" w:hAnsi="Microsoft YaHei" w:cs="Microsoft YaHei"/>
          <w:sz w:val="19"/>
          <w:szCs w:val="19"/>
        </w:rPr>
      </w:pPr>
      <w:r>
        <w:rPr>
          <w:rFonts w:ascii="Arial" w:eastAsia="Arial" w:hAnsi="Arial" w:cs="Arial"/>
          <w:spacing w:val="-42"/>
          <w:position w:val="-2"/>
          <w:sz w:val="18"/>
          <w:szCs w:val="18"/>
        </w:rPr>
        <w:t>6</w:t>
      </w:r>
      <w:r>
        <w:rPr>
          <w:rFonts w:ascii="Microsoft YaHei" w:eastAsia="Microsoft YaHei" w:hAnsi="Microsoft YaHei" w:cs="Microsoft YaHei"/>
          <w:spacing w:val="-22"/>
          <w:position w:val="-2"/>
          <w:sz w:val="40"/>
          <w:szCs w:val="40"/>
        </w:rPr>
        <w:t>．</w:t>
      </w:r>
      <w:r>
        <w:rPr>
          <w:rFonts w:ascii="Arial" w:eastAsia="Arial" w:hAnsi="Arial" w:cs="Arial"/>
          <w:spacing w:val="-21"/>
          <w:position w:val="-2"/>
          <w:sz w:val="18"/>
          <w:szCs w:val="18"/>
        </w:rPr>
        <w:t>1</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3</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3</w:t>
      </w:r>
      <w:r>
        <w:rPr>
          <w:rFonts w:ascii="Arial" w:eastAsia="Arial" w:hAnsi="Arial" w:cs="Arial"/>
          <w:spacing w:val="-21"/>
          <w:position w:val="-2"/>
          <w:sz w:val="18"/>
          <w:szCs w:val="18"/>
        </w:rPr>
        <w:t xml:space="preserve">     </w:t>
      </w:r>
      <w:r>
        <w:rPr>
          <w:rFonts w:ascii="Arial" w:eastAsia="Arial" w:hAnsi="Arial" w:cs="Arial"/>
          <w:spacing w:val="-21"/>
          <w:position w:val="-2"/>
          <w:sz w:val="18"/>
          <w:szCs w:val="18"/>
        </w:rPr>
        <w:t>1</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台主控设备和</w:t>
      </w:r>
      <w:r>
        <w:rPr>
          <w:rFonts w:ascii="Microsoft YaHei" w:eastAsia="Microsoft YaHei" w:hAnsi="Microsoft YaHei" w:cs="Microsoft YaHei"/>
          <w:spacing w:val="-21"/>
          <w:position w:val="-1"/>
          <w:sz w:val="19"/>
          <w:szCs w:val="19"/>
        </w:rPr>
        <w:t xml:space="preserve"> </w:t>
      </w:r>
      <w:r>
        <w:rPr>
          <w:rFonts w:ascii="Arial" w:eastAsia="Arial" w:hAnsi="Arial" w:cs="Arial"/>
          <w:spacing w:val="-21"/>
          <w:position w:val="-2"/>
          <w:sz w:val="18"/>
          <w:szCs w:val="18"/>
        </w:rPr>
        <w:t>1</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台监控终端监测</w:t>
      </w:r>
      <w:r>
        <w:rPr>
          <w:rFonts w:ascii="Microsoft YaHei" w:eastAsia="Microsoft YaHei" w:hAnsi="Microsoft YaHei" w:cs="Microsoft YaHei"/>
          <w:spacing w:val="-21"/>
          <w:position w:val="-1"/>
          <w:sz w:val="19"/>
          <w:szCs w:val="19"/>
        </w:rPr>
        <w:t xml:space="preserve"> </w:t>
      </w:r>
      <w:r>
        <w:rPr>
          <w:rFonts w:ascii="Arial" w:eastAsia="Arial" w:hAnsi="Arial" w:cs="Arial"/>
          <w:b/>
          <w:bCs/>
          <w:spacing w:val="-21"/>
          <w:position w:val="-2"/>
          <w:sz w:val="18"/>
          <w:szCs w:val="18"/>
        </w:rPr>
        <w:t>N</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1"/>
          <w:sz w:val="19"/>
          <w:szCs w:val="19"/>
        </w:rPr>
        <w:t>台</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position w:val="-1"/>
          <w:sz w:val="19"/>
          <w:szCs w:val="19"/>
        </w:rPr>
        <w:t>种感知设备故障</w:t>
      </w:r>
    </w:p>
    <w:p>
      <w:pPr>
        <w:spacing w:before="101" w:line="33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测试内容</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3"/>
          <w:sz w:val="18"/>
          <w:szCs w:val="18"/>
        </w:rPr>
        <w:t>1</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2"/>
          <w:sz w:val="19"/>
          <w:szCs w:val="19"/>
        </w:rPr>
        <w:t>台主控设备和监控终端监测</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i/>
          <w:iCs/>
          <w:position w:val="-3"/>
          <w:sz w:val="18"/>
          <w:szCs w:val="18"/>
        </w:rPr>
        <w:t>犖</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2"/>
          <w:sz w:val="19"/>
          <w:szCs w:val="19"/>
        </w:rPr>
        <w:t>台</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种感知设备故障</w:t>
      </w:r>
      <w:r>
        <w:rPr>
          <w:rFonts w:ascii="Microsoft YaHei" w:eastAsia="Microsoft YaHei" w:hAnsi="Microsoft YaHei" w:cs="Microsoft YaHei"/>
          <w:position w:val="-2"/>
          <w:sz w:val="37"/>
          <w:szCs w:val="37"/>
        </w:rPr>
        <w:t>。</w:t>
      </w:r>
    </w:p>
    <w:p>
      <w:pPr>
        <w:spacing w:before="3" w:line="121" w:lineRule="auto"/>
        <w:ind w:left="426" w:right="1833"/>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测试目的</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验证</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台</w:t>
      </w:r>
      <w:r>
        <w:rPr>
          <w:rFonts w:ascii="Microsoft YaHei" w:eastAsia="Microsoft YaHei" w:hAnsi="Microsoft YaHei" w:cs="Microsoft YaHei"/>
          <w:sz w:val="19"/>
          <w:szCs w:val="19"/>
        </w:rPr>
        <w:t>主控设备和监控终端监测</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种感知设备故障的功能</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1</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2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line="125" w:lineRule="auto"/>
        <w:ind w:left="1532" w:right="167"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感知设备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before="1" w:line="125" w:lineRule="auto"/>
        <w:ind w:left="1533" w:right="167" w:hanging="687"/>
        <w:rPr>
          <w:rFonts w:ascii="Microsoft YaHei" w:eastAsia="Microsoft YaHei" w:hAnsi="Microsoft YaHei" w:cs="Microsoft YaHei"/>
          <w:sz w:val="37"/>
          <w:szCs w:val="37"/>
        </w:rPr>
        <w:sectPr>
          <w:headerReference w:type="default" r:id="rId17"/>
          <w:pgSz w:w="11906" w:h="16838"/>
          <w:pgMar w:top="400" w:right="1261" w:bottom="0" w:left="1269" w:header="0" w:footer="0" w:gutter="0"/>
          <w:pgNumType w:start="15"/>
          <w:cols w:space="708"/>
        </w:sectPr>
      </w:pPr>
      <w:r>
        <w:rPr>
          <w:rFonts w:ascii="Microsoft YaHei" w:eastAsia="Microsoft YaHei" w:hAnsi="Microsoft YaHei" w:cs="Microsoft YaHei"/>
          <w:spacing w:val="-19"/>
          <w:sz w:val="19"/>
          <w:szCs w:val="19"/>
        </w:rPr>
        <w:t>步</w:t>
      </w:r>
      <w:r>
        <w:rPr>
          <w:rFonts w:ascii="Microsoft YaHei" w:eastAsia="Microsoft YaHei" w:hAnsi="Microsoft YaHei" w:cs="Microsoft YaHei"/>
          <w:spacing w:val="-13"/>
          <w:sz w:val="19"/>
          <w:szCs w:val="19"/>
        </w:rPr>
        <w:t>骤</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同时制造</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i/>
          <w:iCs/>
          <w:spacing w:val="-13"/>
          <w:position w:val="-2"/>
          <w:sz w:val="18"/>
          <w:szCs w:val="18"/>
        </w:rPr>
        <w:t>犖</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台</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种感知设备故障事件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如使感知设备掉线</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系统网络故障</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电气性能故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障</w:t>
      </w:r>
      <w:r>
        <w:rPr>
          <w:rFonts w:ascii="Microsoft YaHei" w:eastAsia="Microsoft YaHei" w:hAnsi="Microsoft YaHei" w:cs="Microsoft YaHei"/>
          <w:spacing w:val="2"/>
          <w:sz w:val="19"/>
          <w:szCs w:val="19"/>
        </w:rPr>
        <w:t>等</w:t>
      </w:r>
      <w:r>
        <w:rPr>
          <w:rFonts w:ascii="Microsoft YaHei" w:eastAsia="Microsoft YaHei" w:hAnsi="Microsoft YaHei" w:cs="Microsoft YaHei"/>
          <w:spacing w:val="2"/>
          <w:sz w:val="37"/>
          <w:szCs w:val="37"/>
        </w:rPr>
        <w:t>；</w:t>
      </w:r>
    </w:p>
    <w:p>
      <w:pPr>
        <w:spacing w:line="32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步骤</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查看主控设备是否正确监测到</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i/>
          <w:iCs/>
          <w:spacing w:val="-1"/>
          <w:position w:val="-3"/>
          <w:sz w:val="18"/>
          <w:szCs w:val="18"/>
        </w:rPr>
        <w:t>犖</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2"/>
          <w:sz w:val="19"/>
          <w:szCs w:val="19"/>
        </w:rPr>
        <w:t>台</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种感知设备的故障消息</w:t>
      </w:r>
      <w:r>
        <w:rPr>
          <w:rFonts w:ascii="Microsoft YaHei" w:eastAsia="Microsoft YaHei" w:hAnsi="Microsoft YaHei" w:cs="Microsoft YaHei"/>
          <w:spacing w:val="-1"/>
          <w:position w:val="-2"/>
          <w:sz w:val="37"/>
          <w:szCs w:val="37"/>
        </w:rPr>
        <w:t>；</w:t>
      </w:r>
    </w:p>
    <w:p>
      <w:pPr>
        <w:spacing w:before="9" w:line="33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
          <w:position w:val="5"/>
          <w:sz w:val="19"/>
          <w:szCs w:val="19"/>
        </w:rPr>
        <w:t>步骤</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4"/>
          <w:sz w:val="18"/>
          <w:szCs w:val="18"/>
        </w:rPr>
        <w:t>4</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9"/>
          <w:szCs w:val="19"/>
        </w:rPr>
        <w:t>查看监控终端是否正确监测到</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i/>
          <w:iCs/>
          <w:spacing w:val="-1"/>
          <w:position w:val="4"/>
          <w:sz w:val="18"/>
          <w:szCs w:val="18"/>
        </w:rPr>
        <w:t>犖</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5"/>
          <w:sz w:val="19"/>
          <w:szCs w:val="19"/>
        </w:rPr>
        <w:t>台</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9"/>
          <w:szCs w:val="19"/>
        </w:rPr>
        <w:t>种感知设备的故障信息</w:t>
      </w:r>
      <w:r>
        <w:rPr>
          <w:rFonts w:ascii="Microsoft YaHei" w:eastAsia="Microsoft YaHei" w:hAnsi="Microsoft YaHei" w:cs="Microsoft YaHei"/>
          <w:spacing w:val="-1"/>
          <w:position w:val="5"/>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125" w:lineRule="auto"/>
        <w:ind w:left="423" w:right="167" w:firstLine="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步骤</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中主控设备成功监测到</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种感知设备发生故障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且监测到的故障信息与实际发生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故障设备及故障信息</w:t>
      </w:r>
      <w:r>
        <w:rPr>
          <w:rFonts w:ascii="Microsoft YaHei" w:eastAsia="Microsoft YaHei" w:hAnsi="Microsoft YaHei" w:cs="Microsoft YaHei"/>
          <w:sz w:val="19"/>
          <w:szCs w:val="19"/>
        </w:rPr>
        <w:t>一致</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信息完整</w:t>
      </w:r>
      <w:r>
        <w:rPr>
          <w:rFonts w:ascii="Microsoft YaHei" w:eastAsia="Microsoft YaHei" w:hAnsi="Microsoft YaHei" w:cs="Microsoft YaHei"/>
          <w:sz w:val="37"/>
          <w:szCs w:val="37"/>
        </w:rPr>
        <w:t>；</w:t>
      </w:r>
    </w:p>
    <w:p>
      <w:pPr>
        <w:spacing w:before="5" w:line="127" w:lineRule="auto"/>
        <w:ind w:left="423" w:right="167" w:firstLine="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步骤</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中监控终端成功监测到</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i/>
          <w:iCs/>
          <w:spacing w:val="6"/>
          <w:position w:val="-1"/>
          <w:sz w:val="18"/>
          <w:szCs w:val="18"/>
        </w:rPr>
        <w:t>犖</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种感知设备发生故障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且监测到的故障信息与实际发生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故障设备及故障信息</w:t>
      </w:r>
      <w:r>
        <w:rPr>
          <w:rFonts w:ascii="Microsoft YaHei" w:eastAsia="Microsoft YaHei" w:hAnsi="Microsoft YaHei" w:cs="Microsoft YaHei"/>
          <w:sz w:val="19"/>
          <w:szCs w:val="19"/>
        </w:rPr>
        <w:t>一致</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信息完整</w:t>
      </w:r>
      <w:r>
        <w:rPr>
          <w:rFonts w:ascii="Microsoft YaHei" w:eastAsia="Microsoft YaHei" w:hAnsi="Microsoft YaHei" w:cs="Microsoft YaHei"/>
          <w:sz w:val="37"/>
          <w:szCs w:val="37"/>
        </w:rPr>
        <w:t>。</w:t>
      </w:r>
    </w:p>
    <w:p>
      <w:pPr>
        <w:spacing w:before="1"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18"/>
          <w:type w:val="nextPage"/>
          <w:pgSz w:w="11906" w:h="16838"/>
          <w:pgMar w:top="400" w:right="1261" w:bottom="0" w:left="1269" w:header="0" w:footer="0"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3" w:line="383" w:lineRule="exact"/>
        <w:ind w:left="17"/>
        <w:rPr>
          <w:rFonts w:ascii="Microsoft YaHei" w:eastAsia="Microsoft YaHei" w:hAnsi="Microsoft YaHei" w:cs="Microsoft YaHei"/>
          <w:sz w:val="19"/>
          <w:szCs w:val="19"/>
        </w:rPr>
      </w:pPr>
      <w:r>
        <w:rPr>
          <w:rFonts w:ascii="Arial" w:eastAsia="Arial" w:hAnsi="Arial" w:cs="Arial"/>
          <w:spacing w:val="-24"/>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1</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4</w:t>
      </w:r>
      <w:r>
        <w:rPr>
          <w:rFonts w:ascii="Arial" w:eastAsia="Arial" w:hAnsi="Arial" w:cs="Arial"/>
          <w:spacing w:val="-16"/>
          <w:position w:val="-2"/>
          <w:sz w:val="18"/>
          <w:szCs w:val="18"/>
        </w:rPr>
        <w:t xml:space="preserve">    </w:t>
      </w:r>
      <w:r>
        <w:rPr>
          <w:rFonts w:ascii="Arial" w:eastAsia="Arial" w:hAnsi="Arial" w:cs="Arial"/>
          <w:b/>
          <w:bCs/>
          <w:spacing w:val="-16"/>
          <w:position w:val="-2"/>
          <w:sz w:val="18"/>
          <w:szCs w:val="18"/>
        </w:rPr>
        <w:t>N</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1"/>
          <w:sz w:val="19"/>
          <w:szCs w:val="19"/>
        </w:rPr>
        <w:t>台</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position w:val="-1"/>
          <w:sz w:val="19"/>
          <w:szCs w:val="19"/>
        </w:rPr>
        <w:t>种执行设备和</w:t>
      </w:r>
      <w:r>
        <w:rPr>
          <w:rFonts w:ascii="Microsoft YaHei" w:eastAsia="Microsoft YaHei" w:hAnsi="Microsoft YaHei" w:cs="Microsoft YaHei"/>
          <w:spacing w:val="-16"/>
          <w:position w:val="-1"/>
          <w:sz w:val="19"/>
          <w:szCs w:val="19"/>
        </w:rPr>
        <w:t xml:space="preserve"> </w:t>
      </w:r>
      <w:r>
        <w:rPr>
          <w:rFonts w:ascii="Arial" w:eastAsia="Arial" w:hAnsi="Arial" w:cs="Arial"/>
          <w:b/>
          <w:bCs/>
          <w:spacing w:val="-16"/>
          <w:position w:val="-2"/>
          <w:sz w:val="18"/>
          <w:szCs w:val="18"/>
        </w:rPr>
        <w:t>N</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1"/>
          <w:sz w:val="19"/>
          <w:szCs w:val="19"/>
        </w:rPr>
        <w:t>台</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position w:val="-1"/>
          <w:sz w:val="19"/>
          <w:szCs w:val="19"/>
        </w:rPr>
        <w:t>种感知设备并发向</w:t>
      </w:r>
      <w:r>
        <w:rPr>
          <w:rFonts w:ascii="Microsoft YaHei" w:eastAsia="Microsoft YaHei" w:hAnsi="Microsoft YaHei" w:cs="Microsoft YaHei"/>
          <w:spacing w:val="-16"/>
          <w:position w:val="-1"/>
          <w:sz w:val="19"/>
          <w:szCs w:val="19"/>
        </w:rPr>
        <w:t xml:space="preserve"> </w:t>
      </w:r>
      <w:r>
        <w:rPr>
          <w:rFonts w:ascii="Arial" w:eastAsia="Arial" w:hAnsi="Arial" w:cs="Arial"/>
          <w:spacing w:val="-16"/>
          <w:position w:val="-2"/>
          <w:sz w:val="18"/>
          <w:szCs w:val="18"/>
        </w:rPr>
        <w:t>1</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1"/>
          <w:sz w:val="19"/>
          <w:szCs w:val="19"/>
        </w:rPr>
        <w:t>台主控设备和</w:t>
      </w:r>
      <w:r>
        <w:rPr>
          <w:rFonts w:ascii="Microsoft YaHei" w:eastAsia="Microsoft YaHei" w:hAnsi="Microsoft YaHei" w:cs="Microsoft YaHei"/>
          <w:spacing w:val="-16"/>
          <w:position w:val="-1"/>
          <w:sz w:val="19"/>
          <w:szCs w:val="19"/>
        </w:rPr>
        <w:t xml:space="preserve"> </w:t>
      </w:r>
      <w:r>
        <w:rPr>
          <w:rFonts w:ascii="Arial" w:eastAsia="Arial" w:hAnsi="Arial" w:cs="Arial"/>
          <w:spacing w:val="-16"/>
          <w:position w:val="-2"/>
          <w:sz w:val="18"/>
          <w:szCs w:val="18"/>
        </w:rPr>
        <w:t>1</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1"/>
          <w:sz w:val="19"/>
          <w:szCs w:val="19"/>
        </w:rPr>
        <w:t>台监控终端上报故障</w:t>
      </w:r>
    </w:p>
    <w:p>
      <w:pPr>
        <w:spacing w:before="101" w:line="32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6"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9"/>
          <w:szCs w:val="19"/>
        </w:rPr>
        <w:t>测试内容</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3"/>
          <w:sz w:val="18"/>
          <w:szCs w:val="18"/>
        </w:rPr>
        <w:t>1</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2"/>
          <w:sz w:val="19"/>
          <w:szCs w:val="19"/>
        </w:rPr>
        <w:t>台主控设备和监控终端监测</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i/>
          <w:iCs/>
          <w:spacing w:val="-3"/>
          <w:position w:val="-3"/>
          <w:sz w:val="18"/>
          <w:szCs w:val="18"/>
        </w:rPr>
        <w:t>犖</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2"/>
          <w:sz w:val="19"/>
          <w:szCs w:val="19"/>
        </w:rPr>
        <w:t>台</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种执行设备和</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i/>
          <w:iCs/>
          <w:spacing w:val="-3"/>
          <w:position w:val="-3"/>
          <w:sz w:val="18"/>
          <w:szCs w:val="18"/>
        </w:rPr>
        <w:t>犖</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2"/>
          <w:sz w:val="19"/>
          <w:szCs w:val="19"/>
        </w:rPr>
        <w:t>台</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种感知设备</w:t>
      </w:r>
      <w:r>
        <w:rPr>
          <w:rFonts w:ascii="Microsoft YaHei" w:eastAsia="Microsoft YaHei" w:hAnsi="Microsoft YaHei" w:cs="Microsoft YaHei"/>
          <w:spacing w:val="-1"/>
          <w:position w:val="-2"/>
          <w:sz w:val="19"/>
          <w:szCs w:val="19"/>
        </w:rPr>
        <w:t>故</w:t>
      </w:r>
      <w:r>
        <w:rPr>
          <w:rFonts w:ascii="Microsoft YaHei" w:eastAsia="Microsoft YaHei" w:hAnsi="Microsoft YaHei" w:cs="Microsoft YaHei"/>
          <w:position w:val="-2"/>
          <w:sz w:val="19"/>
          <w:szCs w:val="19"/>
        </w:rPr>
        <w:t>障</w:t>
      </w:r>
      <w:r>
        <w:rPr>
          <w:rFonts w:ascii="Microsoft YaHei" w:eastAsia="Microsoft YaHei" w:hAnsi="Microsoft YaHei" w:cs="Microsoft YaHei"/>
          <w:position w:val="-2"/>
          <w:sz w:val="37"/>
          <w:szCs w:val="37"/>
        </w:rPr>
        <w:t>。</w:t>
      </w:r>
    </w:p>
    <w:p>
      <w:pPr>
        <w:spacing w:before="1" w:line="119" w:lineRule="auto"/>
        <w:ind w:left="442"/>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测试目的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验证</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台主控设备和监控终端监测</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i/>
          <w:iCs/>
          <w:spacing w:val="-3"/>
          <w:position w:val="-1"/>
          <w:sz w:val="18"/>
          <w:szCs w:val="18"/>
        </w:rPr>
        <w:t>犖</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台</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种执行设备和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i/>
          <w:iCs/>
          <w:spacing w:val="-3"/>
          <w:position w:val="-1"/>
          <w:sz w:val="18"/>
          <w:szCs w:val="18"/>
        </w:rPr>
        <w:t>犖</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台</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种感知设备故障的功能</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1</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2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1" w:line="123" w:lineRule="auto"/>
        <w:ind w:left="1539" w:right="164" w:hanging="678"/>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步</w:t>
      </w:r>
      <w:r>
        <w:rPr>
          <w:rFonts w:ascii="Microsoft YaHei" w:eastAsia="Microsoft YaHei" w:hAnsi="Microsoft YaHei" w:cs="Microsoft YaHei"/>
          <w:spacing w:val="-30"/>
          <w:sz w:val="19"/>
          <w:szCs w:val="19"/>
        </w:rPr>
        <w:t>骤</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开启监控设备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主控设备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网关设备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执行设备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感知设备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设备均通信正常</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且能正确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下</w:t>
      </w:r>
      <w:r>
        <w:rPr>
          <w:rFonts w:ascii="Microsoft YaHei" w:eastAsia="Microsoft YaHei" w:hAnsi="Microsoft YaHei" w:cs="Microsoft YaHei"/>
          <w:spacing w:val="4"/>
          <w:sz w:val="19"/>
          <w:szCs w:val="19"/>
        </w:rPr>
        <w:t>发命令及响应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符合厂家说明书的运行要求</w:t>
      </w:r>
      <w:r>
        <w:rPr>
          <w:rFonts w:ascii="Microsoft YaHei" w:eastAsia="Microsoft YaHei" w:hAnsi="Microsoft YaHei" w:cs="Microsoft YaHei"/>
          <w:spacing w:val="4"/>
          <w:sz w:val="37"/>
          <w:szCs w:val="37"/>
        </w:rPr>
        <w:t>；</w:t>
      </w:r>
    </w:p>
    <w:p>
      <w:pPr>
        <w:spacing w:before="1" w:line="123" w:lineRule="auto"/>
        <w:ind w:left="1539" w:right="164" w:hanging="678"/>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步骤</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同时制造</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position w:val="-1"/>
          <w:sz w:val="18"/>
          <w:szCs w:val="18"/>
        </w:rPr>
        <w:t>犖</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台</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种执行设备与</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i/>
          <w:iCs/>
          <w:spacing w:val="-7"/>
          <w:position w:val="-1"/>
          <w:sz w:val="18"/>
          <w:szCs w:val="18"/>
        </w:rPr>
        <w:t>犖</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台</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种感知设备故障事件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如使执行设备和感知设</w:t>
      </w:r>
      <w:r>
        <w:rPr>
          <w:rFonts w:ascii="Microsoft YaHei" w:eastAsia="Microsoft YaHei" w:hAnsi="Microsoft YaHei" w:cs="Microsoft YaHei"/>
          <w:spacing w:val="-6"/>
          <w:sz w:val="19"/>
          <w:szCs w:val="19"/>
        </w:rPr>
        <w:t>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掉</w:t>
      </w:r>
      <w:r>
        <w:rPr>
          <w:rFonts w:ascii="Microsoft YaHei" w:eastAsia="Microsoft YaHei" w:hAnsi="Microsoft YaHei" w:cs="Microsoft YaHei"/>
          <w:spacing w:val="-14"/>
          <w:sz w:val="19"/>
          <w:szCs w:val="19"/>
        </w:rPr>
        <w:t>线</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系统网络故障</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电气性能故障等</w:t>
      </w:r>
      <w:r>
        <w:rPr>
          <w:rFonts w:ascii="Microsoft YaHei" w:eastAsia="Microsoft YaHei" w:hAnsi="Microsoft YaHei" w:cs="Microsoft YaHei"/>
          <w:spacing w:val="-14"/>
          <w:sz w:val="37"/>
          <w:szCs w:val="37"/>
        </w:rPr>
        <w:t>；</w:t>
      </w:r>
    </w:p>
    <w:p>
      <w:pPr>
        <w:spacing w:line="322"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3"/>
          <w:sz w:val="18"/>
          <w:szCs w:val="18"/>
        </w:rPr>
        <w:t>3</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查</w:t>
      </w:r>
      <w:r>
        <w:rPr>
          <w:rFonts w:ascii="Microsoft YaHei" w:eastAsia="Microsoft YaHei" w:hAnsi="Microsoft YaHei" w:cs="Microsoft YaHei"/>
          <w:spacing w:val="-5"/>
          <w:position w:val="-2"/>
          <w:sz w:val="19"/>
          <w:szCs w:val="19"/>
        </w:rPr>
        <w:t>看</w:t>
      </w:r>
      <w:r>
        <w:rPr>
          <w:rFonts w:ascii="Microsoft YaHei" w:eastAsia="Microsoft YaHei" w:hAnsi="Microsoft YaHei" w:cs="Microsoft YaHei"/>
          <w:spacing w:val="-3"/>
          <w:position w:val="-2"/>
          <w:sz w:val="19"/>
          <w:szCs w:val="19"/>
        </w:rPr>
        <w:t>主控设备是否正确监测到</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i/>
          <w:iCs/>
          <w:spacing w:val="-3"/>
          <w:position w:val="-3"/>
          <w:sz w:val="18"/>
          <w:szCs w:val="18"/>
        </w:rPr>
        <w:t>犖</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2"/>
          <w:sz w:val="19"/>
          <w:szCs w:val="19"/>
        </w:rPr>
        <w:t>台</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种执行设备与</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i/>
          <w:iCs/>
          <w:spacing w:val="-3"/>
          <w:position w:val="-3"/>
          <w:sz w:val="18"/>
          <w:szCs w:val="18"/>
        </w:rPr>
        <w:t>犖</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2"/>
          <w:sz w:val="19"/>
          <w:szCs w:val="19"/>
        </w:rPr>
        <w:t>台</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种感知设备的故障消息</w:t>
      </w:r>
      <w:r>
        <w:rPr>
          <w:rFonts w:ascii="Microsoft YaHei" w:eastAsia="Microsoft YaHei" w:hAnsi="Microsoft YaHei" w:cs="Microsoft YaHei"/>
          <w:spacing w:val="-3"/>
          <w:position w:val="-2"/>
          <w:sz w:val="37"/>
          <w:szCs w:val="37"/>
        </w:rPr>
        <w:t>；</w:t>
      </w:r>
    </w:p>
    <w:p>
      <w:pPr>
        <w:spacing w:before="6" w:line="123" w:lineRule="auto"/>
        <w:ind w:left="441" w:right="289" w:firstLine="419"/>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步骤</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查</w:t>
      </w:r>
      <w:r>
        <w:rPr>
          <w:rFonts w:ascii="Microsoft YaHei" w:eastAsia="Microsoft YaHei" w:hAnsi="Microsoft YaHei" w:cs="Microsoft YaHei"/>
          <w:spacing w:val="-6"/>
          <w:sz w:val="19"/>
          <w:szCs w:val="19"/>
        </w:rPr>
        <w:t>看</w:t>
      </w:r>
      <w:r>
        <w:rPr>
          <w:rFonts w:ascii="Microsoft YaHei" w:eastAsia="Microsoft YaHei" w:hAnsi="Microsoft YaHei" w:cs="Microsoft YaHei"/>
          <w:spacing w:val="-5"/>
          <w:sz w:val="19"/>
          <w:szCs w:val="19"/>
        </w:rPr>
        <w:t>监控终端是否正确监测到</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犖</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种执行设备与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i/>
          <w:iCs/>
          <w:spacing w:val="-5"/>
          <w:position w:val="-1"/>
          <w:sz w:val="18"/>
          <w:szCs w:val="18"/>
        </w:rPr>
        <w:t>犖</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种感知设备的故障信息</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before="1" w:line="123" w:lineRule="auto"/>
        <w:ind w:left="438" w:right="164" w:firstLine="422"/>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步骤</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中主控设备成功监测到</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种执行设备与</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种感知设备发生故障</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且监测到的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故</w:t>
      </w:r>
      <w:r>
        <w:rPr>
          <w:rFonts w:ascii="Microsoft YaHei" w:eastAsia="Microsoft YaHei" w:hAnsi="Microsoft YaHei" w:cs="Microsoft YaHei"/>
          <w:spacing w:val="7"/>
          <w:sz w:val="19"/>
          <w:szCs w:val="19"/>
        </w:rPr>
        <w:t>障信息与实际发生故障设备及故障信息一致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信息完整</w:t>
      </w:r>
      <w:r>
        <w:rPr>
          <w:rFonts w:ascii="Microsoft YaHei" w:eastAsia="Microsoft YaHei" w:hAnsi="Microsoft YaHei" w:cs="Microsoft YaHei"/>
          <w:spacing w:val="7"/>
          <w:sz w:val="37"/>
          <w:szCs w:val="37"/>
        </w:rPr>
        <w:t>；</w:t>
      </w:r>
    </w:p>
    <w:p>
      <w:pPr>
        <w:spacing w:before="2" w:line="143" w:lineRule="auto"/>
        <w:ind w:left="438" w:right="164" w:firstLine="422"/>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步骤</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中监控终端成功监测到</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种执行设备与</w:t>
      </w:r>
      <w:r>
        <w:rPr>
          <w:rFonts w:ascii="Microsoft YaHei" w:eastAsia="Microsoft YaHei" w:hAnsi="Microsoft YaHei" w:cs="Microsoft YaHei"/>
          <w:sz w:val="19"/>
          <w:szCs w:val="19"/>
        </w:rPr>
        <w:t xml:space="preserve"> </w:t>
      </w:r>
      <w:r>
        <w:rPr>
          <w:rFonts w:ascii="Microsoft YaHei" w:eastAsia="Microsoft YaHei" w:hAnsi="Microsoft YaHei" w:cs="Microsoft YaHei"/>
          <w:i/>
          <w:iCs/>
          <w:position w:val="-1"/>
          <w:sz w:val="18"/>
          <w:szCs w:val="18"/>
        </w:rPr>
        <w:t>犖</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台</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种感知设备发生故障</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且监测到的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故</w:t>
      </w:r>
      <w:r>
        <w:rPr>
          <w:rFonts w:ascii="Microsoft YaHei" w:eastAsia="Microsoft YaHei" w:hAnsi="Microsoft YaHei" w:cs="Microsoft YaHei"/>
          <w:spacing w:val="7"/>
          <w:sz w:val="19"/>
          <w:szCs w:val="19"/>
        </w:rPr>
        <w:t>障信息与实际发生故障设备及故障信息一致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信息完整</w:t>
      </w:r>
      <w:r>
        <w:rPr>
          <w:rFonts w:ascii="Microsoft YaHei" w:eastAsia="Microsoft YaHei" w:hAnsi="Microsoft YaHei" w:cs="Microsoft YaHei"/>
          <w:spacing w:val="7"/>
          <w:sz w:val="37"/>
          <w:szCs w:val="37"/>
        </w:rPr>
        <w:t>。</w:t>
      </w:r>
    </w:p>
    <w:p>
      <w:pPr>
        <w:spacing w:before="55" w:line="393" w:lineRule="exact"/>
        <w:ind w:left="17"/>
        <w:rPr>
          <w:rFonts w:ascii="Microsoft YaHei" w:eastAsia="Microsoft YaHei" w:hAnsi="Microsoft YaHei" w:cs="Microsoft YaHei"/>
          <w:sz w:val="19"/>
          <w:szCs w:val="19"/>
        </w:rPr>
      </w:pPr>
      <w:r>
        <w:rPr>
          <w:rFonts w:ascii="Arial" w:eastAsia="Arial" w:hAnsi="Arial" w:cs="Arial"/>
          <w:spacing w:val="-26"/>
          <w:position w:val="4"/>
          <w:sz w:val="18"/>
          <w:szCs w:val="18"/>
        </w:rPr>
        <w:t>6</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恢复初始状态</w:t>
      </w:r>
    </w:p>
    <w:p>
      <w:pPr>
        <w:spacing w:before="91" w:line="391" w:lineRule="exact"/>
        <w:ind w:left="17"/>
        <w:rPr>
          <w:rFonts w:ascii="Microsoft YaHei" w:eastAsia="Microsoft YaHei" w:hAnsi="Microsoft YaHei" w:cs="Microsoft YaHei"/>
          <w:sz w:val="19"/>
          <w:szCs w:val="19"/>
        </w:rPr>
      </w:pPr>
      <w:r>
        <w:rPr>
          <w:rFonts w:ascii="Arial" w:eastAsia="Arial" w:hAnsi="Arial" w:cs="Arial"/>
          <w:spacing w:val="-8"/>
          <w:w w:val="84"/>
          <w:position w:val="4"/>
          <w:sz w:val="18"/>
          <w:szCs w:val="18"/>
        </w:rPr>
        <w:t>6</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2</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4"/>
          <w:position w:val="5"/>
          <w:sz w:val="19"/>
          <w:szCs w:val="19"/>
        </w:rPr>
        <w:t>测试配置与预期效果</w:t>
      </w:r>
    </w:p>
    <w:p>
      <w:pPr>
        <w:spacing w:before="88" w:line="145" w:lineRule="auto"/>
        <w:ind w:left="20" w:right="164" w:firstLine="416"/>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要</w:t>
      </w:r>
      <w:r>
        <w:rPr>
          <w:rFonts w:ascii="Microsoft YaHei" w:eastAsia="Microsoft YaHei" w:hAnsi="Microsoft YaHei" w:cs="Microsoft YaHei"/>
          <w:spacing w:val="19"/>
          <w:sz w:val="19"/>
          <w:szCs w:val="19"/>
        </w:rPr>
        <w:t>求</w:t>
      </w:r>
      <w:r>
        <w:rPr>
          <w:rFonts w:ascii="Microsoft YaHei" w:eastAsia="Microsoft YaHei" w:hAnsi="Microsoft YaHei" w:cs="Microsoft YaHei"/>
          <w:spacing w:val="15"/>
          <w:sz w:val="19"/>
          <w:szCs w:val="19"/>
        </w:rPr>
        <w:t>智能家居系统能预置初始状态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并根据所下达命令恢复到初始状态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具体输入输出要求见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37"/>
          <w:szCs w:val="37"/>
        </w:rPr>
        <w:t>。</w:t>
      </w:r>
    </w:p>
    <w:p>
      <w:pPr>
        <w:spacing w:before="46" w:line="178" w:lineRule="auto"/>
        <w:ind w:left="3078"/>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恢复初始状态输入输出要求</w:t>
      </w: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0"/>
        <w:gridCol w:w="3063"/>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4873" w:type="dxa"/>
            <w:gridSpan w:val="2"/>
            <w:vMerge w:val="restart"/>
            <w:tcBorders>
              <w:left w:val="single" w:sz="6" w:space="0" w:color="000000"/>
              <w:bottom w:val="nil"/>
            </w:tcBorders>
            <w:vAlign w:val="top"/>
          </w:tcPr>
          <w:p>
            <w:pPr>
              <w:spacing w:line="414" w:lineRule="auto"/>
              <w:rPr>
                <w:rFonts w:ascii="Arial"/>
                <w:sz w:val="21"/>
              </w:rPr>
            </w:pPr>
          </w:p>
          <w:p>
            <w:pPr>
              <w:spacing w:before="69" w:line="191" w:lineRule="auto"/>
              <w:ind w:left="1808"/>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4349" w:type="dxa"/>
            <w:gridSpan w:val="2"/>
            <w:tcBorders>
              <w:right w:val="single" w:sz="6" w:space="0" w:color="000000"/>
            </w:tcBorders>
            <w:vAlign w:val="top"/>
          </w:tcPr>
          <w:p>
            <w:pPr>
              <w:spacing w:before="124" w:line="191" w:lineRule="auto"/>
              <w:ind w:left="155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716"/>
        </w:trPr>
        <w:tc>
          <w:tcPr>
            <w:tcW w:w="4873" w:type="dxa"/>
            <w:gridSpan w:val="2"/>
            <w:vMerge/>
            <w:tcBorders>
              <w:top w:val="nil"/>
              <w:left w:val="single" w:sz="6" w:space="0" w:color="000000"/>
            </w:tcBorders>
            <w:vAlign w:val="top"/>
          </w:tcPr>
          <w:p>
            <w:pPr>
              <w:rPr>
                <w:rFonts w:ascii="Arial"/>
                <w:sz w:val="21"/>
              </w:rPr>
            </w:pPr>
          </w:p>
        </w:tc>
        <w:tc>
          <w:tcPr>
            <w:tcW w:w="2162" w:type="dxa"/>
            <w:vAlign w:val="top"/>
          </w:tcPr>
          <w:p>
            <w:pPr>
              <w:spacing w:before="126" w:line="297" w:lineRule="exact"/>
              <w:ind w:left="911"/>
              <w:rPr>
                <w:rFonts w:ascii="Microsoft YaHei" w:eastAsia="Microsoft YaHei" w:hAnsi="Microsoft YaHei" w:cs="Microsoft YaHei"/>
                <w:sz w:val="16"/>
                <w:szCs w:val="16"/>
              </w:rPr>
            </w:pPr>
            <w:r>
              <w:rPr>
                <w:rFonts w:ascii="Microsoft YaHei" w:eastAsia="Microsoft YaHei" w:hAnsi="Microsoft YaHei" w:cs="Microsoft YaHei"/>
                <w:spacing w:val="11"/>
                <w:position w:val="10"/>
                <w:sz w:val="16"/>
                <w:szCs w:val="16"/>
              </w:rPr>
              <w:t>执</w:t>
            </w:r>
            <w:r>
              <w:rPr>
                <w:rFonts w:ascii="Microsoft YaHei" w:eastAsia="Microsoft YaHei" w:hAnsi="Microsoft YaHei" w:cs="Microsoft YaHei"/>
                <w:spacing w:val="10"/>
                <w:position w:val="10"/>
                <w:sz w:val="16"/>
                <w:szCs w:val="16"/>
              </w:rPr>
              <w:t>行</w:t>
            </w:r>
          </w:p>
          <w:p>
            <w:pPr>
              <w:spacing w:line="183" w:lineRule="auto"/>
              <w:ind w:left="90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2187" w:type="dxa"/>
            <w:tcBorders>
              <w:right w:val="single" w:sz="6" w:space="0" w:color="000000"/>
            </w:tcBorders>
            <w:vAlign w:val="top"/>
          </w:tcPr>
          <w:p>
            <w:pPr>
              <w:spacing w:before="126" w:line="297" w:lineRule="exact"/>
              <w:ind w:left="929"/>
              <w:rPr>
                <w:rFonts w:ascii="Microsoft YaHei" w:eastAsia="Microsoft YaHei" w:hAnsi="Microsoft YaHei" w:cs="Microsoft YaHei"/>
                <w:sz w:val="16"/>
                <w:szCs w:val="16"/>
              </w:rPr>
            </w:pPr>
            <w:r>
              <w:rPr>
                <w:rFonts w:ascii="Microsoft YaHei" w:eastAsia="Microsoft YaHei" w:hAnsi="Microsoft YaHei" w:cs="Microsoft YaHei"/>
                <w:spacing w:val="8"/>
                <w:position w:val="10"/>
                <w:sz w:val="16"/>
                <w:szCs w:val="16"/>
              </w:rPr>
              <w:t>主</w:t>
            </w:r>
            <w:r>
              <w:rPr>
                <w:rFonts w:ascii="Microsoft YaHei" w:eastAsia="Microsoft YaHei" w:hAnsi="Microsoft YaHei" w:cs="Microsoft YaHei"/>
                <w:spacing w:val="7"/>
                <w:position w:val="10"/>
                <w:sz w:val="16"/>
                <w:szCs w:val="16"/>
              </w:rPr>
              <w:t>控</w:t>
            </w:r>
          </w:p>
          <w:p>
            <w:pPr>
              <w:spacing w:line="183" w:lineRule="auto"/>
              <w:ind w:left="92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r>
      <w:tr>
        <w:tblPrEx>
          <w:tblW w:w="9222" w:type="dxa"/>
          <w:tblInd w:w="7" w:type="dxa"/>
          <w:tblLayout w:type="fixed"/>
        </w:tblPrEx>
        <w:trPr>
          <w:trHeight w:val="400"/>
        </w:trPr>
        <w:tc>
          <w:tcPr>
            <w:tcW w:w="1810" w:type="dxa"/>
            <w:vMerge w:val="restart"/>
            <w:tcBorders>
              <w:left w:val="single" w:sz="6" w:space="0" w:color="000000"/>
              <w:bottom w:val="nil"/>
            </w:tcBorders>
            <w:vAlign w:val="top"/>
          </w:tcPr>
          <w:p>
            <w:pPr>
              <w:spacing w:line="249" w:lineRule="auto"/>
              <w:rPr>
                <w:rFonts w:ascii="Arial"/>
                <w:sz w:val="21"/>
              </w:rPr>
            </w:pPr>
          </w:p>
          <w:p>
            <w:pPr>
              <w:spacing w:before="69" w:line="186" w:lineRule="auto"/>
              <w:ind w:left="54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监控终</w:t>
            </w:r>
            <w:r>
              <w:rPr>
                <w:rFonts w:ascii="Microsoft YaHei" w:eastAsia="Microsoft YaHei" w:hAnsi="Microsoft YaHei" w:cs="Microsoft YaHei"/>
                <w:spacing w:val="15"/>
                <w:sz w:val="16"/>
                <w:szCs w:val="16"/>
              </w:rPr>
              <w:t>端</w:t>
            </w:r>
          </w:p>
        </w:tc>
        <w:tc>
          <w:tcPr>
            <w:tcW w:w="3063" w:type="dxa"/>
            <w:vAlign w:val="top"/>
          </w:tcPr>
          <w:p>
            <w:pPr>
              <w:spacing w:before="118"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下</w:t>
            </w:r>
            <w:r>
              <w:rPr>
                <w:rFonts w:ascii="Microsoft YaHei" w:eastAsia="Microsoft YaHei" w:hAnsi="Microsoft YaHei" w:cs="Microsoft YaHei"/>
                <w:spacing w:val="19"/>
                <w:sz w:val="16"/>
                <w:szCs w:val="16"/>
              </w:rPr>
              <w:t>达主控设备恢复初始状态命令</w:t>
            </w:r>
          </w:p>
        </w:tc>
        <w:tc>
          <w:tcPr>
            <w:tcW w:w="2162" w:type="dxa"/>
            <w:vAlign w:val="top"/>
          </w:tcPr>
          <w:p>
            <w:pPr>
              <w:spacing w:before="195" w:line="169" w:lineRule="exact"/>
              <w:ind w:left="99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187" w:type="dxa"/>
            <w:tcBorders>
              <w:right w:val="single" w:sz="6" w:space="0" w:color="000000"/>
            </w:tcBorders>
            <w:vAlign w:val="top"/>
          </w:tcPr>
          <w:p>
            <w:pPr>
              <w:spacing w:before="118" w:line="184" w:lineRule="auto"/>
              <w:ind w:left="38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成功恢复初始状态</w:t>
            </w:r>
          </w:p>
        </w:tc>
      </w:tr>
      <w:tr>
        <w:tblPrEx>
          <w:tblW w:w="9222" w:type="dxa"/>
          <w:tblInd w:w="7" w:type="dxa"/>
          <w:tblLayout w:type="fixed"/>
        </w:tblPrEx>
        <w:trPr>
          <w:trHeight w:val="400"/>
        </w:trPr>
        <w:tc>
          <w:tcPr>
            <w:tcW w:w="1810" w:type="dxa"/>
            <w:vMerge/>
            <w:tcBorders>
              <w:top w:val="nil"/>
              <w:left w:val="single" w:sz="6" w:space="0" w:color="000000"/>
            </w:tcBorders>
            <w:vAlign w:val="top"/>
          </w:tcPr>
          <w:p>
            <w:pPr>
              <w:rPr>
                <w:rFonts w:ascii="Arial"/>
                <w:sz w:val="21"/>
              </w:rPr>
            </w:pPr>
          </w:p>
        </w:tc>
        <w:tc>
          <w:tcPr>
            <w:tcW w:w="3063" w:type="dxa"/>
            <w:vAlign w:val="top"/>
          </w:tcPr>
          <w:p>
            <w:pPr>
              <w:spacing w:before="119"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下</w:t>
            </w:r>
            <w:r>
              <w:rPr>
                <w:rFonts w:ascii="Microsoft YaHei" w:eastAsia="Microsoft YaHei" w:hAnsi="Microsoft YaHei" w:cs="Microsoft YaHei"/>
                <w:spacing w:val="19"/>
                <w:sz w:val="16"/>
                <w:szCs w:val="16"/>
              </w:rPr>
              <w:t>达执行设备恢复初始状态命令</w:t>
            </w:r>
          </w:p>
        </w:tc>
        <w:tc>
          <w:tcPr>
            <w:tcW w:w="2162" w:type="dxa"/>
            <w:vAlign w:val="top"/>
          </w:tcPr>
          <w:p>
            <w:pPr>
              <w:spacing w:before="119" w:line="184" w:lineRule="auto"/>
              <w:ind w:left="36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成功恢复初始状态</w:t>
            </w:r>
          </w:p>
        </w:tc>
        <w:tc>
          <w:tcPr>
            <w:tcW w:w="2187" w:type="dxa"/>
            <w:tcBorders>
              <w:right w:val="single" w:sz="6" w:space="0" w:color="000000"/>
            </w:tcBorders>
            <w:vAlign w:val="top"/>
          </w:tcPr>
          <w:p>
            <w:pPr>
              <w:spacing w:before="195" w:line="169" w:lineRule="exact"/>
              <w:ind w:left="101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2"/>
        </w:trPr>
        <w:tc>
          <w:tcPr>
            <w:tcW w:w="1810" w:type="dxa"/>
            <w:vMerge w:val="restart"/>
            <w:tcBorders>
              <w:left w:val="single" w:sz="6" w:space="0" w:color="000000"/>
              <w:bottom w:val="nil"/>
            </w:tcBorders>
            <w:vAlign w:val="top"/>
          </w:tcPr>
          <w:p>
            <w:pPr>
              <w:spacing w:line="253" w:lineRule="auto"/>
              <w:rPr>
                <w:rFonts w:ascii="Arial"/>
                <w:sz w:val="21"/>
              </w:rPr>
            </w:pPr>
          </w:p>
          <w:p>
            <w:pPr>
              <w:spacing w:before="69" w:line="184" w:lineRule="auto"/>
              <w:ind w:left="55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3063" w:type="dxa"/>
            <w:vAlign w:val="top"/>
          </w:tcPr>
          <w:p>
            <w:pPr>
              <w:spacing w:before="119"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下</w:t>
            </w:r>
            <w:r>
              <w:rPr>
                <w:rFonts w:ascii="Microsoft YaHei" w:eastAsia="Microsoft YaHei" w:hAnsi="Microsoft YaHei" w:cs="Microsoft YaHei"/>
                <w:spacing w:val="19"/>
                <w:sz w:val="16"/>
                <w:szCs w:val="16"/>
              </w:rPr>
              <w:t>达执行设备恢复初始状态命令</w:t>
            </w:r>
          </w:p>
        </w:tc>
        <w:tc>
          <w:tcPr>
            <w:tcW w:w="2162" w:type="dxa"/>
            <w:vAlign w:val="top"/>
          </w:tcPr>
          <w:p>
            <w:pPr>
              <w:spacing w:before="119" w:line="184" w:lineRule="auto"/>
              <w:ind w:left="36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成功恢复初始状态</w:t>
            </w:r>
          </w:p>
        </w:tc>
        <w:tc>
          <w:tcPr>
            <w:tcW w:w="2187" w:type="dxa"/>
            <w:tcBorders>
              <w:right w:val="single" w:sz="6" w:space="0" w:color="000000"/>
            </w:tcBorders>
            <w:vAlign w:val="top"/>
          </w:tcPr>
          <w:p>
            <w:pPr>
              <w:spacing w:before="196" w:line="169" w:lineRule="exact"/>
              <w:ind w:left="101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1810" w:type="dxa"/>
            <w:vMerge/>
            <w:tcBorders>
              <w:top w:val="nil"/>
              <w:left w:val="single" w:sz="6" w:space="0" w:color="000000"/>
            </w:tcBorders>
            <w:vAlign w:val="top"/>
          </w:tcPr>
          <w:p>
            <w:pPr>
              <w:rPr>
                <w:rFonts w:ascii="Arial"/>
                <w:sz w:val="21"/>
              </w:rPr>
            </w:pPr>
          </w:p>
        </w:tc>
        <w:tc>
          <w:tcPr>
            <w:tcW w:w="3063" w:type="dxa"/>
            <w:vAlign w:val="top"/>
          </w:tcPr>
          <w:p>
            <w:pPr>
              <w:spacing w:before="120" w:line="183" w:lineRule="auto"/>
              <w:ind w:left="45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下达自我恢复初始状态命</w:t>
            </w:r>
            <w:r>
              <w:rPr>
                <w:rFonts w:ascii="Microsoft YaHei" w:eastAsia="Microsoft YaHei" w:hAnsi="Microsoft YaHei" w:cs="Microsoft YaHei"/>
                <w:spacing w:val="17"/>
                <w:sz w:val="16"/>
                <w:szCs w:val="16"/>
              </w:rPr>
              <w:t>令</w:t>
            </w:r>
          </w:p>
        </w:tc>
        <w:tc>
          <w:tcPr>
            <w:tcW w:w="2162" w:type="dxa"/>
            <w:vAlign w:val="top"/>
          </w:tcPr>
          <w:p>
            <w:pPr>
              <w:spacing w:before="197" w:line="168" w:lineRule="exact"/>
              <w:ind w:left="99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187" w:type="dxa"/>
            <w:tcBorders>
              <w:right w:val="single" w:sz="6" w:space="0" w:color="000000"/>
            </w:tcBorders>
            <w:vAlign w:val="top"/>
          </w:tcPr>
          <w:p>
            <w:pPr>
              <w:spacing w:before="120" w:line="184" w:lineRule="auto"/>
              <w:ind w:left="38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成功恢复初始状态</w:t>
            </w:r>
          </w:p>
        </w:tc>
      </w:tr>
    </w:tbl>
    <w:p>
      <w:pPr>
        <w:sectPr>
          <w:headerReference w:type="default" r:id="rId19"/>
          <w:pgSz w:w="11906" w:h="16838"/>
          <w:pgMar w:top="400" w:right="1110" w:bottom="0" w:left="1409" w:header="0" w:footer="0" w:gutter="0"/>
          <w:pgNumType w:start="17"/>
          <w:cols w:space="708"/>
        </w:sectPr>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0"/>
        <w:gridCol w:w="3063"/>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3"/>
        </w:trPr>
        <w:tc>
          <w:tcPr>
            <w:tcW w:w="1810" w:type="dxa"/>
            <w:tcBorders>
              <w:left w:val="single" w:sz="6" w:space="0" w:color="000000"/>
            </w:tcBorders>
            <w:vAlign w:val="top"/>
          </w:tcPr>
          <w:p>
            <w:pPr>
              <w:spacing w:before="129" w:line="173" w:lineRule="auto"/>
              <w:ind w:left="290" w:right="219" w:hanging="61"/>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执行设备(包括</w:t>
            </w:r>
            <w:r>
              <w:rPr>
                <w:rFonts w:ascii="Microsoft YaHei" w:eastAsia="Microsoft YaHei" w:hAnsi="Microsoft YaHei" w:cs="Microsoft YaHei"/>
                <w:spacing w:val="19"/>
                <w:sz w:val="16"/>
                <w:szCs w:val="16"/>
              </w:rPr>
              <w:t>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电</w:t>
            </w:r>
            <w:r>
              <w:rPr>
                <w:rFonts w:ascii="Microsoft YaHei" w:eastAsia="Microsoft YaHei" w:hAnsi="Microsoft YaHei" w:cs="Microsoft YaHei"/>
                <w:spacing w:val="-15"/>
                <w:sz w:val="16"/>
                <w:szCs w:val="16"/>
              </w:rPr>
              <w:t>类</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6"/>
                <w:szCs w:val="16"/>
              </w:rPr>
              <w:t>安防类等)</w:t>
            </w:r>
          </w:p>
        </w:tc>
        <w:tc>
          <w:tcPr>
            <w:tcW w:w="3063" w:type="dxa"/>
            <w:vAlign w:val="top"/>
          </w:tcPr>
          <w:p>
            <w:pPr>
              <w:spacing w:before="278" w:line="183" w:lineRule="auto"/>
              <w:ind w:left="45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下达自我恢复初始状态命</w:t>
            </w:r>
            <w:r>
              <w:rPr>
                <w:rFonts w:ascii="Microsoft YaHei" w:eastAsia="Microsoft YaHei" w:hAnsi="Microsoft YaHei" w:cs="Microsoft YaHei"/>
                <w:spacing w:val="17"/>
                <w:sz w:val="16"/>
                <w:szCs w:val="16"/>
              </w:rPr>
              <w:t>令</w:t>
            </w:r>
          </w:p>
        </w:tc>
        <w:tc>
          <w:tcPr>
            <w:tcW w:w="2162" w:type="dxa"/>
            <w:vAlign w:val="top"/>
          </w:tcPr>
          <w:p>
            <w:pPr>
              <w:spacing w:before="278" w:line="184" w:lineRule="auto"/>
              <w:ind w:left="36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成功恢复初始状态</w:t>
            </w:r>
          </w:p>
        </w:tc>
        <w:tc>
          <w:tcPr>
            <w:tcW w:w="2187" w:type="dxa"/>
            <w:tcBorders>
              <w:right w:val="single" w:sz="6" w:space="0" w:color="000000"/>
            </w:tcBorders>
            <w:vAlign w:val="top"/>
          </w:tcPr>
          <w:p>
            <w:pPr>
              <w:spacing w:line="284" w:lineRule="auto"/>
              <w:rPr>
                <w:rFonts w:ascii="Arial"/>
                <w:sz w:val="21"/>
              </w:rPr>
            </w:pPr>
          </w:p>
          <w:p>
            <w:pPr>
              <w:spacing w:before="69" w:line="168" w:lineRule="exact"/>
              <w:ind w:left="101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bl>
    <w:p>
      <w:pPr>
        <w:spacing w:line="287"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测试拓扑</w:t>
      </w:r>
    </w:p>
    <w:p>
      <w:pPr>
        <w:spacing w:before="87" w:line="331" w:lineRule="exact"/>
        <w:ind w:left="435"/>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恢复初始状态测试拓扑如图</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3"/>
          <w:sz w:val="18"/>
          <w:szCs w:val="18"/>
        </w:rPr>
        <w:t>3</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4"/>
          <w:sz w:val="19"/>
          <w:szCs w:val="19"/>
        </w:rPr>
        <w:t>所示</w:t>
      </w:r>
      <w:r>
        <w:rPr>
          <w:rFonts w:ascii="Microsoft YaHei" w:eastAsia="Microsoft YaHei" w:hAnsi="Microsoft YaHei" w:cs="Microsoft YaHei"/>
          <w:spacing w:val="14"/>
          <w:position w:val="4"/>
          <w:sz w:val="37"/>
          <w:szCs w:val="37"/>
        </w:rPr>
        <w:t>。</w:t>
      </w:r>
    </w:p>
    <w:p>
      <w:pPr>
        <w:spacing w:line="467" w:lineRule="auto"/>
        <w:rPr>
          <w:rFonts w:ascii="Arial"/>
          <w:sz w:val="21"/>
        </w:rPr>
      </w:pPr>
    </w:p>
    <w:p>
      <w:pPr>
        <w:spacing w:before="64"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20"/>
          <w:type w:val="nextPage"/>
          <w:pgSz w:w="11906" w:h="16838"/>
          <w:pgMar w:top="400" w:right="1110" w:bottom="0" w:left="1409" w:header="0" w:footer="0" w:gutter="0"/>
          <w:pgNumType w:start="1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2" w:line="3183" w:lineRule="exact"/>
        <w:ind w:firstLine="933"/>
        <w:textAlignment w:val="center"/>
      </w:pPr>
      <w:r>
        <w:drawing>
          <wp:inline distT="0" distB="0" distL="0" distR="0">
            <wp:extent cx="4660728" cy="202104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1"/>
                    <a:stretch>
                      <a:fillRect/>
                    </a:stretch>
                  </pic:blipFill>
                  <pic:spPr>
                    <a:xfrm>
                      <a:off x="0" y="0"/>
                      <a:ext cx="4660728" cy="2021045"/>
                    </a:xfrm>
                    <a:prstGeom prst="rect">
                      <a:avLst/>
                    </a:prstGeom>
                  </pic:spPr>
                </pic:pic>
              </a:graphicData>
            </a:graphic>
          </wp:inline>
        </w:drawing>
      </w:r>
    </w:p>
    <w:p>
      <w:pPr>
        <w:spacing w:before="114"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在实际应用中</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主控</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网关两个设备可以为具备两者功能的一个设备</w:t>
      </w:r>
      <w:r>
        <w:rPr>
          <w:rFonts w:ascii="Microsoft YaHei" w:eastAsia="Microsoft YaHei" w:hAnsi="Microsoft YaHei" w:cs="Microsoft YaHei"/>
          <w:position w:val="2"/>
          <w:sz w:val="32"/>
          <w:szCs w:val="32"/>
        </w:rPr>
        <w:t>。</w:t>
      </w:r>
    </w:p>
    <w:p>
      <w:pPr>
        <w:spacing w:before="171" w:line="178" w:lineRule="auto"/>
        <w:ind w:left="3286"/>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3</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恢复初始状态测试拓扑</w:t>
      </w:r>
    </w:p>
    <w:p>
      <w:pPr>
        <w:spacing w:before="393" w:line="391" w:lineRule="exact"/>
        <w:ind w:left="2"/>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测试用例</w:t>
      </w:r>
    </w:p>
    <w:p>
      <w:pPr>
        <w:spacing w:before="80" w:line="392"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6</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1</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监控终端对主控设备下发主控设备初始化</w:t>
      </w:r>
    </w:p>
    <w:p>
      <w:pPr>
        <w:spacing w:before="79" w:line="31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1</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测试内容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监控终端对主控设备下发主控设备初始化</w:t>
      </w:r>
      <w:r>
        <w:rPr>
          <w:rFonts w:ascii="Microsoft YaHei" w:eastAsia="Microsoft YaHei" w:hAnsi="Microsoft YaHei" w:cs="Microsoft YaHei"/>
          <w:spacing w:val="5"/>
          <w:position w:val="1"/>
          <w:sz w:val="37"/>
          <w:szCs w:val="37"/>
        </w:rPr>
        <w:t>。</w:t>
      </w:r>
    </w:p>
    <w:p>
      <w:pPr>
        <w:spacing w:line="31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7"/>
          <w:sz w:val="19"/>
          <w:szCs w:val="19"/>
        </w:rPr>
        <w:t>测</w:t>
      </w:r>
      <w:r>
        <w:rPr>
          <w:rFonts w:ascii="Microsoft YaHei" w:eastAsia="Microsoft YaHei" w:hAnsi="Microsoft YaHei" w:cs="Microsoft YaHei"/>
          <w:spacing w:val="10"/>
          <w:position w:val="7"/>
          <w:sz w:val="19"/>
          <w:szCs w:val="19"/>
        </w:rPr>
        <w:t>试目的</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9"/>
          <w:szCs w:val="19"/>
        </w:rPr>
        <w:t>验证监控终端对主控设备进行初始化恢复的功能</w:t>
      </w:r>
      <w:r>
        <w:rPr>
          <w:rFonts w:ascii="Microsoft YaHei" w:eastAsia="Microsoft YaHei" w:hAnsi="Microsoft YaHei" w:cs="Microsoft YaHei"/>
          <w:spacing w:val="10"/>
          <w:position w:val="7"/>
          <w:sz w:val="37"/>
          <w:szCs w:val="37"/>
        </w:rPr>
        <w:t>。</w:t>
      </w:r>
    </w:p>
    <w:p>
      <w:pPr>
        <w:spacing w:line="319"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1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1" w:line="119" w:lineRule="auto"/>
        <w:ind w:left="1525"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厂家说</w:t>
      </w:r>
      <w:r>
        <w:rPr>
          <w:rFonts w:ascii="Microsoft YaHei" w:eastAsia="Microsoft YaHei" w:hAnsi="Microsoft YaHei" w:cs="Microsoft YaHei"/>
          <w:spacing w:val="7"/>
          <w:sz w:val="19"/>
          <w:szCs w:val="19"/>
        </w:rPr>
        <w:t>明</w:t>
      </w:r>
      <w:r>
        <w:rPr>
          <w:rFonts w:ascii="Microsoft YaHei" w:eastAsia="Microsoft YaHei" w:hAnsi="Microsoft YaHei" w:cs="Microsoft YaHei"/>
          <w:spacing w:val="4"/>
          <w:sz w:val="19"/>
          <w:szCs w:val="19"/>
        </w:rPr>
        <w:t>书的运行要求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使主控设备处于正常态</w:t>
      </w:r>
      <w:r>
        <w:rPr>
          <w:rFonts w:ascii="Microsoft YaHei" w:eastAsia="Microsoft YaHei" w:hAnsi="Microsoft YaHei" w:cs="Microsoft YaHei"/>
          <w:spacing w:val="4"/>
          <w:sz w:val="37"/>
          <w:szCs w:val="37"/>
        </w:rPr>
        <w:t>；</w:t>
      </w:r>
    </w:p>
    <w:p>
      <w:pPr>
        <w:spacing w:line="316"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8"/>
          <w:sz w:val="19"/>
          <w:szCs w:val="19"/>
        </w:rPr>
        <w:t>步骤</w:t>
      </w:r>
      <w:r>
        <w:rPr>
          <w:rFonts w:ascii="Microsoft YaHei" w:eastAsia="Microsoft YaHei" w:hAnsi="Microsoft YaHei" w:cs="Microsoft YaHei"/>
          <w:spacing w:val="6"/>
          <w:position w:val="8"/>
          <w:sz w:val="19"/>
          <w:szCs w:val="19"/>
        </w:rPr>
        <w:t xml:space="preserve"> </w:t>
      </w:r>
      <w:r>
        <w:rPr>
          <w:rFonts w:ascii="Microsoft YaHei" w:eastAsia="Microsoft YaHei" w:hAnsi="Microsoft YaHei" w:cs="Microsoft YaHei"/>
          <w:spacing w:val="4"/>
          <w:position w:val="7"/>
          <w:sz w:val="18"/>
          <w:szCs w:val="18"/>
        </w:rPr>
        <w:t>2</w:t>
      </w:r>
      <w:r>
        <w:rPr>
          <w:rFonts w:ascii="Microsoft YaHei" w:eastAsia="Microsoft YaHei" w:hAnsi="Microsoft YaHei" w:cs="Microsoft YaHei"/>
          <w:spacing w:val="3"/>
          <w:position w:val="8"/>
          <w:sz w:val="37"/>
          <w:szCs w:val="37"/>
        </w:rPr>
        <w:t>：</w:t>
      </w:r>
      <w:r>
        <w:rPr>
          <w:rFonts w:ascii="Microsoft YaHei" w:eastAsia="Microsoft YaHei" w:hAnsi="Microsoft YaHei" w:cs="Microsoft YaHei"/>
          <w:spacing w:val="3"/>
          <w:position w:val="8"/>
          <w:sz w:val="19"/>
          <w:szCs w:val="19"/>
        </w:rPr>
        <w:t>操作监控终端下发主控设备初始化命令</w:t>
      </w:r>
      <w:r>
        <w:rPr>
          <w:rFonts w:ascii="Microsoft YaHei" w:eastAsia="Microsoft YaHei" w:hAnsi="Microsoft YaHei" w:cs="Microsoft YaHei"/>
          <w:spacing w:val="3"/>
          <w:position w:val="8"/>
          <w:sz w:val="37"/>
          <w:szCs w:val="37"/>
        </w:rPr>
        <w:t>；</w:t>
      </w:r>
    </w:p>
    <w:p>
      <w:pPr>
        <w:spacing w:line="316"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查看主控设备状态</w:t>
      </w:r>
      <w:r>
        <w:rPr>
          <w:rFonts w:ascii="Microsoft YaHei" w:eastAsia="Microsoft YaHei" w:hAnsi="Microsoft YaHei" w:cs="Microsoft YaHei"/>
          <w:spacing w:val="-7"/>
          <w:position w:val="2"/>
          <w:sz w:val="37"/>
          <w:szCs w:val="37"/>
        </w:rPr>
        <w:t>；</w:t>
      </w:r>
    </w:p>
    <w:p>
      <w:pPr>
        <w:spacing w:line="317" w:lineRule="exact"/>
        <w:ind w:left="846"/>
        <w:rPr>
          <w:rFonts w:ascii="Microsoft YaHei" w:eastAsia="Microsoft YaHei" w:hAnsi="Microsoft YaHei" w:cs="Microsoft YaHei"/>
          <w:sz w:val="19"/>
          <w:szCs w:val="19"/>
        </w:rPr>
      </w:pPr>
      <w:r>
        <w:rPr>
          <w:rFonts w:ascii="Microsoft YaHei" w:eastAsia="Microsoft YaHei" w:hAnsi="Microsoft YaHei" w:cs="Microsoft YaHei"/>
          <w:spacing w:val="-2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4</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重复步骤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然后使主控设备发生故障</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如通过相关仪器仪表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调节主控设备参数</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使其</w:t>
      </w:r>
    </w:p>
    <w:p>
      <w:pPr>
        <w:spacing w:line="314" w:lineRule="exact"/>
        <w:ind w:left="1539"/>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电气性能故障等</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主控</w:t>
      </w:r>
      <w:r>
        <w:rPr>
          <w:rFonts w:ascii="Microsoft YaHei" w:eastAsia="Microsoft YaHei" w:hAnsi="Microsoft YaHei" w:cs="Microsoft YaHei"/>
          <w:position w:val="7"/>
          <w:sz w:val="19"/>
          <w:szCs w:val="19"/>
        </w:rPr>
        <w:t>设备处于故障态</w:t>
      </w:r>
      <w:r>
        <w:rPr>
          <w:rFonts w:ascii="Microsoft YaHei" w:eastAsia="Microsoft YaHei" w:hAnsi="Microsoft YaHei" w:cs="Microsoft YaHei"/>
          <w:position w:val="7"/>
          <w:sz w:val="37"/>
          <w:szCs w:val="37"/>
        </w:rPr>
        <w:t>；</w:t>
      </w:r>
    </w:p>
    <w:p>
      <w:pPr>
        <w:spacing w:line="316"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操作监控终端下发主控设备初始化命令</w:t>
      </w:r>
      <w:r>
        <w:rPr>
          <w:rFonts w:ascii="Microsoft YaHei" w:eastAsia="Microsoft YaHei" w:hAnsi="Microsoft YaHei" w:cs="Microsoft YaHei"/>
          <w:spacing w:val="3"/>
          <w:position w:val="2"/>
          <w:sz w:val="37"/>
          <w:szCs w:val="37"/>
        </w:rPr>
        <w:t>；</w:t>
      </w:r>
    </w:p>
    <w:p>
      <w:pPr>
        <w:spacing w:line="317"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查看主控设备状态</w:t>
      </w:r>
      <w:r>
        <w:rPr>
          <w:rFonts w:ascii="Microsoft YaHei" w:eastAsia="Microsoft YaHei" w:hAnsi="Microsoft YaHei" w:cs="Microsoft YaHei"/>
          <w:spacing w:val="-7"/>
          <w:position w:val="2"/>
          <w:sz w:val="37"/>
          <w:szCs w:val="37"/>
        </w:rPr>
        <w:t>；</w:t>
      </w:r>
    </w:p>
    <w:p>
      <w:pPr>
        <w:spacing w:line="31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7"/>
          <w:position w:val="7"/>
          <w:sz w:val="19"/>
          <w:szCs w:val="19"/>
        </w:rPr>
        <w:t>步</w:t>
      </w:r>
      <w:r>
        <w:rPr>
          <w:rFonts w:ascii="Microsoft YaHei" w:eastAsia="Microsoft YaHei" w:hAnsi="Microsoft YaHei" w:cs="Microsoft YaHei"/>
          <w:spacing w:val="-11"/>
          <w:position w:val="7"/>
          <w:sz w:val="19"/>
          <w:szCs w:val="19"/>
        </w:rPr>
        <w:t>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7</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重复步骤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1</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然后使主控设备断电</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主控设备处于失效态</w:t>
      </w:r>
      <w:r>
        <w:rPr>
          <w:rFonts w:ascii="Microsoft YaHei" w:eastAsia="Microsoft YaHei" w:hAnsi="Microsoft YaHei" w:cs="Microsoft YaHei"/>
          <w:spacing w:val="-11"/>
          <w:position w:val="7"/>
          <w:sz w:val="37"/>
          <w:szCs w:val="37"/>
        </w:rPr>
        <w:t>；</w:t>
      </w:r>
    </w:p>
    <w:p>
      <w:pPr>
        <w:spacing w:line="317"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8</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操作监控终端下发主控设备初始化命令</w:t>
      </w:r>
      <w:r>
        <w:rPr>
          <w:rFonts w:ascii="Microsoft YaHei" w:eastAsia="Microsoft YaHei" w:hAnsi="Microsoft YaHei" w:cs="Microsoft YaHei"/>
          <w:spacing w:val="3"/>
          <w:position w:val="2"/>
          <w:sz w:val="37"/>
          <w:szCs w:val="37"/>
        </w:rPr>
        <w:t>；</w:t>
      </w:r>
    </w:p>
    <w:p>
      <w:pPr>
        <w:spacing w:line="32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9</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查看主控设备状态</w:t>
      </w:r>
      <w:r>
        <w:rPr>
          <w:rFonts w:ascii="Microsoft YaHei" w:eastAsia="Microsoft YaHei" w:hAnsi="Microsoft YaHei" w:cs="Microsoft YaHei"/>
          <w:spacing w:val="-7"/>
          <w:position w:val="7"/>
          <w:sz w:val="37"/>
          <w:szCs w:val="37"/>
        </w:rPr>
        <w:t>。</w:t>
      </w:r>
    </w:p>
    <w:p>
      <w:pPr>
        <w:spacing w:line="31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7"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8"/>
          <w:sz w:val="19"/>
          <w:szCs w:val="19"/>
        </w:rPr>
        <w:t>步</w:t>
      </w:r>
      <w:r>
        <w:rPr>
          <w:rFonts w:ascii="Microsoft YaHei" w:eastAsia="Microsoft YaHei" w:hAnsi="Microsoft YaHei" w:cs="Microsoft YaHei"/>
          <w:spacing w:val="13"/>
          <w:position w:val="8"/>
          <w:sz w:val="19"/>
          <w:szCs w:val="19"/>
        </w:rPr>
        <w:t>骤</w:t>
      </w:r>
      <w:r>
        <w:rPr>
          <w:rFonts w:ascii="Microsoft YaHei" w:eastAsia="Microsoft YaHei" w:hAnsi="Microsoft YaHei" w:cs="Microsoft YaHei"/>
          <w:spacing w:val="13"/>
          <w:position w:val="8"/>
          <w:sz w:val="19"/>
          <w:szCs w:val="19"/>
        </w:rPr>
        <w:t xml:space="preserve"> </w:t>
      </w:r>
      <w:r>
        <w:rPr>
          <w:rFonts w:ascii="Microsoft YaHei" w:eastAsia="Microsoft YaHei" w:hAnsi="Microsoft YaHei" w:cs="Microsoft YaHei"/>
          <w:spacing w:val="13"/>
          <w:position w:val="7"/>
          <w:sz w:val="18"/>
          <w:szCs w:val="18"/>
        </w:rPr>
        <w:t>3</w:t>
      </w:r>
      <w:r>
        <w:rPr>
          <w:rFonts w:ascii="Microsoft YaHei" w:eastAsia="Microsoft YaHei" w:hAnsi="Microsoft YaHei" w:cs="Microsoft YaHei"/>
          <w:spacing w:val="13"/>
          <w:position w:val="7"/>
          <w:sz w:val="18"/>
          <w:szCs w:val="18"/>
        </w:rPr>
        <w:t xml:space="preserve"> </w:t>
      </w:r>
      <w:r>
        <w:rPr>
          <w:rFonts w:ascii="Microsoft YaHei" w:eastAsia="Microsoft YaHei" w:hAnsi="Microsoft YaHei" w:cs="Microsoft YaHei"/>
          <w:spacing w:val="13"/>
          <w:position w:val="8"/>
          <w:sz w:val="19"/>
          <w:szCs w:val="19"/>
        </w:rPr>
        <w:t>中主控设备恢复到初始状态</w:t>
      </w:r>
      <w:r>
        <w:rPr>
          <w:rFonts w:ascii="Microsoft YaHei" w:eastAsia="Microsoft YaHei" w:hAnsi="Microsoft YaHei" w:cs="Microsoft YaHei"/>
          <w:spacing w:val="13"/>
          <w:position w:val="8"/>
          <w:sz w:val="37"/>
          <w:szCs w:val="37"/>
        </w:rPr>
        <w:t>；</w:t>
      </w:r>
    </w:p>
    <w:p>
      <w:pPr>
        <w:spacing w:line="316" w:lineRule="exact"/>
        <w:ind w:left="846"/>
        <w:rPr>
          <w:rFonts w:ascii="Microsoft YaHei" w:eastAsia="Microsoft YaHei" w:hAnsi="Microsoft YaHei" w:cs="Microsoft YaHei"/>
          <w:sz w:val="37"/>
          <w:szCs w:val="37"/>
        </w:rPr>
        <w:sectPr>
          <w:headerReference w:type="default" r:id="rId22"/>
          <w:pgSz w:w="11906" w:h="16838"/>
          <w:pgMar w:top="400" w:right="1429" w:bottom="0" w:left="1269" w:header="0" w:footer="0" w:gutter="0"/>
          <w:pgNumType w:start="19"/>
          <w:cols w:space="708"/>
        </w:sectPr>
      </w:pPr>
      <w:r>
        <w:rPr>
          <w:rFonts w:ascii="Microsoft YaHei" w:eastAsia="Microsoft YaHei" w:hAnsi="Microsoft YaHei" w:cs="Microsoft YaHei"/>
          <w:spacing w:val="24"/>
          <w:position w:val="2"/>
          <w:sz w:val="19"/>
          <w:szCs w:val="19"/>
        </w:rPr>
        <w:t>步</w:t>
      </w:r>
      <w:r>
        <w:rPr>
          <w:rFonts w:ascii="Microsoft YaHei" w:eastAsia="Microsoft YaHei" w:hAnsi="Microsoft YaHei" w:cs="Microsoft YaHei"/>
          <w:spacing w:val="13"/>
          <w:position w:val="2"/>
          <w:sz w:val="19"/>
          <w:szCs w:val="19"/>
        </w:rPr>
        <w:t>骤</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中主控设备恢复到初始状态</w:t>
      </w:r>
      <w:r>
        <w:rPr>
          <w:rFonts w:ascii="Microsoft YaHei" w:eastAsia="Microsoft YaHei" w:hAnsi="Microsoft YaHei" w:cs="Microsoft YaHei"/>
          <w:spacing w:val="13"/>
          <w:position w:val="2"/>
          <w:sz w:val="37"/>
          <w:szCs w:val="37"/>
        </w:rPr>
        <w:t>；</w:t>
      </w:r>
    </w:p>
    <w:p>
      <w:pPr>
        <w:spacing w:line="33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步</w:t>
      </w:r>
      <w:r>
        <w:rPr>
          <w:rFonts w:ascii="Microsoft YaHei" w:eastAsia="Microsoft YaHei" w:hAnsi="Microsoft YaHei" w:cs="Microsoft YaHei"/>
          <w:spacing w:val="13"/>
          <w:position w:val="4"/>
          <w:sz w:val="19"/>
          <w:szCs w:val="19"/>
        </w:rPr>
        <w:t>骤</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9</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9"/>
          <w:szCs w:val="19"/>
        </w:rPr>
        <w:t>中主控设备恢复到初始状态</w:t>
      </w:r>
      <w:r>
        <w:rPr>
          <w:rFonts w:ascii="Microsoft YaHei" w:eastAsia="Microsoft YaHei" w:hAnsi="Microsoft YaHei" w:cs="Microsoft YaHei"/>
          <w:spacing w:val="13"/>
          <w:position w:val="4"/>
          <w:sz w:val="37"/>
          <w:szCs w:val="37"/>
        </w:rPr>
        <w:t>。</w:t>
      </w:r>
    </w:p>
    <w:p>
      <w:pPr>
        <w:spacing w:before="147" w:line="392" w:lineRule="exact"/>
        <w:ind w:left="2"/>
        <w:rPr>
          <w:rFonts w:ascii="Microsoft YaHei" w:eastAsia="Microsoft YaHei" w:hAnsi="Microsoft YaHei" w:cs="Microsoft YaHei"/>
          <w:sz w:val="19"/>
          <w:szCs w:val="19"/>
        </w:rPr>
      </w:pPr>
      <w:r>
        <w:rPr>
          <w:rFonts w:ascii="Arial" w:eastAsia="Arial" w:hAnsi="Arial" w:cs="Arial"/>
          <w:spacing w:val="-29"/>
          <w:position w:val="4"/>
          <w:sz w:val="18"/>
          <w:szCs w:val="18"/>
        </w:rPr>
        <w:t>6</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2</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3</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2</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5"/>
          <w:sz w:val="19"/>
          <w:szCs w:val="19"/>
        </w:rPr>
        <w:t>监控终端对执行设备下发执行设备初始化</w:t>
      </w:r>
    </w:p>
    <w:p>
      <w:pPr>
        <w:spacing w:before="79"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测试内容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监控终端对执行设备下发执行设备初始化</w:t>
      </w:r>
      <w:r>
        <w:rPr>
          <w:rFonts w:ascii="Microsoft YaHei" w:eastAsia="Microsoft YaHei" w:hAnsi="Microsoft YaHei" w:cs="Microsoft YaHei"/>
          <w:spacing w:val="5"/>
          <w:position w:val="1"/>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7"/>
          <w:sz w:val="19"/>
          <w:szCs w:val="19"/>
        </w:rPr>
        <w:t>测</w:t>
      </w:r>
      <w:r>
        <w:rPr>
          <w:rFonts w:ascii="Microsoft YaHei" w:eastAsia="Microsoft YaHei" w:hAnsi="Microsoft YaHei" w:cs="Microsoft YaHei"/>
          <w:spacing w:val="10"/>
          <w:position w:val="7"/>
          <w:sz w:val="19"/>
          <w:szCs w:val="19"/>
        </w:rPr>
        <w:t>试目的</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9"/>
          <w:szCs w:val="19"/>
        </w:rPr>
        <w:t>验证监控终端对执行设备进行初始化恢复的功能</w:t>
      </w:r>
      <w:r>
        <w:rPr>
          <w:rFonts w:ascii="Microsoft YaHei" w:eastAsia="Microsoft YaHei" w:hAnsi="Microsoft YaHei" w:cs="Microsoft YaHei"/>
          <w:spacing w:val="10"/>
          <w:position w:val="7"/>
          <w:sz w:val="37"/>
          <w:szCs w:val="37"/>
        </w:rPr>
        <w:t>。</w:t>
      </w:r>
    </w:p>
    <w:p>
      <w:pPr>
        <w:spacing w:line="34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p>
      <w:pPr>
        <w:sectPr>
          <w:headerReference w:type="default" r:id="rId23"/>
          <w:type w:val="nextPage"/>
          <w:pgSz w:w="11906" w:h="16838"/>
          <w:pgMar w:top="400" w:right="1429" w:bottom="0" w:left="1269" w:header="0" w:footer="0"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1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4" w:line="118"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响应</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9"/>
          <w:szCs w:val="19"/>
        </w:rPr>
        <w:t>符</w:t>
      </w:r>
      <w:r>
        <w:rPr>
          <w:rFonts w:ascii="Microsoft YaHei" w:eastAsia="Microsoft YaHei" w:hAnsi="Microsoft YaHei" w:cs="Microsoft YaHei"/>
          <w:spacing w:val="-3"/>
          <w:sz w:val="19"/>
          <w:szCs w:val="19"/>
        </w:rPr>
        <w:t>合厂家说明书的运行要求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使执行设备处于正常态</w:t>
      </w:r>
      <w:r>
        <w:rPr>
          <w:rFonts w:ascii="Microsoft YaHei" w:eastAsia="Microsoft YaHei" w:hAnsi="Microsoft YaHei" w:cs="Microsoft YaHei"/>
          <w:spacing w:val="-3"/>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7"/>
          <w:sz w:val="19"/>
          <w:szCs w:val="19"/>
        </w:rPr>
        <w:t>步骤</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4"/>
          <w:position w:val="6"/>
          <w:sz w:val="18"/>
          <w:szCs w:val="18"/>
        </w:rPr>
        <w:t>2</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9"/>
          <w:szCs w:val="19"/>
        </w:rPr>
        <w:t>操作监控终端下发执行设备初始化命令</w:t>
      </w:r>
      <w:r>
        <w:rPr>
          <w:rFonts w:ascii="Microsoft YaHei" w:eastAsia="Microsoft YaHei" w:hAnsi="Microsoft YaHei" w:cs="Microsoft YaHei"/>
          <w:spacing w:val="3"/>
          <w:position w:val="7"/>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4" w:lineRule="exact"/>
        <w:ind w:left="843"/>
        <w:rPr>
          <w:rFonts w:ascii="Microsoft YaHei" w:eastAsia="Microsoft YaHei" w:hAnsi="Microsoft YaHei" w:cs="Microsoft YaHei"/>
          <w:sz w:val="19"/>
          <w:szCs w:val="19"/>
        </w:rPr>
      </w:pPr>
      <w:r>
        <w:rPr>
          <w:rFonts w:ascii="Microsoft YaHei" w:eastAsia="Microsoft YaHei" w:hAnsi="Microsoft YaHei" w:cs="Microsoft YaHei"/>
          <w:spacing w:val="-2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4</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重复步骤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然后使执行设备发生故障</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如通过相关仪器仪表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调节执行设备参数</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使其</w:t>
      </w:r>
    </w:p>
    <w:p>
      <w:pPr>
        <w:spacing w:line="314" w:lineRule="exact"/>
        <w:ind w:left="1537"/>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电气性能故障等</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执行</w:t>
      </w:r>
      <w:r>
        <w:rPr>
          <w:rFonts w:ascii="Microsoft YaHei" w:eastAsia="Microsoft YaHei" w:hAnsi="Microsoft YaHei" w:cs="Microsoft YaHei"/>
          <w:position w:val="7"/>
          <w:sz w:val="19"/>
          <w:szCs w:val="19"/>
        </w:rPr>
        <w:t>设备处于故障态</w:t>
      </w:r>
      <w:r>
        <w:rPr>
          <w:rFonts w:ascii="Microsoft YaHei" w:eastAsia="Microsoft YaHei" w:hAnsi="Microsoft YaHei" w:cs="Microsoft YaHei"/>
          <w:position w:val="7"/>
          <w:sz w:val="37"/>
          <w:szCs w:val="37"/>
        </w:rPr>
        <w:t>；</w:t>
      </w:r>
    </w:p>
    <w:p>
      <w:pPr>
        <w:spacing w:line="31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操作监控终端下发执行设备初始化命令</w:t>
      </w:r>
      <w:r>
        <w:rPr>
          <w:rFonts w:ascii="Microsoft YaHei" w:eastAsia="Microsoft YaHei" w:hAnsi="Microsoft YaHei" w:cs="Microsoft YaHei"/>
          <w:spacing w:val="3"/>
          <w:position w:val="2"/>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7"/>
          <w:position w:val="7"/>
          <w:sz w:val="19"/>
          <w:szCs w:val="19"/>
        </w:rPr>
        <w:t>步</w:t>
      </w:r>
      <w:r>
        <w:rPr>
          <w:rFonts w:ascii="Microsoft YaHei" w:eastAsia="Microsoft YaHei" w:hAnsi="Microsoft YaHei" w:cs="Microsoft YaHei"/>
          <w:spacing w:val="-11"/>
          <w:position w:val="7"/>
          <w:sz w:val="19"/>
          <w:szCs w:val="19"/>
        </w:rPr>
        <w:t>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7</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重复步骤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1</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然后使执行设备断电</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执行设备处于失效态</w:t>
      </w:r>
      <w:r>
        <w:rPr>
          <w:rFonts w:ascii="Microsoft YaHei" w:eastAsia="Microsoft YaHei" w:hAnsi="Microsoft YaHei" w:cs="Microsoft YaHei"/>
          <w:spacing w:val="-11"/>
          <w:position w:val="7"/>
          <w:sz w:val="37"/>
          <w:szCs w:val="37"/>
        </w:rPr>
        <w:t>；</w:t>
      </w:r>
    </w:p>
    <w:p>
      <w:pPr>
        <w:spacing w:line="31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8</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操作监控终端下发执行设备初始化命令</w:t>
      </w:r>
      <w:r>
        <w:rPr>
          <w:rFonts w:ascii="Microsoft YaHei" w:eastAsia="Microsoft YaHei" w:hAnsi="Microsoft YaHei" w:cs="Microsoft YaHei"/>
          <w:spacing w:val="3"/>
          <w:position w:val="2"/>
          <w:sz w:val="37"/>
          <w:szCs w:val="37"/>
        </w:rPr>
        <w:t>；</w:t>
      </w:r>
    </w:p>
    <w:p>
      <w:pPr>
        <w:spacing w:line="319"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9</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查看执行设备状态</w:t>
      </w:r>
      <w:r>
        <w:rPr>
          <w:rFonts w:ascii="Microsoft YaHei" w:eastAsia="Microsoft YaHei" w:hAnsi="Microsoft YaHei" w:cs="Microsoft YaHei"/>
          <w:spacing w:val="-7"/>
          <w:position w:val="7"/>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9"/>
          <w:szCs w:val="19"/>
        </w:rPr>
        <w:t>步</w:t>
      </w:r>
      <w:r>
        <w:rPr>
          <w:rFonts w:ascii="Microsoft YaHei" w:eastAsia="Microsoft YaHei" w:hAnsi="Microsoft YaHei" w:cs="Microsoft YaHei"/>
          <w:spacing w:val="13"/>
          <w:position w:val="7"/>
          <w:sz w:val="19"/>
          <w:szCs w:val="19"/>
        </w:rPr>
        <w:t>骤</w:t>
      </w:r>
      <w:r>
        <w:rPr>
          <w:rFonts w:ascii="Microsoft YaHei" w:eastAsia="Microsoft YaHei" w:hAnsi="Microsoft YaHei" w:cs="Microsoft YaHei"/>
          <w:spacing w:val="13"/>
          <w:position w:val="7"/>
          <w:sz w:val="19"/>
          <w:szCs w:val="19"/>
        </w:rPr>
        <w:t xml:space="preserve"> </w:t>
      </w:r>
      <w:r>
        <w:rPr>
          <w:rFonts w:ascii="Microsoft YaHei" w:eastAsia="Microsoft YaHei" w:hAnsi="Microsoft YaHei" w:cs="Microsoft YaHei"/>
          <w:spacing w:val="13"/>
          <w:position w:val="6"/>
          <w:sz w:val="18"/>
          <w:szCs w:val="18"/>
        </w:rPr>
        <w:t>3</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7"/>
          <w:sz w:val="19"/>
          <w:szCs w:val="19"/>
        </w:rPr>
        <w:t>中执行设备恢复到初始状态</w:t>
      </w:r>
      <w:r>
        <w:rPr>
          <w:rFonts w:ascii="Microsoft YaHei" w:eastAsia="Microsoft YaHei" w:hAnsi="Microsoft YaHei" w:cs="Microsoft YaHei"/>
          <w:spacing w:val="13"/>
          <w:position w:val="7"/>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步</w:t>
      </w:r>
      <w:r>
        <w:rPr>
          <w:rFonts w:ascii="Microsoft YaHei" w:eastAsia="Microsoft YaHei" w:hAnsi="Microsoft YaHei" w:cs="Microsoft YaHei"/>
          <w:spacing w:val="13"/>
          <w:position w:val="2"/>
          <w:sz w:val="19"/>
          <w:szCs w:val="19"/>
        </w:rPr>
        <w:t>骤</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中执行设备恢复到初始状态</w:t>
      </w:r>
      <w:r>
        <w:rPr>
          <w:rFonts w:ascii="Microsoft YaHei" w:eastAsia="Microsoft YaHei" w:hAnsi="Microsoft YaHei" w:cs="Microsoft YaHei"/>
          <w:spacing w:val="13"/>
          <w:position w:val="2"/>
          <w:sz w:val="37"/>
          <w:szCs w:val="37"/>
        </w:rPr>
        <w:t>；</w:t>
      </w:r>
    </w:p>
    <w:p>
      <w:pPr>
        <w:spacing w:line="33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步</w:t>
      </w:r>
      <w:r>
        <w:rPr>
          <w:rFonts w:ascii="Microsoft YaHei" w:eastAsia="Microsoft YaHei" w:hAnsi="Microsoft YaHei" w:cs="Microsoft YaHei"/>
          <w:spacing w:val="13"/>
          <w:position w:val="4"/>
          <w:sz w:val="19"/>
          <w:szCs w:val="19"/>
        </w:rPr>
        <w:t>骤</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9</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9"/>
          <w:szCs w:val="19"/>
        </w:rPr>
        <w:t>中执行设备恢复到初始状态</w:t>
      </w:r>
      <w:r>
        <w:rPr>
          <w:rFonts w:ascii="Microsoft YaHei" w:eastAsia="Microsoft YaHei" w:hAnsi="Microsoft YaHei" w:cs="Microsoft YaHei"/>
          <w:spacing w:val="13"/>
          <w:position w:val="4"/>
          <w:sz w:val="37"/>
          <w:szCs w:val="37"/>
        </w:rPr>
        <w:t>。</w:t>
      </w:r>
    </w:p>
    <w:p>
      <w:pPr>
        <w:spacing w:before="146" w:line="392" w:lineRule="exact"/>
        <w:rPr>
          <w:rFonts w:ascii="Microsoft YaHei" w:eastAsia="Microsoft YaHei" w:hAnsi="Microsoft YaHei" w:cs="Microsoft YaHei"/>
          <w:sz w:val="19"/>
          <w:szCs w:val="19"/>
        </w:rPr>
      </w:pPr>
      <w:r>
        <w:rPr>
          <w:rFonts w:ascii="Arial" w:eastAsia="Arial" w:hAnsi="Arial" w:cs="Arial"/>
          <w:spacing w:val="-29"/>
          <w:position w:val="4"/>
          <w:sz w:val="18"/>
          <w:szCs w:val="18"/>
        </w:rPr>
        <w:t>6</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2</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3</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3</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5"/>
          <w:sz w:val="19"/>
          <w:szCs w:val="19"/>
        </w:rPr>
        <w:t>主控设备对执行设备下发执行设备初始化</w:t>
      </w:r>
    </w:p>
    <w:p>
      <w:pPr>
        <w:spacing w:before="79" w:line="31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测试内容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主控设备对执行设备下发执行设备初始化</w:t>
      </w:r>
      <w:r>
        <w:rPr>
          <w:rFonts w:ascii="Microsoft YaHei" w:eastAsia="Microsoft YaHei" w:hAnsi="Microsoft YaHei" w:cs="Microsoft YaHei"/>
          <w:spacing w:val="5"/>
          <w:position w:val="1"/>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7"/>
          <w:sz w:val="19"/>
          <w:szCs w:val="19"/>
        </w:rPr>
        <w:t>测</w:t>
      </w:r>
      <w:r>
        <w:rPr>
          <w:rFonts w:ascii="Microsoft YaHei" w:eastAsia="Microsoft YaHei" w:hAnsi="Microsoft YaHei" w:cs="Microsoft YaHei"/>
          <w:spacing w:val="10"/>
          <w:position w:val="7"/>
          <w:sz w:val="19"/>
          <w:szCs w:val="19"/>
        </w:rPr>
        <w:t>试目的</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9"/>
          <w:szCs w:val="19"/>
        </w:rPr>
        <w:t>验证主控设备对执行设备进行初始化恢复的功能</w:t>
      </w:r>
      <w:r>
        <w:rPr>
          <w:rFonts w:ascii="Microsoft YaHei" w:eastAsia="Microsoft YaHei" w:hAnsi="Microsoft YaHei" w:cs="Microsoft YaHei"/>
          <w:spacing w:val="10"/>
          <w:position w:val="7"/>
          <w:sz w:val="37"/>
          <w:szCs w:val="37"/>
        </w:rPr>
        <w:t>。</w:t>
      </w:r>
    </w:p>
    <w:p>
      <w:pPr>
        <w:spacing w:line="31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1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4" w:line="118"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响应</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9"/>
          <w:szCs w:val="19"/>
        </w:rPr>
        <w:t>符</w:t>
      </w:r>
      <w:r>
        <w:rPr>
          <w:rFonts w:ascii="Microsoft YaHei" w:eastAsia="Microsoft YaHei" w:hAnsi="Microsoft YaHei" w:cs="Microsoft YaHei"/>
          <w:spacing w:val="-3"/>
          <w:sz w:val="19"/>
          <w:szCs w:val="19"/>
        </w:rPr>
        <w:t>合厂家说明书的运行要求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使执行设备处于正常态</w:t>
      </w:r>
      <w:r>
        <w:rPr>
          <w:rFonts w:ascii="Microsoft YaHei" w:eastAsia="Microsoft YaHei" w:hAnsi="Microsoft YaHei" w:cs="Microsoft YaHei"/>
          <w:spacing w:val="-3"/>
          <w:sz w:val="37"/>
          <w:szCs w:val="37"/>
        </w:rPr>
        <w:t>；</w:t>
      </w:r>
    </w:p>
    <w:p>
      <w:pPr>
        <w:spacing w:line="31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7"/>
          <w:sz w:val="19"/>
          <w:szCs w:val="19"/>
        </w:rPr>
        <w:t>步骤</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4"/>
          <w:position w:val="6"/>
          <w:sz w:val="18"/>
          <w:szCs w:val="18"/>
        </w:rPr>
        <w:t>2</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9"/>
          <w:szCs w:val="19"/>
        </w:rPr>
        <w:t>操作主控设备下发执行设备初始化命令</w:t>
      </w:r>
      <w:r>
        <w:rPr>
          <w:rFonts w:ascii="Microsoft YaHei" w:eastAsia="Microsoft YaHei" w:hAnsi="Microsoft YaHei" w:cs="Microsoft YaHei"/>
          <w:spacing w:val="3"/>
          <w:position w:val="7"/>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4" w:lineRule="exact"/>
        <w:ind w:left="843"/>
        <w:rPr>
          <w:rFonts w:ascii="Microsoft YaHei" w:eastAsia="Microsoft YaHei" w:hAnsi="Microsoft YaHei" w:cs="Microsoft YaHei"/>
          <w:sz w:val="19"/>
          <w:szCs w:val="19"/>
        </w:rPr>
      </w:pPr>
      <w:r>
        <w:rPr>
          <w:rFonts w:ascii="Microsoft YaHei" w:eastAsia="Microsoft YaHei" w:hAnsi="Microsoft YaHei" w:cs="Microsoft YaHei"/>
          <w:spacing w:val="-2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4</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重复步骤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然后使执行设备发生故障</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如通过相关仪器仪表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调节执行设备参数</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使其</w:t>
      </w:r>
    </w:p>
    <w:p>
      <w:pPr>
        <w:spacing w:line="315" w:lineRule="exact"/>
        <w:ind w:left="1537"/>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电气性能故障等</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执行</w:t>
      </w:r>
      <w:r>
        <w:rPr>
          <w:rFonts w:ascii="Microsoft YaHei" w:eastAsia="Microsoft YaHei" w:hAnsi="Microsoft YaHei" w:cs="Microsoft YaHei"/>
          <w:position w:val="7"/>
          <w:sz w:val="19"/>
          <w:szCs w:val="19"/>
        </w:rPr>
        <w:t>设备处于故障态</w:t>
      </w:r>
      <w:r>
        <w:rPr>
          <w:rFonts w:ascii="Microsoft YaHei" w:eastAsia="Microsoft YaHei" w:hAnsi="Microsoft YaHei" w:cs="Microsoft YaHei"/>
          <w:position w:val="7"/>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操作主控设备下发执行设备初始化命令</w:t>
      </w:r>
      <w:r>
        <w:rPr>
          <w:rFonts w:ascii="Microsoft YaHei" w:eastAsia="Microsoft YaHei" w:hAnsi="Microsoft YaHei" w:cs="Microsoft YaHei"/>
          <w:spacing w:val="3"/>
          <w:position w:val="2"/>
          <w:sz w:val="37"/>
          <w:szCs w:val="37"/>
        </w:rPr>
        <w:t>；</w:t>
      </w:r>
    </w:p>
    <w:p>
      <w:pPr>
        <w:spacing w:line="31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4" w:lineRule="exact"/>
        <w:ind w:left="843"/>
        <w:rPr>
          <w:rFonts w:ascii="Microsoft YaHei" w:eastAsia="Microsoft YaHei" w:hAnsi="Microsoft YaHei" w:cs="Microsoft YaHei"/>
          <w:sz w:val="37"/>
          <w:szCs w:val="37"/>
        </w:rPr>
        <w:sectPr>
          <w:headerReference w:type="default" r:id="rId24"/>
          <w:pgSz w:w="11906" w:h="16838"/>
          <w:pgMar w:top="400" w:right="1274" w:bottom="0" w:left="1426" w:header="0" w:footer="0" w:gutter="0"/>
          <w:pgNumType w:start="21"/>
          <w:cols w:space="708"/>
        </w:sectPr>
      </w:pPr>
      <w:r>
        <w:rPr>
          <w:rFonts w:ascii="Microsoft YaHei" w:eastAsia="Microsoft YaHei" w:hAnsi="Microsoft YaHei" w:cs="Microsoft YaHei"/>
          <w:spacing w:val="-17"/>
          <w:position w:val="7"/>
          <w:sz w:val="19"/>
          <w:szCs w:val="19"/>
        </w:rPr>
        <w:t>步</w:t>
      </w:r>
      <w:r>
        <w:rPr>
          <w:rFonts w:ascii="Microsoft YaHei" w:eastAsia="Microsoft YaHei" w:hAnsi="Microsoft YaHei" w:cs="Microsoft YaHei"/>
          <w:spacing w:val="-11"/>
          <w:position w:val="7"/>
          <w:sz w:val="19"/>
          <w:szCs w:val="19"/>
        </w:rPr>
        <w:t>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7</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重复步骤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1</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然后使执行设备断电</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执行设备处于失效态</w:t>
      </w:r>
      <w:r>
        <w:rPr>
          <w:rFonts w:ascii="Microsoft YaHei" w:eastAsia="Microsoft YaHei" w:hAnsi="Microsoft YaHei" w:cs="Microsoft YaHei"/>
          <w:spacing w:val="-11"/>
          <w:position w:val="7"/>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1"/>
          <w:sz w:val="18"/>
          <w:szCs w:val="18"/>
        </w:rPr>
        <w:t>8</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操作主控设备下发执行设备初始化命令</w:t>
      </w:r>
      <w:r>
        <w:rPr>
          <w:rFonts w:ascii="Microsoft YaHei" w:eastAsia="Microsoft YaHei" w:hAnsi="Microsoft YaHei" w:cs="Microsoft YaHei"/>
          <w:spacing w:val="3"/>
          <w:position w:val="2"/>
          <w:sz w:val="37"/>
          <w:szCs w:val="37"/>
        </w:rPr>
        <w:t>；</w:t>
      </w:r>
    </w:p>
    <w:p>
      <w:pPr>
        <w:spacing w:line="319"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9</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查看执行设备状态</w:t>
      </w:r>
      <w:r>
        <w:rPr>
          <w:rFonts w:ascii="Microsoft YaHei" w:eastAsia="Microsoft YaHei" w:hAnsi="Microsoft YaHei" w:cs="Microsoft YaHei"/>
          <w:spacing w:val="-7"/>
          <w:position w:val="7"/>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9"/>
          <w:szCs w:val="19"/>
        </w:rPr>
        <w:t>步</w:t>
      </w:r>
      <w:r>
        <w:rPr>
          <w:rFonts w:ascii="Microsoft YaHei" w:eastAsia="Microsoft YaHei" w:hAnsi="Microsoft YaHei" w:cs="Microsoft YaHei"/>
          <w:spacing w:val="13"/>
          <w:position w:val="7"/>
          <w:sz w:val="19"/>
          <w:szCs w:val="19"/>
        </w:rPr>
        <w:t>骤</w:t>
      </w:r>
      <w:r>
        <w:rPr>
          <w:rFonts w:ascii="Microsoft YaHei" w:eastAsia="Microsoft YaHei" w:hAnsi="Microsoft YaHei" w:cs="Microsoft YaHei"/>
          <w:spacing w:val="13"/>
          <w:position w:val="7"/>
          <w:sz w:val="19"/>
          <w:szCs w:val="19"/>
        </w:rPr>
        <w:t xml:space="preserve"> </w:t>
      </w:r>
      <w:r>
        <w:rPr>
          <w:rFonts w:ascii="Microsoft YaHei" w:eastAsia="Microsoft YaHei" w:hAnsi="Microsoft YaHei" w:cs="Microsoft YaHei"/>
          <w:spacing w:val="13"/>
          <w:position w:val="6"/>
          <w:sz w:val="18"/>
          <w:szCs w:val="18"/>
        </w:rPr>
        <w:t>3</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7"/>
          <w:sz w:val="19"/>
          <w:szCs w:val="19"/>
        </w:rPr>
        <w:t>中执行设备恢复到初始状态</w:t>
      </w:r>
      <w:r>
        <w:rPr>
          <w:rFonts w:ascii="Microsoft YaHei" w:eastAsia="Microsoft YaHei" w:hAnsi="Microsoft YaHei" w:cs="Microsoft YaHei"/>
          <w:spacing w:val="13"/>
          <w:position w:val="7"/>
          <w:sz w:val="37"/>
          <w:szCs w:val="37"/>
        </w:rPr>
        <w:t>；</w:t>
      </w:r>
    </w:p>
    <w:p>
      <w:pPr>
        <w:spacing w:line="31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步</w:t>
      </w:r>
      <w:r>
        <w:rPr>
          <w:rFonts w:ascii="Microsoft YaHei" w:eastAsia="Microsoft YaHei" w:hAnsi="Microsoft YaHei" w:cs="Microsoft YaHei"/>
          <w:spacing w:val="13"/>
          <w:position w:val="2"/>
          <w:sz w:val="19"/>
          <w:szCs w:val="19"/>
        </w:rPr>
        <w:t>骤</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中执行设备恢复到初始状态</w:t>
      </w:r>
      <w:r>
        <w:rPr>
          <w:rFonts w:ascii="Microsoft YaHei" w:eastAsia="Microsoft YaHei" w:hAnsi="Microsoft YaHei" w:cs="Microsoft YaHei"/>
          <w:spacing w:val="13"/>
          <w:position w:val="2"/>
          <w:sz w:val="37"/>
          <w:szCs w:val="37"/>
        </w:rPr>
        <w:t>；</w:t>
      </w:r>
    </w:p>
    <w:p>
      <w:pPr>
        <w:spacing w:line="33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步</w:t>
      </w:r>
      <w:r>
        <w:rPr>
          <w:rFonts w:ascii="Microsoft YaHei" w:eastAsia="Microsoft YaHei" w:hAnsi="Microsoft YaHei" w:cs="Microsoft YaHei"/>
          <w:spacing w:val="13"/>
          <w:position w:val="4"/>
          <w:sz w:val="19"/>
          <w:szCs w:val="19"/>
        </w:rPr>
        <w:t>骤</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9</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9"/>
          <w:szCs w:val="19"/>
        </w:rPr>
        <w:t>中执行设备恢复到初始状态</w:t>
      </w:r>
      <w:r>
        <w:rPr>
          <w:rFonts w:ascii="Microsoft YaHei" w:eastAsia="Microsoft YaHei" w:hAnsi="Microsoft YaHei" w:cs="Microsoft YaHei"/>
          <w:spacing w:val="13"/>
          <w:position w:val="4"/>
          <w:sz w:val="37"/>
          <w:szCs w:val="37"/>
        </w:rPr>
        <w:t>。</w:t>
      </w:r>
    </w:p>
    <w:p>
      <w:pPr>
        <w:spacing w:before="145" w:line="392"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6</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4</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77"/>
          <w:position w:val="5"/>
          <w:sz w:val="19"/>
          <w:szCs w:val="19"/>
        </w:rPr>
        <w:t>主控设备自我初始化</w:t>
      </w:r>
    </w:p>
    <w:p>
      <w:pPr>
        <w:spacing w:before="79" w:line="31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测试内容</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9"/>
          <w:szCs w:val="19"/>
        </w:rPr>
        <w:t>主控设备在本身正常态下自我初始化</w:t>
      </w:r>
      <w:r>
        <w:rPr>
          <w:rFonts w:ascii="Microsoft YaHei" w:eastAsia="Microsoft YaHei" w:hAnsi="Microsoft YaHei" w:cs="Microsoft YaHei"/>
          <w:spacing w:val="5"/>
          <w:position w:val="1"/>
          <w:sz w:val="37"/>
          <w:szCs w:val="37"/>
        </w:rPr>
        <w:t>。</w:t>
      </w:r>
    </w:p>
    <w:p>
      <w:pPr>
        <w:spacing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9"/>
          <w:szCs w:val="19"/>
        </w:rPr>
        <w:t>测</w:t>
      </w:r>
      <w:r>
        <w:rPr>
          <w:rFonts w:ascii="Microsoft YaHei" w:eastAsia="Microsoft YaHei" w:hAnsi="Microsoft YaHei" w:cs="Microsoft YaHei"/>
          <w:spacing w:val="11"/>
          <w:position w:val="2"/>
          <w:sz w:val="19"/>
          <w:szCs w:val="19"/>
        </w:rPr>
        <w:t>试目的</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验证主控设备在本身正常态下进行自我初始化恢复的功能</w:t>
      </w:r>
      <w:r>
        <w:rPr>
          <w:rFonts w:ascii="Microsoft YaHei" w:eastAsia="Microsoft YaHei" w:hAnsi="Microsoft YaHei" w:cs="Microsoft YaHei"/>
          <w:spacing w:val="11"/>
          <w:position w:val="2"/>
          <w:sz w:val="37"/>
          <w:szCs w:val="37"/>
        </w:rPr>
        <w:t>。</w:t>
      </w:r>
    </w:p>
    <w:p>
      <w:pPr>
        <w:spacing w:before="14" w:line="191"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p>
      <w:pPr>
        <w:sectPr>
          <w:headerReference w:type="default" r:id="rId25"/>
          <w:type w:val="nextPage"/>
          <w:pgSz w:w="11906" w:h="16838"/>
          <w:pgMar w:top="400" w:right="1274" w:bottom="0" w:left="1426" w:header="0" w:footer="0"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position w:val="5"/>
          <w:sz w:val="19"/>
          <w:szCs w:val="19"/>
        </w:rPr>
        <w:t>测</w:t>
      </w:r>
      <w:r>
        <w:rPr>
          <w:rFonts w:ascii="Microsoft YaHei" w:eastAsia="Microsoft YaHei" w:hAnsi="Microsoft YaHei" w:cs="Microsoft YaHei"/>
          <w:spacing w:val="-31"/>
          <w:position w:val="5"/>
          <w:sz w:val="19"/>
          <w:szCs w:val="19"/>
        </w:rPr>
        <w:t>试环境</w:t>
      </w:r>
      <w:r>
        <w:rPr>
          <w:rFonts w:ascii="Microsoft YaHei" w:eastAsia="Microsoft YaHei" w:hAnsi="Microsoft YaHei" w:cs="Microsoft YaHei"/>
          <w:spacing w:val="-31"/>
          <w:position w:val="6"/>
          <w:sz w:val="37"/>
          <w:szCs w:val="37"/>
        </w:rPr>
        <w:t>：</w:t>
      </w:r>
      <w:r>
        <w:rPr>
          <w:rFonts w:ascii="Microsoft YaHei" w:eastAsia="Microsoft YaHei" w:hAnsi="Microsoft YaHei" w:cs="Microsoft YaHei"/>
          <w:spacing w:val="-31"/>
          <w:position w:val="5"/>
          <w:sz w:val="19"/>
          <w:szCs w:val="19"/>
        </w:rPr>
        <w:t>按照</w:t>
      </w:r>
      <w:r>
        <w:rPr>
          <w:rFonts w:ascii="Microsoft YaHei" w:eastAsia="Microsoft YaHei" w:hAnsi="Microsoft YaHei" w:cs="Microsoft YaHei"/>
          <w:spacing w:val="-28"/>
          <w:position w:val="5"/>
          <w:sz w:val="19"/>
          <w:szCs w:val="19"/>
        </w:rPr>
        <w:t xml:space="preserve"> </w:t>
      </w:r>
      <w:r>
        <w:rPr>
          <w:rFonts w:ascii="Microsoft YaHei" w:eastAsia="Microsoft YaHei" w:hAnsi="Microsoft YaHei" w:cs="Microsoft YaHei"/>
          <w:spacing w:val="-31"/>
          <w:position w:val="4"/>
          <w:sz w:val="18"/>
          <w:szCs w:val="18"/>
        </w:rPr>
        <w:t>6</w:t>
      </w:r>
      <w:r>
        <w:rPr>
          <w:rFonts w:ascii="Microsoft YaHei" w:eastAsia="Microsoft YaHei" w:hAnsi="Microsoft YaHei" w:cs="Microsoft YaHei"/>
          <w:spacing w:val="-31"/>
          <w:position w:val="4"/>
          <w:sz w:val="40"/>
          <w:szCs w:val="40"/>
        </w:rPr>
        <w:t>．</w:t>
      </w:r>
      <w:r>
        <w:rPr>
          <w:rFonts w:ascii="Microsoft YaHei" w:eastAsia="Microsoft YaHei" w:hAnsi="Microsoft YaHei" w:cs="Microsoft YaHei"/>
          <w:spacing w:val="-31"/>
          <w:position w:val="4"/>
          <w:sz w:val="18"/>
          <w:szCs w:val="18"/>
        </w:rPr>
        <w:t>2</w:t>
      </w:r>
      <w:r>
        <w:rPr>
          <w:rFonts w:ascii="Microsoft YaHei" w:eastAsia="Microsoft YaHei" w:hAnsi="Microsoft YaHei" w:cs="Microsoft YaHei"/>
          <w:spacing w:val="-31"/>
          <w:position w:val="4"/>
          <w:sz w:val="40"/>
          <w:szCs w:val="40"/>
        </w:rPr>
        <w:t>．</w:t>
      </w:r>
      <w:r>
        <w:rPr>
          <w:rFonts w:ascii="Microsoft YaHei" w:eastAsia="Microsoft YaHei" w:hAnsi="Microsoft YaHei" w:cs="Microsoft YaHei"/>
          <w:spacing w:val="-31"/>
          <w:position w:val="4"/>
          <w:sz w:val="18"/>
          <w:szCs w:val="18"/>
        </w:rPr>
        <w:t>2</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31"/>
          <w:position w:val="5"/>
          <w:sz w:val="19"/>
          <w:szCs w:val="19"/>
        </w:rPr>
        <w:t>搭建测试拓扑</w:t>
      </w:r>
      <w:r>
        <w:rPr>
          <w:rFonts w:ascii="Microsoft YaHei" w:eastAsia="Microsoft YaHei" w:hAnsi="Microsoft YaHei" w:cs="Microsoft YaHei"/>
          <w:spacing w:val="-31"/>
          <w:position w:val="6"/>
          <w:sz w:val="37"/>
          <w:szCs w:val="37"/>
        </w:rPr>
        <w:t>。</w:t>
      </w:r>
    </w:p>
    <w:p>
      <w:pPr>
        <w:spacing w:line="30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2" w:line="117" w:lineRule="auto"/>
        <w:ind w:left="1525"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厂家说</w:t>
      </w:r>
      <w:r>
        <w:rPr>
          <w:rFonts w:ascii="Microsoft YaHei" w:eastAsia="Microsoft YaHei" w:hAnsi="Microsoft YaHei" w:cs="Microsoft YaHei"/>
          <w:spacing w:val="7"/>
          <w:sz w:val="19"/>
          <w:szCs w:val="19"/>
        </w:rPr>
        <w:t>明</w:t>
      </w:r>
      <w:r>
        <w:rPr>
          <w:rFonts w:ascii="Microsoft YaHei" w:eastAsia="Microsoft YaHei" w:hAnsi="Microsoft YaHei" w:cs="Microsoft YaHei"/>
          <w:spacing w:val="4"/>
          <w:sz w:val="19"/>
          <w:szCs w:val="19"/>
        </w:rPr>
        <w:t>书的运行要求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使主控设备处于正常态</w:t>
      </w:r>
      <w:r>
        <w:rPr>
          <w:rFonts w:ascii="Microsoft YaHei" w:eastAsia="Microsoft YaHei" w:hAnsi="Microsoft YaHei" w:cs="Microsoft YaHei"/>
          <w:spacing w:val="4"/>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9"/>
          <w:szCs w:val="19"/>
        </w:rPr>
        <w:t>步骤</w:t>
      </w:r>
      <w:r>
        <w:rPr>
          <w:rFonts w:ascii="Microsoft YaHei" w:eastAsia="Microsoft YaHei" w:hAnsi="Microsoft YaHei" w:cs="Microsoft YaHei"/>
          <w:spacing w:val="4"/>
          <w:position w:val="7"/>
          <w:sz w:val="19"/>
          <w:szCs w:val="19"/>
        </w:rPr>
        <w:t xml:space="preserve"> </w:t>
      </w:r>
      <w:r>
        <w:rPr>
          <w:rFonts w:ascii="Microsoft YaHei" w:eastAsia="Microsoft YaHei" w:hAnsi="Microsoft YaHei" w:cs="Microsoft YaHei"/>
          <w:spacing w:val="4"/>
          <w:position w:val="6"/>
          <w:sz w:val="18"/>
          <w:szCs w:val="18"/>
        </w:rPr>
        <w:t>2</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9"/>
          <w:szCs w:val="19"/>
        </w:rPr>
        <w:t>操作</w:t>
      </w:r>
      <w:r>
        <w:rPr>
          <w:rFonts w:ascii="Microsoft YaHei" w:eastAsia="Microsoft YaHei" w:hAnsi="Microsoft YaHei" w:cs="Microsoft YaHei"/>
          <w:spacing w:val="3"/>
          <w:position w:val="7"/>
          <w:sz w:val="19"/>
          <w:szCs w:val="19"/>
        </w:rPr>
        <w:t>主</w:t>
      </w:r>
      <w:r>
        <w:rPr>
          <w:rFonts w:ascii="Microsoft YaHei" w:eastAsia="Microsoft YaHei" w:hAnsi="Microsoft YaHei" w:cs="Microsoft YaHei"/>
          <w:spacing w:val="2"/>
          <w:position w:val="7"/>
          <w:sz w:val="19"/>
          <w:szCs w:val="19"/>
        </w:rPr>
        <w:t>控设备下发本身的初始化命令</w:t>
      </w:r>
      <w:r>
        <w:rPr>
          <w:rFonts w:ascii="Microsoft YaHei" w:eastAsia="Microsoft YaHei" w:hAnsi="Microsoft YaHei" w:cs="Microsoft YaHei"/>
          <w:spacing w:val="2"/>
          <w:position w:val="7"/>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查看主控设备状态</w:t>
      </w:r>
      <w:r>
        <w:rPr>
          <w:rFonts w:ascii="Microsoft YaHei" w:eastAsia="Microsoft YaHei" w:hAnsi="Microsoft YaHei" w:cs="Microsoft YaHei"/>
          <w:spacing w:val="-7"/>
          <w:position w:val="2"/>
          <w:sz w:val="37"/>
          <w:szCs w:val="37"/>
        </w:rPr>
        <w:t>；</w:t>
      </w:r>
    </w:p>
    <w:p>
      <w:pPr>
        <w:spacing w:line="310" w:lineRule="exact"/>
        <w:ind w:left="846"/>
        <w:rPr>
          <w:rFonts w:ascii="Microsoft YaHei" w:eastAsia="Microsoft YaHei" w:hAnsi="Microsoft YaHei" w:cs="Microsoft YaHei"/>
          <w:sz w:val="19"/>
          <w:szCs w:val="19"/>
        </w:rPr>
      </w:pPr>
      <w:r>
        <w:rPr>
          <w:rFonts w:ascii="Microsoft YaHei" w:eastAsia="Microsoft YaHei" w:hAnsi="Microsoft YaHei" w:cs="Microsoft YaHei"/>
          <w:spacing w:val="-2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4</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重复步骤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然后使主控设备发生故障</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如通过相关仪器仪表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调节执行设备参数</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使其</w:t>
      </w:r>
    </w:p>
    <w:p>
      <w:pPr>
        <w:spacing w:line="310" w:lineRule="exact"/>
        <w:ind w:left="1539"/>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电气性能故障等</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主控</w:t>
      </w:r>
      <w:r>
        <w:rPr>
          <w:rFonts w:ascii="Microsoft YaHei" w:eastAsia="Microsoft YaHei" w:hAnsi="Microsoft YaHei" w:cs="Microsoft YaHei"/>
          <w:position w:val="7"/>
          <w:sz w:val="19"/>
          <w:szCs w:val="19"/>
        </w:rPr>
        <w:t>设备处于故障态</w:t>
      </w:r>
      <w:r>
        <w:rPr>
          <w:rFonts w:ascii="Microsoft YaHei" w:eastAsia="Microsoft YaHei" w:hAnsi="Microsoft YaHei" w:cs="Microsoft YaHei"/>
          <w:position w:val="7"/>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主</w:t>
      </w:r>
      <w:r>
        <w:rPr>
          <w:rFonts w:ascii="Microsoft YaHei" w:eastAsia="Microsoft YaHei" w:hAnsi="Microsoft YaHei" w:cs="Microsoft YaHei"/>
          <w:spacing w:val="2"/>
          <w:position w:val="2"/>
          <w:sz w:val="19"/>
          <w:szCs w:val="19"/>
        </w:rPr>
        <w:t>控设备下发本身的初始化命令</w:t>
      </w:r>
      <w:r>
        <w:rPr>
          <w:rFonts w:ascii="Microsoft YaHei" w:eastAsia="Microsoft YaHei" w:hAnsi="Microsoft YaHei" w:cs="Microsoft YaHei"/>
          <w:spacing w:val="2"/>
          <w:position w:val="2"/>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查看主控设备状态</w:t>
      </w:r>
      <w:r>
        <w:rPr>
          <w:rFonts w:ascii="Microsoft YaHei" w:eastAsia="Microsoft YaHei" w:hAnsi="Microsoft YaHei" w:cs="Microsoft YaHei"/>
          <w:spacing w:val="-7"/>
          <w:position w:val="2"/>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7"/>
          <w:position w:val="7"/>
          <w:sz w:val="19"/>
          <w:szCs w:val="19"/>
        </w:rPr>
        <w:t>步</w:t>
      </w:r>
      <w:r>
        <w:rPr>
          <w:rFonts w:ascii="Microsoft YaHei" w:eastAsia="Microsoft YaHei" w:hAnsi="Microsoft YaHei" w:cs="Microsoft YaHei"/>
          <w:spacing w:val="-11"/>
          <w:position w:val="7"/>
          <w:sz w:val="19"/>
          <w:szCs w:val="19"/>
        </w:rPr>
        <w:t>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7</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重复步骤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1</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然后使主控设备断电</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主控设备处于失效态</w:t>
      </w:r>
      <w:r>
        <w:rPr>
          <w:rFonts w:ascii="Microsoft YaHei" w:eastAsia="Microsoft YaHei" w:hAnsi="Microsoft YaHei" w:cs="Microsoft YaHei"/>
          <w:spacing w:val="-11"/>
          <w:position w:val="7"/>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8</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主</w:t>
      </w:r>
      <w:r>
        <w:rPr>
          <w:rFonts w:ascii="Microsoft YaHei" w:eastAsia="Microsoft YaHei" w:hAnsi="Microsoft YaHei" w:cs="Microsoft YaHei"/>
          <w:spacing w:val="2"/>
          <w:position w:val="2"/>
          <w:sz w:val="19"/>
          <w:szCs w:val="19"/>
        </w:rPr>
        <w:t>控设备下发本身的初始化命令</w:t>
      </w:r>
      <w:r>
        <w:rPr>
          <w:rFonts w:ascii="Microsoft YaHei" w:eastAsia="Microsoft YaHei" w:hAnsi="Microsoft YaHei" w:cs="Microsoft YaHei"/>
          <w:spacing w:val="2"/>
          <w:position w:val="2"/>
          <w:sz w:val="37"/>
          <w:szCs w:val="37"/>
        </w:rPr>
        <w:t>；</w:t>
      </w:r>
    </w:p>
    <w:p>
      <w:pPr>
        <w:spacing w:line="315"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9</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查看主控设备状态</w:t>
      </w:r>
      <w:r>
        <w:rPr>
          <w:rFonts w:ascii="Microsoft YaHei" w:eastAsia="Microsoft YaHei" w:hAnsi="Microsoft YaHei" w:cs="Microsoft YaHei"/>
          <w:spacing w:val="-7"/>
          <w:position w:val="7"/>
          <w:sz w:val="37"/>
          <w:szCs w:val="37"/>
        </w:rPr>
        <w:t>。</w:t>
      </w:r>
    </w:p>
    <w:p>
      <w:pPr>
        <w:spacing w:line="30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9"/>
          <w:szCs w:val="19"/>
        </w:rPr>
        <w:t>步</w:t>
      </w:r>
      <w:r>
        <w:rPr>
          <w:rFonts w:ascii="Microsoft YaHei" w:eastAsia="Microsoft YaHei" w:hAnsi="Microsoft YaHei" w:cs="Microsoft YaHei"/>
          <w:spacing w:val="13"/>
          <w:position w:val="7"/>
          <w:sz w:val="19"/>
          <w:szCs w:val="19"/>
        </w:rPr>
        <w:t>骤</w:t>
      </w:r>
      <w:r>
        <w:rPr>
          <w:rFonts w:ascii="Microsoft YaHei" w:eastAsia="Microsoft YaHei" w:hAnsi="Microsoft YaHei" w:cs="Microsoft YaHei"/>
          <w:spacing w:val="13"/>
          <w:position w:val="7"/>
          <w:sz w:val="19"/>
          <w:szCs w:val="19"/>
        </w:rPr>
        <w:t xml:space="preserve"> </w:t>
      </w:r>
      <w:r>
        <w:rPr>
          <w:rFonts w:ascii="Microsoft YaHei" w:eastAsia="Microsoft YaHei" w:hAnsi="Microsoft YaHei" w:cs="Microsoft YaHei"/>
          <w:spacing w:val="13"/>
          <w:position w:val="6"/>
          <w:sz w:val="18"/>
          <w:szCs w:val="18"/>
        </w:rPr>
        <w:t>3</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7"/>
          <w:sz w:val="19"/>
          <w:szCs w:val="19"/>
        </w:rPr>
        <w:t>中主控设备恢复到初始状态</w:t>
      </w:r>
      <w:r>
        <w:rPr>
          <w:rFonts w:ascii="Microsoft YaHei" w:eastAsia="Microsoft YaHei" w:hAnsi="Microsoft YaHei" w:cs="Microsoft YaHei"/>
          <w:spacing w:val="13"/>
          <w:position w:val="7"/>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步</w:t>
      </w:r>
      <w:r>
        <w:rPr>
          <w:rFonts w:ascii="Microsoft YaHei" w:eastAsia="Microsoft YaHei" w:hAnsi="Microsoft YaHei" w:cs="Microsoft YaHei"/>
          <w:spacing w:val="13"/>
          <w:position w:val="2"/>
          <w:sz w:val="19"/>
          <w:szCs w:val="19"/>
        </w:rPr>
        <w:t>骤</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中主控设备恢复到初始状态</w:t>
      </w:r>
      <w:r>
        <w:rPr>
          <w:rFonts w:ascii="Microsoft YaHei" w:eastAsia="Microsoft YaHei" w:hAnsi="Microsoft YaHei" w:cs="Microsoft YaHei"/>
          <w:spacing w:val="13"/>
          <w:position w:val="2"/>
          <w:sz w:val="37"/>
          <w:szCs w:val="37"/>
        </w:rPr>
        <w:t>；</w:t>
      </w:r>
    </w:p>
    <w:p>
      <w:pPr>
        <w:spacing w:line="33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9"/>
          <w:szCs w:val="19"/>
        </w:rPr>
        <w:t>步</w:t>
      </w:r>
      <w:r>
        <w:rPr>
          <w:rFonts w:ascii="Microsoft YaHei" w:eastAsia="Microsoft YaHei" w:hAnsi="Microsoft YaHei" w:cs="Microsoft YaHei"/>
          <w:spacing w:val="13"/>
          <w:position w:val="4"/>
          <w:sz w:val="19"/>
          <w:szCs w:val="19"/>
        </w:rPr>
        <w:t>骤</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9</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19"/>
          <w:szCs w:val="19"/>
        </w:rPr>
        <w:t>中主控设备恢复到初始状态</w:t>
      </w:r>
      <w:r>
        <w:rPr>
          <w:rFonts w:ascii="Microsoft YaHei" w:eastAsia="Microsoft YaHei" w:hAnsi="Microsoft YaHei" w:cs="Microsoft YaHei"/>
          <w:spacing w:val="13"/>
          <w:position w:val="4"/>
          <w:sz w:val="37"/>
          <w:szCs w:val="37"/>
        </w:rPr>
        <w:t>。</w:t>
      </w:r>
    </w:p>
    <w:p>
      <w:pPr>
        <w:spacing w:before="136" w:line="392" w:lineRule="exact"/>
        <w:ind w:left="2"/>
        <w:rPr>
          <w:rFonts w:ascii="Microsoft YaHei" w:eastAsia="Microsoft YaHei" w:hAnsi="Microsoft YaHei" w:cs="Microsoft YaHei"/>
          <w:sz w:val="19"/>
          <w:szCs w:val="19"/>
        </w:rPr>
      </w:pPr>
      <w:r>
        <w:rPr>
          <w:rFonts w:ascii="Arial" w:eastAsia="Arial" w:hAnsi="Arial" w:cs="Arial"/>
          <w:spacing w:val="-7"/>
          <w:w w:val="77"/>
          <w:position w:val="4"/>
          <w:sz w:val="18"/>
          <w:szCs w:val="18"/>
        </w:rPr>
        <w:t>6</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5</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77"/>
          <w:position w:val="5"/>
          <w:sz w:val="19"/>
          <w:szCs w:val="19"/>
        </w:rPr>
        <w:t>执行设备自我初始化</w:t>
      </w:r>
    </w:p>
    <w:p>
      <w:pPr>
        <w:spacing w:before="79" w:line="30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5</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测试内容</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9"/>
          <w:szCs w:val="19"/>
        </w:rPr>
        <w:t>执行设备在本身正常态下自我初始化</w:t>
      </w:r>
      <w:r>
        <w:rPr>
          <w:rFonts w:ascii="Microsoft YaHei" w:eastAsia="Microsoft YaHei" w:hAnsi="Microsoft YaHei" w:cs="Microsoft YaHei"/>
          <w:spacing w:val="5"/>
          <w:position w:val="1"/>
          <w:sz w:val="37"/>
          <w:szCs w:val="37"/>
        </w:rPr>
        <w:t>。</w:t>
      </w:r>
    </w:p>
    <w:p>
      <w:pPr>
        <w:spacing w:line="31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9"/>
          <w:position w:val="7"/>
          <w:sz w:val="19"/>
          <w:szCs w:val="19"/>
        </w:rPr>
        <w:t>测</w:t>
      </w:r>
      <w:r>
        <w:rPr>
          <w:rFonts w:ascii="Microsoft YaHei" w:eastAsia="Microsoft YaHei" w:hAnsi="Microsoft YaHei" w:cs="Microsoft YaHei"/>
          <w:spacing w:val="11"/>
          <w:position w:val="7"/>
          <w:sz w:val="19"/>
          <w:szCs w:val="19"/>
        </w:rPr>
        <w:t>试目的</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验证执行设备在本身正常态下进行自我初始化恢复的功能</w:t>
      </w:r>
      <w:r>
        <w:rPr>
          <w:rFonts w:ascii="Microsoft YaHei" w:eastAsia="Microsoft YaHei" w:hAnsi="Microsoft YaHei" w:cs="Microsoft YaHei"/>
          <w:spacing w:val="11"/>
          <w:position w:val="7"/>
          <w:sz w:val="37"/>
          <w:szCs w:val="37"/>
        </w:rPr>
        <w:t>。</w:t>
      </w:r>
    </w:p>
    <w:p>
      <w:pPr>
        <w:spacing w:line="315"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0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2" w:line="117" w:lineRule="auto"/>
        <w:ind w:left="1532"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响应</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9"/>
          <w:szCs w:val="19"/>
        </w:rPr>
        <w:t>符</w:t>
      </w:r>
      <w:r>
        <w:rPr>
          <w:rFonts w:ascii="Microsoft YaHei" w:eastAsia="Microsoft YaHei" w:hAnsi="Microsoft YaHei" w:cs="Microsoft YaHei"/>
          <w:spacing w:val="-3"/>
          <w:sz w:val="19"/>
          <w:szCs w:val="19"/>
        </w:rPr>
        <w:t>合厂家说明书的运行要求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使执行设备处于正常态</w:t>
      </w:r>
      <w:r>
        <w:rPr>
          <w:rFonts w:ascii="Microsoft YaHei" w:eastAsia="Microsoft YaHei" w:hAnsi="Microsoft YaHei" w:cs="Microsoft YaHei"/>
          <w:spacing w:val="-3"/>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9"/>
          <w:szCs w:val="19"/>
        </w:rPr>
        <w:t>步骤</w:t>
      </w:r>
      <w:r>
        <w:rPr>
          <w:rFonts w:ascii="Microsoft YaHei" w:eastAsia="Microsoft YaHei" w:hAnsi="Microsoft YaHei" w:cs="Microsoft YaHei"/>
          <w:spacing w:val="4"/>
          <w:position w:val="7"/>
          <w:sz w:val="19"/>
          <w:szCs w:val="19"/>
        </w:rPr>
        <w:t xml:space="preserve"> </w:t>
      </w:r>
      <w:r>
        <w:rPr>
          <w:rFonts w:ascii="Microsoft YaHei" w:eastAsia="Microsoft YaHei" w:hAnsi="Microsoft YaHei" w:cs="Microsoft YaHei"/>
          <w:spacing w:val="4"/>
          <w:position w:val="6"/>
          <w:sz w:val="18"/>
          <w:szCs w:val="18"/>
        </w:rPr>
        <w:t>2</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9"/>
          <w:szCs w:val="19"/>
        </w:rPr>
        <w:t>操作</w:t>
      </w:r>
      <w:r>
        <w:rPr>
          <w:rFonts w:ascii="Microsoft YaHei" w:eastAsia="Microsoft YaHei" w:hAnsi="Microsoft YaHei" w:cs="Microsoft YaHei"/>
          <w:spacing w:val="3"/>
          <w:position w:val="7"/>
          <w:sz w:val="19"/>
          <w:szCs w:val="19"/>
        </w:rPr>
        <w:t>执</w:t>
      </w:r>
      <w:r>
        <w:rPr>
          <w:rFonts w:ascii="Microsoft YaHei" w:eastAsia="Microsoft YaHei" w:hAnsi="Microsoft YaHei" w:cs="Microsoft YaHei"/>
          <w:spacing w:val="2"/>
          <w:position w:val="7"/>
          <w:sz w:val="19"/>
          <w:szCs w:val="19"/>
        </w:rPr>
        <w:t>行设备下发本身的初始化命令</w:t>
      </w:r>
      <w:r>
        <w:rPr>
          <w:rFonts w:ascii="Microsoft YaHei" w:eastAsia="Microsoft YaHei" w:hAnsi="Microsoft YaHei" w:cs="Microsoft YaHei"/>
          <w:spacing w:val="2"/>
          <w:position w:val="7"/>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1" w:lineRule="exact"/>
        <w:ind w:left="846"/>
        <w:rPr>
          <w:rFonts w:ascii="Microsoft YaHei" w:eastAsia="Microsoft YaHei" w:hAnsi="Microsoft YaHei" w:cs="Microsoft YaHei"/>
          <w:sz w:val="19"/>
          <w:szCs w:val="19"/>
        </w:rPr>
        <w:sectPr>
          <w:headerReference w:type="default" r:id="rId26"/>
          <w:footerReference w:type="default" r:id="rId27"/>
          <w:pgSz w:w="11906" w:h="16838"/>
          <w:pgMar w:top="400" w:right="1429" w:bottom="1289" w:left="1269" w:header="0" w:footer="1084" w:gutter="0"/>
          <w:pgNumType w:start="23"/>
          <w:cols w:space="708"/>
        </w:sectPr>
      </w:pPr>
      <w:r>
        <w:rPr>
          <w:rFonts w:ascii="Microsoft YaHei" w:eastAsia="Microsoft YaHei" w:hAnsi="Microsoft YaHei" w:cs="Microsoft YaHei"/>
          <w:spacing w:val="-2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4</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重复步骤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1</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然后使执行设备发生故障</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如通过相关仪器仪表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调节执行设备参数</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使其</w:t>
      </w:r>
    </w:p>
    <w:p>
      <w:pPr>
        <w:spacing w:line="310" w:lineRule="exact"/>
        <w:ind w:left="1539"/>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电气性能故障等</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执行</w:t>
      </w:r>
      <w:r>
        <w:rPr>
          <w:rFonts w:ascii="Microsoft YaHei" w:eastAsia="Microsoft YaHei" w:hAnsi="Microsoft YaHei" w:cs="Microsoft YaHei"/>
          <w:position w:val="7"/>
          <w:sz w:val="19"/>
          <w:szCs w:val="19"/>
        </w:rPr>
        <w:t>设备处于故障态</w:t>
      </w:r>
      <w:r>
        <w:rPr>
          <w:rFonts w:ascii="Microsoft YaHei" w:eastAsia="Microsoft YaHei" w:hAnsi="Microsoft YaHei" w:cs="Microsoft YaHei"/>
          <w:position w:val="7"/>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执</w:t>
      </w:r>
      <w:r>
        <w:rPr>
          <w:rFonts w:ascii="Microsoft YaHei" w:eastAsia="Microsoft YaHei" w:hAnsi="Microsoft YaHei" w:cs="Microsoft YaHei"/>
          <w:spacing w:val="2"/>
          <w:position w:val="2"/>
          <w:sz w:val="19"/>
          <w:szCs w:val="19"/>
        </w:rPr>
        <w:t>行设备下发本身的初始化命令</w:t>
      </w:r>
      <w:r>
        <w:rPr>
          <w:rFonts w:ascii="Microsoft YaHei" w:eastAsia="Microsoft YaHei" w:hAnsi="Microsoft YaHei" w:cs="Microsoft YaHei"/>
          <w:spacing w:val="2"/>
          <w:position w:val="2"/>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步骤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查看执行设备状态</w:t>
      </w:r>
      <w:r>
        <w:rPr>
          <w:rFonts w:ascii="Microsoft YaHei" w:eastAsia="Microsoft YaHei" w:hAnsi="Microsoft YaHei" w:cs="Microsoft YaHei"/>
          <w:spacing w:val="-7"/>
          <w:position w:val="2"/>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7"/>
          <w:position w:val="7"/>
          <w:sz w:val="19"/>
          <w:szCs w:val="19"/>
        </w:rPr>
        <w:t>步</w:t>
      </w:r>
      <w:r>
        <w:rPr>
          <w:rFonts w:ascii="Microsoft YaHei" w:eastAsia="Microsoft YaHei" w:hAnsi="Microsoft YaHei" w:cs="Microsoft YaHei"/>
          <w:spacing w:val="-11"/>
          <w:position w:val="7"/>
          <w:sz w:val="19"/>
          <w:szCs w:val="19"/>
        </w:rPr>
        <w:t>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7</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重复步骤</w:t>
      </w:r>
      <w:r>
        <w:rPr>
          <w:rFonts w:ascii="Microsoft YaHei" w:eastAsia="Microsoft YaHei" w:hAnsi="Microsoft YaHei" w:cs="Microsoft YaHei"/>
          <w:spacing w:val="-11"/>
          <w:position w:val="7"/>
          <w:sz w:val="19"/>
          <w:szCs w:val="19"/>
        </w:rPr>
        <w:t xml:space="preserve"> </w:t>
      </w:r>
      <w:r>
        <w:rPr>
          <w:rFonts w:ascii="Microsoft YaHei" w:eastAsia="Microsoft YaHei" w:hAnsi="Microsoft YaHei" w:cs="Microsoft YaHei"/>
          <w:spacing w:val="-11"/>
          <w:position w:val="6"/>
          <w:sz w:val="18"/>
          <w:szCs w:val="18"/>
        </w:rPr>
        <w:t>1</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然后使执行设备断电</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9"/>
          <w:szCs w:val="19"/>
        </w:rPr>
        <w:t>执行设备处于失效态</w:t>
      </w:r>
      <w:r>
        <w:rPr>
          <w:rFonts w:ascii="Microsoft YaHei" w:eastAsia="Microsoft YaHei" w:hAnsi="Microsoft YaHei" w:cs="Microsoft YaHei"/>
          <w:spacing w:val="-11"/>
          <w:position w:val="7"/>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8</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执</w:t>
      </w:r>
      <w:r>
        <w:rPr>
          <w:rFonts w:ascii="Microsoft YaHei" w:eastAsia="Microsoft YaHei" w:hAnsi="Microsoft YaHei" w:cs="Microsoft YaHei"/>
          <w:spacing w:val="2"/>
          <w:position w:val="2"/>
          <w:sz w:val="19"/>
          <w:szCs w:val="19"/>
        </w:rPr>
        <w:t>行设备下发本身的初始化命令</w:t>
      </w:r>
      <w:r>
        <w:rPr>
          <w:rFonts w:ascii="Microsoft YaHei" w:eastAsia="Microsoft YaHei" w:hAnsi="Microsoft YaHei" w:cs="Microsoft YaHei"/>
          <w:spacing w:val="2"/>
          <w:position w:val="2"/>
          <w:sz w:val="37"/>
          <w:szCs w:val="37"/>
        </w:rPr>
        <w:t>；</w:t>
      </w:r>
    </w:p>
    <w:p>
      <w:pPr>
        <w:spacing w:line="315"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9</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查看执行设备状态</w:t>
      </w:r>
      <w:r>
        <w:rPr>
          <w:rFonts w:ascii="Microsoft YaHei" w:eastAsia="Microsoft YaHei" w:hAnsi="Microsoft YaHei" w:cs="Microsoft YaHei"/>
          <w:spacing w:val="-7"/>
          <w:position w:val="7"/>
          <w:sz w:val="37"/>
          <w:szCs w:val="37"/>
        </w:rPr>
        <w:t>。</w:t>
      </w:r>
    </w:p>
    <w:p>
      <w:pPr>
        <w:spacing w:line="30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9"/>
          <w:szCs w:val="19"/>
        </w:rPr>
        <w:t>步</w:t>
      </w:r>
      <w:r>
        <w:rPr>
          <w:rFonts w:ascii="Microsoft YaHei" w:eastAsia="Microsoft YaHei" w:hAnsi="Microsoft YaHei" w:cs="Microsoft YaHei"/>
          <w:spacing w:val="13"/>
          <w:position w:val="7"/>
          <w:sz w:val="19"/>
          <w:szCs w:val="19"/>
        </w:rPr>
        <w:t>骤</w:t>
      </w:r>
      <w:r>
        <w:rPr>
          <w:rFonts w:ascii="Microsoft YaHei" w:eastAsia="Microsoft YaHei" w:hAnsi="Microsoft YaHei" w:cs="Microsoft YaHei"/>
          <w:spacing w:val="13"/>
          <w:position w:val="7"/>
          <w:sz w:val="19"/>
          <w:szCs w:val="19"/>
        </w:rPr>
        <w:t xml:space="preserve"> </w:t>
      </w:r>
      <w:r>
        <w:rPr>
          <w:rFonts w:ascii="Microsoft YaHei" w:eastAsia="Microsoft YaHei" w:hAnsi="Microsoft YaHei" w:cs="Microsoft YaHei"/>
          <w:spacing w:val="13"/>
          <w:position w:val="6"/>
          <w:sz w:val="18"/>
          <w:szCs w:val="18"/>
        </w:rPr>
        <w:t>3</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7"/>
          <w:sz w:val="19"/>
          <w:szCs w:val="19"/>
        </w:rPr>
        <w:t>中执行设备恢复到初始状态</w:t>
      </w:r>
      <w:r>
        <w:rPr>
          <w:rFonts w:ascii="Microsoft YaHei" w:eastAsia="Microsoft YaHei" w:hAnsi="Microsoft YaHei" w:cs="Microsoft YaHei"/>
          <w:spacing w:val="13"/>
          <w:position w:val="7"/>
          <w:sz w:val="37"/>
          <w:szCs w:val="37"/>
        </w:rPr>
        <w:t>；</w:t>
      </w:r>
    </w:p>
    <w:p>
      <w:pPr>
        <w:spacing w:line="31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9"/>
          <w:szCs w:val="19"/>
        </w:rPr>
        <w:t>步</w:t>
      </w:r>
      <w:r>
        <w:rPr>
          <w:rFonts w:ascii="Microsoft YaHei" w:eastAsia="Microsoft YaHei" w:hAnsi="Microsoft YaHei" w:cs="Microsoft YaHei"/>
          <w:spacing w:val="13"/>
          <w:position w:val="2"/>
          <w:sz w:val="19"/>
          <w:szCs w:val="19"/>
        </w:rPr>
        <w:t>骤</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中执行设备恢复到初始状态</w:t>
      </w:r>
      <w:r>
        <w:rPr>
          <w:rFonts w:ascii="Microsoft YaHei" w:eastAsia="Microsoft YaHei" w:hAnsi="Microsoft YaHei" w:cs="Microsoft YaHei"/>
          <w:spacing w:val="13"/>
          <w:position w:val="2"/>
          <w:sz w:val="37"/>
          <w:szCs w:val="37"/>
        </w:rPr>
        <w:t>；</w:t>
      </w:r>
    </w:p>
    <w:p>
      <w:pPr>
        <w:spacing w:before="1" w:line="177" w:lineRule="auto"/>
        <w:ind w:left="846"/>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步</w:t>
      </w:r>
      <w:r>
        <w:rPr>
          <w:rFonts w:ascii="Microsoft YaHei" w:eastAsia="Microsoft YaHei" w:hAnsi="Microsoft YaHei" w:cs="Microsoft YaHei"/>
          <w:spacing w:val="13"/>
          <w:sz w:val="19"/>
          <w:szCs w:val="19"/>
        </w:rPr>
        <w:t>骤</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中执行设备恢复到初始状态</w:t>
      </w:r>
      <w:r>
        <w:rPr>
          <w:rFonts w:ascii="Microsoft YaHei" w:eastAsia="Microsoft YaHei" w:hAnsi="Microsoft YaHei" w:cs="Microsoft YaHei"/>
          <w:spacing w:val="13"/>
          <w:sz w:val="37"/>
          <w:szCs w:val="37"/>
        </w:rPr>
        <w:t>。</w:t>
      </w:r>
    </w:p>
    <w:p>
      <w:pPr>
        <w:spacing w:line="392"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6</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报警优先级</w:t>
      </w:r>
    </w:p>
    <w:p>
      <w:pPr>
        <w:spacing w:before="79" w:line="392" w:lineRule="exact"/>
        <w:ind w:left="2"/>
        <w:rPr>
          <w:rFonts w:ascii="Microsoft YaHei" w:eastAsia="Microsoft YaHei" w:hAnsi="Microsoft YaHei" w:cs="Microsoft YaHei"/>
          <w:sz w:val="19"/>
          <w:szCs w:val="19"/>
        </w:rPr>
      </w:pPr>
      <w:r>
        <w:rPr>
          <w:rFonts w:ascii="Arial" w:eastAsia="Arial" w:hAnsi="Arial" w:cs="Arial"/>
          <w:spacing w:val="-8"/>
          <w:w w:val="84"/>
          <w:position w:val="4"/>
          <w:sz w:val="18"/>
          <w:szCs w:val="18"/>
        </w:rPr>
        <w:t>6</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3</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4"/>
          <w:position w:val="5"/>
          <w:sz w:val="19"/>
          <w:szCs w:val="19"/>
        </w:rPr>
        <w:t>测试配置与预期效果</w:t>
      </w:r>
    </w:p>
    <w:p>
      <w:pPr>
        <w:spacing w:before="75" w:line="322"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20"/>
          <w:position w:val="4"/>
          <w:sz w:val="19"/>
          <w:szCs w:val="19"/>
        </w:rPr>
        <w:t>要求</w:t>
      </w:r>
      <w:r>
        <w:rPr>
          <w:rFonts w:ascii="Microsoft YaHei" w:eastAsia="Microsoft YaHei" w:hAnsi="Microsoft YaHei" w:cs="Microsoft YaHei"/>
          <w:spacing w:val="14"/>
          <w:position w:val="4"/>
          <w:sz w:val="19"/>
          <w:szCs w:val="19"/>
        </w:rPr>
        <w:t>智</w:t>
      </w:r>
      <w:r>
        <w:rPr>
          <w:rFonts w:ascii="Microsoft YaHei" w:eastAsia="Microsoft YaHei" w:hAnsi="Microsoft YaHei" w:cs="Microsoft YaHei"/>
          <w:spacing w:val="10"/>
          <w:position w:val="4"/>
          <w:sz w:val="19"/>
          <w:szCs w:val="19"/>
        </w:rPr>
        <w:t>能家居可以设定不同来源报警的优先级</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并设定不同报警级别的显示方法与响应方法</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具</w:t>
      </w:r>
    </w:p>
    <w:p>
      <w:pPr>
        <w:sectPr>
          <w:headerReference w:type="default" r:id="rId28"/>
          <w:footerReference w:type="default" r:id="rId29"/>
          <w:type w:val="nextPage"/>
          <w:pgSz w:w="11906" w:h="16838"/>
          <w:pgMar w:top="400" w:right="1429" w:bottom="1289" w:left="1269" w:header="0" w:footer="1084" w:gutter="0"/>
          <w:pgNumType w:start="2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31" w:lineRule="exact"/>
        <w:ind w:left="19"/>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体输入输出要求见表</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3"/>
          <w:sz w:val="18"/>
          <w:szCs w:val="18"/>
        </w:rPr>
        <w:t>3</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4"/>
          <w:sz w:val="37"/>
          <w:szCs w:val="37"/>
        </w:rPr>
        <w:t>。</w:t>
      </w:r>
    </w:p>
    <w:p>
      <w:pPr>
        <w:spacing w:before="160" w:line="177" w:lineRule="auto"/>
        <w:ind w:left="3183"/>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3</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报警优先级输入输出要求</w:t>
      </w:r>
    </w:p>
    <w:p>
      <w:pPr>
        <w:spacing w:line="240"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3604"/>
        <w:gridCol w:w="362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5593" w:type="dxa"/>
            <w:gridSpan w:val="2"/>
            <w:vMerge w:val="restart"/>
            <w:tcBorders>
              <w:left w:val="single" w:sz="6" w:space="0" w:color="000000"/>
              <w:bottom w:val="nil"/>
            </w:tcBorders>
            <w:vAlign w:val="top"/>
          </w:tcPr>
          <w:p>
            <w:pPr>
              <w:spacing w:line="391" w:lineRule="auto"/>
              <w:rPr>
                <w:rFonts w:ascii="Arial"/>
                <w:sz w:val="21"/>
              </w:rPr>
            </w:pPr>
          </w:p>
          <w:p>
            <w:pPr>
              <w:spacing w:before="68" w:line="191" w:lineRule="auto"/>
              <w:ind w:left="2169"/>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3629" w:type="dxa"/>
            <w:tcBorders>
              <w:right w:val="single" w:sz="6" w:space="0" w:color="000000"/>
            </w:tcBorders>
            <w:vAlign w:val="top"/>
          </w:tcPr>
          <w:p>
            <w:pPr>
              <w:spacing w:before="101" w:line="191" w:lineRule="auto"/>
              <w:ind w:left="119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716"/>
        </w:trPr>
        <w:tc>
          <w:tcPr>
            <w:tcW w:w="5593" w:type="dxa"/>
            <w:gridSpan w:val="2"/>
            <w:vMerge/>
            <w:tcBorders>
              <w:top w:val="nil"/>
              <w:left w:val="single" w:sz="6" w:space="0" w:color="000000"/>
            </w:tcBorders>
            <w:vAlign w:val="top"/>
          </w:tcPr>
          <w:p>
            <w:pPr>
              <w:rPr>
                <w:rFonts w:ascii="Arial"/>
                <w:sz w:val="21"/>
              </w:rPr>
            </w:pPr>
          </w:p>
        </w:tc>
        <w:tc>
          <w:tcPr>
            <w:tcW w:w="3629" w:type="dxa"/>
            <w:tcBorders>
              <w:right w:val="single" w:sz="6" w:space="0" w:color="000000"/>
            </w:tcBorders>
            <w:vAlign w:val="top"/>
          </w:tcPr>
          <w:p>
            <w:pPr>
              <w:spacing w:before="133" w:line="285" w:lineRule="exact"/>
              <w:ind w:left="164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监控</w:t>
            </w:r>
          </w:p>
          <w:p>
            <w:pPr>
              <w:spacing w:before="1" w:line="185" w:lineRule="auto"/>
              <w:ind w:left="164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355"/>
        </w:trPr>
        <w:tc>
          <w:tcPr>
            <w:tcW w:w="1989" w:type="dxa"/>
            <w:vMerge w:val="restart"/>
            <w:tcBorders>
              <w:left w:val="single" w:sz="6" w:space="0" w:color="000000"/>
              <w:bottom w:val="nil"/>
            </w:tcBorders>
            <w:vAlign w:val="top"/>
          </w:tcPr>
          <w:p>
            <w:pPr>
              <w:spacing w:line="301" w:lineRule="auto"/>
              <w:rPr>
                <w:rFonts w:ascii="Arial"/>
                <w:sz w:val="21"/>
              </w:rPr>
            </w:pPr>
          </w:p>
          <w:p>
            <w:pPr>
              <w:spacing w:line="302" w:lineRule="auto"/>
              <w:rPr>
                <w:rFonts w:ascii="Arial"/>
                <w:sz w:val="21"/>
              </w:rPr>
            </w:pPr>
          </w:p>
          <w:p>
            <w:pPr>
              <w:spacing w:before="68" w:line="286" w:lineRule="exact"/>
              <w:ind w:left="633"/>
              <w:rPr>
                <w:rFonts w:ascii="Microsoft YaHei" w:eastAsia="Microsoft YaHei" w:hAnsi="Microsoft YaHei" w:cs="Microsoft YaHei"/>
                <w:sz w:val="16"/>
                <w:szCs w:val="16"/>
              </w:rPr>
            </w:pPr>
            <w:r>
              <w:rPr>
                <w:rFonts w:ascii="Microsoft YaHei" w:eastAsia="Microsoft YaHei" w:hAnsi="Microsoft YaHei" w:cs="Microsoft YaHei"/>
                <w:spacing w:val="16"/>
                <w:position w:val="9"/>
                <w:sz w:val="16"/>
                <w:szCs w:val="16"/>
              </w:rPr>
              <w:t>感知设备</w:t>
            </w:r>
          </w:p>
          <w:p>
            <w:pPr>
              <w:spacing w:line="184" w:lineRule="auto"/>
              <w:ind w:left="636"/>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实际激励</w:t>
            </w:r>
          </w:p>
        </w:tc>
        <w:tc>
          <w:tcPr>
            <w:tcW w:w="3604" w:type="dxa"/>
            <w:vAlign w:val="top"/>
          </w:tcPr>
          <w:p>
            <w:pPr>
              <w:spacing w:before="95" w:line="184" w:lineRule="auto"/>
              <w:ind w:left="1090"/>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实际制造入侵报</w:t>
            </w:r>
            <w:r>
              <w:rPr>
                <w:rFonts w:ascii="Microsoft YaHei" w:eastAsia="Microsoft YaHei" w:hAnsi="Microsoft YaHei" w:cs="Microsoft YaHei"/>
                <w:spacing w:val="16"/>
                <w:sz w:val="16"/>
                <w:szCs w:val="16"/>
              </w:rPr>
              <w:t>警</w:t>
            </w:r>
          </w:p>
        </w:tc>
        <w:tc>
          <w:tcPr>
            <w:tcW w:w="3629" w:type="dxa"/>
            <w:vMerge w:val="restart"/>
            <w:tcBorders>
              <w:bottom w:val="nil"/>
              <w:right w:val="single" w:sz="6" w:space="0" w:color="000000"/>
            </w:tcBorders>
            <w:vAlign w:val="top"/>
          </w:tcPr>
          <w:p>
            <w:pPr>
              <w:spacing w:line="337" w:lineRule="auto"/>
              <w:rPr>
                <w:rFonts w:ascii="Arial"/>
                <w:sz w:val="21"/>
              </w:rPr>
            </w:pPr>
          </w:p>
          <w:p>
            <w:pPr>
              <w:spacing w:line="338" w:lineRule="auto"/>
              <w:rPr>
                <w:rFonts w:ascii="Arial"/>
                <w:sz w:val="21"/>
              </w:rPr>
            </w:pPr>
          </w:p>
          <w:p>
            <w:pPr>
              <w:spacing w:before="138" w:line="280" w:lineRule="exact"/>
              <w:ind w:left="338"/>
              <w:rPr>
                <w:rFonts w:ascii="Microsoft YaHei" w:eastAsia="Microsoft YaHei" w:hAnsi="Microsoft YaHei" w:cs="Microsoft YaHei"/>
                <w:sz w:val="16"/>
                <w:szCs w:val="16"/>
              </w:rPr>
            </w:pPr>
            <w:r>
              <w:rPr>
                <w:rFonts w:ascii="Microsoft YaHei" w:eastAsia="Microsoft YaHei" w:hAnsi="Microsoft YaHei" w:cs="Microsoft YaHei"/>
                <w:spacing w:val="8"/>
                <w:position w:val="4"/>
                <w:sz w:val="16"/>
                <w:szCs w:val="16"/>
              </w:rPr>
              <w:t>能</w:t>
            </w:r>
            <w:r>
              <w:rPr>
                <w:rFonts w:ascii="Microsoft YaHei" w:eastAsia="Microsoft YaHei" w:hAnsi="Microsoft YaHei" w:cs="Microsoft YaHei"/>
                <w:spacing w:val="6"/>
                <w:position w:val="4"/>
                <w:sz w:val="16"/>
                <w:szCs w:val="16"/>
              </w:rPr>
              <w:t>正</w:t>
            </w:r>
            <w:r>
              <w:rPr>
                <w:rFonts w:ascii="Microsoft YaHei" w:eastAsia="Microsoft YaHei" w:hAnsi="Microsoft YaHei" w:cs="Microsoft YaHei"/>
                <w:spacing w:val="4"/>
                <w:position w:val="4"/>
                <w:sz w:val="16"/>
                <w:szCs w:val="16"/>
              </w:rPr>
              <w:t>确</w:t>
            </w:r>
            <w:r>
              <w:rPr>
                <w:rFonts w:ascii="Microsoft YaHei" w:eastAsia="Microsoft YaHei" w:hAnsi="Microsoft YaHei" w:cs="Microsoft YaHei"/>
                <w:spacing w:val="4"/>
                <w:position w:val="4"/>
                <w:sz w:val="32"/>
                <w:szCs w:val="32"/>
              </w:rPr>
              <w:t>、</w:t>
            </w:r>
            <w:r>
              <w:rPr>
                <w:rFonts w:ascii="Microsoft YaHei" w:eastAsia="Microsoft YaHei" w:hAnsi="Microsoft YaHei" w:cs="Microsoft YaHei"/>
                <w:spacing w:val="4"/>
                <w:position w:val="4"/>
                <w:sz w:val="16"/>
                <w:szCs w:val="16"/>
              </w:rPr>
              <w:t>及时的接收到报警并通知用户</w:t>
            </w:r>
          </w:p>
        </w:tc>
      </w:tr>
      <w:tr>
        <w:tblPrEx>
          <w:tblW w:w="9222" w:type="dxa"/>
          <w:tblInd w:w="7" w:type="dxa"/>
          <w:tblLayout w:type="fixed"/>
        </w:tblPrEx>
        <w:trPr>
          <w:trHeight w:val="356"/>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6" w:line="184" w:lineRule="auto"/>
              <w:ind w:left="1090"/>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实际制造气体报</w:t>
            </w:r>
            <w:r>
              <w:rPr>
                <w:rFonts w:ascii="Microsoft YaHei" w:eastAsia="Microsoft YaHei" w:hAnsi="Microsoft YaHei" w:cs="Microsoft YaHei"/>
                <w:spacing w:val="16"/>
                <w:sz w:val="16"/>
                <w:szCs w:val="16"/>
              </w:rPr>
              <w:t>警</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5"/>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6" w:line="184" w:lineRule="auto"/>
              <w:ind w:left="1090"/>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实际制造火灾报</w:t>
            </w:r>
            <w:r>
              <w:rPr>
                <w:rFonts w:ascii="Microsoft YaHei" w:eastAsia="Microsoft YaHei" w:hAnsi="Microsoft YaHei" w:cs="Microsoft YaHei"/>
                <w:spacing w:val="16"/>
                <w:sz w:val="16"/>
                <w:szCs w:val="16"/>
              </w:rPr>
              <w:t>警</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7" w:line="184" w:lineRule="auto"/>
              <w:ind w:left="9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实</w:t>
            </w:r>
            <w:r>
              <w:rPr>
                <w:rFonts w:ascii="Microsoft YaHei" w:eastAsia="Microsoft YaHei" w:hAnsi="Microsoft YaHei" w:cs="Microsoft YaHei"/>
                <w:spacing w:val="18"/>
                <w:sz w:val="16"/>
                <w:szCs w:val="16"/>
              </w:rPr>
              <w:t>际制造水电泄漏报警</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5"/>
        </w:trPr>
        <w:tc>
          <w:tcPr>
            <w:tcW w:w="1989" w:type="dxa"/>
            <w:vMerge/>
            <w:tcBorders>
              <w:top w:val="nil"/>
              <w:left w:val="single" w:sz="6" w:space="0" w:color="000000"/>
            </w:tcBorders>
            <w:vAlign w:val="top"/>
          </w:tcPr>
          <w:p>
            <w:pPr>
              <w:rPr>
                <w:rFonts w:ascii="Arial"/>
                <w:sz w:val="21"/>
              </w:rPr>
            </w:pPr>
          </w:p>
        </w:tc>
        <w:tc>
          <w:tcPr>
            <w:tcW w:w="3604" w:type="dxa"/>
            <w:vAlign w:val="top"/>
          </w:tcPr>
          <w:p>
            <w:pPr>
              <w:spacing w:before="97" w:line="184" w:lineRule="auto"/>
              <w:ind w:left="9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实</w:t>
            </w:r>
            <w:r>
              <w:rPr>
                <w:rFonts w:ascii="Microsoft YaHei" w:eastAsia="Microsoft YaHei" w:hAnsi="Microsoft YaHei" w:cs="Microsoft YaHei"/>
                <w:spacing w:val="18"/>
                <w:sz w:val="16"/>
                <w:szCs w:val="16"/>
              </w:rPr>
              <w:t>际制造紧急按钮报警</w:t>
            </w:r>
          </w:p>
        </w:tc>
        <w:tc>
          <w:tcPr>
            <w:tcW w:w="3629" w:type="dxa"/>
            <w:vMerge/>
            <w:tcBorders>
              <w:top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989" w:type="dxa"/>
            <w:vMerge w:val="restart"/>
            <w:tcBorders>
              <w:left w:val="single" w:sz="6" w:space="0" w:color="000000"/>
              <w:bottom w:val="nil"/>
            </w:tcBorders>
            <w:vAlign w:val="top"/>
          </w:tcPr>
          <w:p>
            <w:pPr>
              <w:spacing w:line="302" w:lineRule="auto"/>
              <w:rPr>
                <w:rFonts w:ascii="Arial"/>
                <w:sz w:val="21"/>
              </w:rPr>
            </w:pPr>
          </w:p>
          <w:p>
            <w:pPr>
              <w:spacing w:line="303" w:lineRule="auto"/>
              <w:rPr>
                <w:rFonts w:ascii="Arial"/>
                <w:sz w:val="21"/>
              </w:rPr>
            </w:pPr>
          </w:p>
          <w:p>
            <w:pPr>
              <w:spacing w:before="69" w:line="285" w:lineRule="exact"/>
              <w:ind w:left="633"/>
              <w:rPr>
                <w:rFonts w:ascii="Microsoft YaHei" w:eastAsia="Microsoft YaHei" w:hAnsi="Microsoft YaHei" w:cs="Microsoft YaHei"/>
                <w:sz w:val="16"/>
                <w:szCs w:val="16"/>
              </w:rPr>
            </w:pPr>
            <w:r>
              <w:rPr>
                <w:rFonts w:ascii="Microsoft YaHei" w:eastAsia="Microsoft YaHei" w:hAnsi="Microsoft YaHei" w:cs="Microsoft YaHei"/>
                <w:spacing w:val="16"/>
                <w:position w:val="9"/>
                <w:sz w:val="16"/>
                <w:szCs w:val="16"/>
              </w:rPr>
              <w:t>感知设备</w:t>
            </w:r>
          </w:p>
          <w:p>
            <w:pPr>
              <w:spacing w:line="184" w:lineRule="auto"/>
              <w:ind w:left="63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模</w:t>
            </w:r>
            <w:r>
              <w:rPr>
                <w:rFonts w:ascii="Microsoft YaHei" w:eastAsia="Microsoft YaHei" w:hAnsi="Microsoft YaHei" w:cs="Microsoft YaHei"/>
                <w:spacing w:val="16"/>
                <w:sz w:val="16"/>
                <w:szCs w:val="16"/>
              </w:rPr>
              <w:t>拟信号</w:t>
            </w:r>
          </w:p>
        </w:tc>
        <w:tc>
          <w:tcPr>
            <w:tcW w:w="3604" w:type="dxa"/>
            <w:vAlign w:val="top"/>
          </w:tcPr>
          <w:p>
            <w:pPr>
              <w:spacing w:before="98" w:line="184" w:lineRule="auto"/>
              <w:ind w:left="81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模拟入侵探测器报警信</w:t>
            </w:r>
            <w:r>
              <w:rPr>
                <w:rFonts w:ascii="Microsoft YaHei" w:eastAsia="Microsoft YaHei" w:hAnsi="Microsoft YaHei" w:cs="Microsoft YaHei"/>
                <w:spacing w:val="18"/>
                <w:sz w:val="16"/>
                <w:szCs w:val="16"/>
              </w:rPr>
              <w:t>号</w:t>
            </w:r>
          </w:p>
        </w:tc>
        <w:tc>
          <w:tcPr>
            <w:tcW w:w="3629" w:type="dxa"/>
            <w:vMerge w:val="restart"/>
            <w:tcBorders>
              <w:bottom w:val="nil"/>
              <w:right w:val="single" w:sz="6" w:space="0" w:color="000000"/>
            </w:tcBorders>
            <w:vAlign w:val="top"/>
          </w:tcPr>
          <w:p>
            <w:pPr>
              <w:spacing w:line="339" w:lineRule="auto"/>
              <w:rPr>
                <w:rFonts w:ascii="Arial"/>
                <w:sz w:val="21"/>
              </w:rPr>
            </w:pPr>
          </w:p>
          <w:p>
            <w:pPr>
              <w:spacing w:line="339" w:lineRule="auto"/>
              <w:rPr>
                <w:rFonts w:ascii="Arial"/>
                <w:sz w:val="21"/>
              </w:rPr>
            </w:pPr>
          </w:p>
          <w:p>
            <w:pPr>
              <w:spacing w:before="137" w:line="280" w:lineRule="exact"/>
              <w:ind w:left="338"/>
              <w:rPr>
                <w:rFonts w:ascii="Microsoft YaHei" w:eastAsia="Microsoft YaHei" w:hAnsi="Microsoft YaHei" w:cs="Microsoft YaHei"/>
                <w:sz w:val="16"/>
                <w:szCs w:val="16"/>
              </w:rPr>
            </w:pPr>
            <w:r>
              <w:rPr>
                <w:rFonts w:ascii="Microsoft YaHei" w:eastAsia="Microsoft YaHei" w:hAnsi="Microsoft YaHei" w:cs="Microsoft YaHei"/>
                <w:spacing w:val="8"/>
                <w:position w:val="4"/>
                <w:sz w:val="16"/>
                <w:szCs w:val="16"/>
              </w:rPr>
              <w:t>能</w:t>
            </w:r>
            <w:r>
              <w:rPr>
                <w:rFonts w:ascii="Microsoft YaHei" w:eastAsia="Microsoft YaHei" w:hAnsi="Microsoft YaHei" w:cs="Microsoft YaHei"/>
                <w:spacing w:val="6"/>
                <w:position w:val="4"/>
                <w:sz w:val="16"/>
                <w:szCs w:val="16"/>
              </w:rPr>
              <w:t>正</w:t>
            </w:r>
            <w:r>
              <w:rPr>
                <w:rFonts w:ascii="Microsoft YaHei" w:eastAsia="Microsoft YaHei" w:hAnsi="Microsoft YaHei" w:cs="Microsoft YaHei"/>
                <w:spacing w:val="4"/>
                <w:position w:val="4"/>
                <w:sz w:val="16"/>
                <w:szCs w:val="16"/>
              </w:rPr>
              <w:t>确</w:t>
            </w:r>
            <w:r>
              <w:rPr>
                <w:rFonts w:ascii="Microsoft YaHei" w:eastAsia="Microsoft YaHei" w:hAnsi="Microsoft YaHei" w:cs="Microsoft YaHei"/>
                <w:spacing w:val="4"/>
                <w:position w:val="4"/>
                <w:sz w:val="32"/>
                <w:szCs w:val="32"/>
              </w:rPr>
              <w:t>、</w:t>
            </w:r>
            <w:r>
              <w:rPr>
                <w:rFonts w:ascii="Microsoft YaHei" w:eastAsia="Microsoft YaHei" w:hAnsi="Microsoft YaHei" w:cs="Microsoft YaHei"/>
                <w:spacing w:val="4"/>
                <w:position w:val="4"/>
                <w:sz w:val="16"/>
                <w:szCs w:val="16"/>
              </w:rPr>
              <w:t>及时的接收到报警并通知用户</w:t>
            </w:r>
          </w:p>
        </w:tc>
      </w:tr>
      <w:tr>
        <w:tblPrEx>
          <w:tblW w:w="9222" w:type="dxa"/>
          <w:tblInd w:w="7" w:type="dxa"/>
          <w:tblLayout w:type="fixed"/>
        </w:tblPrEx>
        <w:trPr>
          <w:trHeight w:val="356"/>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8" w:line="184" w:lineRule="auto"/>
              <w:ind w:left="81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模拟气体传感器报警信</w:t>
            </w:r>
            <w:r>
              <w:rPr>
                <w:rFonts w:ascii="Microsoft YaHei" w:eastAsia="Microsoft YaHei" w:hAnsi="Microsoft YaHei" w:cs="Microsoft YaHei"/>
                <w:spacing w:val="18"/>
                <w:sz w:val="16"/>
                <w:szCs w:val="16"/>
              </w:rPr>
              <w:t>号</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6"/>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8" w:line="184" w:lineRule="auto"/>
              <w:ind w:left="81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模拟烟雾探测器报警信</w:t>
            </w:r>
            <w:r>
              <w:rPr>
                <w:rFonts w:ascii="Microsoft YaHei" w:eastAsia="Microsoft YaHei" w:hAnsi="Microsoft YaHei" w:cs="Microsoft YaHei"/>
                <w:spacing w:val="18"/>
                <w:sz w:val="16"/>
                <w:szCs w:val="16"/>
              </w:rPr>
              <w:t>号</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55"/>
        </w:trPr>
        <w:tc>
          <w:tcPr>
            <w:tcW w:w="1989" w:type="dxa"/>
            <w:vMerge/>
            <w:tcBorders>
              <w:top w:val="nil"/>
              <w:left w:val="single" w:sz="6" w:space="0" w:color="000000"/>
              <w:bottom w:val="nil"/>
            </w:tcBorders>
            <w:vAlign w:val="top"/>
          </w:tcPr>
          <w:p>
            <w:pPr>
              <w:rPr>
                <w:rFonts w:ascii="Arial"/>
                <w:sz w:val="21"/>
              </w:rPr>
            </w:pPr>
          </w:p>
        </w:tc>
        <w:tc>
          <w:tcPr>
            <w:tcW w:w="3604" w:type="dxa"/>
            <w:vAlign w:val="top"/>
          </w:tcPr>
          <w:p>
            <w:pPr>
              <w:spacing w:before="98" w:line="184" w:lineRule="auto"/>
              <w:ind w:left="633"/>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模</w:t>
            </w:r>
            <w:r>
              <w:rPr>
                <w:rFonts w:ascii="Microsoft YaHei" w:eastAsia="Microsoft YaHei" w:hAnsi="Microsoft YaHei" w:cs="Microsoft YaHei"/>
                <w:spacing w:val="19"/>
                <w:sz w:val="16"/>
                <w:szCs w:val="16"/>
              </w:rPr>
              <w:t>拟水电泄漏传感器报警信号</w:t>
            </w:r>
          </w:p>
        </w:tc>
        <w:tc>
          <w:tcPr>
            <w:tcW w:w="3629" w:type="dxa"/>
            <w:vMerge/>
            <w:tcBorders>
              <w:top w:val="nil"/>
              <w:bottom w:val="nil"/>
              <w:right w:val="single" w:sz="6" w:space="0" w:color="000000"/>
            </w:tcBorders>
            <w:vAlign w:val="top"/>
          </w:tcPr>
          <w:p>
            <w:pPr>
              <w:rPr>
                <w:rFonts w:ascii="Arial"/>
                <w:sz w:val="21"/>
              </w:rPr>
            </w:pPr>
          </w:p>
        </w:tc>
      </w:tr>
      <w:tr>
        <w:tblPrEx>
          <w:tblW w:w="9222" w:type="dxa"/>
          <w:tblInd w:w="7" w:type="dxa"/>
          <w:tblLayout w:type="fixed"/>
        </w:tblPrEx>
        <w:trPr>
          <w:trHeight w:val="363"/>
        </w:trPr>
        <w:tc>
          <w:tcPr>
            <w:tcW w:w="1989" w:type="dxa"/>
            <w:vMerge/>
            <w:tcBorders>
              <w:top w:val="nil"/>
              <w:left w:val="single" w:sz="6" w:space="0" w:color="000000"/>
            </w:tcBorders>
            <w:vAlign w:val="top"/>
          </w:tcPr>
          <w:p>
            <w:pPr>
              <w:rPr>
                <w:rFonts w:ascii="Arial"/>
                <w:sz w:val="21"/>
              </w:rPr>
            </w:pPr>
          </w:p>
        </w:tc>
        <w:tc>
          <w:tcPr>
            <w:tcW w:w="3604" w:type="dxa"/>
            <w:vAlign w:val="top"/>
          </w:tcPr>
          <w:p>
            <w:pPr>
              <w:spacing w:before="99" w:line="184" w:lineRule="auto"/>
              <w:ind w:left="905"/>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模拟紧急按钮报警信</w:t>
            </w:r>
            <w:r>
              <w:rPr>
                <w:rFonts w:ascii="Microsoft YaHei" w:eastAsia="Microsoft YaHei" w:hAnsi="Microsoft YaHei" w:cs="Microsoft YaHei"/>
                <w:spacing w:val="17"/>
                <w:sz w:val="16"/>
                <w:szCs w:val="16"/>
              </w:rPr>
              <w:t>号</w:t>
            </w:r>
          </w:p>
        </w:tc>
        <w:tc>
          <w:tcPr>
            <w:tcW w:w="3629" w:type="dxa"/>
            <w:vMerge/>
            <w:tcBorders>
              <w:top w:val="nil"/>
              <w:right w:val="single" w:sz="6" w:space="0" w:color="000000"/>
            </w:tcBorders>
            <w:vAlign w:val="top"/>
          </w:tcPr>
          <w:p>
            <w:pPr>
              <w:rPr>
                <w:rFonts w:ascii="Arial"/>
                <w:sz w:val="21"/>
              </w:rPr>
            </w:pPr>
          </w:p>
        </w:tc>
      </w:tr>
    </w:tbl>
    <w:p>
      <w:pPr>
        <w:spacing w:line="308"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测试拓扑</w:t>
      </w:r>
    </w:p>
    <w:p>
      <w:pPr>
        <w:spacing w:before="75" w:line="330"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19"/>
          <w:szCs w:val="19"/>
        </w:rPr>
        <w:t>报</w:t>
      </w:r>
      <w:r>
        <w:rPr>
          <w:rFonts w:ascii="Microsoft YaHei" w:eastAsia="Microsoft YaHei" w:hAnsi="Microsoft YaHei" w:cs="Microsoft YaHei"/>
          <w:spacing w:val="10"/>
          <w:position w:val="4"/>
          <w:sz w:val="19"/>
          <w:szCs w:val="19"/>
        </w:rPr>
        <w:t>警优先级测试拓扑见图</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3"/>
          <w:sz w:val="18"/>
          <w:szCs w:val="18"/>
        </w:rPr>
        <w:t>4</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4"/>
          <w:sz w:val="37"/>
          <w:szCs w:val="37"/>
        </w:rPr>
        <w:t>。</w:t>
      </w:r>
    </w:p>
    <w:p>
      <w:pPr>
        <w:spacing w:before="7" w:line="3743" w:lineRule="exact"/>
        <w:ind w:firstLine="131"/>
        <w:textAlignment w:val="center"/>
        <w:sectPr>
          <w:headerReference w:type="default" r:id="rId30"/>
          <w:footerReference w:type="default" r:id="rId31"/>
          <w:pgSz w:w="11906" w:h="16838"/>
          <w:pgMar w:top="400" w:right="1258" w:bottom="1286" w:left="1409" w:header="0" w:footer="1085" w:gutter="0"/>
          <w:pgNumType w:start="25"/>
          <w:cols w:space="708"/>
        </w:sectPr>
      </w:pPr>
      <w:r>
        <w:drawing>
          <wp:inline distT="0" distB="0" distL="0" distR="0">
            <wp:extent cx="5698362" cy="237719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2"/>
                    <a:stretch>
                      <a:fillRect/>
                    </a:stretch>
                  </pic:blipFill>
                  <pic:spPr>
                    <a:xfrm>
                      <a:off x="0" y="0"/>
                      <a:ext cx="5698362" cy="2377193"/>
                    </a:xfrm>
                    <a:prstGeom prst="rect">
                      <a:avLst/>
                    </a:prstGeom>
                  </pic:spPr>
                </pic:pic>
              </a:graphicData>
            </a:graphic>
          </wp:inline>
        </w:drawing>
      </w:r>
    </w:p>
    <w:p>
      <w:pPr>
        <w:spacing w:before="114" w:line="196" w:lineRule="auto"/>
        <w:ind w:left="386"/>
        <w:rPr>
          <w:rFonts w:ascii="Microsoft YaHei" w:eastAsia="Microsoft YaHei" w:hAnsi="Microsoft YaHei" w:cs="Microsoft YaHei"/>
          <w:sz w:val="32"/>
          <w:szCs w:val="32"/>
        </w:rPr>
      </w:pPr>
      <w:r>
        <w:rPr>
          <w:rFonts w:ascii="Microsoft YaHei" w:eastAsia="Microsoft YaHei" w:hAnsi="Microsoft YaHei" w:cs="Microsoft YaHei"/>
          <w:spacing w:val="-2"/>
          <w:sz w:val="16"/>
          <w:szCs w:val="16"/>
        </w:rPr>
        <w:t>注</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在实际应用中</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主控</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网关两个设备可以为具备两者功能的一个设备</w:t>
      </w:r>
      <w:r>
        <w:rPr>
          <w:rFonts w:ascii="Microsoft YaHei" w:eastAsia="Microsoft YaHei" w:hAnsi="Microsoft YaHei" w:cs="Microsoft YaHei"/>
          <w:sz w:val="32"/>
          <w:szCs w:val="32"/>
        </w:rPr>
        <w:t>。</w:t>
      </w:r>
    </w:p>
    <w:p>
      <w:pPr>
        <w:spacing w:line="176" w:lineRule="auto"/>
        <w:ind w:left="3406"/>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1"/>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报警优先级测试拓扑</w:t>
      </w:r>
    </w:p>
    <w:p>
      <w:pPr>
        <w:spacing w:line="246" w:lineRule="auto"/>
        <w:rPr>
          <w:rFonts w:ascii="Arial"/>
          <w:sz w:val="21"/>
        </w:rPr>
      </w:pPr>
    </w:p>
    <w:p>
      <w:pPr>
        <w:spacing w:before="173" w:line="391"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测试用例</w:t>
      </w:r>
    </w:p>
    <w:p>
      <w:pPr>
        <w:spacing w:before="80" w:line="392" w:lineRule="exact"/>
        <w:ind w:left="17"/>
        <w:rPr>
          <w:rFonts w:ascii="Microsoft YaHei" w:eastAsia="Microsoft YaHei" w:hAnsi="Microsoft YaHei" w:cs="Microsoft YaHei"/>
          <w:sz w:val="19"/>
          <w:szCs w:val="19"/>
        </w:rPr>
      </w:pPr>
      <w:r>
        <w:rPr>
          <w:rFonts w:ascii="Arial" w:eastAsia="Arial" w:hAnsi="Arial" w:cs="Arial"/>
          <w:spacing w:val="-27"/>
          <w:position w:val="4"/>
          <w:sz w:val="18"/>
          <w:szCs w:val="18"/>
        </w:rPr>
        <w:t>6</w:t>
      </w:r>
      <w:r>
        <w:rPr>
          <w:rFonts w:ascii="Microsoft YaHei" w:eastAsia="Microsoft YaHei" w:hAnsi="Microsoft YaHei" w:cs="Microsoft YaHei"/>
          <w:spacing w:val="-36"/>
          <w:position w:val="4"/>
          <w:sz w:val="40"/>
          <w:szCs w:val="40"/>
        </w:rPr>
        <w:t>．</w:t>
      </w:r>
      <w:r>
        <w:rPr>
          <w:rFonts w:ascii="Arial" w:eastAsia="Arial" w:hAnsi="Arial" w:cs="Arial"/>
          <w:spacing w:val="-26"/>
          <w:position w:val="4"/>
          <w:sz w:val="18"/>
          <w:szCs w:val="18"/>
        </w:rPr>
        <w:t>3</w:t>
      </w:r>
      <w:r>
        <w:rPr>
          <w:rFonts w:ascii="Microsoft YaHei" w:eastAsia="Microsoft YaHei" w:hAnsi="Microsoft YaHei" w:cs="Microsoft YaHei"/>
          <w:spacing w:val="-26"/>
          <w:position w:val="4"/>
          <w:sz w:val="40"/>
          <w:szCs w:val="40"/>
        </w:rPr>
        <w:t>．</w:t>
      </w:r>
      <w:r>
        <w:rPr>
          <w:rFonts w:ascii="Arial" w:eastAsia="Arial" w:hAnsi="Arial" w:cs="Arial"/>
          <w:spacing w:val="-26"/>
          <w:position w:val="4"/>
          <w:sz w:val="18"/>
          <w:szCs w:val="18"/>
        </w:rPr>
        <w:t>3</w:t>
      </w:r>
      <w:r>
        <w:rPr>
          <w:rFonts w:ascii="Microsoft YaHei" w:eastAsia="Microsoft YaHei" w:hAnsi="Microsoft YaHei" w:cs="Microsoft YaHei"/>
          <w:spacing w:val="-26"/>
          <w:position w:val="4"/>
          <w:sz w:val="40"/>
          <w:szCs w:val="40"/>
        </w:rPr>
        <w:t>．</w:t>
      </w:r>
      <w:r>
        <w:rPr>
          <w:rFonts w:ascii="Arial" w:eastAsia="Arial" w:hAnsi="Arial" w:cs="Arial"/>
          <w:spacing w:val="-26"/>
          <w:position w:val="4"/>
          <w:sz w:val="18"/>
          <w:szCs w:val="18"/>
        </w:rPr>
        <w:t>1</w:t>
      </w:r>
      <w:r>
        <w:rPr>
          <w:rFonts w:ascii="Arial" w:eastAsia="Arial" w:hAnsi="Arial" w:cs="Arial"/>
          <w:spacing w:val="-25"/>
          <w:position w:val="4"/>
          <w:sz w:val="18"/>
          <w:szCs w:val="18"/>
        </w:rPr>
        <w:t xml:space="preserve">     </w:t>
      </w:r>
      <w:r>
        <w:rPr>
          <w:rFonts w:ascii="Microsoft YaHei" w:eastAsia="Microsoft YaHei" w:hAnsi="Microsoft YaHei" w:cs="Microsoft YaHei"/>
          <w:spacing w:val="-26"/>
          <w:position w:val="5"/>
          <w:sz w:val="19"/>
          <w:szCs w:val="19"/>
        </w:rPr>
        <w:t>任意两两报警组合的优先级都要生效</w:t>
      </w:r>
    </w:p>
    <w:p>
      <w:pPr>
        <w:spacing w:before="80" w:line="327"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1</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3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测试内容</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任意两两报警事件组合的优先级都要生效</w:t>
      </w:r>
      <w:r>
        <w:rPr>
          <w:rFonts w:ascii="Microsoft YaHei" w:eastAsia="Microsoft YaHei" w:hAnsi="Microsoft YaHei" w:cs="Microsoft YaHei"/>
          <w:spacing w:val="5"/>
          <w:position w:val="2"/>
          <w:sz w:val="37"/>
          <w:szCs w:val="37"/>
        </w:rPr>
        <w:t>。</w:t>
      </w:r>
    </w:p>
    <w:p>
      <w:pPr>
        <w:sectPr>
          <w:headerReference w:type="default" r:id="rId33"/>
          <w:footerReference w:type="default" r:id="rId34"/>
          <w:type w:val="nextPage"/>
          <w:pgSz w:w="11906" w:h="16838"/>
          <w:pgMar w:top="400" w:right="1258" w:bottom="1286" w:left="1409" w:header="0" w:footer="1085" w:gutter="0"/>
          <w:pgNumType w:start="2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position w:val="7"/>
          <w:sz w:val="19"/>
          <w:szCs w:val="19"/>
        </w:rPr>
        <w:t>测</w:t>
      </w:r>
      <w:r>
        <w:rPr>
          <w:rFonts w:ascii="Microsoft YaHei" w:eastAsia="Microsoft YaHei" w:hAnsi="Microsoft YaHei" w:cs="Microsoft YaHei"/>
          <w:spacing w:val="5"/>
          <w:position w:val="7"/>
          <w:sz w:val="19"/>
          <w:szCs w:val="19"/>
        </w:rPr>
        <w:t>试</w:t>
      </w:r>
      <w:r>
        <w:rPr>
          <w:rFonts w:ascii="Microsoft YaHei" w:eastAsia="Microsoft YaHei" w:hAnsi="Microsoft YaHei" w:cs="Microsoft YaHei"/>
          <w:spacing w:val="3"/>
          <w:position w:val="7"/>
          <w:sz w:val="19"/>
          <w:szCs w:val="19"/>
        </w:rPr>
        <w:t>目的</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9"/>
          <w:szCs w:val="19"/>
        </w:rPr>
        <w:t>使用正交表设计方法</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9"/>
          <w:szCs w:val="19"/>
        </w:rPr>
        <w:t>确保任意两两报警组合的优先级都正确</w:t>
      </w:r>
      <w:r>
        <w:rPr>
          <w:rFonts w:ascii="Microsoft YaHei" w:eastAsia="Microsoft YaHei" w:hAnsi="Microsoft YaHei" w:cs="Microsoft YaHei"/>
          <w:spacing w:val="3"/>
          <w:position w:val="7"/>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3</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1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line="314" w:lineRule="exact"/>
        <w:ind w:left="859"/>
        <w:rPr>
          <w:rFonts w:ascii="Microsoft YaHei" w:eastAsia="Microsoft YaHei" w:hAnsi="Microsoft YaHei" w:cs="Microsoft YaHei"/>
          <w:sz w:val="19"/>
          <w:szCs w:val="19"/>
        </w:rPr>
      </w:pPr>
      <w:r>
        <w:rPr>
          <w:rFonts w:ascii="Microsoft YaHei" w:eastAsia="Microsoft YaHei" w:hAnsi="Microsoft YaHei" w:cs="Microsoft YaHei"/>
          <w:spacing w:val="-3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8"/>
          <w:szCs w:val="18"/>
        </w:rPr>
        <w:t>1</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开启监控设备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网关设备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主控设备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感知设备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设备均通信正常</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且能正确下发命令及</w:t>
      </w:r>
    </w:p>
    <w:p>
      <w:pPr>
        <w:spacing w:line="314" w:lineRule="exact"/>
        <w:ind w:left="1548"/>
        <w:rPr>
          <w:rFonts w:ascii="Microsoft YaHei" w:eastAsia="Microsoft YaHei" w:hAnsi="Microsoft YaHei" w:cs="Microsoft YaHei"/>
          <w:sz w:val="37"/>
          <w:szCs w:val="37"/>
        </w:rPr>
      </w:pPr>
      <w:r>
        <w:rPr>
          <w:rFonts w:ascii="Microsoft YaHei" w:eastAsia="Microsoft YaHei" w:hAnsi="Microsoft YaHei" w:cs="Microsoft YaHei"/>
          <w:spacing w:val="-10"/>
          <w:position w:val="7"/>
          <w:sz w:val="19"/>
          <w:szCs w:val="19"/>
        </w:rPr>
        <w:t>响</w:t>
      </w:r>
      <w:r>
        <w:rPr>
          <w:rFonts w:ascii="Microsoft YaHei" w:eastAsia="Microsoft YaHei" w:hAnsi="Microsoft YaHei" w:cs="Microsoft YaHei"/>
          <w:spacing w:val="-6"/>
          <w:position w:val="7"/>
          <w:sz w:val="19"/>
          <w:szCs w:val="19"/>
        </w:rPr>
        <w:t>应</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9"/>
          <w:szCs w:val="19"/>
        </w:rPr>
        <w:t>符合厂家说明书的运行要求</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9"/>
          <w:szCs w:val="19"/>
        </w:rPr>
        <w:t>并预置报警优先级</w:t>
      </w:r>
      <w:r>
        <w:rPr>
          <w:rFonts w:ascii="Microsoft YaHei" w:eastAsia="Microsoft YaHei" w:hAnsi="Microsoft YaHei" w:cs="Microsoft YaHei"/>
          <w:spacing w:val="-5"/>
          <w:position w:val="7"/>
          <w:sz w:val="37"/>
          <w:szCs w:val="37"/>
        </w:rPr>
        <w:t>；</w:t>
      </w:r>
    </w:p>
    <w:p>
      <w:pPr>
        <w:spacing w:line="314"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w:t>
      </w:r>
      <w:r>
        <w:rPr>
          <w:rFonts w:ascii="Microsoft YaHei" w:eastAsia="Microsoft YaHei" w:hAnsi="Microsoft YaHei" w:cs="Microsoft YaHei"/>
          <w:spacing w:val="-3"/>
          <w:position w:val="2"/>
          <w:sz w:val="19"/>
          <w:szCs w:val="19"/>
        </w:rPr>
        <w:t>骤</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8"/>
          <w:szCs w:val="18"/>
        </w:rPr>
        <w:t>2</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对全部感知设备进行两两组合</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并制造两两报警条件</w:t>
      </w:r>
      <w:r>
        <w:rPr>
          <w:rFonts w:ascii="Microsoft YaHei" w:eastAsia="Microsoft YaHei" w:hAnsi="Microsoft YaHei" w:cs="Microsoft YaHei"/>
          <w:spacing w:val="-3"/>
          <w:position w:val="2"/>
          <w:sz w:val="37"/>
          <w:szCs w:val="37"/>
        </w:rPr>
        <w:t>；</w:t>
      </w:r>
    </w:p>
    <w:p>
      <w:pPr>
        <w:spacing w:line="319"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3</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查看监控终端响应</w:t>
      </w:r>
      <w:r>
        <w:rPr>
          <w:rFonts w:ascii="Microsoft YaHei" w:eastAsia="Microsoft YaHei" w:hAnsi="Microsoft YaHei" w:cs="Microsoft YaHei"/>
          <w:spacing w:val="-7"/>
          <w:position w:val="7"/>
          <w:sz w:val="37"/>
          <w:szCs w:val="37"/>
        </w:rPr>
        <w:t>。</w:t>
      </w:r>
    </w:p>
    <w:p>
      <w:pPr>
        <w:spacing w:line="310"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4"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步</w:t>
      </w:r>
      <w:r>
        <w:rPr>
          <w:rFonts w:ascii="Microsoft YaHei" w:eastAsia="Microsoft YaHei" w:hAnsi="Microsoft YaHei" w:cs="Microsoft YaHei"/>
          <w:spacing w:val="21"/>
          <w:position w:val="4"/>
          <w:sz w:val="19"/>
          <w:szCs w:val="19"/>
        </w:rPr>
        <w:t>骤</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3</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9"/>
          <w:szCs w:val="19"/>
        </w:rPr>
        <w:t>中监控终端接收到报警顺序和预置优先级顺序一致</w:t>
      </w:r>
      <w:r>
        <w:rPr>
          <w:rFonts w:ascii="Microsoft YaHei" w:eastAsia="Microsoft YaHei" w:hAnsi="Microsoft YaHei" w:cs="Microsoft YaHei"/>
          <w:spacing w:val="15"/>
          <w:position w:val="4"/>
          <w:sz w:val="37"/>
          <w:szCs w:val="37"/>
        </w:rPr>
        <w:t>。</w:t>
      </w:r>
    </w:p>
    <w:p>
      <w:pPr>
        <w:spacing w:before="1" w:line="172" w:lineRule="auto"/>
        <w:ind w:left="17" w:right="515" w:firstLine="425"/>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备注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测试需</w:t>
      </w:r>
      <w:r>
        <w:rPr>
          <w:rFonts w:ascii="Microsoft YaHei" w:eastAsia="Microsoft YaHei" w:hAnsi="Microsoft YaHei" w:cs="Microsoft YaHei"/>
          <w:spacing w:val="4"/>
          <w:sz w:val="19"/>
          <w:szCs w:val="19"/>
        </w:rPr>
        <w:t>遍</w:t>
      </w:r>
      <w:r>
        <w:rPr>
          <w:rFonts w:ascii="Microsoft YaHei" w:eastAsia="Microsoft YaHei" w:hAnsi="Microsoft YaHei" w:cs="Microsoft YaHei"/>
          <w:spacing w:val="3"/>
          <w:sz w:val="19"/>
          <w:szCs w:val="19"/>
        </w:rPr>
        <w:t>历任意两种报警的两两组合情况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确保任意两两报警组合的优先级均有效</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28"/>
          <w:position w:val="-1"/>
          <w:sz w:val="18"/>
          <w:szCs w:val="18"/>
        </w:rPr>
        <w:t>6</w:t>
      </w:r>
      <w:r>
        <w:rPr>
          <w:rFonts w:ascii="Microsoft YaHei" w:eastAsia="Microsoft YaHei" w:hAnsi="Microsoft YaHei" w:cs="Microsoft YaHei"/>
          <w:spacing w:val="-36"/>
          <w:position w:val="-1"/>
          <w:sz w:val="40"/>
          <w:szCs w:val="40"/>
        </w:rPr>
        <w:t>．</w:t>
      </w:r>
      <w:r>
        <w:rPr>
          <w:rFonts w:ascii="Arial" w:eastAsia="Arial" w:hAnsi="Arial" w:cs="Arial"/>
          <w:spacing w:val="-27"/>
          <w:position w:val="-1"/>
          <w:sz w:val="18"/>
          <w:szCs w:val="18"/>
        </w:rPr>
        <w:t>3</w:t>
      </w:r>
      <w:r>
        <w:rPr>
          <w:rFonts w:ascii="Microsoft YaHei" w:eastAsia="Microsoft YaHei" w:hAnsi="Microsoft YaHei" w:cs="Microsoft YaHei"/>
          <w:spacing w:val="-27"/>
          <w:position w:val="-1"/>
          <w:sz w:val="40"/>
          <w:szCs w:val="40"/>
        </w:rPr>
        <w:t>．</w:t>
      </w:r>
      <w:r>
        <w:rPr>
          <w:rFonts w:ascii="Arial" w:eastAsia="Arial" w:hAnsi="Arial" w:cs="Arial"/>
          <w:spacing w:val="-27"/>
          <w:position w:val="-1"/>
          <w:sz w:val="18"/>
          <w:szCs w:val="18"/>
        </w:rPr>
        <w:t>3</w:t>
      </w:r>
      <w:r>
        <w:rPr>
          <w:rFonts w:ascii="Microsoft YaHei" w:eastAsia="Microsoft YaHei" w:hAnsi="Microsoft YaHei" w:cs="Microsoft YaHei"/>
          <w:spacing w:val="-27"/>
          <w:position w:val="-1"/>
          <w:sz w:val="40"/>
          <w:szCs w:val="40"/>
        </w:rPr>
        <w:t>．</w:t>
      </w:r>
      <w:r>
        <w:rPr>
          <w:rFonts w:ascii="Arial" w:eastAsia="Arial" w:hAnsi="Arial" w:cs="Arial"/>
          <w:spacing w:val="-27"/>
          <w:position w:val="-1"/>
          <w:sz w:val="18"/>
          <w:szCs w:val="18"/>
        </w:rPr>
        <w:t>2</w:t>
      </w:r>
      <w:r>
        <w:rPr>
          <w:rFonts w:ascii="Arial" w:eastAsia="Arial" w:hAnsi="Arial" w:cs="Arial"/>
          <w:spacing w:val="-25"/>
          <w:position w:val="-1"/>
          <w:sz w:val="18"/>
          <w:szCs w:val="18"/>
        </w:rPr>
        <w:t xml:space="preserve">    </w:t>
      </w:r>
      <w:r>
        <w:rPr>
          <w:rFonts w:ascii="Microsoft YaHei" w:eastAsia="Microsoft YaHei" w:hAnsi="Microsoft YaHei" w:cs="Microsoft YaHei"/>
          <w:spacing w:val="-27"/>
          <w:sz w:val="19"/>
          <w:szCs w:val="19"/>
        </w:rPr>
        <w:t>全部报警并发上报查看优先级顺序</w:t>
      </w:r>
    </w:p>
    <w:p>
      <w:pPr>
        <w:spacing w:line="31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5"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测</w:t>
      </w:r>
      <w:r>
        <w:rPr>
          <w:rFonts w:ascii="Microsoft YaHei" w:eastAsia="Microsoft YaHei" w:hAnsi="Microsoft YaHei" w:cs="Microsoft YaHei"/>
          <w:spacing w:val="7"/>
          <w:position w:val="1"/>
          <w:sz w:val="19"/>
          <w:szCs w:val="19"/>
        </w:rPr>
        <w:t>试内容</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全部报警并发上报查看优先级顺序</w:t>
      </w:r>
      <w:r>
        <w:rPr>
          <w:rFonts w:ascii="Microsoft YaHei" w:eastAsia="Microsoft YaHei" w:hAnsi="Microsoft YaHei" w:cs="Microsoft YaHei"/>
          <w:spacing w:val="7"/>
          <w:position w:val="1"/>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7"/>
          <w:sz w:val="19"/>
          <w:szCs w:val="19"/>
        </w:rPr>
        <w:t>测</w:t>
      </w:r>
      <w:r>
        <w:rPr>
          <w:rFonts w:ascii="Microsoft YaHei" w:eastAsia="Microsoft YaHei" w:hAnsi="Microsoft YaHei" w:cs="Microsoft YaHei"/>
          <w:spacing w:val="10"/>
          <w:position w:val="7"/>
          <w:sz w:val="19"/>
          <w:szCs w:val="19"/>
        </w:rPr>
        <w:t>试目的</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9"/>
          <w:szCs w:val="19"/>
        </w:rPr>
        <w:t>全部报警并发上报的情况下优先级顺序是否正确</w:t>
      </w:r>
      <w:r>
        <w:rPr>
          <w:rFonts w:ascii="Microsoft YaHei" w:eastAsia="Microsoft YaHei" w:hAnsi="Microsoft YaHei" w:cs="Microsoft YaHei"/>
          <w:spacing w:val="10"/>
          <w:position w:val="7"/>
          <w:sz w:val="37"/>
          <w:szCs w:val="37"/>
        </w:rPr>
        <w:t>。</w:t>
      </w:r>
    </w:p>
    <w:p>
      <w:pPr>
        <w:spacing w:line="319"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3</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1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line="314" w:lineRule="exact"/>
        <w:ind w:left="859"/>
        <w:rPr>
          <w:rFonts w:ascii="Microsoft YaHei" w:eastAsia="Microsoft YaHei" w:hAnsi="Microsoft YaHei" w:cs="Microsoft YaHei"/>
          <w:sz w:val="19"/>
          <w:szCs w:val="19"/>
        </w:rPr>
      </w:pPr>
      <w:r>
        <w:rPr>
          <w:rFonts w:ascii="Microsoft YaHei" w:eastAsia="Microsoft YaHei" w:hAnsi="Microsoft YaHei" w:cs="Microsoft YaHei"/>
          <w:spacing w:val="-38"/>
          <w:position w:val="2"/>
          <w:sz w:val="19"/>
          <w:szCs w:val="19"/>
        </w:rPr>
        <w:t>步</w:t>
      </w:r>
      <w:r>
        <w:rPr>
          <w:rFonts w:ascii="Microsoft YaHei" w:eastAsia="Microsoft YaHei" w:hAnsi="Microsoft YaHei" w:cs="Microsoft YaHei"/>
          <w:spacing w:val="-24"/>
          <w:position w:val="2"/>
          <w:sz w:val="19"/>
          <w:szCs w:val="19"/>
        </w:rPr>
        <w:t>骤</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8"/>
          <w:szCs w:val="18"/>
        </w:rPr>
        <w:t>1</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开启监控设备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网关设备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主控设备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感知设备</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设备均通信正常</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2"/>
          <w:sz w:val="19"/>
          <w:szCs w:val="19"/>
        </w:rPr>
        <w:t>且能正确下发命令及</w:t>
      </w:r>
    </w:p>
    <w:p>
      <w:pPr>
        <w:spacing w:line="314" w:lineRule="exact"/>
        <w:ind w:left="1548"/>
        <w:rPr>
          <w:rFonts w:ascii="Microsoft YaHei" w:eastAsia="Microsoft YaHei" w:hAnsi="Microsoft YaHei" w:cs="Microsoft YaHei"/>
          <w:sz w:val="37"/>
          <w:szCs w:val="37"/>
        </w:rPr>
      </w:pPr>
      <w:r>
        <w:rPr>
          <w:rFonts w:ascii="Microsoft YaHei" w:eastAsia="Microsoft YaHei" w:hAnsi="Microsoft YaHei" w:cs="Microsoft YaHei"/>
          <w:spacing w:val="-10"/>
          <w:position w:val="7"/>
          <w:sz w:val="19"/>
          <w:szCs w:val="19"/>
        </w:rPr>
        <w:t>响</w:t>
      </w:r>
      <w:r>
        <w:rPr>
          <w:rFonts w:ascii="Microsoft YaHei" w:eastAsia="Microsoft YaHei" w:hAnsi="Microsoft YaHei" w:cs="Microsoft YaHei"/>
          <w:spacing w:val="-6"/>
          <w:position w:val="7"/>
          <w:sz w:val="19"/>
          <w:szCs w:val="19"/>
        </w:rPr>
        <w:t>应</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9"/>
          <w:szCs w:val="19"/>
        </w:rPr>
        <w:t>符合厂家说明书的运行要求</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9"/>
          <w:szCs w:val="19"/>
        </w:rPr>
        <w:t>并预置报警优先级</w:t>
      </w:r>
      <w:r>
        <w:rPr>
          <w:rFonts w:ascii="Microsoft YaHei" w:eastAsia="Microsoft YaHei" w:hAnsi="Microsoft YaHei" w:cs="Microsoft YaHei"/>
          <w:spacing w:val="-5"/>
          <w:position w:val="7"/>
          <w:sz w:val="37"/>
          <w:szCs w:val="37"/>
        </w:rPr>
        <w:t>；</w:t>
      </w:r>
    </w:p>
    <w:p>
      <w:pPr>
        <w:spacing w:line="315"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步</w:t>
      </w:r>
      <w:r>
        <w:rPr>
          <w:rFonts w:ascii="Microsoft YaHei" w:eastAsia="Microsoft YaHei" w:hAnsi="Microsoft YaHei" w:cs="Microsoft YaHei"/>
          <w:spacing w:val="-1"/>
          <w:position w:val="2"/>
          <w:sz w:val="19"/>
          <w:szCs w:val="19"/>
        </w:rPr>
        <w:t>骤</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1"/>
          <w:sz w:val="18"/>
          <w:szCs w:val="18"/>
        </w:rPr>
        <w:t>2</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制造全部感知设备报警条件</w:t>
      </w:r>
      <w:r>
        <w:rPr>
          <w:rFonts w:ascii="Microsoft YaHei" w:eastAsia="Microsoft YaHei" w:hAnsi="Microsoft YaHei" w:cs="Microsoft YaHei"/>
          <w:spacing w:val="-1"/>
          <w:position w:val="2"/>
          <w:sz w:val="37"/>
          <w:szCs w:val="37"/>
        </w:rPr>
        <w:t>；</w:t>
      </w:r>
    </w:p>
    <w:p>
      <w:pPr>
        <w:spacing w:line="319"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7"/>
          <w:position w:val="7"/>
          <w:sz w:val="19"/>
          <w:szCs w:val="19"/>
        </w:rPr>
        <w:t>步骤</w:t>
      </w:r>
      <w:r>
        <w:rPr>
          <w:rFonts w:ascii="Microsoft YaHei" w:eastAsia="Microsoft YaHei" w:hAnsi="Microsoft YaHei" w:cs="Microsoft YaHei"/>
          <w:spacing w:val="-7"/>
          <w:position w:val="7"/>
          <w:sz w:val="19"/>
          <w:szCs w:val="19"/>
        </w:rPr>
        <w:t xml:space="preserve"> </w:t>
      </w:r>
      <w:r>
        <w:rPr>
          <w:rFonts w:ascii="Microsoft YaHei" w:eastAsia="Microsoft YaHei" w:hAnsi="Microsoft YaHei" w:cs="Microsoft YaHei"/>
          <w:spacing w:val="-7"/>
          <w:position w:val="5"/>
          <w:sz w:val="18"/>
          <w:szCs w:val="18"/>
        </w:rPr>
        <w:t>3</w:t>
      </w:r>
      <w:r>
        <w:rPr>
          <w:rFonts w:ascii="Microsoft YaHei" w:eastAsia="Microsoft YaHei" w:hAnsi="Microsoft YaHei" w:cs="Microsoft YaHei"/>
          <w:spacing w:val="-7"/>
          <w:position w:val="7"/>
          <w:sz w:val="37"/>
          <w:szCs w:val="37"/>
        </w:rPr>
        <w:t>：</w:t>
      </w:r>
      <w:r>
        <w:rPr>
          <w:rFonts w:ascii="Microsoft YaHei" w:eastAsia="Microsoft YaHei" w:hAnsi="Microsoft YaHei" w:cs="Microsoft YaHei"/>
          <w:spacing w:val="-7"/>
          <w:position w:val="7"/>
          <w:sz w:val="19"/>
          <w:szCs w:val="19"/>
        </w:rPr>
        <w:t>查看监控终端响应</w:t>
      </w:r>
      <w:r>
        <w:rPr>
          <w:rFonts w:ascii="Microsoft YaHei" w:eastAsia="Microsoft YaHei" w:hAnsi="Microsoft YaHei" w:cs="Microsoft YaHei"/>
          <w:spacing w:val="-7"/>
          <w:position w:val="7"/>
          <w:sz w:val="37"/>
          <w:szCs w:val="37"/>
        </w:rPr>
        <w:t>。</w:t>
      </w:r>
    </w:p>
    <w:p>
      <w:pPr>
        <w:spacing w:line="310"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14"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步</w:t>
      </w:r>
      <w:r>
        <w:rPr>
          <w:rFonts w:ascii="Microsoft YaHei" w:eastAsia="Microsoft YaHei" w:hAnsi="Microsoft YaHei" w:cs="Microsoft YaHei"/>
          <w:spacing w:val="21"/>
          <w:position w:val="4"/>
          <w:sz w:val="19"/>
          <w:szCs w:val="19"/>
        </w:rPr>
        <w:t>骤</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3</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9"/>
          <w:szCs w:val="19"/>
        </w:rPr>
        <w:t>中监控终端接收到报警顺序和预置优先级顺序一致</w:t>
      </w:r>
      <w:r>
        <w:rPr>
          <w:rFonts w:ascii="Microsoft YaHei" w:eastAsia="Microsoft YaHei" w:hAnsi="Microsoft YaHei" w:cs="Microsoft YaHei"/>
          <w:spacing w:val="15"/>
          <w:position w:val="4"/>
          <w:sz w:val="37"/>
          <w:szCs w:val="37"/>
        </w:rPr>
        <w:t>。</w:t>
      </w:r>
    </w:p>
    <w:p>
      <w:pPr>
        <w:spacing w:before="1" w:line="172" w:lineRule="auto"/>
        <w:ind w:left="17" w:right="515" w:firstLine="425"/>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备注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测试所</w:t>
      </w:r>
      <w:r>
        <w:rPr>
          <w:rFonts w:ascii="Microsoft YaHei" w:eastAsia="Microsoft YaHei" w:hAnsi="Microsoft YaHei" w:cs="Microsoft YaHei"/>
          <w:spacing w:val="4"/>
          <w:sz w:val="19"/>
          <w:szCs w:val="19"/>
        </w:rPr>
        <w:t>有</w:t>
      </w:r>
      <w:r>
        <w:rPr>
          <w:rFonts w:ascii="Microsoft YaHei" w:eastAsia="Microsoft YaHei" w:hAnsi="Microsoft YaHei" w:cs="Microsoft YaHei"/>
          <w:spacing w:val="3"/>
          <w:sz w:val="19"/>
          <w:szCs w:val="19"/>
        </w:rPr>
        <w:t>报警全部并发上报的情况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确保全部并发的情况下所有报警优先级均有效</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8"/>
          <w:w w:val="80"/>
          <w:position w:val="-1"/>
          <w:sz w:val="18"/>
          <w:szCs w:val="18"/>
        </w:rPr>
        <w:t>6</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4</w:t>
      </w:r>
      <w:r>
        <w:rPr>
          <w:rFonts w:ascii="Arial" w:eastAsia="Arial" w:hAnsi="Arial" w:cs="Arial"/>
          <w:spacing w:val="4"/>
          <w:position w:val="-1"/>
          <w:sz w:val="18"/>
          <w:szCs w:val="18"/>
        </w:rPr>
        <w:t xml:space="preserve">     </w:t>
      </w:r>
      <w:r>
        <w:rPr>
          <w:rFonts w:ascii="Microsoft YaHei" w:eastAsia="Microsoft YaHei" w:hAnsi="Microsoft YaHei" w:cs="Microsoft YaHei"/>
          <w:spacing w:val="-8"/>
          <w:w w:val="80"/>
          <w:sz w:val="19"/>
          <w:szCs w:val="19"/>
        </w:rPr>
        <w:t>日志功能</w:t>
      </w:r>
    </w:p>
    <w:p>
      <w:pPr>
        <w:spacing w:line="391" w:lineRule="exact"/>
        <w:ind w:left="17"/>
        <w:rPr>
          <w:rFonts w:ascii="Microsoft YaHei" w:eastAsia="Microsoft YaHei" w:hAnsi="Microsoft YaHei" w:cs="Microsoft YaHei"/>
          <w:sz w:val="19"/>
          <w:szCs w:val="19"/>
        </w:rPr>
      </w:pPr>
      <w:r>
        <w:rPr>
          <w:rFonts w:ascii="Arial" w:eastAsia="Arial" w:hAnsi="Arial" w:cs="Arial"/>
          <w:spacing w:val="-8"/>
          <w:w w:val="84"/>
          <w:position w:val="4"/>
          <w:sz w:val="18"/>
          <w:szCs w:val="18"/>
        </w:rPr>
        <w:t>6</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4</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4"/>
          <w:position w:val="5"/>
          <w:sz w:val="19"/>
          <w:szCs w:val="19"/>
        </w:rPr>
        <w:t>测试配置与预期效果</w:t>
      </w:r>
    </w:p>
    <w:p>
      <w:pPr>
        <w:spacing w:before="76" w:line="314"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8"/>
          <w:position w:val="4"/>
          <w:sz w:val="19"/>
          <w:szCs w:val="19"/>
        </w:rPr>
        <w:t>要求智能家</w:t>
      </w:r>
      <w:r>
        <w:rPr>
          <w:rFonts w:ascii="Microsoft YaHei" w:eastAsia="Microsoft YaHei" w:hAnsi="Microsoft YaHei" w:cs="Microsoft YaHei"/>
          <w:spacing w:val="6"/>
          <w:position w:val="4"/>
          <w:sz w:val="19"/>
          <w:szCs w:val="19"/>
        </w:rPr>
        <w:t>居</w:t>
      </w:r>
      <w:r>
        <w:rPr>
          <w:rFonts w:ascii="Microsoft YaHei" w:eastAsia="Microsoft YaHei" w:hAnsi="Microsoft YaHei" w:cs="Microsoft YaHei"/>
          <w:spacing w:val="4"/>
          <w:position w:val="4"/>
          <w:sz w:val="19"/>
          <w:szCs w:val="19"/>
        </w:rPr>
        <w:t>在工作中产生并保存在主控设备</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监控终端上的</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9"/>
          <w:szCs w:val="19"/>
        </w:rPr>
        <w:t>日志与实际事件历史情况符合</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并且</w:t>
      </w:r>
    </w:p>
    <w:p>
      <w:pPr>
        <w:spacing w:line="322" w:lineRule="exact"/>
        <w:ind w:left="24"/>
        <w:rPr>
          <w:rFonts w:ascii="Microsoft YaHei" w:eastAsia="Microsoft YaHei" w:hAnsi="Microsoft YaHei" w:cs="Microsoft YaHei"/>
          <w:sz w:val="37"/>
          <w:szCs w:val="37"/>
        </w:rPr>
        <w:sectPr>
          <w:headerReference w:type="default" r:id="rId35"/>
          <w:footerReference w:type="default" r:id="rId36"/>
          <w:pgSz w:w="11906" w:h="16838"/>
          <w:pgMar w:top="400" w:right="1413" w:bottom="1289" w:left="1253" w:header="0" w:footer="1085" w:gutter="0"/>
          <w:pgNumType w:start="27"/>
          <w:cols w:space="708"/>
        </w:sectPr>
      </w:pPr>
      <w:r>
        <w:rPr>
          <w:rFonts w:ascii="Microsoft YaHei" w:eastAsia="Microsoft YaHei" w:hAnsi="Microsoft YaHei" w:cs="Microsoft YaHei"/>
          <w:spacing w:val="6"/>
          <w:position w:val="4"/>
          <w:sz w:val="19"/>
          <w:szCs w:val="19"/>
        </w:rPr>
        <w:t>多</w:t>
      </w:r>
      <w:r>
        <w:rPr>
          <w:rFonts w:ascii="Microsoft YaHei" w:eastAsia="Microsoft YaHei" w:hAnsi="Microsoft YaHei" w:cs="Microsoft YaHei"/>
          <w:spacing w:val="4"/>
          <w:position w:val="4"/>
          <w:sz w:val="19"/>
          <w:szCs w:val="19"/>
        </w:rPr>
        <w:t>个</w:t>
      </w:r>
      <w:r>
        <w:rPr>
          <w:rFonts w:ascii="Microsoft YaHei" w:eastAsia="Microsoft YaHei" w:hAnsi="Microsoft YaHei" w:cs="Microsoft YaHei"/>
          <w:spacing w:val="3"/>
          <w:position w:val="4"/>
          <w:sz w:val="19"/>
          <w:szCs w:val="19"/>
        </w:rPr>
        <w:t>位置上日志记录保持一致</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详细输入输出见表</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3"/>
          <w:sz w:val="18"/>
          <w:szCs w:val="18"/>
        </w:rPr>
        <w:t>4</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4"/>
          <w:sz w:val="37"/>
          <w:szCs w:val="37"/>
        </w:rPr>
        <w:t>。</w:t>
      </w:r>
    </w:p>
    <w:p>
      <w:pPr>
        <w:spacing w:before="154" w:line="177" w:lineRule="auto"/>
        <w:ind w:left="328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9"/>
          <w:sz w:val="19"/>
          <w:szCs w:val="19"/>
        </w:rPr>
        <w:t xml:space="preserve"> </w:t>
      </w:r>
      <w:r>
        <w:rPr>
          <w:rFonts w:ascii="Arial" w:eastAsia="Arial" w:hAnsi="Arial" w:cs="Arial"/>
          <w:spacing w:val="9"/>
          <w:position w:val="-1"/>
          <w:sz w:val="18"/>
          <w:szCs w:val="18"/>
        </w:rPr>
        <w:t>4</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日志功能输入输出要求</w:t>
      </w:r>
    </w:p>
    <w:p>
      <w:pPr>
        <w:spacing w:line="210"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802"/>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gridSpan w:val="2"/>
            <w:vMerge w:val="restart"/>
            <w:tcBorders>
              <w:left w:val="single" w:sz="6" w:space="0" w:color="000000"/>
              <w:bottom w:val="nil"/>
            </w:tcBorders>
            <w:vAlign w:val="top"/>
          </w:tcPr>
          <w:p>
            <w:pPr>
              <w:spacing w:line="346" w:lineRule="auto"/>
              <w:rPr>
                <w:rFonts w:ascii="Arial"/>
                <w:sz w:val="21"/>
              </w:rPr>
            </w:pPr>
          </w:p>
          <w:p>
            <w:pPr>
              <w:spacing w:before="69" w:line="191"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6151" w:type="dxa"/>
            <w:gridSpan w:val="2"/>
            <w:tcBorders>
              <w:right w:val="single" w:sz="6" w:space="0" w:color="000000"/>
            </w:tcBorders>
            <w:vAlign w:val="top"/>
          </w:tcPr>
          <w:p>
            <w:pPr>
              <w:spacing w:before="101" w:line="191" w:lineRule="auto"/>
              <w:ind w:left="245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625"/>
        </w:trPr>
        <w:tc>
          <w:tcPr>
            <w:tcW w:w="3071" w:type="dxa"/>
            <w:gridSpan w:val="2"/>
            <w:vMerge/>
            <w:tcBorders>
              <w:top w:val="nil"/>
              <w:left w:val="single" w:sz="6" w:space="0" w:color="000000"/>
            </w:tcBorders>
            <w:vAlign w:val="top"/>
          </w:tcPr>
          <w:p>
            <w:pPr>
              <w:rPr>
                <w:rFonts w:ascii="Arial"/>
                <w:sz w:val="21"/>
              </w:rPr>
            </w:pPr>
          </w:p>
        </w:tc>
        <w:tc>
          <w:tcPr>
            <w:tcW w:w="3063" w:type="dxa"/>
            <w:vAlign w:val="top"/>
          </w:tcPr>
          <w:p>
            <w:pPr>
              <w:spacing w:before="86" w:line="286" w:lineRule="exact"/>
              <w:ind w:left="1365"/>
              <w:rPr>
                <w:rFonts w:ascii="Microsoft YaHei" w:eastAsia="Microsoft YaHei" w:hAnsi="Microsoft YaHei" w:cs="Microsoft YaHei"/>
                <w:sz w:val="16"/>
                <w:szCs w:val="16"/>
              </w:rPr>
            </w:pPr>
            <w:r>
              <w:rPr>
                <w:rFonts w:ascii="Microsoft YaHei" w:eastAsia="Microsoft YaHei" w:hAnsi="Microsoft YaHei" w:cs="Microsoft YaHei"/>
                <w:spacing w:val="8"/>
                <w:position w:val="9"/>
                <w:sz w:val="16"/>
                <w:szCs w:val="16"/>
              </w:rPr>
              <w:t>主</w:t>
            </w:r>
            <w:r>
              <w:rPr>
                <w:rFonts w:ascii="Microsoft YaHei" w:eastAsia="Microsoft YaHei" w:hAnsi="Microsoft YaHei" w:cs="Microsoft YaHei"/>
                <w:spacing w:val="7"/>
                <w:position w:val="9"/>
                <w:sz w:val="16"/>
                <w:szCs w:val="16"/>
              </w:rPr>
              <w:t>控</w:t>
            </w:r>
          </w:p>
          <w:p>
            <w:pPr>
              <w:spacing w:line="183" w:lineRule="auto"/>
              <w:ind w:left="1355"/>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3088" w:type="dxa"/>
            <w:tcBorders>
              <w:right w:val="single" w:sz="6" w:space="0" w:color="000000"/>
            </w:tcBorders>
            <w:vAlign w:val="top"/>
          </w:tcPr>
          <w:p>
            <w:pPr>
              <w:spacing w:before="86" w:line="286" w:lineRule="exact"/>
              <w:ind w:left="137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监控</w:t>
            </w:r>
          </w:p>
          <w:p>
            <w:pPr>
              <w:spacing w:line="184" w:lineRule="auto"/>
              <w:ind w:left="137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626"/>
        </w:trPr>
        <w:tc>
          <w:tcPr>
            <w:tcW w:w="1269" w:type="dxa"/>
            <w:vMerge w:val="restart"/>
            <w:tcBorders>
              <w:left w:val="single" w:sz="6" w:space="0" w:color="00000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68" w:line="186" w:lineRule="auto"/>
              <w:ind w:left="27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监控终</w:t>
            </w:r>
            <w:r>
              <w:rPr>
                <w:rFonts w:ascii="Microsoft YaHei" w:eastAsia="Microsoft YaHei" w:hAnsi="Microsoft YaHei" w:cs="Microsoft YaHei"/>
                <w:spacing w:val="15"/>
                <w:sz w:val="16"/>
                <w:szCs w:val="16"/>
              </w:rPr>
              <w:t>端</w:t>
            </w:r>
          </w:p>
        </w:tc>
        <w:tc>
          <w:tcPr>
            <w:tcW w:w="1802" w:type="dxa"/>
            <w:vAlign w:val="top"/>
          </w:tcPr>
          <w:p>
            <w:pPr>
              <w:spacing w:before="89" w:line="216" w:lineRule="auto"/>
              <w:ind w:left="722" w:right="188" w:hanging="53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下</w:t>
            </w:r>
            <w:r>
              <w:rPr>
                <w:rFonts w:ascii="Microsoft YaHei" w:eastAsia="Microsoft YaHei" w:hAnsi="Microsoft YaHei" w:cs="Microsoft YaHei"/>
                <w:spacing w:val="10"/>
                <w:sz w:val="16"/>
                <w:szCs w:val="16"/>
              </w:rPr>
              <w:t>达查询本地</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3063" w:type="dxa"/>
            <w:vAlign w:val="top"/>
          </w:tcPr>
          <w:p>
            <w:pPr>
              <w:spacing w:before="308" w:line="168" w:lineRule="exact"/>
              <w:ind w:left="144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3088" w:type="dxa"/>
            <w:tcBorders>
              <w:right w:val="single" w:sz="6" w:space="0" w:color="000000"/>
            </w:tcBorders>
            <w:vAlign w:val="top"/>
          </w:tcPr>
          <w:p>
            <w:pPr>
              <w:spacing w:before="87" w:line="145" w:lineRule="auto"/>
              <w:ind w:left="595" w:right="145" w:hanging="43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能正确显示当</w:t>
            </w:r>
            <w:r>
              <w:rPr>
                <w:rFonts w:ascii="Microsoft YaHei" w:eastAsia="Microsoft YaHei" w:hAnsi="Microsoft YaHei" w:cs="Microsoft YaHei"/>
                <w:sz w:val="16"/>
                <w:szCs w:val="16"/>
              </w:rPr>
              <w:t>前本地</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日志</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并且本地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日</w:t>
            </w:r>
            <w:r>
              <w:rPr>
                <w:rFonts w:ascii="Microsoft YaHei" w:eastAsia="Microsoft YaHei" w:hAnsi="Microsoft YaHei" w:cs="Microsoft YaHei"/>
                <w:spacing w:val="15"/>
                <w:sz w:val="16"/>
                <w:szCs w:val="16"/>
              </w:rPr>
              <w:t>志与主控设备日志符合</w:t>
            </w:r>
          </w:p>
        </w:tc>
      </w:tr>
      <w:tr>
        <w:tblPrEx>
          <w:tblW w:w="9222" w:type="dxa"/>
          <w:tblInd w:w="7" w:type="dxa"/>
          <w:tblLayout w:type="fixed"/>
        </w:tblPrEx>
        <w:trPr>
          <w:trHeight w:val="985"/>
        </w:trPr>
        <w:tc>
          <w:tcPr>
            <w:tcW w:w="1269" w:type="dxa"/>
            <w:vMerge/>
            <w:tcBorders>
              <w:top w:val="nil"/>
              <w:left w:val="single" w:sz="6" w:space="0" w:color="000000"/>
              <w:bottom w:val="nil"/>
            </w:tcBorders>
            <w:vAlign w:val="top"/>
          </w:tcPr>
          <w:p>
            <w:pPr>
              <w:rPr>
                <w:rFonts w:ascii="Arial"/>
                <w:sz w:val="21"/>
              </w:rPr>
            </w:pPr>
          </w:p>
        </w:tc>
        <w:tc>
          <w:tcPr>
            <w:tcW w:w="1802" w:type="dxa"/>
            <w:vAlign w:val="top"/>
          </w:tcPr>
          <w:p>
            <w:pPr>
              <w:spacing w:before="127" w:line="185"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制</w:t>
            </w:r>
            <w:r>
              <w:rPr>
                <w:rFonts w:ascii="Microsoft YaHei" w:eastAsia="Microsoft YaHei" w:hAnsi="Microsoft YaHei" w:cs="Microsoft YaHei"/>
                <w:spacing w:val="10"/>
                <w:sz w:val="16"/>
                <w:szCs w:val="16"/>
              </w:rPr>
              <w:t>造大量</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日志文件</w:t>
            </w:r>
          </w:p>
          <w:p>
            <w:pPr>
              <w:spacing w:before="73" w:line="185"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产生环境或完成相</w:t>
            </w:r>
          </w:p>
          <w:p>
            <w:pPr>
              <w:spacing w:before="73" w:line="185" w:lineRule="auto"/>
              <w:ind w:left="633"/>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应</w:t>
            </w:r>
            <w:r>
              <w:rPr>
                <w:rFonts w:ascii="Microsoft YaHei" w:eastAsia="Microsoft YaHei" w:hAnsi="Microsoft YaHei" w:cs="Microsoft YaHei"/>
                <w:spacing w:val="14"/>
                <w:sz w:val="16"/>
                <w:szCs w:val="16"/>
              </w:rPr>
              <w:t>操作</w:t>
            </w:r>
          </w:p>
        </w:tc>
        <w:tc>
          <w:tcPr>
            <w:tcW w:w="3063" w:type="dxa"/>
            <w:vAlign w:val="top"/>
          </w:tcPr>
          <w:p>
            <w:pPr>
              <w:spacing w:line="418" w:lineRule="auto"/>
              <w:rPr>
                <w:rFonts w:ascii="Arial"/>
                <w:sz w:val="21"/>
              </w:rPr>
            </w:pPr>
          </w:p>
          <w:p>
            <w:pPr>
              <w:spacing w:before="69" w:line="169" w:lineRule="exact"/>
              <w:ind w:left="144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3088" w:type="dxa"/>
            <w:tcBorders>
              <w:right w:val="single" w:sz="6" w:space="0" w:color="000000"/>
            </w:tcBorders>
            <w:vAlign w:val="top"/>
          </w:tcPr>
          <w:p>
            <w:pPr>
              <w:spacing w:before="268" w:line="267" w:lineRule="auto"/>
              <w:ind w:left="1372" w:right="190" w:hanging="1169"/>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能对日志将满或磁盘空间不足进</w:t>
            </w:r>
            <w:r>
              <w:rPr>
                <w:rFonts w:ascii="Microsoft YaHei" w:eastAsia="Microsoft YaHei" w:hAnsi="Microsoft YaHei" w:cs="Microsoft YaHei"/>
                <w:spacing w:val="18"/>
                <w:sz w:val="16"/>
                <w:szCs w:val="16"/>
              </w:rPr>
              <w:t>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警告</w:t>
            </w:r>
          </w:p>
        </w:tc>
      </w:tr>
      <w:tr>
        <w:tblPrEx>
          <w:tblW w:w="9222" w:type="dxa"/>
          <w:tblInd w:w="7" w:type="dxa"/>
          <w:tblLayout w:type="fixed"/>
        </w:tblPrEx>
        <w:trPr>
          <w:trHeight w:val="630"/>
        </w:trPr>
        <w:tc>
          <w:tcPr>
            <w:tcW w:w="1269" w:type="dxa"/>
            <w:vMerge/>
            <w:tcBorders>
              <w:top w:val="nil"/>
              <w:left w:val="single" w:sz="6" w:space="0" w:color="000000"/>
            </w:tcBorders>
            <w:vAlign w:val="top"/>
          </w:tcPr>
          <w:p>
            <w:pPr>
              <w:rPr>
                <w:rFonts w:ascii="Arial"/>
                <w:sz w:val="21"/>
              </w:rPr>
            </w:pPr>
          </w:p>
        </w:tc>
        <w:tc>
          <w:tcPr>
            <w:tcW w:w="1802" w:type="dxa"/>
            <w:vAlign w:val="top"/>
          </w:tcPr>
          <w:p>
            <w:pPr>
              <w:spacing w:before="92" w:line="216" w:lineRule="auto"/>
              <w:ind w:left="722" w:right="188" w:hanging="53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下</w:t>
            </w:r>
            <w:r>
              <w:rPr>
                <w:rFonts w:ascii="Microsoft YaHei" w:eastAsia="Microsoft YaHei" w:hAnsi="Microsoft YaHei" w:cs="Microsoft YaHei"/>
                <w:spacing w:val="10"/>
                <w:sz w:val="16"/>
                <w:szCs w:val="16"/>
              </w:rPr>
              <w:t>达删除本地</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3063" w:type="dxa"/>
            <w:vAlign w:val="top"/>
          </w:tcPr>
          <w:p>
            <w:pPr>
              <w:spacing w:line="241" w:lineRule="auto"/>
              <w:rPr>
                <w:rFonts w:ascii="Arial"/>
                <w:sz w:val="21"/>
              </w:rPr>
            </w:pPr>
          </w:p>
          <w:p>
            <w:pPr>
              <w:spacing w:before="68" w:line="169" w:lineRule="exact"/>
              <w:ind w:left="144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3088" w:type="dxa"/>
            <w:tcBorders>
              <w:right w:val="single" w:sz="6" w:space="0" w:color="000000"/>
            </w:tcBorders>
            <w:vAlign w:val="top"/>
          </w:tcPr>
          <w:p>
            <w:pPr>
              <w:spacing w:before="234" w:line="185" w:lineRule="auto"/>
              <w:ind w:left="744"/>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能</w:t>
            </w:r>
            <w:r>
              <w:rPr>
                <w:rFonts w:ascii="Microsoft YaHei" w:eastAsia="Microsoft YaHei" w:hAnsi="Microsoft YaHei" w:cs="Microsoft YaHei"/>
                <w:spacing w:val="11"/>
                <w:sz w:val="16"/>
                <w:szCs w:val="16"/>
              </w:rPr>
              <w:t>正常删除本地</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日志</w:t>
            </w:r>
          </w:p>
        </w:tc>
      </w:tr>
    </w:tbl>
    <w:p>
      <w:pPr>
        <w:rPr>
          <w:rFonts w:ascii="Arial"/>
          <w:sz w:val="21"/>
        </w:rPr>
      </w:pPr>
    </w:p>
    <w:p>
      <w:pPr>
        <w:sectPr>
          <w:headerReference w:type="default" r:id="rId37"/>
          <w:footerReference w:type="default" r:id="rId38"/>
          <w:type w:val="nextPage"/>
          <w:pgSz w:w="11906" w:h="16838"/>
          <w:pgMar w:top="400" w:right="1413" w:bottom="1289" w:left="1253" w:header="0" w:footer="1085" w:gutter="0"/>
          <w:pgNumType w:start="2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77" w:lineRule="auto"/>
        <w:rPr>
          <w:rFonts w:ascii="Arial"/>
          <w:sz w:val="21"/>
        </w:rPr>
      </w:pPr>
    </w:p>
    <w:p>
      <w:pPr>
        <w:spacing w:before="81" w:line="189" w:lineRule="auto"/>
        <w:ind w:left="3043"/>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4</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日志功能输入输出要求</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(续)</w:t>
      </w:r>
    </w:p>
    <w:p>
      <w:pPr>
        <w:spacing w:line="183" w:lineRule="exact"/>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802"/>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gridSpan w:val="2"/>
            <w:vMerge w:val="restart"/>
            <w:tcBorders>
              <w:left w:val="single" w:sz="6" w:space="0" w:color="000000"/>
              <w:bottom w:val="nil"/>
            </w:tcBorders>
            <w:vAlign w:val="top"/>
          </w:tcPr>
          <w:p>
            <w:pPr>
              <w:spacing w:line="346" w:lineRule="auto"/>
              <w:rPr>
                <w:rFonts w:ascii="Arial"/>
                <w:sz w:val="21"/>
              </w:rPr>
            </w:pPr>
          </w:p>
          <w:p>
            <w:pPr>
              <w:spacing w:before="69" w:line="191"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6151" w:type="dxa"/>
            <w:gridSpan w:val="2"/>
            <w:tcBorders>
              <w:right w:val="single" w:sz="6" w:space="0" w:color="000000"/>
            </w:tcBorders>
            <w:vAlign w:val="top"/>
          </w:tcPr>
          <w:p>
            <w:pPr>
              <w:spacing w:before="101" w:line="191" w:lineRule="auto"/>
              <w:ind w:left="245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625"/>
        </w:trPr>
        <w:tc>
          <w:tcPr>
            <w:tcW w:w="3071" w:type="dxa"/>
            <w:gridSpan w:val="2"/>
            <w:vMerge/>
            <w:tcBorders>
              <w:top w:val="nil"/>
              <w:left w:val="single" w:sz="6" w:space="0" w:color="000000"/>
            </w:tcBorders>
            <w:vAlign w:val="top"/>
          </w:tcPr>
          <w:p>
            <w:pPr>
              <w:rPr>
                <w:rFonts w:ascii="Arial"/>
                <w:sz w:val="21"/>
              </w:rPr>
            </w:pPr>
          </w:p>
        </w:tc>
        <w:tc>
          <w:tcPr>
            <w:tcW w:w="3063" w:type="dxa"/>
            <w:vAlign w:val="top"/>
          </w:tcPr>
          <w:p>
            <w:pPr>
              <w:spacing w:before="86" w:line="286" w:lineRule="exact"/>
              <w:ind w:left="1365"/>
              <w:rPr>
                <w:rFonts w:ascii="Microsoft YaHei" w:eastAsia="Microsoft YaHei" w:hAnsi="Microsoft YaHei" w:cs="Microsoft YaHei"/>
                <w:sz w:val="16"/>
                <w:szCs w:val="16"/>
              </w:rPr>
            </w:pPr>
            <w:r>
              <w:rPr>
                <w:rFonts w:ascii="Microsoft YaHei" w:eastAsia="Microsoft YaHei" w:hAnsi="Microsoft YaHei" w:cs="Microsoft YaHei"/>
                <w:spacing w:val="8"/>
                <w:position w:val="9"/>
                <w:sz w:val="16"/>
                <w:szCs w:val="16"/>
              </w:rPr>
              <w:t>主</w:t>
            </w:r>
            <w:r>
              <w:rPr>
                <w:rFonts w:ascii="Microsoft YaHei" w:eastAsia="Microsoft YaHei" w:hAnsi="Microsoft YaHei" w:cs="Microsoft YaHei"/>
                <w:spacing w:val="7"/>
                <w:position w:val="9"/>
                <w:sz w:val="16"/>
                <w:szCs w:val="16"/>
              </w:rPr>
              <w:t>控</w:t>
            </w:r>
          </w:p>
          <w:p>
            <w:pPr>
              <w:spacing w:line="183" w:lineRule="auto"/>
              <w:ind w:left="1355"/>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3088" w:type="dxa"/>
            <w:tcBorders>
              <w:right w:val="single" w:sz="6" w:space="0" w:color="000000"/>
            </w:tcBorders>
            <w:vAlign w:val="top"/>
          </w:tcPr>
          <w:p>
            <w:pPr>
              <w:spacing w:before="86" w:line="286" w:lineRule="exact"/>
              <w:ind w:left="1372"/>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监控</w:t>
            </w:r>
          </w:p>
          <w:p>
            <w:pPr>
              <w:spacing w:line="184" w:lineRule="auto"/>
              <w:ind w:left="137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716"/>
        </w:trPr>
        <w:tc>
          <w:tcPr>
            <w:tcW w:w="1269" w:type="dxa"/>
            <w:vMerge w:val="restart"/>
            <w:tcBorders>
              <w:left w:val="single" w:sz="6" w:space="0" w:color="000000"/>
              <w:bottom w:val="nil"/>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9" w:line="184" w:lineRule="auto"/>
              <w:ind w:left="279"/>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1802" w:type="dxa"/>
            <w:vAlign w:val="top"/>
          </w:tcPr>
          <w:p>
            <w:pPr>
              <w:spacing w:before="134" w:line="254" w:lineRule="auto"/>
              <w:ind w:left="722" w:right="188" w:hanging="53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下</w:t>
            </w:r>
            <w:r>
              <w:rPr>
                <w:rFonts w:ascii="Microsoft YaHei" w:eastAsia="Microsoft YaHei" w:hAnsi="Microsoft YaHei" w:cs="Microsoft YaHei"/>
                <w:spacing w:val="10"/>
                <w:sz w:val="16"/>
                <w:szCs w:val="16"/>
              </w:rPr>
              <w:t>达查询本地</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3063" w:type="dxa"/>
            <w:vAlign w:val="top"/>
          </w:tcPr>
          <w:p>
            <w:pPr>
              <w:spacing w:before="132" w:line="170" w:lineRule="auto"/>
              <w:ind w:left="582" w:right="138" w:hanging="43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能正确显示当</w:t>
            </w:r>
            <w:r>
              <w:rPr>
                <w:rFonts w:ascii="Microsoft YaHei" w:eastAsia="Microsoft YaHei" w:hAnsi="Microsoft YaHei" w:cs="Microsoft YaHei"/>
                <w:sz w:val="16"/>
                <w:szCs w:val="16"/>
              </w:rPr>
              <w:t>前本地</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日志</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并且本地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日</w:t>
            </w:r>
            <w:r>
              <w:rPr>
                <w:rFonts w:ascii="Microsoft YaHei" w:eastAsia="Microsoft YaHei" w:hAnsi="Microsoft YaHei" w:cs="Microsoft YaHei"/>
                <w:spacing w:val="15"/>
                <w:sz w:val="16"/>
                <w:szCs w:val="16"/>
              </w:rPr>
              <w:t>志与监控终端日志符合</w:t>
            </w:r>
          </w:p>
        </w:tc>
        <w:tc>
          <w:tcPr>
            <w:tcW w:w="3088" w:type="dxa"/>
            <w:tcBorders>
              <w:right w:val="single" w:sz="6" w:space="0" w:color="000000"/>
            </w:tcBorders>
            <w:vAlign w:val="top"/>
          </w:tcPr>
          <w:p>
            <w:pPr>
              <w:spacing w:line="282" w:lineRule="auto"/>
              <w:rPr>
                <w:rFonts w:ascii="Arial"/>
                <w:sz w:val="21"/>
              </w:rPr>
            </w:pPr>
          </w:p>
          <w:p>
            <w:pPr>
              <w:spacing w:before="68" w:line="169" w:lineRule="exact"/>
              <w:ind w:left="145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987"/>
        </w:trPr>
        <w:tc>
          <w:tcPr>
            <w:tcW w:w="1269" w:type="dxa"/>
            <w:vMerge/>
            <w:tcBorders>
              <w:top w:val="nil"/>
              <w:left w:val="single" w:sz="6" w:space="0" w:color="000000"/>
              <w:bottom w:val="nil"/>
            </w:tcBorders>
            <w:vAlign w:val="top"/>
          </w:tcPr>
          <w:p>
            <w:pPr>
              <w:rPr>
                <w:rFonts w:ascii="Arial"/>
                <w:sz w:val="21"/>
              </w:rPr>
            </w:pPr>
          </w:p>
        </w:tc>
        <w:tc>
          <w:tcPr>
            <w:tcW w:w="1802" w:type="dxa"/>
            <w:vAlign w:val="top"/>
          </w:tcPr>
          <w:p>
            <w:pPr>
              <w:spacing w:before="126" w:line="185"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制</w:t>
            </w:r>
            <w:r>
              <w:rPr>
                <w:rFonts w:ascii="Microsoft YaHei" w:eastAsia="Microsoft YaHei" w:hAnsi="Microsoft YaHei" w:cs="Microsoft YaHei"/>
                <w:spacing w:val="10"/>
                <w:sz w:val="16"/>
                <w:szCs w:val="16"/>
              </w:rPr>
              <w:t>造大量</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日志文件</w:t>
            </w:r>
          </w:p>
          <w:p>
            <w:pPr>
              <w:spacing w:before="73" w:line="185"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产生环境或完成相</w:t>
            </w:r>
          </w:p>
          <w:p>
            <w:pPr>
              <w:spacing w:before="73" w:line="185" w:lineRule="auto"/>
              <w:ind w:left="633"/>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应</w:t>
            </w:r>
            <w:r>
              <w:rPr>
                <w:rFonts w:ascii="Microsoft YaHei" w:eastAsia="Microsoft YaHei" w:hAnsi="Microsoft YaHei" w:cs="Microsoft YaHei"/>
                <w:spacing w:val="14"/>
                <w:sz w:val="16"/>
                <w:szCs w:val="16"/>
              </w:rPr>
              <w:t>操作</w:t>
            </w:r>
          </w:p>
        </w:tc>
        <w:tc>
          <w:tcPr>
            <w:tcW w:w="3063" w:type="dxa"/>
            <w:vAlign w:val="top"/>
          </w:tcPr>
          <w:p>
            <w:pPr>
              <w:spacing w:before="269" w:line="267" w:lineRule="auto"/>
              <w:ind w:left="1357" w:right="183" w:hanging="116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能对日志将满或磁盘空间不足进</w:t>
            </w:r>
            <w:r>
              <w:rPr>
                <w:rFonts w:ascii="Microsoft YaHei" w:eastAsia="Microsoft YaHei" w:hAnsi="Microsoft YaHei" w:cs="Microsoft YaHei"/>
                <w:spacing w:val="18"/>
                <w:sz w:val="16"/>
                <w:szCs w:val="16"/>
              </w:rPr>
              <w:t>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警告</w:t>
            </w:r>
          </w:p>
        </w:tc>
        <w:tc>
          <w:tcPr>
            <w:tcW w:w="3088" w:type="dxa"/>
            <w:tcBorders>
              <w:right w:val="single" w:sz="6" w:space="0" w:color="000000"/>
            </w:tcBorders>
            <w:vAlign w:val="top"/>
          </w:tcPr>
          <w:p>
            <w:pPr>
              <w:spacing w:line="418" w:lineRule="auto"/>
              <w:rPr>
                <w:rFonts w:ascii="Arial"/>
                <w:sz w:val="21"/>
              </w:rPr>
            </w:pPr>
          </w:p>
          <w:p>
            <w:pPr>
              <w:spacing w:before="68" w:line="169" w:lineRule="exact"/>
              <w:ind w:left="145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723"/>
        </w:trPr>
        <w:tc>
          <w:tcPr>
            <w:tcW w:w="1269" w:type="dxa"/>
            <w:vMerge/>
            <w:tcBorders>
              <w:top w:val="nil"/>
              <w:left w:val="single" w:sz="6" w:space="0" w:color="000000"/>
            </w:tcBorders>
            <w:vAlign w:val="top"/>
          </w:tcPr>
          <w:p>
            <w:pPr>
              <w:rPr>
                <w:rFonts w:ascii="Arial"/>
                <w:sz w:val="21"/>
              </w:rPr>
            </w:pPr>
          </w:p>
        </w:tc>
        <w:tc>
          <w:tcPr>
            <w:tcW w:w="1802" w:type="dxa"/>
            <w:vAlign w:val="top"/>
          </w:tcPr>
          <w:p>
            <w:pPr>
              <w:spacing w:before="137" w:line="256" w:lineRule="auto"/>
              <w:ind w:left="722" w:right="188" w:hanging="53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下</w:t>
            </w:r>
            <w:r>
              <w:rPr>
                <w:rFonts w:ascii="Microsoft YaHei" w:eastAsia="Microsoft YaHei" w:hAnsi="Microsoft YaHei" w:cs="Microsoft YaHei"/>
                <w:spacing w:val="10"/>
                <w:sz w:val="16"/>
                <w:szCs w:val="16"/>
              </w:rPr>
              <w:t>达删除本地</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日志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3063" w:type="dxa"/>
            <w:vAlign w:val="top"/>
          </w:tcPr>
          <w:p>
            <w:pPr>
              <w:spacing w:before="277" w:line="185" w:lineRule="auto"/>
              <w:ind w:left="73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能</w:t>
            </w:r>
            <w:r>
              <w:rPr>
                <w:rFonts w:ascii="Microsoft YaHei" w:eastAsia="Microsoft YaHei" w:hAnsi="Microsoft YaHei" w:cs="Microsoft YaHei"/>
                <w:spacing w:val="11"/>
                <w:sz w:val="16"/>
                <w:szCs w:val="16"/>
              </w:rPr>
              <w:t>正常删除本地</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日志</w:t>
            </w:r>
          </w:p>
        </w:tc>
        <w:tc>
          <w:tcPr>
            <w:tcW w:w="3088" w:type="dxa"/>
            <w:tcBorders>
              <w:right w:val="single" w:sz="6" w:space="0" w:color="000000"/>
            </w:tcBorders>
            <w:vAlign w:val="top"/>
          </w:tcPr>
          <w:p>
            <w:pPr>
              <w:spacing w:line="284" w:lineRule="auto"/>
              <w:rPr>
                <w:rFonts w:ascii="Arial"/>
                <w:sz w:val="21"/>
              </w:rPr>
            </w:pPr>
          </w:p>
          <w:p>
            <w:pPr>
              <w:spacing w:before="69" w:line="169" w:lineRule="exact"/>
              <w:ind w:left="145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bl>
    <w:p>
      <w:pPr>
        <w:spacing w:line="262" w:lineRule="auto"/>
        <w:rPr>
          <w:rFonts w:ascii="Arial"/>
          <w:sz w:val="21"/>
        </w:rPr>
      </w:pPr>
    </w:p>
    <w:p>
      <w:pPr>
        <w:spacing w:before="172" w:line="391"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测试拓扑</w:t>
      </w:r>
    </w:p>
    <w:p>
      <w:pPr>
        <w:spacing w:before="75" w:line="289" w:lineRule="exact"/>
        <w:ind w:left="479"/>
        <w:rPr>
          <w:rFonts w:ascii="Microsoft YaHei" w:eastAsia="Microsoft YaHei" w:hAnsi="Microsoft YaHei" w:cs="Microsoft YaHei"/>
          <w:sz w:val="37"/>
          <w:szCs w:val="37"/>
        </w:rPr>
      </w:pPr>
      <w:r>
        <w:rPr>
          <w:rFonts w:ascii="Microsoft YaHei" w:eastAsia="Microsoft YaHei" w:hAnsi="Microsoft YaHei" w:cs="Microsoft YaHei"/>
          <w:spacing w:val="18"/>
          <w:position w:val="3"/>
          <w:sz w:val="19"/>
          <w:szCs w:val="19"/>
        </w:rPr>
        <w:t>日</w:t>
      </w:r>
      <w:r>
        <w:rPr>
          <w:rFonts w:ascii="Microsoft YaHei" w:eastAsia="Microsoft YaHei" w:hAnsi="Microsoft YaHei" w:cs="Microsoft YaHei"/>
          <w:spacing w:val="10"/>
          <w:position w:val="3"/>
          <w:sz w:val="19"/>
          <w:szCs w:val="19"/>
        </w:rPr>
        <w:t>志功能测试拓扑如图</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3"/>
          <w:sz w:val="19"/>
          <w:szCs w:val="19"/>
        </w:rPr>
        <w:t>所示</w:t>
      </w:r>
      <w:r>
        <w:rPr>
          <w:rFonts w:ascii="Microsoft YaHei" w:eastAsia="Microsoft YaHei" w:hAnsi="Microsoft YaHei" w:cs="Microsoft YaHei"/>
          <w:spacing w:val="10"/>
          <w:position w:val="3"/>
          <w:sz w:val="37"/>
          <w:szCs w:val="37"/>
        </w:rPr>
        <w:t>。</w:t>
      </w:r>
    </w:p>
    <w:p>
      <w:pPr>
        <w:spacing w:line="3085" w:lineRule="exact"/>
        <w:ind w:firstLine="1992"/>
        <w:textAlignment w:val="center"/>
      </w:pPr>
      <w:r>
        <w:drawing>
          <wp:inline distT="0" distB="0" distL="0" distR="0">
            <wp:extent cx="3333493" cy="195942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9"/>
                    <a:stretch>
                      <a:fillRect/>
                    </a:stretch>
                  </pic:blipFill>
                  <pic:spPr>
                    <a:xfrm>
                      <a:off x="0" y="0"/>
                      <a:ext cx="3333493" cy="1959428"/>
                    </a:xfrm>
                    <a:prstGeom prst="rect">
                      <a:avLst/>
                    </a:prstGeom>
                  </pic:spPr>
                </pic:pic>
              </a:graphicData>
            </a:graphic>
          </wp:inline>
        </w:drawing>
      </w:r>
    </w:p>
    <w:p>
      <w:pPr>
        <w:spacing w:before="114" w:line="275" w:lineRule="exact"/>
        <w:ind w:left="386"/>
        <w:rPr>
          <w:rFonts w:ascii="Microsoft YaHei" w:eastAsia="Microsoft YaHei" w:hAnsi="Microsoft YaHei" w:cs="Microsoft YaHei"/>
          <w:sz w:val="16"/>
          <w:szCs w:val="16"/>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7"/>
          <w:position w:val="2"/>
          <w:sz w:val="16"/>
          <w:szCs w:val="16"/>
        </w:rPr>
        <w:t>主控设备</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网关两者为一个设备</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在现实情况中</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主控</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网关两个设备可以为具备两者功能的</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spacing w:val="-7"/>
          <w:position w:val="2"/>
          <w:sz w:val="16"/>
          <w:szCs w:val="16"/>
        </w:rPr>
        <w:t>一</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spacing w:val="-7"/>
          <w:position w:val="2"/>
          <w:sz w:val="16"/>
          <w:szCs w:val="16"/>
        </w:rPr>
        <w:t>个设备</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且同时</w:t>
      </w:r>
    </w:p>
    <w:p>
      <w:pPr>
        <w:spacing w:before="10" w:line="257" w:lineRule="auto"/>
        <w:ind w:left="3510" w:right="377" w:hanging="2804"/>
        <w:rPr>
          <w:rFonts w:ascii="Microsoft YaHei" w:eastAsia="Microsoft YaHei" w:hAnsi="Microsoft YaHei" w:cs="Microsoft YaHei"/>
          <w:sz w:val="19"/>
          <w:szCs w:val="19"/>
        </w:rPr>
      </w:pPr>
      <w:r>
        <w:rPr>
          <w:rFonts w:ascii="Microsoft YaHei" w:eastAsia="Microsoft YaHei" w:hAnsi="Microsoft YaHei" w:cs="Microsoft YaHei"/>
          <w:spacing w:val="-8"/>
          <w:sz w:val="16"/>
          <w:szCs w:val="16"/>
        </w:rPr>
        <w:t>具有数据接</w:t>
      </w:r>
      <w:r>
        <w:rPr>
          <w:rFonts w:ascii="Microsoft YaHei" w:eastAsia="Microsoft YaHei" w:hAnsi="Microsoft YaHei" w:cs="Microsoft YaHei"/>
          <w:spacing w:val="-7"/>
          <w:sz w:val="16"/>
          <w:szCs w:val="16"/>
        </w:rPr>
        <w:t>收</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控制指令发布及执行情况监督的功能</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在实际应用中</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主控</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网关一</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般被集成为一个设备</w:t>
      </w:r>
      <w:r>
        <w:rPr>
          <w:rFonts w:ascii="Microsoft YaHei" w:eastAsia="Microsoft YaHei" w:hAnsi="Microsoft YaHei" w:cs="Microsoft YaHei"/>
          <w:spacing w:val="-4"/>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3"/>
          <w:sz w:val="19"/>
          <w:szCs w:val="19"/>
        </w:rPr>
        <w:t>图</w:t>
      </w:r>
      <w:r>
        <w:rPr>
          <w:rFonts w:ascii="Microsoft YaHei" w:eastAsia="Microsoft YaHei" w:hAnsi="Microsoft YaHei" w:cs="Microsoft YaHei"/>
          <w:spacing w:val="7"/>
          <w:sz w:val="19"/>
          <w:szCs w:val="19"/>
        </w:rPr>
        <w:t xml:space="preserve"> </w:t>
      </w:r>
      <w:r>
        <w:rPr>
          <w:rFonts w:ascii="Arial" w:eastAsia="Arial" w:hAnsi="Arial" w:cs="Arial"/>
          <w:spacing w:val="7"/>
          <w:position w:val="-1"/>
          <w:sz w:val="18"/>
          <w:szCs w:val="18"/>
        </w:rPr>
        <w:t>5</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日志功能测试拓扑</w:t>
      </w:r>
    </w:p>
    <w:p>
      <w:pPr>
        <w:spacing w:before="126" w:line="391"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测试用例</w:t>
      </w:r>
    </w:p>
    <w:p>
      <w:pPr>
        <w:spacing w:before="81" w:line="393" w:lineRule="exact"/>
        <w:ind w:left="17"/>
        <w:rPr>
          <w:rFonts w:ascii="Microsoft YaHei" w:eastAsia="Microsoft YaHei" w:hAnsi="Microsoft YaHei" w:cs="Microsoft YaHei"/>
          <w:sz w:val="19"/>
          <w:szCs w:val="19"/>
        </w:rPr>
        <w:sectPr>
          <w:headerReference w:type="default" r:id="rId40"/>
          <w:footerReference w:type="default" r:id="rId41"/>
          <w:pgSz w:w="11906" w:h="16838"/>
          <w:pgMar w:top="400" w:right="1258" w:bottom="1289" w:left="1409" w:header="0" w:footer="1083" w:gutter="0"/>
          <w:pgNumType w:start="29"/>
          <w:cols w:space="708"/>
        </w:sectPr>
      </w:pPr>
      <w:r>
        <w:rPr>
          <w:rFonts w:ascii="Arial" w:eastAsia="Arial" w:hAnsi="Arial" w:cs="Arial"/>
          <w:spacing w:val="-7"/>
          <w:w w:val="78"/>
          <w:position w:val="4"/>
          <w:sz w:val="18"/>
          <w:szCs w:val="18"/>
        </w:rPr>
        <w:t>6</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4</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3</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7"/>
          <w:w w:val="101"/>
          <w:position w:val="4"/>
          <w:sz w:val="18"/>
          <w:szCs w:val="18"/>
        </w:rPr>
        <w:t xml:space="preserve">     </w:t>
      </w:r>
      <w:r>
        <w:rPr>
          <w:rFonts w:ascii="Microsoft YaHei" w:eastAsia="Microsoft YaHei" w:hAnsi="Microsoft YaHei" w:cs="Microsoft YaHei"/>
          <w:spacing w:val="-7"/>
          <w:w w:val="78"/>
          <w:position w:val="5"/>
          <w:sz w:val="19"/>
          <w:szCs w:val="19"/>
        </w:rPr>
        <w:t>监控终端日志查询功能</w:t>
      </w:r>
    </w:p>
    <w:p>
      <w:pPr>
        <w:spacing w:before="78" w:line="302"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5"/>
          <w:sz w:val="19"/>
          <w:szCs w:val="19"/>
        </w:rPr>
        <w:t>测试编号</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1</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6"/>
          <w:w w:val="65"/>
          <w:position w:val="1"/>
          <w:sz w:val="37"/>
          <w:szCs w:val="37"/>
        </w:rPr>
        <w:t>。</w:t>
      </w:r>
    </w:p>
    <w:p>
      <w:pPr>
        <w:spacing w:line="313"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9"/>
          <w:position w:val="7"/>
          <w:sz w:val="19"/>
          <w:szCs w:val="19"/>
        </w:rPr>
        <w:t>测</w:t>
      </w:r>
      <w:r>
        <w:rPr>
          <w:rFonts w:ascii="Microsoft YaHei" w:eastAsia="Microsoft YaHei" w:hAnsi="Microsoft YaHei" w:cs="Microsoft YaHei"/>
          <w:spacing w:val="5"/>
          <w:position w:val="7"/>
          <w:sz w:val="19"/>
          <w:szCs w:val="19"/>
        </w:rPr>
        <w:t>试内容</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9"/>
          <w:szCs w:val="19"/>
        </w:rPr>
        <w:t>监控终端日志查询功能验证</w:t>
      </w:r>
      <w:r>
        <w:rPr>
          <w:rFonts w:ascii="Microsoft YaHei" w:eastAsia="Microsoft YaHei" w:hAnsi="Microsoft YaHei" w:cs="Microsoft YaHei"/>
          <w:spacing w:val="5"/>
          <w:position w:val="7"/>
          <w:sz w:val="37"/>
          <w:szCs w:val="37"/>
        </w:rPr>
        <w:t>。</w:t>
      </w:r>
    </w:p>
    <w:p>
      <w:pPr>
        <w:spacing w:line="31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测</w:t>
      </w:r>
      <w:r>
        <w:rPr>
          <w:rFonts w:ascii="Microsoft YaHei" w:eastAsia="Microsoft YaHei" w:hAnsi="Microsoft YaHei" w:cs="Microsoft YaHei"/>
          <w:spacing w:val="5"/>
          <w:position w:val="1"/>
          <w:sz w:val="19"/>
          <w:szCs w:val="19"/>
        </w:rPr>
        <w:t>试目的</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验证监控终端日志查询功能</w:t>
      </w:r>
      <w:r>
        <w:rPr>
          <w:rFonts w:ascii="Microsoft YaHei" w:eastAsia="Microsoft YaHei" w:hAnsi="Microsoft YaHei" w:cs="Microsoft YaHei"/>
          <w:spacing w:val="5"/>
          <w:position w:val="1"/>
          <w:sz w:val="37"/>
          <w:szCs w:val="37"/>
        </w:rPr>
        <w:t>。</w:t>
      </w:r>
    </w:p>
    <w:p>
      <w:pPr>
        <w:spacing w:line="315"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51"/>
          <w:sz w:val="19"/>
          <w:szCs w:val="19"/>
        </w:rPr>
        <w:t>测</w:t>
      </w:r>
      <w:r>
        <w:rPr>
          <w:rFonts w:ascii="Microsoft YaHei" w:eastAsia="Microsoft YaHei" w:hAnsi="Microsoft YaHei" w:cs="Microsoft YaHei"/>
          <w:spacing w:val="-31"/>
          <w:sz w:val="19"/>
          <w:szCs w:val="19"/>
        </w:rPr>
        <w:t>试环境</w:t>
      </w:r>
      <w:r>
        <w:rPr>
          <w:rFonts w:ascii="Microsoft YaHei" w:eastAsia="Microsoft YaHei" w:hAnsi="Microsoft YaHei" w:cs="Microsoft YaHei"/>
          <w:spacing w:val="-31"/>
          <w:position w:val="1"/>
          <w:sz w:val="37"/>
          <w:szCs w:val="37"/>
        </w:rPr>
        <w:t>：</w:t>
      </w:r>
      <w:r>
        <w:rPr>
          <w:rFonts w:ascii="Microsoft YaHei" w:eastAsia="Microsoft YaHei" w:hAnsi="Microsoft YaHei" w:cs="Microsoft YaHei"/>
          <w:spacing w:val="-31"/>
          <w:sz w:val="19"/>
          <w:szCs w:val="19"/>
        </w:rPr>
        <w:t>按照</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1"/>
          <w:position w:val="-1"/>
          <w:sz w:val="18"/>
          <w:szCs w:val="18"/>
        </w:rPr>
        <w:t>6</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4</w:t>
      </w:r>
      <w:r>
        <w:rPr>
          <w:rFonts w:ascii="Microsoft YaHei" w:eastAsia="Microsoft YaHei" w:hAnsi="Microsoft YaHei" w:cs="Microsoft YaHei"/>
          <w:spacing w:val="-31"/>
          <w:position w:val="-1"/>
          <w:sz w:val="40"/>
          <w:szCs w:val="40"/>
        </w:rPr>
        <w:t>．</w:t>
      </w:r>
      <w:r>
        <w:rPr>
          <w:rFonts w:ascii="Microsoft YaHei" w:eastAsia="Microsoft YaHei" w:hAnsi="Microsoft YaHei" w:cs="Microsoft YaHei"/>
          <w:spacing w:val="-31"/>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1"/>
          <w:sz w:val="19"/>
          <w:szCs w:val="19"/>
        </w:rPr>
        <w:t>搭建测试拓扑</w:t>
      </w:r>
      <w:r>
        <w:rPr>
          <w:rFonts w:ascii="Microsoft YaHei" w:eastAsia="Microsoft YaHei" w:hAnsi="Microsoft YaHei" w:cs="Microsoft YaHei"/>
          <w:spacing w:val="-31"/>
          <w:position w:val="1"/>
          <w:sz w:val="37"/>
          <w:szCs w:val="37"/>
        </w:rPr>
        <w:t>。</w:t>
      </w:r>
    </w:p>
    <w:p>
      <w:pPr>
        <w:spacing w:line="30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4" w:line="117" w:lineRule="auto"/>
        <w:ind w:left="1540" w:right="15"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11"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4"/>
          <w:position w:val="7"/>
          <w:sz w:val="19"/>
          <w:szCs w:val="19"/>
        </w:rPr>
        <w:t>步骤</w:t>
      </w:r>
      <w:r>
        <w:rPr>
          <w:rFonts w:ascii="Microsoft YaHei" w:eastAsia="Microsoft YaHei" w:hAnsi="Microsoft YaHei" w:cs="Microsoft YaHei"/>
          <w:spacing w:val="-4"/>
          <w:position w:val="7"/>
          <w:sz w:val="19"/>
          <w:szCs w:val="19"/>
        </w:rPr>
        <w:t xml:space="preserve"> </w:t>
      </w:r>
      <w:r>
        <w:rPr>
          <w:rFonts w:ascii="Microsoft YaHei" w:eastAsia="Microsoft YaHei" w:hAnsi="Microsoft YaHei" w:cs="Microsoft YaHei"/>
          <w:spacing w:val="-4"/>
          <w:position w:val="6"/>
          <w:sz w:val="18"/>
          <w:szCs w:val="18"/>
        </w:rPr>
        <w:t>2</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运行系统一段时间</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确保系统中至少有</w:t>
      </w:r>
      <w:r>
        <w:rPr>
          <w:rFonts w:ascii="Microsoft YaHei" w:eastAsia="Microsoft YaHei" w:hAnsi="Microsoft YaHei" w:cs="Microsoft YaHei"/>
          <w:spacing w:val="-2"/>
          <w:position w:val="7"/>
          <w:sz w:val="19"/>
          <w:szCs w:val="19"/>
        </w:rPr>
        <w:t xml:space="preserve"> </w:t>
      </w:r>
      <w:r>
        <w:rPr>
          <w:rFonts w:ascii="Microsoft YaHei" w:eastAsia="Microsoft YaHei" w:hAnsi="Microsoft YaHei" w:cs="Microsoft YaHei"/>
          <w:spacing w:val="-2"/>
          <w:position w:val="6"/>
          <w:sz w:val="18"/>
          <w:szCs w:val="18"/>
        </w:rPr>
        <w:t>2</w:t>
      </w:r>
      <w:r>
        <w:rPr>
          <w:rFonts w:ascii="Microsoft YaHei" w:eastAsia="Microsoft YaHei" w:hAnsi="Microsoft YaHei" w:cs="Microsoft YaHei"/>
          <w:spacing w:val="-2"/>
          <w:position w:val="6"/>
          <w:sz w:val="18"/>
          <w:szCs w:val="18"/>
        </w:rPr>
        <w:t xml:space="preserve"> </w:t>
      </w:r>
      <w:r>
        <w:rPr>
          <w:rFonts w:ascii="Microsoft YaHei" w:eastAsia="Microsoft YaHei" w:hAnsi="Microsoft YaHei" w:cs="Microsoft YaHei"/>
          <w:spacing w:val="-2"/>
          <w:position w:val="7"/>
          <w:sz w:val="19"/>
          <w:szCs w:val="19"/>
        </w:rPr>
        <w:t>个以上日志文件</w:t>
      </w:r>
      <w:r>
        <w:rPr>
          <w:rFonts w:ascii="Microsoft YaHei" w:eastAsia="Microsoft YaHei" w:hAnsi="Microsoft YaHei" w:cs="Microsoft YaHei"/>
          <w:spacing w:val="-2"/>
          <w:position w:val="7"/>
          <w:sz w:val="37"/>
          <w:szCs w:val="37"/>
        </w:rPr>
        <w:t>；</w:t>
      </w:r>
    </w:p>
    <w:p>
      <w:pPr>
        <w:spacing w:line="321"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监</w:t>
      </w:r>
      <w:r>
        <w:rPr>
          <w:rFonts w:ascii="Microsoft YaHei" w:eastAsia="Microsoft YaHei" w:hAnsi="Microsoft YaHei" w:cs="Microsoft YaHei"/>
          <w:spacing w:val="2"/>
          <w:position w:val="2"/>
          <w:sz w:val="19"/>
          <w:szCs w:val="19"/>
        </w:rPr>
        <w:t>控终端下达查询本地日志命令</w:t>
      </w:r>
      <w:r>
        <w:rPr>
          <w:rFonts w:ascii="Microsoft YaHei" w:eastAsia="Microsoft YaHei" w:hAnsi="Microsoft YaHei" w:cs="Microsoft YaHei"/>
          <w:spacing w:val="2"/>
          <w:position w:val="2"/>
          <w:sz w:val="37"/>
          <w:szCs w:val="37"/>
        </w:rPr>
        <w:t>；</w:t>
      </w:r>
    </w:p>
    <w:p>
      <w:pPr>
        <w:sectPr>
          <w:headerReference w:type="default" r:id="rId42"/>
          <w:footerReference w:type="default" r:id="rId43"/>
          <w:type w:val="nextPage"/>
          <w:pgSz w:w="11906" w:h="16838"/>
          <w:pgMar w:top="400" w:right="1258" w:bottom="1289" w:left="1409" w:header="0" w:footer="1083" w:gutter="0"/>
          <w:pgNumType w:start="3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21" w:lineRule="exact"/>
        <w:ind w:left="844"/>
        <w:rPr>
          <w:rFonts w:ascii="Microsoft YaHei" w:eastAsia="Microsoft YaHei" w:hAnsi="Microsoft YaHei" w:cs="Microsoft YaHei"/>
          <w:sz w:val="19"/>
          <w:szCs w:val="19"/>
        </w:rPr>
      </w:pPr>
      <w:r>
        <w:rPr>
          <w:rFonts w:ascii="Microsoft YaHei" w:eastAsia="Microsoft YaHei" w:hAnsi="Microsoft YaHei" w:cs="Microsoft YaHei"/>
          <w:spacing w:val="8"/>
          <w:position w:val="2"/>
          <w:sz w:val="19"/>
          <w:szCs w:val="19"/>
        </w:rPr>
        <w:t>步骤</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查看监控终端是否能根据查询条件准确查出相应日志文件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且</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日志无乱码及排版错乱</w:t>
      </w:r>
    </w:p>
    <w:p>
      <w:pPr>
        <w:spacing w:before="8" w:line="321" w:lineRule="exact"/>
        <w:ind w:left="1521"/>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情况</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3"/>
          <w:position w:val="4"/>
          <w:sz w:val="19"/>
          <w:szCs w:val="19"/>
        </w:rPr>
        <w:t>并</w:t>
      </w:r>
      <w:r>
        <w:rPr>
          <w:rFonts w:ascii="Microsoft YaHei" w:eastAsia="Microsoft YaHei" w:hAnsi="Microsoft YaHei" w:cs="Microsoft YaHei"/>
          <w:spacing w:val="2"/>
          <w:position w:val="4"/>
          <w:sz w:val="19"/>
          <w:szCs w:val="19"/>
        </w:rPr>
        <w:t>确认日志是否可通过第三方文本工具打开</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与主控设备日志是否符合</w:t>
      </w:r>
      <w:r>
        <w:rPr>
          <w:rFonts w:ascii="Microsoft YaHei" w:eastAsia="Microsoft YaHei" w:hAnsi="Microsoft YaHei" w:cs="Microsoft YaHei"/>
          <w:spacing w:val="2"/>
          <w:position w:val="4"/>
          <w:sz w:val="37"/>
          <w:szCs w:val="37"/>
        </w:rPr>
        <w:t>。</w:t>
      </w:r>
    </w:p>
    <w:p>
      <w:pPr>
        <w:spacing w:before="14" w:line="32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before="2" w:line="145" w:lineRule="auto"/>
        <w:ind w:left="427" w:right="1" w:firstLine="418"/>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步骤</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4</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中监控终端能根据查询条件准确查出相应日志文件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日志无乱码及排版错乱情况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且</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9"/>
          <w:szCs w:val="19"/>
        </w:rPr>
        <w:t>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志可通过第三方文本工具打开</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与主控设备日志符合</w:t>
      </w:r>
      <w:r>
        <w:rPr>
          <w:rFonts w:ascii="Microsoft YaHei" w:eastAsia="Microsoft YaHei" w:hAnsi="Microsoft YaHei" w:cs="Microsoft YaHei"/>
          <w:spacing w:val="4"/>
          <w:sz w:val="37"/>
          <w:szCs w:val="37"/>
        </w:rPr>
        <w:t>。</w:t>
      </w:r>
    </w:p>
    <w:p>
      <w:pPr>
        <w:spacing w:before="60" w:line="391" w:lineRule="exact"/>
        <w:ind w:left="2"/>
        <w:rPr>
          <w:rFonts w:ascii="Microsoft YaHei" w:eastAsia="Microsoft YaHei" w:hAnsi="Microsoft YaHei" w:cs="Microsoft YaHei"/>
          <w:sz w:val="19"/>
          <w:szCs w:val="19"/>
        </w:rPr>
      </w:pPr>
      <w:r>
        <w:rPr>
          <w:rFonts w:ascii="Arial" w:eastAsia="Arial" w:hAnsi="Arial" w:cs="Arial"/>
          <w:spacing w:val="-30"/>
          <w:position w:val="4"/>
          <w:sz w:val="18"/>
          <w:szCs w:val="18"/>
        </w:rPr>
        <w:t>6</w:t>
      </w:r>
      <w:r>
        <w:rPr>
          <w:rFonts w:ascii="Microsoft YaHei" w:eastAsia="Microsoft YaHei" w:hAnsi="Microsoft YaHei" w:cs="Microsoft YaHei"/>
          <w:spacing w:val="-43"/>
          <w:position w:val="4"/>
          <w:sz w:val="40"/>
          <w:szCs w:val="40"/>
        </w:rPr>
        <w:t>．</w:t>
      </w:r>
      <w:r>
        <w:rPr>
          <w:rFonts w:ascii="Arial" w:eastAsia="Arial" w:hAnsi="Arial" w:cs="Arial"/>
          <w:spacing w:val="-29"/>
          <w:position w:val="4"/>
          <w:sz w:val="18"/>
          <w:szCs w:val="18"/>
        </w:rPr>
        <w:t>4</w:t>
      </w:r>
      <w:r>
        <w:rPr>
          <w:rFonts w:ascii="Microsoft YaHei" w:eastAsia="Microsoft YaHei" w:hAnsi="Microsoft YaHei" w:cs="Microsoft YaHei"/>
          <w:spacing w:val="-29"/>
          <w:position w:val="4"/>
          <w:sz w:val="40"/>
          <w:szCs w:val="40"/>
        </w:rPr>
        <w:t>．</w:t>
      </w:r>
      <w:r>
        <w:rPr>
          <w:rFonts w:ascii="Arial" w:eastAsia="Arial" w:hAnsi="Arial" w:cs="Arial"/>
          <w:spacing w:val="-29"/>
          <w:position w:val="4"/>
          <w:sz w:val="18"/>
          <w:szCs w:val="18"/>
        </w:rPr>
        <w:t>3</w:t>
      </w:r>
      <w:r>
        <w:rPr>
          <w:rFonts w:ascii="Microsoft YaHei" w:eastAsia="Microsoft YaHei" w:hAnsi="Microsoft YaHei" w:cs="Microsoft YaHei"/>
          <w:spacing w:val="-29"/>
          <w:position w:val="4"/>
          <w:sz w:val="40"/>
          <w:szCs w:val="40"/>
        </w:rPr>
        <w:t>．</w:t>
      </w:r>
      <w:r>
        <w:rPr>
          <w:rFonts w:ascii="Arial" w:eastAsia="Arial" w:hAnsi="Arial" w:cs="Arial"/>
          <w:spacing w:val="-29"/>
          <w:position w:val="4"/>
          <w:sz w:val="18"/>
          <w:szCs w:val="18"/>
        </w:rPr>
        <w:t>2</w:t>
      </w:r>
      <w:r>
        <w:rPr>
          <w:rFonts w:ascii="Arial" w:eastAsia="Arial" w:hAnsi="Arial" w:cs="Arial"/>
          <w:spacing w:val="-25"/>
          <w:position w:val="4"/>
          <w:sz w:val="18"/>
          <w:szCs w:val="18"/>
        </w:rPr>
        <w:t xml:space="preserve">    </w:t>
      </w:r>
      <w:r>
        <w:rPr>
          <w:rFonts w:ascii="Microsoft YaHei" w:eastAsia="Microsoft YaHei" w:hAnsi="Microsoft YaHei" w:cs="Microsoft YaHei"/>
          <w:spacing w:val="-29"/>
          <w:position w:val="5"/>
          <w:sz w:val="19"/>
          <w:szCs w:val="19"/>
        </w:rPr>
        <w:t>监控终端日志存储容量预警功能</w:t>
      </w:r>
    </w:p>
    <w:p>
      <w:pPr>
        <w:spacing w:before="92" w:line="33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2</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3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测试</w:t>
      </w:r>
      <w:r>
        <w:rPr>
          <w:rFonts w:ascii="Microsoft YaHei" w:eastAsia="Microsoft YaHei" w:hAnsi="Microsoft YaHei" w:cs="Microsoft YaHei"/>
          <w:spacing w:val="8"/>
          <w:position w:val="2"/>
          <w:sz w:val="19"/>
          <w:szCs w:val="19"/>
        </w:rPr>
        <w:t>内</w:t>
      </w:r>
      <w:r>
        <w:rPr>
          <w:rFonts w:ascii="Microsoft YaHei" w:eastAsia="Microsoft YaHei" w:hAnsi="Microsoft YaHei" w:cs="Microsoft YaHei"/>
          <w:spacing w:val="6"/>
          <w:position w:val="2"/>
          <w:sz w:val="19"/>
          <w:szCs w:val="19"/>
        </w:rPr>
        <w:t>容</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监控终端日志存储容量预警功能</w:t>
      </w:r>
      <w:r>
        <w:rPr>
          <w:rFonts w:ascii="Microsoft YaHei" w:eastAsia="Microsoft YaHei" w:hAnsi="Microsoft YaHei" w:cs="Microsoft YaHei"/>
          <w:spacing w:val="6"/>
          <w:position w:val="2"/>
          <w:sz w:val="37"/>
          <w:szCs w:val="37"/>
        </w:rPr>
        <w:t>。</w:t>
      </w:r>
    </w:p>
    <w:p>
      <w:pPr>
        <w:spacing w:line="33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8"/>
          <w:position w:val="8"/>
          <w:sz w:val="19"/>
          <w:szCs w:val="19"/>
        </w:rPr>
        <w:t>测试目的</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9"/>
          <w:szCs w:val="19"/>
        </w:rPr>
        <w:t>验证监控终端日志存储容量预警功能</w:t>
      </w:r>
      <w:r>
        <w:rPr>
          <w:rFonts w:ascii="Microsoft YaHei" w:eastAsia="Microsoft YaHei" w:hAnsi="Microsoft YaHei" w:cs="Microsoft YaHei"/>
          <w:spacing w:val="5"/>
          <w:position w:val="8"/>
          <w:sz w:val="37"/>
          <w:szCs w:val="37"/>
        </w:rPr>
        <w:t>。</w:t>
      </w:r>
    </w:p>
    <w:p>
      <w:pPr>
        <w:spacing w:line="33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4</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line="125" w:lineRule="auto"/>
        <w:ind w:left="1525" w:right="1"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22"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步骤</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制造大量日志文件产生的环境</w:t>
      </w:r>
      <w:r>
        <w:rPr>
          <w:rFonts w:ascii="Microsoft YaHei" w:eastAsia="Microsoft YaHei" w:hAnsi="Microsoft YaHei" w:cs="Microsoft YaHei"/>
          <w:spacing w:val="1"/>
          <w:position w:val="2"/>
          <w:sz w:val="19"/>
          <w:szCs w:val="19"/>
        </w:rPr>
        <w:t>或完成相应的操作</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使日志大小趋近于所在硬盘容量</w:t>
      </w:r>
      <w:r>
        <w:rPr>
          <w:rFonts w:ascii="Microsoft YaHei" w:eastAsia="Microsoft YaHei" w:hAnsi="Microsoft YaHei" w:cs="Microsoft YaHei"/>
          <w:spacing w:val="1"/>
          <w:position w:val="2"/>
          <w:sz w:val="37"/>
          <w:szCs w:val="37"/>
        </w:rPr>
        <w:t>；</w:t>
      </w:r>
    </w:p>
    <w:p>
      <w:pPr>
        <w:spacing w:before="10" w:line="334"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2"/>
          <w:position w:val="9"/>
          <w:sz w:val="19"/>
          <w:szCs w:val="19"/>
        </w:rPr>
        <w:t>步</w:t>
      </w:r>
      <w:r>
        <w:rPr>
          <w:rFonts w:ascii="Microsoft YaHei" w:eastAsia="Microsoft YaHei" w:hAnsi="Microsoft YaHei" w:cs="Microsoft YaHei"/>
          <w:spacing w:val="9"/>
          <w:position w:val="9"/>
          <w:sz w:val="19"/>
          <w:szCs w:val="19"/>
        </w:rPr>
        <w:t>骤</w:t>
      </w:r>
      <w:r>
        <w:rPr>
          <w:rFonts w:ascii="Microsoft YaHei" w:eastAsia="Microsoft YaHei" w:hAnsi="Microsoft YaHei" w:cs="Microsoft YaHei"/>
          <w:spacing w:val="6"/>
          <w:position w:val="9"/>
          <w:sz w:val="19"/>
          <w:szCs w:val="19"/>
        </w:rPr>
        <w:t xml:space="preserve"> </w:t>
      </w:r>
      <w:r>
        <w:rPr>
          <w:rFonts w:ascii="Microsoft YaHei" w:eastAsia="Microsoft YaHei" w:hAnsi="Microsoft YaHei" w:cs="Microsoft YaHei"/>
          <w:spacing w:val="6"/>
          <w:position w:val="8"/>
          <w:sz w:val="18"/>
          <w:szCs w:val="18"/>
        </w:rPr>
        <w:t>3</w:t>
      </w:r>
      <w:r>
        <w:rPr>
          <w:rFonts w:ascii="Microsoft YaHei" w:eastAsia="Microsoft YaHei" w:hAnsi="Microsoft YaHei" w:cs="Microsoft YaHei"/>
          <w:spacing w:val="6"/>
          <w:position w:val="9"/>
          <w:sz w:val="37"/>
          <w:szCs w:val="37"/>
        </w:rPr>
        <w:t>：</w:t>
      </w:r>
      <w:r>
        <w:rPr>
          <w:rFonts w:ascii="Microsoft YaHei" w:eastAsia="Microsoft YaHei" w:hAnsi="Microsoft YaHei" w:cs="Microsoft YaHei"/>
          <w:spacing w:val="6"/>
          <w:position w:val="9"/>
          <w:sz w:val="19"/>
          <w:szCs w:val="19"/>
        </w:rPr>
        <w:t>查看监控终端是否对日志将满或空间不足进行警告</w:t>
      </w:r>
      <w:r>
        <w:rPr>
          <w:rFonts w:ascii="Microsoft YaHei" w:eastAsia="Microsoft YaHei" w:hAnsi="Microsoft YaHei" w:cs="Microsoft YaHei"/>
          <w:spacing w:val="6"/>
          <w:position w:val="9"/>
          <w:sz w:val="37"/>
          <w:szCs w:val="37"/>
        </w:rPr>
        <w:t>。</w:t>
      </w:r>
    </w:p>
    <w:p>
      <w:pPr>
        <w:spacing w:line="32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33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步</w:t>
      </w:r>
      <w:r>
        <w:rPr>
          <w:rFonts w:ascii="Microsoft YaHei" w:eastAsia="Microsoft YaHei" w:hAnsi="Microsoft YaHei" w:cs="Microsoft YaHei"/>
          <w:spacing w:val="15"/>
          <w:position w:val="4"/>
          <w:sz w:val="19"/>
          <w:szCs w:val="19"/>
        </w:rPr>
        <w:t>骤</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3</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9"/>
          <w:szCs w:val="19"/>
        </w:rPr>
        <w:t>中监控终端能对日志将满或空间不足进行警告</w:t>
      </w:r>
      <w:r>
        <w:rPr>
          <w:rFonts w:ascii="Microsoft YaHei" w:eastAsia="Microsoft YaHei" w:hAnsi="Microsoft YaHei" w:cs="Microsoft YaHei"/>
          <w:spacing w:val="15"/>
          <w:position w:val="4"/>
          <w:sz w:val="37"/>
          <w:szCs w:val="37"/>
        </w:rPr>
        <w:t>。</w:t>
      </w:r>
    </w:p>
    <w:p>
      <w:pPr>
        <w:spacing w:before="166" w:line="393" w:lineRule="exact"/>
        <w:ind w:left="2"/>
        <w:rPr>
          <w:rFonts w:ascii="Microsoft YaHei" w:eastAsia="Microsoft YaHei" w:hAnsi="Microsoft YaHei" w:cs="Microsoft YaHei"/>
          <w:sz w:val="19"/>
          <w:szCs w:val="19"/>
        </w:rPr>
      </w:pPr>
      <w:r>
        <w:rPr>
          <w:rFonts w:ascii="Arial" w:eastAsia="Arial" w:hAnsi="Arial" w:cs="Arial"/>
          <w:spacing w:val="-8"/>
          <w:w w:val="79"/>
          <w:position w:val="4"/>
          <w:sz w:val="18"/>
          <w:szCs w:val="18"/>
        </w:rPr>
        <w:t>6</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3</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3</w:t>
      </w:r>
      <w:r>
        <w:rPr>
          <w:rFonts w:ascii="Arial" w:eastAsia="Arial" w:hAnsi="Arial" w:cs="Arial"/>
          <w:spacing w:val="17"/>
          <w:position w:val="4"/>
          <w:sz w:val="18"/>
          <w:szCs w:val="18"/>
        </w:rPr>
        <w:t xml:space="preserve">    </w:t>
      </w:r>
      <w:r>
        <w:rPr>
          <w:rFonts w:ascii="Microsoft YaHei" w:eastAsia="Microsoft YaHei" w:hAnsi="Microsoft YaHei" w:cs="Microsoft YaHei"/>
          <w:spacing w:val="-8"/>
          <w:w w:val="79"/>
          <w:position w:val="5"/>
          <w:sz w:val="19"/>
          <w:szCs w:val="19"/>
        </w:rPr>
        <w:t>监控终端日志删除功能</w:t>
      </w:r>
    </w:p>
    <w:p>
      <w:pPr>
        <w:spacing w:before="90" w:line="33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3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测试</w:t>
      </w:r>
      <w:r>
        <w:rPr>
          <w:rFonts w:ascii="Microsoft YaHei" w:eastAsia="Microsoft YaHei" w:hAnsi="Microsoft YaHei" w:cs="Microsoft YaHei"/>
          <w:spacing w:val="4"/>
          <w:position w:val="2"/>
          <w:sz w:val="19"/>
          <w:szCs w:val="19"/>
        </w:rPr>
        <w:t>内</w:t>
      </w:r>
      <w:r>
        <w:rPr>
          <w:rFonts w:ascii="Microsoft YaHei" w:eastAsia="Microsoft YaHei" w:hAnsi="Microsoft YaHei" w:cs="Microsoft YaHei"/>
          <w:spacing w:val="3"/>
          <w:position w:val="2"/>
          <w:sz w:val="19"/>
          <w:szCs w:val="19"/>
        </w:rPr>
        <w:t>容</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监控终端日志删除功能</w:t>
      </w:r>
      <w:r>
        <w:rPr>
          <w:rFonts w:ascii="Microsoft YaHei" w:eastAsia="Microsoft YaHei" w:hAnsi="Microsoft YaHei" w:cs="Microsoft YaHei"/>
          <w:spacing w:val="3"/>
          <w:position w:val="2"/>
          <w:sz w:val="37"/>
          <w:szCs w:val="37"/>
        </w:rPr>
        <w:t>。</w:t>
      </w:r>
    </w:p>
    <w:p>
      <w:pPr>
        <w:spacing w:line="33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9"/>
          <w:position w:val="8"/>
          <w:sz w:val="19"/>
          <w:szCs w:val="19"/>
        </w:rPr>
        <w:t>测</w:t>
      </w:r>
      <w:r>
        <w:rPr>
          <w:rFonts w:ascii="Microsoft YaHei" w:eastAsia="Microsoft YaHei" w:hAnsi="Microsoft YaHei" w:cs="Microsoft YaHei"/>
          <w:spacing w:val="5"/>
          <w:position w:val="8"/>
          <w:sz w:val="19"/>
          <w:szCs w:val="19"/>
        </w:rPr>
        <w:t>试目的</w:t>
      </w:r>
      <w:r>
        <w:rPr>
          <w:rFonts w:ascii="Microsoft YaHei" w:eastAsia="Microsoft YaHei" w:hAnsi="Microsoft YaHei" w:cs="Microsoft YaHei"/>
          <w:spacing w:val="5"/>
          <w:position w:val="8"/>
          <w:sz w:val="37"/>
          <w:szCs w:val="37"/>
        </w:rPr>
        <w:t>：</w:t>
      </w:r>
      <w:r>
        <w:rPr>
          <w:rFonts w:ascii="Microsoft YaHei" w:eastAsia="Microsoft YaHei" w:hAnsi="Microsoft YaHei" w:cs="Microsoft YaHei"/>
          <w:spacing w:val="5"/>
          <w:position w:val="8"/>
          <w:sz w:val="19"/>
          <w:szCs w:val="19"/>
        </w:rPr>
        <w:t>验证监控终端日志删除功能</w:t>
      </w:r>
      <w:r>
        <w:rPr>
          <w:rFonts w:ascii="Microsoft YaHei" w:eastAsia="Microsoft YaHei" w:hAnsi="Microsoft YaHei" w:cs="Microsoft YaHei"/>
          <w:spacing w:val="5"/>
          <w:position w:val="8"/>
          <w:sz w:val="37"/>
          <w:szCs w:val="37"/>
        </w:rPr>
        <w:t>。</w:t>
      </w:r>
    </w:p>
    <w:p>
      <w:pPr>
        <w:spacing w:line="33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4</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1" w:line="125" w:lineRule="auto"/>
        <w:ind w:left="1525" w:right="1"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32"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9"/>
          <w:sz w:val="19"/>
          <w:szCs w:val="19"/>
        </w:rPr>
        <w:t>步骤</w:t>
      </w:r>
      <w:r>
        <w:rPr>
          <w:rFonts w:ascii="Microsoft YaHei" w:eastAsia="Microsoft YaHei" w:hAnsi="Microsoft YaHei" w:cs="Microsoft YaHei"/>
          <w:spacing w:val="-4"/>
          <w:position w:val="9"/>
          <w:sz w:val="19"/>
          <w:szCs w:val="19"/>
        </w:rPr>
        <w:t xml:space="preserve"> </w:t>
      </w:r>
      <w:r>
        <w:rPr>
          <w:rFonts w:ascii="Microsoft YaHei" w:eastAsia="Microsoft YaHei" w:hAnsi="Microsoft YaHei" w:cs="Microsoft YaHei"/>
          <w:spacing w:val="-4"/>
          <w:position w:val="8"/>
          <w:sz w:val="18"/>
          <w:szCs w:val="18"/>
        </w:rPr>
        <w:t>2</w:t>
      </w:r>
      <w:r>
        <w:rPr>
          <w:rFonts w:ascii="Microsoft YaHei" w:eastAsia="Microsoft YaHei" w:hAnsi="Microsoft YaHei" w:cs="Microsoft YaHei"/>
          <w:spacing w:val="-2"/>
          <w:position w:val="9"/>
          <w:sz w:val="37"/>
          <w:szCs w:val="37"/>
        </w:rPr>
        <w:t>：</w:t>
      </w:r>
      <w:r>
        <w:rPr>
          <w:rFonts w:ascii="Microsoft YaHei" w:eastAsia="Microsoft YaHei" w:hAnsi="Microsoft YaHei" w:cs="Microsoft YaHei"/>
          <w:spacing w:val="-2"/>
          <w:position w:val="9"/>
          <w:sz w:val="19"/>
          <w:szCs w:val="19"/>
        </w:rPr>
        <w:t>运行系统一段时间</w:t>
      </w:r>
      <w:r>
        <w:rPr>
          <w:rFonts w:ascii="Microsoft YaHei" w:eastAsia="Microsoft YaHei" w:hAnsi="Microsoft YaHei" w:cs="Microsoft YaHei"/>
          <w:spacing w:val="-2"/>
          <w:position w:val="9"/>
          <w:sz w:val="37"/>
          <w:szCs w:val="37"/>
        </w:rPr>
        <w:t>，</w:t>
      </w:r>
      <w:r>
        <w:rPr>
          <w:rFonts w:ascii="Microsoft YaHei" w:eastAsia="Microsoft YaHei" w:hAnsi="Microsoft YaHei" w:cs="Microsoft YaHei"/>
          <w:spacing w:val="-2"/>
          <w:position w:val="9"/>
          <w:sz w:val="19"/>
          <w:szCs w:val="19"/>
        </w:rPr>
        <w:t>确保系统中至少有</w:t>
      </w:r>
      <w:r>
        <w:rPr>
          <w:rFonts w:ascii="Microsoft YaHei" w:eastAsia="Microsoft YaHei" w:hAnsi="Microsoft YaHei" w:cs="Microsoft YaHei"/>
          <w:spacing w:val="-2"/>
          <w:position w:val="9"/>
          <w:sz w:val="19"/>
          <w:szCs w:val="19"/>
        </w:rPr>
        <w:t xml:space="preserve"> </w:t>
      </w:r>
      <w:r>
        <w:rPr>
          <w:rFonts w:ascii="Microsoft YaHei" w:eastAsia="Microsoft YaHei" w:hAnsi="Microsoft YaHei" w:cs="Microsoft YaHei"/>
          <w:spacing w:val="-2"/>
          <w:position w:val="8"/>
          <w:sz w:val="18"/>
          <w:szCs w:val="18"/>
        </w:rPr>
        <w:t>1</w:t>
      </w:r>
      <w:r>
        <w:rPr>
          <w:rFonts w:ascii="Microsoft YaHei" w:eastAsia="Microsoft YaHei" w:hAnsi="Microsoft YaHei" w:cs="Microsoft YaHei"/>
          <w:spacing w:val="-2"/>
          <w:position w:val="8"/>
          <w:sz w:val="18"/>
          <w:szCs w:val="18"/>
        </w:rPr>
        <w:t xml:space="preserve"> </w:t>
      </w:r>
      <w:r>
        <w:rPr>
          <w:rFonts w:ascii="Microsoft YaHei" w:eastAsia="Microsoft YaHei" w:hAnsi="Microsoft YaHei" w:cs="Microsoft YaHei"/>
          <w:spacing w:val="-2"/>
          <w:position w:val="9"/>
          <w:sz w:val="19"/>
          <w:szCs w:val="19"/>
        </w:rPr>
        <w:t>个以上日志文件</w:t>
      </w:r>
      <w:r>
        <w:rPr>
          <w:rFonts w:ascii="Microsoft YaHei" w:eastAsia="Microsoft YaHei" w:hAnsi="Microsoft YaHei" w:cs="Microsoft YaHei"/>
          <w:spacing w:val="-2"/>
          <w:position w:val="9"/>
          <w:sz w:val="37"/>
          <w:szCs w:val="37"/>
        </w:rPr>
        <w:t>；</w:t>
      </w:r>
    </w:p>
    <w:p>
      <w:pPr>
        <w:spacing w:line="321" w:lineRule="exact"/>
        <w:ind w:left="846"/>
        <w:rPr>
          <w:rFonts w:ascii="Microsoft YaHei" w:eastAsia="Microsoft YaHei" w:hAnsi="Microsoft YaHei" w:cs="Microsoft YaHei"/>
          <w:sz w:val="37"/>
          <w:szCs w:val="37"/>
        </w:rPr>
        <w:sectPr>
          <w:headerReference w:type="default" r:id="rId44"/>
          <w:footerReference w:type="default" r:id="rId45"/>
          <w:pgSz w:w="11906" w:h="16838"/>
          <w:pgMar w:top="400" w:right="1428" w:bottom="1289" w:left="1269" w:header="0" w:footer="1083" w:gutter="0"/>
          <w:pgNumType w:start="31"/>
          <w:cols w:space="708"/>
        </w:sectPr>
      </w:pPr>
      <w:r>
        <w:rPr>
          <w:rFonts w:ascii="Microsoft YaHei" w:eastAsia="Microsoft YaHei" w:hAnsi="Microsoft YaHei" w:cs="Microsoft YaHei"/>
          <w:spacing w:val="-10"/>
          <w:position w:val="2"/>
          <w:sz w:val="19"/>
          <w:szCs w:val="19"/>
        </w:rPr>
        <w:t>步</w:t>
      </w:r>
      <w:r>
        <w:rPr>
          <w:rFonts w:ascii="Microsoft YaHei" w:eastAsia="Microsoft YaHei" w:hAnsi="Microsoft YaHei" w:cs="Microsoft YaHei"/>
          <w:spacing w:val="-8"/>
          <w:position w:val="2"/>
          <w:sz w:val="19"/>
          <w:szCs w:val="19"/>
        </w:rPr>
        <w:t>骤</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操作监控终端</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选中</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个日志文件执行删除操作</w:t>
      </w:r>
      <w:r>
        <w:rPr>
          <w:rFonts w:ascii="Microsoft YaHei" w:eastAsia="Microsoft YaHei" w:hAnsi="Microsoft YaHei" w:cs="Microsoft YaHei"/>
          <w:spacing w:val="-5"/>
          <w:position w:val="2"/>
          <w:sz w:val="37"/>
          <w:szCs w:val="37"/>
        </w:rPr>
        <w:t>；</w:t>
      </w:r>
    </w:p>
    <w:p>
      <w:pPr>
        <w:spacing w:before="9" w:line="32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5"/>
          <w:position w:val="2"/>
          <w:sz w:val="19"/>
          <w:szCs w:val="19"/>
        </w:rPr>
        <w:t>查</w:t>
      </w:r>
      <w:r>
        <w:rPr>
          <w:rFonts w:ascii="Microsoft YaHei" w:eastAsia="Microsoft YaHei" w:hAnsi="Microsoft YaHei" w:cs="Microsoft YaHei"/>
          <w:spacing w:val="3"/>
          <w:position w:val="2"/>
          <w:sz w:val="19"/>
          <w:szCs w:val="19"/>
        </w:rPr>
        <w:t>看监控终端是否提示并正确删除选中</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日志文件</w:t>
      </w:r>
      <w:r>
        <w:rPr>
          <w:rFonts w:ascii="Microsoft YaHei" w:eastAsia="Microsoft YaHei" w:hAnsi="Microsoft YaHei" w:cs="Microsoft YaHei"/>
          <w:spacing w:val="3"/>
          <w:position w:val="2"/>
          <w:sz w:val="37"/>
          <w:szCs w:val="37"/>
        </w:rPr>
        <w:t>；</w:t>
      </w:r>
    </w:p>
    <w:p>
      <w:pPr>
        <w:spacing w:before="10" w:line="33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4"/>
          <w:position w:val="9"/>
          <w:sz w:val="19"/>
          <w:szCs w:val="19"/>
        </w:rPr>
        <w:t>步骤</w:t>
      </w:r>
      <w:r>
        <w:rPr>
          <w:rFonts w:ascii="Microsoft YaHei" w:eastAsia="Microsoft YaHei" w:hAnsi="Microsoft YaHei" w:cs="Microsoft YaHei"/>
          <w:spacing w:val="-4"/>
          <w:position w:val="9"/>
          <w:sz w:val="19"/>
          <w:szCs w:val="19"/>
        </w:rPr>
        <w:t xml:space="preserve"> </w:t>
      </w:r>
      <w:r>
        <w:rPr>
          <w:rFonts w:ascii="Microsoft YaHei" w:eastAsia="Microsoft YaHei" w:hAnsi="Microsoft YaHei" w:cs="Microsoft YaHei"/>
          <w:spacing w:val="-4"/>
          <w:position w:val="8"/>
          <w:sz w:val="18"/>
          <w:szCs w:val="18"/>
        </w:rPr>
        <w:t>5</w:t>
      </w:r>
      <w:r>
        <w:rPr>
          <w:rFonts w:ascii="Microsoft YaHei" w:eastAsia="Microsoft YaHei" w:hAnsi="Microsoft YaHei" w:cs="Microsoft YaHei"/>
          <w:spacing w:val="-2"/>
          <w:position w:val="9"/>
          <w:sz w:val="37"/>
          <w:szCs w:val="37"/>
        </w:rPr>
        <w:t>：</w:t>
      </w:r>
      <w:r>
        <w:rPr>
          <w:rFonts w:ascii="Microsoft YaHei" w:eastAsia="Microsoft YaHei" w:hAnsi="Microsoft YaHei" w:cs="Microsoft YaHei"/>
          <w:spacing w:val="-2"/>
          <w:position w:val="9"/>
          <w:sz w:val="19"/>
          <w:szCs w:val="19"/>
        </w:rPr>
        <w:t>运行系统一段时间</w:t>
      </w:r>
      <w:r>
        <w:rPr>
          <w:rFonts w:ascii="Microsoft YaHei" w:eastAsia="Microsoft YaHei" w:hAnsi="Microsoft YaHei" w:cs="Microsoft YaHei"/>
          <w:spacing w:val="-2"/>
          <w:position w:val="9"/>
          <w:sz w:val="37"/>
          <w:szCs w:val="37"/>
        </w:rPr>
        <w:t>，</w:t>
      </w:r>
      <w:r>
        <w:rPr>
          <w:rFonts w:ascii="Microsoft YaHei" w:eastAsia="Microsoft YaHei" w:hAnsi="Microsoft YaHei" w:cs="Microsoft YaHei"/>
          <w:spacing w:val="-2"/>
          <w:position w:val="9"/>
          <w:sz w:val="19"/>
          <w:szCs w:val="19"/>
        </w:rPr>
        <w:t>确保系统中至少有</w:t>
      </w:r>
      <w:r>
        <w:rPr>
          <w:rFonts w:ascii="Microsoft YaHei" w:eastAsia="Microsoft YaHei" w:hAnsi="Microsoft YaHei" w:cs="Microsoft YaHei"/>
          <w:spacing w:val="-2"/>
          <w:position w:val="9"/>
          <w:sz w:val="19"/>
          <w:szCs w:val="19"/>
        </w:rPr>
        <w:t xml:space="preserve"> </w:t>
      </w:r>
      <w:r>
        <w:rPr>
          <w:rFonts w:ascii="Microsoft YaHei" w:eastAsia="Microsoft YaHei" w:hAnsi="Microsoft YaHei" w:cs="Microsoft YaHei"/>
          <w:spacing w:val="-2"/>
          <w:position w:val="8"/>
          <w:sz w:val="18"/>
          <w:szCs w:val="18"/>
        </w:rPr>
        <w:t>2</w:t>
      </w:r>
      <w:r>
        <w:rPr>
          <w:rFonts w:ascii="Microsoft YaHei" w:eastAsia="Microsoft YaHei" w:hAnsi="Microsoft YaHei" w:cs="Microsoft YaHei"/>
          <w:spacing w:val="-2"/>
          <w:position w:val="8"/>
          <w:sz w:val="18"/>
          <w:szCs w:val="18"/>
        </w:rPr>
        <w:t xml:space="preserve"> </w:t>
      </w:r>
      <w:r>
        <w:rPr>
          <w:rFonts w:ascii="Microsoft YaHei" w:eastAsia="Microsoft YaHei" w:hAnsi="Microsoft YaHei" w:cs="Microsoft YaHei"/>
          <w:spacing w:val="-2"/>
          <w:position w:val="9"/>
          <w:sz w:val="19"/>
          <w:szCs w:val="19"/>
        </w:rPr>
        <w:t>个以上日志文件</w:t>
      </w:r>
      <w:r>
        <w:rPr>
          <w:rFonts w:ascii="Microsoft YaHei" w:eastAsia="Microsoft YaHei" w:hAnsi="Microsoft YaHei" w:cs="Microsoft YaHei"/>
          <w:spacing w:val="-2"/>
          <w:position w:val="9"/>
          <w:sz w:val="37"/>
          <w:szCs w:val="37"/>
        </w:rPr>
        <w:t>；</w:t>
      </w:r>
    </w:p>
    <w:p>
      <w:pPr>
        <w:spacing w:line="322"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步骤</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4"/>
          <w:position w:val="2"/>
          <w:sz w:val="19"/>
          <w:szCs w:val="19"/>
        </w:rPr>
        <w:t>操作监控终端</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选中多条日志文件执行删除操作</w:t>
      </w:r>
      <w:r>
        <w:rPr>
          <w:rFonts w:ascii="Microsoft YaHei" w:eastAsia="Microsoft YaHei" w:hAnsi="Microsoft YaHei" w:cs="Microsoft YaHei"/>
          <w:spacing w:val="-4"/>
          <w:position w:val="2"/>
          <w:sz w:val="37"/>
          <w:szCs w:val="37"/>
        </w:rPr>
        <w:t>；</w:t>
      </w:r>
    </w:p>
    <w:p>
      <w:pPr>
        <w:spacing w:before="10" w:line="335"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6"/>
          <w:position w:val="9"/>
          <w:sz w:val="19"/>
          <w:szCs w:val="19"/>
        </w:rPr>
        <w:t>步骤</w:t>
      </w:r>
      <w:r>
        <w:rPr>
          <w:rFonts w:ascii="Microsoft YaHei" w:eastAsia="Microsoft YaHei" w:hAnsi="Microsoft YaHei" w:cs="Microsoft YaHei"/>
          <w:spacing w:val="6"/>
          <w:position w:val="9"/>
          <w:sz w:val="19"/>
          <w:szCs w:val="19"/>
        </w:rPr>
        <w:t xml:space="preserve"> </w:t>
      </w:r>
      <w:r>
        <w:rPr>
          <w:rFonts w:ascii="Microsoft YaHei" w:eastAsia="Microsoft YaHei" w:hAnsi="Microsoft YaHei" w:cs="Microsoft YaHei"/>
          <w:spacing w:val="6"/>
          <w:position w:val="8"/>
          <w:sz w:val="18"/>
          <w:szCs w:val="18"/>
        </w:rPr>
        <w:t>7</w:t>
      </w:r>
      <w:r>
        <w:rPr>
          <w:rFonts w:ascii="Microsoft YaHei" w:eastAsia="Microsoft YaHei" w:hAnsi="Microsoft YaHei" w:cs="Microsoft YaHei"/>
          <w:spacing w:val="6"/>
          <w:position w:val="9"/>
          <w:sz w:val="37"/>
          <w:szCs w:val="37"/>
        </w:rPr>
        <w:t>：</w:t>
      </w:r>
      <w:r>
        <w:rPr>
          <w:rFonts w:ascii="Microsoft YaHei" w:eastAsia="Microsoft YaHei" w:hAnsi="Microsoft YaHei" w:cs="Microsoft YaHei"/>
          <w:spacing w:val="5"/>
          <w:position w:val="9"/>
          <w:sz w:val="19"/>
          <w:szCs w:val="19"/>
        </w:rPr>
        <w:t>查</w:t>
      </w:r>
      <w:r>
        <w:rPr>
          <w:rFonts w:ascii="Microsoft YaHei" w:eastAsia="Microsoft YaHei" w:hAnsi="Microsoft YaHei" w:cs="Microsoft YaHei"/>
          <w:spacing w:val="3"/>
          <w:position w:val="9"/>
          <w:sz w:val="19"/>
          <w:szCs w:val="19"/>
        </w:rPr>
        <w:t>看监控终端是否提示并正确删除选中</w:t>
      </w:r>
      <w:r>
        <w:rPr>
          <w:rFonts w:ascii="Microsoft YaHei" w:eastAsia="Microsoft YaHei" w:hAnsi="Microsoft YaHei" w:cs="Microsoft YaHei"/>
          <w:spacing w:val="3"/>
          <w:position w:val="9"/>
          <w:sz w:val="19"/>
          <w:szCs w:val="19"/>
        </w:rPr>
        <w:t xml:space="preserve"> </w:t>
      </w:r>
      <w:r>
        <w:rPr>
          <w:rFonts w:ascii="Microsoft YaHei" w:eastAsia="Microsoft YaHei" w:hAnsi="Microsoft YaHei" w:cs="Microsoft YaHei"/>
          <w:spacing w:val="3"/>
          <w:position w:val="9"/>
          <w:sz w:val="19"/>
          <w:szCs w:val="19"/>
        </w:rPr>
        <w:t>日志文件</w:t>
      </w:r>
      <w:r>
        <w:rPr>
          <w:rFonts w:ascii="Microsoft YaHei" w:eastAsia="Microsoft YaHei" w:hAnsi="Microsoft YaHei" w:cs="Microsoft YaHei"/>
          <w:spacing w:val="3"/>
          <w:position w:val="9"/>
          <w:sz w:val="37"/>
          <w:szCs w:val="37"/>
        </w:rPr>
        <w:t>。</w:t>
      </w:r>
    </w:p>
    <w:p>
      <w:pPr>
        <w:spacing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330"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8"/>
          <w:position w:val="9"/>
          <w:sz w:val="19"/>
          <w:szCs w:val="19"/>
        </w:rPr>
        <w:t>步</w:t>
      </w:r>
      <w:r>
        <w:rPr>
          <w:rFonts w:ascii="Microsoft YaHei" w:eastAsia="Microsoft YaHei" w:hAnsi="Microsoft YaHei" w:cs="Microsoft YaHei"/>
          <w:spacing w:val="12"/>
          <w:position w:val="9"/>
          <w:sz w:val="19"/>
          <w:szCs w:val="19"/>
        </w:rPr>
        <w:t>骤</w:t>
      </w:r>
      <w:r>
        <w:rPr>
          <w:rFonts w:ascii="Microsoft YaHei" w:eastAsia="Microsoft YaHei" w:hAnsi="Microsoft YaHei" w:cs="Microsoft YaHei"/>
          <w:spacing w:val="12"/>
          <w:position w:val="9"/>
          <w:sz w:val="19"/>
          <w:szCs w:val="19"/>
        </w:rPr>
        <w:t xml:space="preserve"> </w:t>
      </w:r>
      <w:r>
        <w:rPr>
          <w:rFonts w:ascii="Microsoft YaHei" w:eastAsia="Microsoft YaHei" w:hAnsi="Microsoft YaHei" w:cs="Microsoft YaHei"/>
          <w:spacing w:val="12"/>
          <w:position w:val="8"/>
          <w:sz w:val="18"/>
          <w:szCs w:val="18"/>
        </w:rPr>
        <w:t>4</w:t>
      </w:r>
      <w:r>
        <w:rPr>
          <w:rFonts w:ascii="Microsoft YaHei" w:eastAsia="Microsoft YaHei" w:hAnsi="Microsoft YaHei" w:cs="Microsoft YaHei"/>
          <w:spacing w:val="12"/>
          <w:position w:val="8"/>
          <w:sz w:val="18"/>
          <w:szCs w:val="18"/>
        </w:rPr>
        <w:t xml:space="preserve"> </w:t>
      </w:r>
      <w:r>
        <w:rPr>
          <w:rFonts w:ascii="Microsoft YaHei" w:eastAsia="Microsoft YaHei" w:hAnsi="Microsoft YaHei" w:cs="Microsoft YaHei"/>
          <w:spacing w:val="12"/>
          <w:position w:val="9"/>
          <w:sz w:val="19"/>
          <w:szCs w:val="19"/>
        </w:rPr>
        <w:t>中监控终端提示并正确删除选中</w:t>
      </w:r>
      <w:r>
        <w:rPr>
          <w:rFonts w:ascii="Microsoft YaHei" w:eastAsia="Microsoft YaHei" w:hAnsi="Microsoft YaHei" w:cs="Microsoft YaHei"/>
          <w:spacing w:val="12"/>
          <w:position w:val="9"/>
          <w:sz w:val="19"/>
          <w:szCs w:val="19"/>
        </w:rPr>
        <w:t xml:space="preserve"> </w:t>
      </w:r>
      <w:r>
        <w:rPr>
          <w:rFonts w:ascii="Microsoft YaHei" w:eastAsia="Microsoft YaHei" w:hAnsi="Microsoft YaHei" w:cs="Microsoft YaHei"/>
          <w:spacing w:val="12"/>
          <w:position w:val="9"/>
          <w:sz w:val="19"/>
          <w:szCs w:val="19"/>
        </w:rPr>
        <w:t>日志文件</w:t>
      </w:r>
      <w:r>
        <w:rPr>
          <w:rFonts w:ascii="Microsoft YaHei" w:eastAsia="Microsoft YaHei" w:hAnsi="Microsoft YaHei" w:cs="Microsoft YaHei"/>
          <w:spacing w:val="12"/>
          <w:position w:val="9"/>
          <w:sz w:val="37"/>
          <w:szCs w:val="37"/>
        </w:rPr>
        <w:t>；</w:t>
      </w:r>
    </w:p>
    <w:p>
      <w:pPr>
        <w:spacing w:line="331"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步</w:t>
      </w:r>
      <w:r>
        <w:rPr>
          <w:rFonts w:ascii="Microsoft YaHei" w:eastAsia="Microsoft YaHei" w:hAnsi="Microsoft YaHei" w:cs="Microsoft YaHei"/>
          <w:spacing w:val="12"/>
          <w:position w:val="4"/>
          <w:sz w:val="19"/>
          <w:szCs w:val="19"/>
        </w:rPr>
        <w:t>骤</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3"/>
          <w:sz w:val="18"/>
          <w:szCs w:val="18"/>
        </w:rPr>
        <w:t>6</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4"/>
          <w:sz w:val="19"/>
          <w:szCs w:val="19"/>
        </w:rPr>
        <w:t>中监控终端提示并正确删除选中</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日志文件</w:t>
      </w:r>
      <w:r>
        <w:rPr>
          <w:rFonts w:ascii="Microsoft YaHei" w:eastAsia="Microsoft YaHei" w:hAnsi="Microsoft YaHei" w:cs="Microsoft YaHei"/>
          <w:spacing w:val="12"/>
          <w:position w:val="4"/>
          <w:sz w:val="37"/>
          <w:szCs w:val="37"/>
        </w:rPr>
        <w:t>。</w:t>
      </w:r>
    </w:p>
    <w:p>
      <w:pPr>
        <w:spacing w:before="167" w:line="392" w:lineRule="exact"/>
        <w:ind w:left="2"/>
        <w:rPr>
          <w:rFonts w:ascii="Microsoft YaHei" w:eastAsia="Microsoft YaHei" w:hAnsi="Microsoft YaHei" w:cs="Microsoft YaHei"/>
          <w:sz w:val="19"/>
          <w:szCs w:val="19"/>
        </w:rPr>
      </w:pPr>
      <w:r>
        <w:rPr>
          <w:rFonts w:ascii="Arial" w:eastAsia="Arial" w:hAnsi="Arial" w:cs="Arial"/>
          <w:spacing w:val="-8"/>
          <w:w w:val="79"/>
          <w:position w:val="4"/>
          <w:sz w:val="18"/>
          <w:szCs w:val="18"/>
        </w:rPr>
        <w:t>6</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3</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Arial" w:eastAsia="Arial" w:hAnsi="Arial" w:cs="Arial"/>
          <w:spacing w:val="17"/>
          <w:position w:val="4"/>
          <w:sz w:val="18"/>
          <w:szCs w:val="18"/>
        </w:rPr>
        <w:t xml:space="preserve">    </w:t>
      </w:r>
      <w:r>
        <w:rPr>
          <w:rFonts w:ascii="Microsoft YaHei" w:eastAsia="Microsoft YaHei" w:hAnsi="Microsoft YaHei" w:cs="Microsoft YaHei"/>
          <w:spacing w:val="-8"/>
          <w:w w:val="79"/>
          <w:position w:val="5"/>
          <w:sz w:val="19"/>
          <w:szCs w:val="19"/>
        </w:rPr>
        <w:t>主控设备日志查询功能</w:t>
      </w:r>
    </w:p>
    <w:p>
      <w:pPr>
        <w:spacing w:before="90" w:line="33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3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测试</w:t>
      </w:r>
      <w:r>
        <w:rPr>
          <w:rFonts w:ascii="Microsoft YaHei" w:eastAsia="Microsoft YaHei" w:hAnsi="Microsoft YaHei" w:cs="Microsoft YaHei"/>
          <w:spacing w:val="4"/>
          <w:position w:val="2"/>
          <w:sz w:val="19"/>
          <w:szCs w:val="19"/>
        </w:rPr>
        <w:t>内</w:t>
      </w:r>
      <w:r>
        <w:rPr>
          <w:rFonts w:ascii="Microsoft YaHei" w:eastAsia="Microsoft YaHei" w:hAnsi="Microsoft YaHei" w:cs="Microsoft YaHei"/>
          <w:spacing w:val="3"/>
          <w:position w:val="2"/>
          <w:sz w:val="19"/>
          <w:szCs w:val="19"/>
        </w:rPr>
        <w:t>容</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主控设备日志查询功能</w:t>
      </w:r>
      <w:r>
        <w:rPr>
          <w:rFonts w:ascii="Microsoft YaHei" w:eastAsia="Microsoft YaHei" w:hAnsi="Microsoft YaHei" w:cs="Microsoft YaHei"/>
          <w:spacing w:val="3"/>
          <w:position w:val="2"/>
          <w:sz w:val="37"/>
          <w:szCs w:val="37"/>
        </w:rPr>
        <w:t>。</w:t>
      </w:r>
    </w:p>
    <w:p>
      <w:pPr>
        <w:spacing w:before="1" w:line="33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测</w:t>
      </w:r>
      <w:r>
        <w:rPr>
          <w:rFonts w:ascii="Microsoft YaHei" w:eastAsia="Microsoft YaHei" w:hAnsi="Microsoft YaHei" w:cs="Microsoft YaHei"/>
          <w:spacing w:val="5"/>
          <w:position w:val="2"/>
          <w:sz w:val="19"/>
          <w:szCs w:val="19"/>
        </w:rPr>
        <w:t>试目的</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验证主控设备日志查询功能</w:t>
      </w:r>
      <w:r>
        <w:rPr>
          <w:rFonts w:ascii="Microsoft YaHei" w:eastAsia="Microsoft YaHei" w:hAnsi="Microsoft YaHei" w:cs="Microsoft YaHei"/>
          <w:spacing w:val="5"/>
          <w:position w:val="2"/>
          <w:sz w:val="37"/>
          <w:szCs w:val="37"/>
        </w:rPr>
        <w:t>。</w:t>
      </w:r>
    </w:p>
    <w:p>
      <w:pPr>
        <w:sectPr>
          <w:headerReference w:type="default" r:id="rId46"/>
          <w:footerReference w:type="default" r:id="rId47"/>
          <w:type w:val="nextPage"/>
          <w:pgSz w:w="11906" w:h="16838"/>
          <w:pgMar w:top="400" w:right="1428" w:bottom="1289" w:left="1269" w:header="0" w:footer="1083" w:gutter="0"/>
          <w:pgNumType w:start="3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2"/>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3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1"/>
          <w:position w:val="7"/>
          <w:sz w:val="19"/>
          <w:szCs w:val="19"/>
        </w:rPr>
        <w:t>测</w:t>
      </w:r>
      <w:r>
        <w:rPr>
          <w:rFonts w:ascii="Microsoft YaHei" w:eastAsia="Microsoft YaHei" w:hAnsi="Microsoft YaHei" w:cs="Microsoft YaHei"/>
          <w:spacing w:val="-31"/>
          <w:position w:val="7"/>
          <w:sz w:val="19"/>
          <w:szCs w:val="19"/>
        </w:rPr>
        <w:t>试环境</w:t>
      </w:r>
      <w:r>
        <w:rPr>
          <w:rFonts w:ascii="Microsoft YaHei" w:eastAsia="Microsoft YaHei" w:hAnsi="Microsoft YaHei" w:cs="Microsoft YaHei"/>
          <w:spacing w:val="-31"/>
          <w:position w:val="8"/>
          <w:sz w:val="37"/>
          <w:szCs w:val="37"/>
        </w:rPr>
        <w:t>：</w:t>
      </w:r>
      <w:r>
        <w:rPr>
          <w:rFonts w:ascii="Microsoft YaHei" w:eastAsia="Microsoft YaHei" w:hAnsi="Microsoft YaHei" w:cs="Microsoft YaHei"/>
          <w:spacing w:val="-31"/>
          <w:position w:val="7"/>
          <w:sz w:val="19"/>
          <w:szCs w:val="19"/>
        </w:rPr>
        <w:t>按照</w:t>
      </w:r>
      <w:r>
        <w:rPr>
          <w:rFonts w:ascii="Microsoft YaHei" w:eastAsia="Microsoft YaHei" w:hAnsi="Microsoft YaHei" w:cs="Microsoft YaHei"/>
          <w:spacing w:val="-28"/>
          <w:position w:val="7"/>
          <w:sz w:val="19"/>
          <w:szCs w:val="19"/>
        </w:rPr>
        <w:t xml:space="preserve"> </w:t>
      </w:r>
      <w:r>
        <w:rPr>
          <w:rFonts w:ascii="Microsoft YaHei" w:eastAsia="Microsoft YaHei" w:hAnsi="Microsoft YaHei" w:cs="Microsoft YaHei"/>
          <w:spacing w:val="-31"/>
          <w:position w:val="6"/>
          <w:sz w:val="18"/>
          <w:szCs w:val="18"/>
        </w:rPr>
        <w:t>6</w:t>
      </w:r>
      <w:r>
        <w:rPr>
          <w:rFonts w:ascii="Microsoft YaHei" w:eastAsia="Microsoft YaHei" w:hAnsi="Microsoft YaHei" w:cs="Microsoft YaHei"/>
          <w:spacing w:val="-31"/>
          <w:position w:val="6"/>
          <w:sz w:val="40"/>
          <w:szCs w:val="40"/>
        </w:rPr>
        <w:t>．</w:t>
      </w:r>
      <w:r>
        <w:rPr>
          <w:rFonts w:ascii="Microsoft YaHei" w:eastAsia="Microsoft YaHei" w:hAnsi="Microsoft YaHei" w:cs="Microsoft YaHei"/>
          <w:spacing w:val="-31"/>
          <w:position w:val="6"/>
          <w:sz w:val="18"/>
          <w:szCs w:val="18"/>
        </w:rPr>
        <w:t>4</w:t>
      </w:r>
      <w:r>
        <w:rPr>
          <w:rFonts w:ascii="Microsoft YaHei" w:eastAsia="Microsoft YaHei" w:hAnsi="Microsoft YaHei" w:cs="Microsoft YaHei"/>
          <w:spacing w:val="-31"/>
          <w:position w:val="6"/>
          <w:sz w:val="40"/>
          <w:szCs w:val="40"/>
        </w:rPr>
        <w:t>．</w:t>
      </w:r>
      <w:r>
        <w:rPr>
          <w:rFonts w:ascii="Microsoft YaHei" w:eastAsia="Microsoft YaHei" w:hAnsi="Microsoft YaHei" w:cs="Microsoft YaHei"/>
          <w:spacing w:val="-31"/>
          <w:position w:val="6"/>
          <w:sz w:val="18"/>
          <w:szCs w:val="18"/>
        </w:rPr>
        <w:t>2</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31"/>
          <w:position w:val="7"/>
          <w:sz w:val="19"/>
          <w:szCs w:val="19"/>
        </w:rPr>
        <w:t>搭建测试拓扑</w:t>
      </w:r>
      <w:r>
        <w:rPr>
          <w:rFonts w:ascii="Microsoft YaHei" w:eastAsia="Microsoft YaHei" w:hAnsi="Microsoft YaHei" w:cs="Microsoft YaHei"/>
          <w:spacing w:val="-31"/>
          <w:position w:val="8"/>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2" w:line="121" w:lineRule="auto"/>
        <w:ind w:left="1522" w:right="1"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2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8"/>
          <w:sz w:val="19"/>
          <w:szCs w:val="19"/>
        </w:rPr>
        <w:t>步骤</w:t>
      </w:r>
      <w:r>
        <w:rPr>
          <w:rFonts w:ascii="Microsoft YaHei" w:eastAsia="Microsoft YaHei" w:hAnsi="Microsoft YaHei" w:cs="Microsoft YaHei"/>
          <w:spacing w:val="-4"/>
          <w:position w:val="8"/>
          <w:sz w:val="19"/>
          <w:szCs w:val="19"/>
        </w:rPr>
        <w:t xml:space="preserve"> </w:t>
      </w:r>
      <w:r>
        <w:rPr>
          <w:rFonts w:ascii="Microsoft YaHei" w:eastAsia="Microsoft YaHei" w:hAnsi="Microsoft YaHei" w:cs="Microsoft YaHei"/>
          <w:spacing w:val="-4"/>
          <w:position w:val="7"/>
          <w:sz w:val="18"/>
          <w:szCs w:val="18"/>
        </w:rPr>
        <w:t>2</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运行系统一段时间</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确保系统中至少有</w:t>
      </w:r>
      <w:r>
        <w:rPr>
          <w:rFonts w:ascii="Microsoft YaHei" w:eastAsia="Microsoft YaHei" w:hAnsi="Microsoft YaHei" w:cs="Microsoft YaHei"/>
          <w:spacing w:val="-2"/>
          <w:position w:val="8"/>
          <w:sz w:val="19"/>
          <w:szCs w:val="19"/>
        </w:rPr>
        <w:t xml:space="preserve"> </w:t>
      </w:r>
      <w:r>
        <w:rPr>
          <w:rFonts w:ascii="Microsoft YaHei" w:eastAsia="Microsoft YaHei" w:hAnsi="Microsoft YaHei" w:cs="Microsoft YaHei"/>
          <w:spacing w:val="-2"/>
          <w:position w:val="7"/>
          <w:sz w:val="18"/>
          <w:szCs w:val="18"/>
        </w:rPr>
        <w:t>2</w:t>
      </w:r>
      <w:r>
        <w:rPr>
          <w:rFonts w:ascii="Microsoft YaHei" w:eastAsia="Microsoft YaHei" w:hAnsi="Microsoft YaHei" w:cs="Microsoft YaHei"/>
          <w:spacing w:val="-2"/>
          <w:position w:val="7"/>
          <w:sz w:val="18"/>
          <w:szCs w:val="18"/>
        </w:rPr>
        <w:t xml:space="preserve"> </w:t>
      </w:r>
      <w:r>
        <w:rPr>
          <w:rFonts w:ascii="Microsoft YaHei" w:eastAsia="Microsoft YaHei" w:hAnsi="Microsoft YaHei" w:cs="Microsoft YaHei"/>
          <w:spacing w:val="-2"/>
          <w:position w:val="8"/>
          <w:sz w:val="19"/>
          <w:szCs w:val="19"/>
        </w:rPr>
        <w:t>个以上日志文件</w:t>
      </w:r>
      <w:r>
        <w:rPr>
          <w:rFonts w:ascii="Microsoft YaHei" w:eastAsia="Microsoft YaHei" w:hAnsi="Microsoft YaHei" w:cs="Microsoft YaHei"/>
          <w:spacing w:val="-2"/>
          <w:position w:val="8"/>
          <w:sz w:val="37"/>
          <w:szCs w:val="37"/>
        </w:rPr>
        <w:t>；</w:t>
      </w:r>
    </w:p>
    <w:p>
      <w:pPr>
        <w:spacing w:line="320"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步骤</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操作</w:t>
      </w:r>
      <w:r>
        <w:rPr>
          <w:rFonts w:ascii="Microsoft YaHei" w:eastAsia="Microsoft YaHei" w:hAnsi="Microsoft YaHei" w:cs="Microsoft YaHei"/>
          <w:spacing w:val="3"/>
          <w:position w:val="2"/>
          <w:sz w:val="19"/>
          <w:szCs w:val="19"/>
        </w:rPr>
        <w:t>主</w:t>
      </w:r>
      <w:r>
        <w:rPr>
          <w:rFonts w:ascii="Microsoft YaHei" w:eastAsia="Microsoft YaHei" w:hAnsi="Microsoft YaHei" w:cs="Microsoft YaHei"/>
          <w:spacing w:val="2"/>
          <w:position w:val="2"/>
          <w:sz w:val="19"/>
          <w:szCs w:val="19"/>
        </w:rPr>
        <w:t>控设备下达查询本地日志命令</w:t>
      </w:r>
      <w:r>
        <w:rPr>
          <w:rFonts w:ascii="Microsoft YaHei" w:eastAsia="Microsoft YaHei" w:hAnsi="Microsoft YaHei" w:cs="Microsoft YaHei"/>
          <w:spacing w:val="2"/>
          <w:position w:val="2"/>
          <w:sz w:val="37"/>
          <w:szCs w:val="37"/>
        </w:rPr>
        <w:t>；</w:t>
      </w:r>
    </w:p>
    <w:p>
      <w:pPr>
        <w:spacing w:line="321" w:lineRule="exact"/>
        <w:ind w:left="841"/>
        <w:rPr>
          <w:rFonts w:ascii="Microsoft YaHei" w:eastAsia="Microsoft YaHei" w:hAnsi="Microsoft YaHei" w:cs="Microsoft YaHei"/>
          <w:sz w:val="19"/>
          <w:szCs w:val="19"/>
        </w:rPr>
      </w:pPr>
      <w:r>
        <w:rPr>
          <w:rFonts w:ascii="Microsoft YaHei" w:eastAsia="Microsoft YaHei" w:hAnsi="Microsoft YaHei" w:cs="Microsoft YaHei"/>
          <w:spacing w:val="8"/>
          <w:position w:val="2"/>
          <w:sz w:val="19"/>
          <w:szCs w:val="19"/>
        </w:rPr>
        <w:t>步骤</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查看主控设备是否能根据查询条件准确查出相应日志文件</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且</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日志无乱码及排版错乱</w:t>
      </w:r>
    </w:p>
    <w:p>
      <w:pPr>
        <w:spacing w:before="1" w:line="321" w:lineRule="exact"/>
        <w:ind w:left="1518"/>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情况</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3"/>
          <w:position w:val="4"/>
          <w:sz w:val="19"/>
          <w:szCs w:val="19"/>
        </w:rPr>
        <w:t>并</w:t>
      </w:r>
      <w:r>
        <w:rPr>
          <w:rFonts w:ascii="Microsoft YaHei" w:eastAsia="Microsoft YaHei" w:hAnsi="Microsoft YaHei" w:cs="Microsoft YaHei"/>
          <w:spacing w:val="2"/>
          <w:position w:val="4"/>
          <w:sz w:val="19"/>
          <w:szCs w:val="19"/>
        </w:rPr>
        <w:t>确认日志是否可通过第三方文本工具打开</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与监控终端日志是否符合</w:t>
      </w:r>
      <w:r>
        <w:rPr>
          <w:rFonts w:ascii="Microsoft YaHei" w:eastAsia="Microsoft YaHei" w:hAnsi="Microsoft YaHei" w:cs="Microsoft YaHei"/>
          <w:spacing w:val="2"/>
          <w:position w:val="4"/>
          <w:sz w:val="37"/>
          <w:szCs w:val="37"/>
        </w:rPr>
        <w:t>。</w:t>
      </w:r>
    </w:p>
    <w:p>
      <w:pPr>
        <w:spacing w:before="5"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before="5" w:line="141" w:lineRule="auto"/>
        <w:ind w:left="425" w:right="1" w:firstLine="418"/>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步骤</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4</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中主控设备能根据查询条件准确查出相应日志文件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日志无乱码及排版错乱情况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且</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9"/>
          <w:szCs w:val="19"/>
        </w:rPr>
        <w:t>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志可通过第三方文本工具打开</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与监控终端日志符合</w:t>
      </w:r>
      <w:r>
        <w:rPr>
          <w:rFonts w:ascii="Microsoft YaHei" w:eastAsia="Microsoft YaHei" w:hAnsi="Microsoft YaHei" w:cs="Microsoft YaHei"/>
          <w:spacing w:val="4"/>
          <w:sz w:val="37"/>
          <w:szCs w:val="37"/>
        </w:rPr>
        <w:t>。</w:t>
      </w:r>
    </w:p>
    <w:p>
      <w:pPr>
        <w:spacing w:before="63" w:line="391" w:lineRule="exact"/>
        <w:rPr>
          <w:rFonts w:ascii="Microsoft YaHei" w:eastAsia="Microsoft YaHei" w:hAnsi="Microsoft YaHei" w:cs="Microsoft YaHei"/>
          <w:sz w:val="19"/>
          <w:szCs w:val="19"/>
        </w:rPr>
      </w:pPr>
      <w:r>
        <w:rPr>
          <w:rFonts w:ascii="Arial" w:eastAsia="Arial" w:hAnsi="Arial" w:cs="Arial"/>
          <w:spacing w:val="-30"/>
          <w:position w:val="4"/>
          <w:sz w:val="18"/>
          <w:szCs w:val="18"/>
        </w:rPr>
        <w:t>6</w:t>
      </w:r>
      <w:r>
        <w:rPr>
          <w:rFonts w:ascii="Microsoft YaHei" w:eastAsia="Microsoft YaHei" w:hAnsi="Microsoft YaHei" w:cs="Microsoft YaHei"/>
          <w:spacing w:val="-43"/>
          <w:position w:val="4"/>
          <w:sz w:val="40"/>
          <w:szCs w:val="40"/>
        </w:rPr>
        <w:t>．</w:t>
      </w:r>
      <w:r>
        <w:rPr>
          <w:rFonts w:ascii="Arial" w:eastAsia="Arial" w:hAnsi="Arial" w:cs="Arial"/>
          <w:spacing w:val="-29"/>
          <w:position w:val="4"/>
          <w:sz w:val="18"/>
          <w:szCs w:val="18"/>
        </w:rPr>
        <w:t>4</w:t>
      </w:r>
      <w:r>
        <w:rPr>
          <w:rFonts w:ascii="Microsoft YaHei" w:eastAsia="Microsoft YaHei" w:hAnsi="Microsoft YaHei" w:cs="Microsoft YaHei"/>
          <w:spacing w:val="-29"/>
          <w:position w:val="4"/>
          <w:sz w:val="40"/>
          <w:szCs w:val="40"/>
        </w:rPr>
        <w:t>．</w:t>
      </w:r>
      <w:r>
        <w:rPr>
          <w:rFonts w:ascii="Arial" w:eastAsia="Arial" w:hAnsi="Arial" w:cs="Arial"/>
          <w:spacing w:val="-29"/>
          <w:position w:val="4"/>
          <w:sz w:val="18"/>
          <w:szCs w:val="18"/>
        </w:rPr>
        <w:t>3</w:t>
      </w:r>
      <w:r>
        <w:rPr>
          <w:rFonts w:ascii="Microsoft YaHei" w:eastAsia="Microsoft YaHei" w:hAnsi="Microsoft YaHei" w:cs="Microsoft YaHei"/>
          <w:spacing w:val="-29"/>
          <w:position w:val="4"/>
          <w:sz w:val="40"/>
          <w:szCs w:val="40"/>
        </w:rPr>
        <w:t>．</w:t>
      </w:r>
      <w:r>
        <w:rPr>
          <w:rFonts w:ascii="Arial" w:eastAsia="Arial" w:hAnsi="Arial" w:cs="Arial"/>
          <w:spacing w:val="-29"/>
          <w:position w:val="4"/>
          <w:sz w:val="18"/>
          <w:szCs w:val="18"/>
        </w:rPr>
        <w:t>5</w:t>
      </w:r>
      <w:r>
        <w:rPr>
          <w:rFonts w:ascii="Arial" w:eastAsia="Arial" w:hAnsi="Arial" w:cs="Arial"/>
          <w:spacing w:val="-25"/>
          <w:position w:val="4"/>
          <w:sz w:val="18"/>
          <w:szCs w:val="18"/>
        </w:rPr>
        <w:t xml:space="preserve">    </w:t>
      </w:r>
      <w:r>
        <w:rPr>
          <w:rFonts w:ascii="Microsoft YaHei" w:eastAsia="Microsoft YaHei" w:hAnsi="Microsoft YaHei" w:cs="Microsoft YaHei"/>
          <w:spacing w:val="-29"/>
          <w:position w:val="5"/>
          <w:sz w:val="19"/>
          <w:szCs w:val="19"/>
        </w:rPr>
        <w:t>主控设备日志存储容量预警功能</w:t>
      </w:r>
    </w:p>
    <w:p>
      <w:pPr>
        <w:spacing w:before="80"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5</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测</w:t>
      </w:r>
      <w:r>
        <w:rPr>
          <w:rFonts w:ascii="Microsoft YaHei" w:eastAsia="Microsoft YaHei" w:hAnsi="Microsoft YaHei" w:cs="Microsoft YaHei"/>
          <w:spacing w:val="5"/>
          <w:position w:val="2"/>
          <w:sz w:val="19"/>
          <w:szCs w:val="19"/>
        </w:rPr>
        <w:t>试内容</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主控设备日志存储容量预警</w:t>
      </w:r>
      <w:r>
        <w:rPr>
          <w:rFonts w:ascii="Microsoft YaHei" w:eastAsia="Microsoft YaHei" w:hAnsi="Microsoft YaHei" w:cs="Microsoft YaHei"/>
          <w:spacing w:val="5"/>
          <w:position w:val="2"/>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8"/>
          <w:sz w:val="19"/>
          <w:szCs w:val="19"/>
        </w:rPr>
        <w:t>测试目的</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9"/>
          <w:szCs w:val="19"/>
        </w:rPr>
        <w:t>验证主控设备日志存储容量预警功能</w:t>
      </w:r>
      <w:r>
        <w:rPr>
          <w:rFonts w:ascii="Microsoft YaHei" w:eastAsia="Microsoft YaHei" w:hAnsi="Microsoft YaHei" w:cs="Microsoft YaHei"/>
          <w:spacing w:val="5"/>
          <w:position w:val="8"/>
          <w:sz w:val="37"/>
          <w:szCs w:val="37"/>
        </w:rPr>
        <w:t>。</w:t>
      </w:r>
    </w:p>
    <w:p>
      <w:pPr>
        <w:spacing w:line="32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4</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5" w:line="121" w:lineRule="auto"/>
        <w:ind w:left="1522" w:right="1"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20"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步骤</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制造大量日志文件产生的环境</w:t>
      </w:r>
      <w:r>
        <w:rPr>
          <w:rFonts w:ascii="Microsoft YaHei" w:eastAsia="Microsoft YaHei" w:hAnsi="Microsoft YaHei" w:cs="Microsoft YaHei"/>
          <w:spacing w:val="1"/>
          <w:position w:val="2"/>
          <w:sz w:val="19"/>
          <w:szCs w:val="19"/>
        </w:rPr>
        <w:t>或完成相应的操作</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使日志大小趋近于所在硬盘容量</w:t>
      </w:r>
      <w:r>
        <w:rPr>
          <w:rFonts w:ascii="Microsoft YaHei" w:eastAsia="Microsoft YaHei" w:hAnsi="Microsoft YaHei" w:cs="Microsoft YaHei"/>
          <w:spacing w:val="1"/>
          <w:position w:val="2"/>
          <w:sz w:val="37"/>
          <w:szCs w:val="37"/>
        </w:rPr>
        <w:t>；</w:t>
      </w:r>
    </w:p>
    <w:p>
      <w:pPr>
        <w:spacing w:line="326"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2"/>
          <w:position w:val="8"/>
          <w:sz w:val="19"/>
          <w:szCs w:val="19"/>
        </w:rPr>
        <w:t>步</w:t>
      </w:r>
      <w:r>
        <w:rPr>
          <w:rFonts w:ascii="Microsoft YaHei" w:eastAsia="Microsoft YaHei" w:hAnsi="Microsoft YaHei" w:cs="Microsoft YaHei"/>
          <w:spacing w:val="9"/>
          <w:position w:val="8"/>
          <w:sz w:val="19"/>
          <w:szCs w:val="19"/>
        </w:rPr>
        <w:t>骤</w:t>
      </w:r>
      <w:r>
        <w:rPr>
          <w:rFonts w:ascii="Microsoft YaHei" w:eastAsia="Microsoft YaHei" w:hAnsi="Microsoft YaHei" w:cs="Microsoft YaHei"/>
          <w:spacing w:val="6"/>
          <w:position w:val="8"/>
          <w:sz w:val="19"/>
          <w:szCs w:val="19"/>
        </w:rPr>
        <w:t xml:space="preserve"> </w:t>
      </w:r>
      <w:r>
        <w:rPr>
          <w:rFonts w:ascii="Microsoft YaHei" w:eastAsia="Microsoft YaHei" w:hAnsi="Microsoft YaHei" w:cs="Microsoft YaHei"/>
          <w:spacing w:val="6"/>
          <w:position w:val="7"/>
          <w:sz w:val="18"/>
          <w:szCs w:val="18"/>
        </w:rPr>
        <w:t>3</w:t>
      </w:r>
      <w:r>
        <w:rPr>
          <w:rFonts w:ascii="Microsoft YaHei" w:eastAsia="Microsoft YaHei" w:hAnsi="Microsoft YaHei" w:cs="Microsoft YaHei"/>
          <w:spacing w:val="6"/>
          <w:position w:val="8"/>
          <w:sz w:val="37"/>
          <w:szCs w:val="37"/>
        </w:rPr>
        <w:t>：</w:t>
      </w:r>
      <w:r>
        <w:rPr>
          <w:rFonts w:ascii="Microsoft YaHei" w:eastAsia="Microsoft YaHei" w:hAnsi="Microsoft YaHei" w:cs="Microsoft YaHei"/>
          <w:spacing w:val="6"/>
          <w:position w:val="8"/>
          <w:sz w:val="19"/>
          <w:szCs w:val="19"/>
        </w:rPr>
        <w:t>查看主控设备是否对日志将满或空间不足进行警告</w:t>
      </w:r>
      <w:r>
        <w:rPr>
          <w:rFonts w:ascii="Microsoft YaHei" w:eastAsia="Microsoft YaHei" w:hAnsi="Microsoft YaHei" w:cs="Microsoft YaHei"/>
          <w:spacing w:val="6"/>
          <w:position w:val="8"/>
          <w:sz w:val="37"/>
          <w:szCs w:val="37"/>
        </w:rPr>
        <w:t>。</w:t>
      </w:r>
    </w:p>
    <w:p>
      <w:pPr>
        <w:spacing w:line="31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33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步</w:t>
      </w:r>
      <w:r>
        <w:rPr>
          <w:rFonts w:ascii="Microsoft YaHei" w:eastAsia="Microsoft YaHei" w:hAnsi="Microsoft YaHei" w:cs="Microsoft YaHei"/>
          <w:spacing w:val="15"/>
          <w:position w:val="4"/>
          <w:sz w:val="19"/>
          <w:szCs w:val="19"/>
        </w:rPr>
        <w:t>骤</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3</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4"/>
          <w:sz w:val="19"/>
          <w:szCs w:val="19"/>
        </w:rPr>
        <w:t>中主控设备能对日志将满或空间不足进行警告</w:t>
      </w:r>
      <w:r>
        <w:rPr>
          <w:rFonts w:ascii="Microsoft YaHei" w:eastAsia="Microsoft YaHei" w:hAnsi="Microsoft YaHei" w:cs="Microsoft YaHei"/>
          <w:spacing w:val="15"/>
          <w:position w:val="4"/>
          <w:sz w:val="37"/>
          <w:szCs w:val="37"/>
        </w:rPr>
        <w:t>。</w:t>
      </w:r>
    </w:p>
    <w:p>
      <w:pPr>
        <w:spacing w:before="161" w:line="392" w:lineRule="exact"/>
        <w:rPr>
          <w:rFonts w:ascii="Microsoft YaHei" w:eastAsia="Microsoft YaHei" w:hAnsi="Microsoft YaHei" w:cs="Microsoft YaHei"/>
          <w:sz w:val="19"/>
          <w:szCs w:val="19"/>
        </w:rPr>
      </w:pPr>
      <w:r>
        <w:rPr>
          <w:rFonts w:ascii="Arial" w:eastAsia="Arial" w:hAnsi="Arial" w:cs="Arial"/>
          <w:spacing w:val="-8"/>
          <w:w w:val="79"/>
          <w:position w:val="4"/>
          <w:sz w:val="18"/>
          <w:szCs w:val="18"/>
        </w:rPr>
        <w:t>6</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4</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3</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6</w:t>
      </w:r>
      <w:r>
        <w:rPr>
          <w:rFonts w:ascii="Arial" w:eastAsia="Arial" w:hAnsi="Arial" w:cs="Arial"/>
          <w:spacing w:val="17"/>
          <w:position w:val="4"/>
          <w:sz w:val="18"/>
          <w:szCs w:val="18"/>
        </w:rPr>
        <w:t xml:space="preserve">    </w:t>
      </w:r>
      <w:r>
        <w:rPr>
          <w:rFonts w:ascii="Microsoft YaHei" w:eastAsia="Microsoft YaHei" w:hAnsi="Microsoft YaHei" w:cs="Microsoft YaHei"/>
          <w:spacing w:val="-8"/>
          <w:w w:val="79"/>
          <w:position w:val="5"/>
          <w:sz w:val="19"/>
          <w:szCs w:val="19"/>
        </w:rPr>
        <w:t>主控设备日志删除功能</w:t>
      </w:r>
    </w:p>
    <w:p>
      <w:pPr>
        <w:spacing w:before="79" w:line="32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测试编号</w:t>
      </w:r>
      <w:r>
        <w:rPr>
          <w:rFonts w:ascii="Microsoft YaHei" w:eastAsia="Microsoft YaHei" w:hAnsi="Microsoft YaHei" w:cs="Microsoft YaHei"/>
          <w:spacing w:val="-6"/>
          <w:w w:val="65"/>
          <w:position w:val="2"/>
          <w:sz w:val="37"/>
          <w:szCs w:val="37"/>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4</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3</w:t>
      </w:r>
      <w:r>
        <w:rPr>
          <w:rFonts w:ascii="Microsoft YaHei" w:eastAsia="Microsoft YaHei" w:hAnsi="Microsoft YaHei" w:cs="Microsoft YaHei"/>
          <w:spacing w:val="-6"/>
          <w:w w:val="65"/>
          <w:sz w:val="40"/>
          <w:szCs w:val="40"/>
        </w:rPr>
        <w:t>．</w:t>
      </w:r>
      <w:r>
        <w:rPr>
          <w:rFonts w:ascii="Microsoft YaHei" w:eastAsia="Microsoft YaHei" w:hAnsi="Microsoft YaHei" w:cs="Microsoft YaHei"/>
          <w:spacing w:val="-6"/>
          <w:w w:val="65"/>
          <w:sz w:val="18"/>
          <w:szCs w:val="18"/>
        </w:rPr>
        <w:t>6</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5"/>
          <w:position w:val="2"/>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测试</w:t>
      </w:r>
      <w:r>
        <w:rPr>
          <w:rFonts w:ascii="Microsoft YaHei" w:eastAsia="Microsoft YaHei" w:hAnsi="Microsoft YaHei" w:cs="Microsoft YaHei"/>
          <w:spacing w:val="4"/>
          <w:position w:val="2"/>
          <w:sz w:val="19"/>
          <w:szCs w:val="19"/>
        </w:rPr>
        <w:t>内</w:t>
      </w:r>
      <w:r>
        <w:rPr>
          <w:rFonts w:ascii="Microsoft YaHei" w:eastAsia="Microsoft YaHei" w:hAnsi="Microsoft YaHei" w:cs="Microsoft YaHei"/>
          <w:spacing w:val="3"/>
          <w:position w:val="2"/>
          <w:sz w:val="19"/>
          <w:szCs w:val="19"/>
        </w:rPr>
        <w:t>容</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主控设备日志删除功能</w:t>
      </w:r>
      <w:r>
        <w:rPr>
          <w:rFonts w:ascii="Microsoft YaHei" w:eastAsia="Microsoft YaHei" w:hAnsi="Microsoft YaHei" w:cs="Microsoft YaHei"/>
          <w:spacing w:val="3"/>
          <w:position w:val="2"/>
          <w:sz w:val="37"/>
          <w:szCs w:val="37"/>
        </w:rPr>
        <w:t>。</w:t>
      </w:r>
    </w:p>
    <w:p>
      <w:pPr>
        <w:spacing w:line="322" w:lineRule="exact"/>
        <w:ind w:left="424"/>
        <w:rPr>
          <w:rFonts w:ascii="Microsoft YaHei" w:eastAsia="Microsoft YaHei" w:hAnsi="Microsoft YaHei" w:cs="Microsoft YaHei"/>
          <w:sz w:val="37"/>
          <w:szCs w:val="37"/>
        </w:rPr>
        <w:sectPr>
          <w:headerReference w:type="default" r:id="rId48"/>
          <w:footerReference w:type="default" r:id="rId49"/>
          <w:pgSz w:w="11906" w:h="16838"/>
          <w:pgMar w:top="400" w:right="1272" w:bottom="1289" w:left="1426" w:header="0" w:footer="1085" w:gutter="0"/>
          <w:pgNumType w:start="33"/>
          <w:cols w:space="708"/>
        </w:sectPr>
      </w:pPr>
      <w:r>
        <w:rPr>
          <w:rFonts w:ascii="Microsoft YaHei" w:eastAsia="Microsoft YaHei" w:hAnsi="Microsoft YaHei" w:cs="Microsoft YaHei"/>
          <w:spacing w:val="9"/>
          <w:position w:val="8"/>
          <w:sz w:val="19"/>
          <w:szCs w:val="19"/>
        </w:rPr>
        <w:t>测</w:t>
      </w:r>
      <w:r>
        <w:rPr>
          <w:rFonts w:ascii="Microsoft YaHei" w:eastAsia="Microsoft YaHei" w:hAnsi="Microsoft YaHei" w:cs="Microsoft YaHei"/>
          <w:spacing w:val="5"/>
          <w:position w:val="8"/>
          <w:sz w:val="19"/>
          <w:szCs w:val="19"/>
        </w:rPr>
        <w:t>试目的</w:t>
      </w:r>
      <w:r>
        <w:rPr>
          <w:rFonts w:ascii="Microsoft YaHei" w:eastAsia="Microsoft YaHei" w:hAnsi="Microsoft YaHei" w:cs="Microsoft YaHei"/>
          <w:spacing w:val="5"/>
          <w:position w:val="8"/>
          <w:sz w:val="37"/>
          <w:szCs w:val="37"/>
        </w:rPr>
        <w:t>：</w:t>
      </w:r>
      <w:r>
        <w:rPr>
          <w:rFonts w:ascii="Microsoft YaHei" w:eastAsia="Microsoft YaHei" w:hAnsi="Microsoft YaHei" w:cs="Microsoft YaHei"/>
          <w:spacing w:val="5"/>
          <w:position w:val="8"/>
          <w:sz w:val="19"/>
          <w:szCs w:val="19"/>
        </w:rPr>
        <w:t>验证主控设备日志删除功能</w:t>
      </w:r>
      <w:r>
        <w:rPr>
          <w:rFonts w:ascii="Microsoft YaHei" w:eastAsia="Microsoft YaHei" w:hAnsi="Microsoft YaHei" w:cs="Microsoft YaHei"/>
          <w:spacing w:val="5"/>
          <w:position w:val="8"/>
          <w:sz w:val="37"/>
          <w:szCs w:val="37"/>
        </w:rPr>
        <w:t>。</w:t>
      </w:r>
    </w:p>
    <w:p>
      <w:pPr>
        <w:spacing w:line="32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1"/>
          <w:position w:val="1"/>
          <w:sz w:val="19"/>
          <w:szCs w:val="19"/>
        </w:rPr>
        <w:t>测</w:t>
      </w:r>
      <w:r>
        <w:rPr>
          <w:rFonts w:ascii="Microsoft YaHei" w:eastAsia="Microsoft YaHei" w:hAnsi="Microsoft YaHei" w:cs="Microsoft YaHei"/>
          <w:spacing w:val="-31"/>
          <w:position w:val="1"/>
          <w:sz w:val="19"/>
          <w:szCs w:val="19"/>
        </w:rPr>
        <w:t>试环境</w:t>
      </w:r>
      <w:r>
        <w:rPr>
          <w:rFonts w:ascii="Microsoft YaHei" w:eastAsia="Microsoft YaHei" w:hAnsi="Microsoft YaHei" w:cs="Microsoft YaHei"/>
          <w:spacing w:val="-31"/>
          <w:position w:val="2"/>
          <w:sz w:val="37"/>
          <w:szCs w:val="37"/>
        </w:rPr>
        <w:t>：</w:t>
      </w:r>
      <w:r>
        <w:rPr>
          <w:rFonts w:ascii="Microsoft YaHei" w:eastAsia="Microsoft YaHei" w:hAnsi="Microsoft YaHei" w:cs="Microsoft YaHei"/>
          <w:spacing w:val="-31"/>
          <w:position w:val="1"/>
          <w:sz w:val="19"/>
          <w:szCs w:val="19"/>
        </w:rPr>
        <w:t>按照</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31"/>
          <w:sz w:val="18"/>
          <w:szCs w:val="18"/>
        </w:rPr>
        <w:t>6</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4</w:t>
      </w:r>
      <w:r>
        <w:rPr>
          <w:rFonts w:ascii="Microsoft YaHei" w:eastAsia="Microsoft YaHei" w:hAnsi="Microsoft YaHei" w:cs="Microsoft YaHei"/>
          <w:spacing w:val="-31"/>
          <w:sz w:val="40"/>
          <w:szCs w:val="40"/>
        </w:rPr>
        <w:t>．</w:t>
      </w:r>
      <w:r>
        <w:rPr>
          <w:rFonts w:ascii="Microsoft YaHei" w:eastAsia="Microsoft YaHei" w:hAnsi="Microsoft YaHei" w:cs="Microsoft YaHei"/>
          <w:spacing w:val="-31"/>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1"/>
          <w:sz w:val="19"/>
          <w:szCs w:val="19"/>
        </w:rPr>
        <w:t>搭建测试拓扑</w:t>
      </w:r>
      <w:r>
        <w:rPr>
          <w:rFonts w:ascii="Microsoft YaHei" w:eastAsia="Microsoft YaHei" w:hAnsi="Microsoft YaHei" w:cs="Microsoft YaHei"/>
          <w:spacing w:val="-31"/>
          <w:position w:val="2"/>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测试步骤</w:t>
      </w:r>
      <w:r>
        <w:rPr>
          <w:rFonts w:ascii="Microsoft YaHei" w:eastAsia="Microsoft YaHei" w:hAnsi="Microsoft YaHei" w:cs="Microsoft YaHei"/>
          <w:spacing w:val="11"/>
          <w:position w:val="1"/>
          <w:sz w:val="37"/>
          <w:szCs w:val="37"/>
        </w:rPr>
        <w:t>：</w:t>
      </w:r>
    </w:p>
    <w:p>
      <w:pPr>
        <w:spacing w:before="3" w:line="121" w:lineRule="auto"/>
        <w:ind w:left="1522" w:right="1" w:hanging="681"/>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且能正确下发命令及响应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符合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厂</w:t>
      </w:r>
      <w:r>
        <w:rPr>
          <w:rFonts w:ascii="Microsoft YaHei" w:eastAsia="Microsoft YaHei" w:hAnsi="Microsoft YaHei" w:cs="Microsoft YaHei"/>
          <w:spacing w:val="15"/>
          <w:sz w:val="19"/>
          <w:szCs w:val="19"/>
        </w:rPr>
        <w:t>家说明书的运行要求</w:t>
      </w:r>
      <w:r>
        <w:rPr>
          <w:rFonts w:ascii="Microsoft YaHei" w:eastAsia="Microsoft YaHei" w:hAnsi="Microsoft YaHei" w:cs="Microsoft YaHei"/>
          <w:spacing w:val="15"/>
          <w:sz w:val="37"/>
          <w:szCs w:val="37"/>
        </w:rPr>
        <w:t>；</w:t>
      </w:r>
    </w:p>
    <w:p>
      <w:pPr>
        <w:spacing w:line="32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8"/>
          <w:sz w:val="19"/>
          <w:szCs w:val="19"/>
        </w:rPr>
        <w:t>步骤</w:t>
      </w:r>
      <w:r>
        <w:rPr>
          <w:rFonts w:ascii="Microsoft YaHei" w:eastAsia="Microsoft YaHei" w:hAnsi="Microsoft YaHei" w:cs="Microsoft YaHei"/>
          <w:spacing w:val="-4"/>
          <w:position w:val="8"/>
          <w:sz w:val="19"/>
          <w:szCs w:val="19"/>
        </w:rPr>
        <w:t xml:space="preserve"> </w:t>
      </w:r>
      <w:r>
        <w:rPr>
          <w:rFonts w:ascii="Microsoft YaHei" w:eastAsia="Microsoft YaHei" w:hAnsi="Microsoft YaHei" w:cs="Microsoft YaHei"/>
          <w:spacing w:val="-4"/>
          <w:position w:val="7"/>
          <w:sz w:val="18"/>
          <w:szCs w:val="18"/>
        </w:rPr>
        <w:t>2</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运行系统一段时间</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确保系统中至少有</w:t>
      </w:r>
      <w:r>
        <w:rPr>
          <w:rFonts w:ascii="Microsoft YaHei" w:eastAsia="Microsoft YaHei" w:hAnsi="Microsoft YaHei" w:cs="Microsoft YaHei"/>
          <w:spacing w:val="-2"/>
          <w:position w:val="8"/>
          <w:sz w:val="19"/>
          <w:szCs w:val="19"/>
        </w:rPr>
        <w:t xml:space="preserve"> </w:t>
      </w:r>
      <w:r>
        <w:rPr>
          <w:rFonts w:ascii="Microsoft YaHei" w:eastAsia="Microsoft YaHei" w:hAnsi="Microsoft YaHei" w:cs="Microsoft YaHei"/>
          <w:spacing w:val="-2"/>
          <w:position w:val="7"/>
          <w:sz w:val="18"/>
          <w:szCs w:val="18"/>
        </w:rPr>
        <w:t>1</w:t>
      </w:r>
      <w:r>
        <w:rPr>
          <w:rFonts w:ascii="Microsoft YaHei" w:eastAsia="Microsoft YaHei" w:hAnsi="Microsoft YaHei" w:cs="Microsoft YaHei"/>
          <w:spacing w:val="-2"/>
          <w:position w:val="7"/>
          <w:sz w:val="18"/>
          <w:szCs w:val="18"/>
        </w:rPr>
        <w:t xml:space="preserve"> </w:t>
      </w:r>
      <w:r>
        <w:rPr>
          <w:rFonts w:ascii="Microsoft YaHei" w:eastAsia="Microsoft YaHei" w:hAnsi="Microsoft YaHei" w:cs="Microsoft YaHei"/>
          <w:spacing w:val="-2"/>
          <w:position w:val="8"/>
          <w:sz w:val="19"/>
          <w:szCs w:val="19"/>
        </w:rPr>
        <w:t>个以上日志文件</w:t>
      </w:r>
      <w:r>
        <w:rPr>
          <w:rFonts w:ascii="Microsoft YaHei" w:eastAsia="Microsoft YaHei" w:hAnsi="Microsoft YaHei" w:cs="Microsoft YaHei"/>
          <w:spacing w:val="-2"/>
          <w:position w:val="8"/>
          <w:sz w:val="37"/>
          <w:szCs w:val="37"/>
        </w:rPr>
        <w:t>；</w:t>
      </w:r>
    </w:p>
    <w:p>
      <w:pPr>
        <w:spacing w:line="32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步</w:t>
      </w:r>
      <w:r>
        <w:rPr>
          <w:rFonts w:ascii="Microsoft YaHei" w:eastAsia="Microsoft YaHei" w:hAnsi="Microsoft YaHei" w:cs="Microsoft YaHei"/>
          <w:spacing w:val="-8"/>
          <w:position w:val="2"/>
          <w:sz w:val="19"/>
          <w:szCs w:val="19"/>
        </w:rPr>
        <w:t>骤</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操作主控设备</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选中</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个日志文件执行删除操作</w:t>
      </w:r>
      <w:r>
        <w:rPr>
          <w:rFonts w:ascii="Microsoft YaHei" w:eastAsia="Microsoft YaHei" w:hAnsi="Microsoft YaHei" w:cs="Microsoft YaHei"/>
          <w:spacing w:val="-5"/>
          <w:position w:val="2"/>
          <w:sz w:val="37"/>
          <w:szCs w:val="37"/>
        </w:rPr>
        <w:t>；</w:t>
      </w:r>
    </w:p>
    <w:p>
      <w:pPr>
        <w:spacing w:before="1" w:line="320"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步骤</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5"/>
          <w:position w:val="2"/>
          <w:sz w:val="19"/>
          <w:szCs w:val="19"/>
        </w:rPr>
        <w:t>查</w:t>
      </w:r>
      <w:r>
        <w:rPr>
          <w:rFonts w:ascii="Microsoft YaHei" w:eastAsia="Microsoft YaHei" w:hAnsi="Microsoft YaHei" w:cs="Microsoft YaHei"/>
          <w:spacing w:val="3"/>
          <w:position w:val="2"/>
          <w:sz w:val="19"/>
          <w:szCs w:val="19"/>
        </w:rPr>
        <w:t>看主控设备是否提示并正确删除选中</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日志文件</w:t>
      </w:r>
      <w:r>
        <w:rPr>
          <w:rFonts w:ascii="Microsoft YaHei" w:eastAsia="Microsoft YaHei" w:hAnsi="Microsoft YaHei" w:cs="Microsoft YaHei"/>
          <w:spacing w:val="3"/>
          <w:position w:val="2"/>
          <w:sz w:val="37"/>
          <w:szCs w:val="37"/>
        </w:rPr>
        <w:t>；</w:t>
      </w:r>
    </w:p>
    <w:p>
      <w:pPr>
        <w:spacing w:line="32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8"/>
          <w:sz w:val="19"/>
          <w:szCs w:val="19"/>
        </w:rPr>
        <w:t>步骤</w:t>
      </w:r>
      <w:r>
        <w:rPr>
          <w:rFonts w:ascii="Microsoft YaHei" w:eastAsia="Microsoft YaHei" w:hAnsi="Microsoft YaHei" w:cs="Microsoft YaHei"/>
          <w:spacing w:val="-4"/>
          <w:position w:val="8"/>
          <w:sz w:val="19"/>
          <w:szCs w:val="19"/>
        </w:rPr>
        <w:t xml:space="preserve"> </w:t>
      </w:r>
      <w:r>
        <w:rPr>
          <w:rFonts w:ascii="Microsoft YaHei" w:eastAsia="Microsoft YaHei" w:hAnsi="Microsoft YaHei" w:cs="Microsoft YaHei"/>
          <w:spacing w:val="-4"/>
          <w:position w:val="7"/>
          <w:sz w:val="18"/>
          <w:szCs w:val="18"/>
        </w:rPr>
        <w:t>5</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运行系统一段时间</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9"/>
          <w:szCs w:val="19"/>
        </w:rPr>
        <w:t>确保系统中至少有</w:t>
      </w:r>
      <w:r>
        <w:rPr>
          <w:rFonts w:ascii="Microsoft YaHei" w:eastAsia="Microsoft YaHei" w:hAnsi="Microsoft YaHei" w:cs="Microsoft YaHei"/>
          <w:spacing w:val="-2"/>
          <w:position w:val="8"/>
          <w:sz w:val="19"/>
          <w:szCs w:val="19"/>
        </w:rPr>
        <w:t xml:space="preserve"> </w:t>
      </w:r>
      <w:r>
        <w:rPr>
          <w:rFonts w:ascii="Microsoft YaHei" w:eastAsia="Microsoft YaHei" w:hAnsi="Microsoft YaHei" w:cs="Microsoft YaHei"/>
          <w:spacing w:val="-2"/>
          <w:position w:val="7"/>
          <w:sz w:val="18"/>
          <w:szCs w:val="18"/>
        </w:rPr>
        <w:t>2</w:t>
      </w:r>
      <w:r>
        <w:rPr>
          <w:rFonts w:ascii="Microsoft YaHei" w:eastAsia="Microsoft YaHei" w:hAnsi="Microsoft YaHei" w:cs="Microsoft YaHei"/>
          <w:spacing w:val="-2"/>
          <w:position w:val="7"/>
          <w:sz w:val="18"/>
          <w:szCs w:val="18"/>
        </w:rPr>
        <w:t xml:space="preserve"> </w:t>
      </w:r>
      <w:r>
        <w:rPr>
          <w:rFonts w:ascii="Microsoft YaHei" w:eastAsia="Microsoft YaHei" w:hAnsi="Microsoft YaHei" w:cs="Microsoft YaHei"/>
          <w:spacing w:val="-2"/>
          <w:position w:val="8"/>
          <w:sz w:val="19"/>
          <w:szCs w:val="19"/>
        </w:rPr>
        <w:t>个以上日志文件</w:t>
      </w:r>
      <w:r>
        <w:rPr>
          <w:rFonts w:ascii="Microsoft YaHei" w:eastAsia="Microsoft YaHei" w:hAnsi="Microsoft YaHei" w:cs="Microsoft YaHei"/>
          <w:spacing w:val="-2"/>
          <w:position w:val="8"/>
          <w:sz w:val="37"/>
          <w:szCs w:val="37"/>
        </w:rPr>
        <w:t>；</w:t>
      </w:r>
    </w:p>
    <w:p>
      <w:pPr>
        <w:spacing w:line="32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步骤</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4"/>
          <w:position w:val="2"/>
          <w:sz w:val="19"/>
          <w:szCs w:val="19"/>
        </w:rPr>
        <w:t>操作主控设备</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9"/>
          <w:szCs w:val="19"/>
        </w:rPr>
        <w:t>选中多条日志文件执行删除操作</w:t>
      </w:r>
      <w:r>
        <w:rPr>
          <w:rFonts w:ascii="Microsoft YaHei" w:eastAsia="Microsoft YaHei" w:hAnsi="Microsoft YaHei" w:cs="Microsoft YaHei"/>
          <w:spacing w:val="-4"/>
          <w:position w:val="2"/>
          <w:sz w:val="37"/>
          <w:szCs w:val="37"/>
        </w:rPr>
        <w:t>；</w:t>
      </w:r>
    </w:p>
    <w:p>
      <w:pPr>
        <w:spacing w:before="1" w:line="324"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6"/>
          <w:position w:val="8"/>
          <w:sz w:val="19"/>
          <w:szCs w:val="19"/>
        </w:rPr>
        <w:t>步骤</w:t>
      </w:r>
      <w:r>
        <w:rPr>
          <w:rFonts w:ascii="Microsoft YaHei" w:eastAsia="Microsoft YaHei" w:hAnsi="Microsoft YaHei" w:cs="Microsoft YaHei"/>
          <w:spacing w:val="6"/>
          <w:position w:val="8"/>
          <w:sz w:val="19"/>
          <w:szCs w:val="19"/>
        </w:rPr>
        <w:t xml:space="preserve"> </w:t>
      </w:r>
      <w:r>
        <w:rPr>
          <w:rFonts w:ascii="Microsoft YaHei" w:eastAsia="Microsoft YaHei" w:hAnsi="Microsoft YaHei" w:cs="Microsoft YaHei"/>
          <w:spacing w:val="6"/>
          <w:position w:val="7"/>
          <w:sz w:val="18"/>
          <w:szCs w:val="18"/>
        </w:rPr>
        <w:t>7</w:t>
      </w:r>
      <w:r>
        <w:rPr>
          <w:rFonts w:ascii="Microsoft YaHei" w:eastAsia="Microsoft YaHei" w:hAnsi="Microsoft YaHei" w:cs="Microsoft YaHei"/>
          <w:spacing w:val="6"/>
          <w:position w:val="8"/>
          <w:sz w:val="37"/>
          <w:szCs w:val="37"/>
        </w:rPr>
        <w:t>：</w:t>
      </w:r>
      <w:r>
        <w:rPr>
          <w:rFonts w:ascii="Microsoft YaHei" w:eastAsia="Microsoft YaHei" w:hAnsi="Microsoft YaHei" w:cs="Microsoft YaHei"/>
          <w:spacing w:val="5"/>
          <w:position w:val="8"/>
          <w:sz w:val="19"/>
          <w:szCs w:val="19"/>
        </w:rPr>
        <w:t>查</w:t>
      </w:r>
      <w:r>
        <w:rPr>
          <w:rFonts w:ascii="Microsoft YaHei" w:eastAsia="Microsoft YaHei" w:hAnsi="Microsoft YaHei" w:cs="Microsoft YaHei"/>
          <w:spacing w:val="3"/>
          <w:position w:val="8"/>
          <w:sz w:val="19"/>
          <w:szCs w:val="19"/>
        </w:rPr>
        <w:t>看主控设备是否提示并正确删除选中</w:t>
      </w:r>
      <w:r>
        <w:rPr>
          <w:rFonts w:ascii="Microsoft YaHei" w:eastAsia="Microsoft YaHei" w:hAnsi="Microsoft YaHei" w:cs="Microsoft YaHei"/>
          <w:spacing w:val="3"/>
          <w:position w:val="8"/>
          <w:sz w:val="19"/>
          <w:szCs w:val="19"/>
        </w:rPr>
        <w:t xml:space="preserve"> </w:t>
      </w:r>
      <w:r>
        <w:rPr>
          <w:rFonts w:ascii="Microsoft YaHei" w:eastAsia="Microsoft YaHei" w:hAnsi="Microsoft YaHei" w:cs="Microsoft YaHei"/>
          <w:spacing w:val="3"/>
          <w:position w:val="8"/>
          <w:sz w:val="19"/>
          <w:szCs w:val="19"/>
        </w:rPr>
        <w:t>日志文件</w:t>
      </w:r>
      <w:r>
        <w:rPr>
          <w:rFonts w:ascii="Microsoft YaHei" w:eastAsia="Microsoft YaHei" w:hAnsi="Microsoft YaHei" w:cs="Microsoft YaHei"/>
          <w:spacing w:val="3"/>
          <w:position w:val="8"/>
          <w:sz w:val="37"/>
          <w:szCs w:val="37"/>
        </w:rPr>
        <w:t>。</w:t>
      </w:r>
    </w:p>
    <w:p>
      <w:pPr>
        <w:spacing w:line="31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预期结果</w:t>
      </w:r>
      <w:r>
        <w:rPr>
          <w:rFonts w:ascii="Microsoft YaHei" w:eastAsia="Microsoft YaHei" w:hAnsi="Microsoft YaHei" w:cs="Microsoft YaHei"/>
          <w:spacing w:val="11"/>
          <w:position w:val="1"/>
          <w:sz w:val="37"/>
          <w:szCs w:val="37"/>
        </w:rPr>
        <w:t>：</w:t>
      </w:r>
    </w:p>
    <w:p>
      <w:pPr>
        <w:spacing w:line="32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8"/>
          <w:position w:val="8"/>
          <w:sz w:val="19"/>
          <w:szCs w:val="19"/>
        </w:rPr>
        <w:t>步</w:t>
      </w:r>
      <w:r>
        <w:rPr>
          <w:rFonts w:ascii="Microsoft YaHei" w:eastAsia="Microsoft YaHei" w:hAnsi="Microsoft YaHei" w:cs="Microsoft YaHei"/>
          <w:spacing w:val="12"/>
          <w:position w:val="8"/>
          <w:sz w:val="19"/>
          <w:szCs w:val="19"/>
        </w:rPr>
        <w:t>骤</w:t>
      </w:r>
      <w:r>
        <w:rPr>
          <w:rFonts w:ascii="Microsoft YaHei" w:eastAsia="Microsoft YaHei" w:hAnsi="Microsoft YaHei" w:cs="Microsoft YaHei"/>
          <w:spacing w:val="12"/>
          <w:position w:val="8"/>
          <w:sz w:val="19"/>
          <w:szCs w:val="19"/>
        </w:rPr>
        <w:t xml:space="preserve"> </w:t>
      </w:r>
      <w:r>
        <w:rPr>
          <w:rFonts w:ascii="Microsoft YaHei" w:eastAsia="Microsoft YaHei" w:hAnsi="Microsoft YaHei" w:cs="Microsoft YaHei"/>
          <w:spacing w:val="12"/>
          <w:position w:val="7"/>
          <w:sz w:val="18"/>
          <w:szCs w:val="18"/>
        </w:rPr>
        <w:t>4</w:t>
      </w:r>
      <w:r>
        <w:rPr>
          <w:rFonts w:ascii="Microsoft YaHei" w:eastAsia="Microsoft YaHei" w:hAnsi="Microsoft YaHei" w:cs="Microsoft YaHei"/>
          <w:spacing w:val="12"/>
          <w:position w:val="7"/>
          <w:sz w:val="18"/>
          <w:szCs w:val="18"/>
        </w:rPr>
        <w:t xml:space="preserve"> </w:t>
      </w:r>
      <w:r>
        <w:rPr>
          <w:rFonts w:ascii="Microsoft YaHei" w:eastAsia="Microsoft YaHei" w:hAnsi="Microsoft YaHei" w:cs="Microsoft YaHei"/>
          <w:spacing w:val="12"/>
          <w:position w:val="8"/>
          <w:sz w:val="19"/>
          <w:szCs w:val="19"/>
        </w:rPr>
        <w:t>中主控设备提示并正确删除选中</w:t>
      </w:r>
      <w:r>
        <w:rPr>
          <w:rFonts w:ascii="Microsoft YaHei" w:eastAsia="Microsoft YaHei" w:hAnsi="Microsoft YaHei" w:cs="Microsoft YaHei"/>
          <w:spacing w:val="12"/>
          <w:position w:val="8"/>
          <w:sz w:val="19"/>
          <w:szCs w:val="19"/>
        </w:rPr>
        <w:t xml:space="preserve"> </w:t>
      </w:r>
      <w:r>
        <w:rPr>
          <w:rFonts w:ascii="Microsoft YaHei" w:eastAsia="Microsoft YaHei" w:hAnsi="Microsoft YaHei" w:cs="Microsoft YaHei"/>
          <w:spacing w:val="12"/>
          <w:position w:val="8"/>
          <w:sz w:val="19"/>
          <w:szCs w:val="19"/>
        </w:rPr>
        <w:t>日志文件</w:t>
      </w:r>
      <w:r>
        <w:rPr>
          <w:rFonts w:ascii="Microsoft YaHei" w:eastAsia="Microsoft YaHei" w:hAnsi="Microsoft YaHei" w:cs="Microsoft YaHei"/>
          <w:spacing w:val="12"/>
          <w:position w:val="8"/>
          <w:sz w:val="37"/>
          <w:szCs w:val="37"/>
        </w:rPr>
        <w:t>；</w:t>
      </w:r>
    </w:p>
    <w:p>
      <w:pPr>
        <w:spacing w:line="33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步</w:t>
      </w:r>
      <w:r>
        <w:rPr>
          <w:rFonts w:ascii="Microsoft YaHei" w:eastAsia="Microsoft YaHei" w:hAnsi="Microsoft YaHei" w:cs="Microsoft YaHei"/>
          <w:spacing w:val="12"/>
          <w:position w:val="4"/>
          <w:sz w:val="19"/>
          <w:szCs w:val="19"/>
        </w:rPr>
        <w:t>骤</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3"/>
          <w:sz w:val="18"/>
          <w:szCs w:val="18"/>
        </w:rPr>
        <w:t>6</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4"/>
          <w:sz w:val="19"/>
          <w:szCs w:val="19"/>
        </w:rPr>
        <w:t>中主控设备提示并正确删除选中</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日志文件</w:t>
      </w:r>
      <w:r>
        <w:rPr>
          <w:rFonts w:ascii="Microsoft YaHei" w:eastAsia="Microsoft YaHei" w:hAnsi="Microsoft YaHei" w:cs="Microsoft YaHei"/>
          <w:spacing w:val="12"/>
          <w:position w:val="4"/>
          <w:sz w:val="37"/>
          <w:szCs w:val="37"/>
        </w:rPr>
        <w:t>。</w:t>
      </w:r>
    </w:p>
    <w:p>
      <w:pPr>
        <w:sectPr>
          <w:headerReference w:type="default" r:id="rId50"/>
          <w:footerReference w:type="default" r:id="rId51"/>
          <w:type w:val="nextPage"/>
          <w:pgSz w:w="11906" w:h="16838"/>
          <w:pgMar w:top="400" w:right="1272" w:bottom="1289" w:left="1426" w:header="0" w:footer="1085" w:gutter="0"/>
          <w:pgNumType w:start="3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6" w:lineRule="auto"/>
        <w:rPr>
          <w:rFonts w:ascii="Arial"/>
          <w:sz w:val="21"/>
        </w:rPr>
      </w:pPr>
    </w:p>
    <w:p>
      <w:pPr>
        <w:spacing w:before="82" w:line="176" w:lineRule="auto"/>
        <w:ind w:left="17"/>
        <w:rPr>
          <w:rFonts w:ascii="Microsoft YaHei" w:eastAsia="Microsoft YaHei" w:hAnsi="Microsoft YaHei" w:cs="Microsoft YaHei"/>
          <w:sz w:val="19"/>
          <w:szCs w:val="19"/>
        </w:rPr>
      </w:pPr>
      <w:r>
        <w:rPr>
          <w:rFonts w:ascii="Arial" w:eastAsia="Arial" w:hAnsi="Arial" w:cs="Arial"/>
          <w:spacing w:val="21"/>
          <w:position w:val="-1"/>
          <w:sz w:val="18"/>
          <w:szCs w:val="18"/>
        </w:rPr>
        <w:t>7</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智能家居业务测试</w:t>
      </w:r>
    </w:p>
    <w:p>
      <w:pPr>
        <w:spacing w:before="325" w:line="392" w:lineRule="exact"/>
        <w:ind w:left="17"/>
        <w:rPr>
          <w:rFonts w:ascii="Microsoft YaHei" w:eastAsia="Microsoft YaHei" w:hAnsi="Microsoft YaHei" w:cs="Microsoft YaHei"/>
          <w:sz w:val="19"/>
          <w:szCs w:val="19"/>
        </w:rPr>
      </w:pPr>
      <w:r>
        <w:rPr>
          <w:rFonts w:ascii="Arial" w:eastAsia="Arial" w:hAnsi="Arial" w:cs="Arial"/>
          <w:spacing w:val="-24"/>
          <w:position w:val="4"/>
          <w:sz w:val="18"/>
          <w:szCs w:val="18"/>
        </w:rPr>
        <w:t>7</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1</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控制类业务测试</w:t>
      </w:r>
    </w:p>
    <w:p>
      <w:pPr>
        <w:spacing w:before="67" w:line="161" w:lineRule="auto"/>
        <w:ind w:left="17"/>
        <w:rPr>
          <w:rFonts w:ascii="Microsoft YaHei" w:eastAsia="Microsoft YaHei" w:hAnsi="Microsoft YaHei" w:cs="Microsoft YaHei"/>
          <w:sz w:val="19"/>
          <w:szCs w:val="19"/>
        </w:rPr>
      </w:pPr>
      <w:r>
        <w:rPr>
          <w:rFonts w:ascii="Arial" w:eastAsia="Arial" w:hAnsi="Arial" w:cs="Arial"/>
          <w:spacing w:val="-8"/>
          <w:w w:val="79"/>
          <w:position w:val="-1"/>
          <w:sz w:val="18"/>
          <w:szCs w:val="18"/>
        </w:rPr>
        <w:t>7</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Arial" w:eastAsia="Arial" w:hAnsi="Arial" w:cs="Arial"/>
          <w:spacing w:val="5"/>
          <w:position w:val="-1"/>
          <w:sz w:val="18"/>
          <w:szCs w:val="18"/>
        </w:rPr>
        <w:t xml:space="preserve">     </w:t>
      </w:r>
      <w:r>
        <w:rPr>
          <w:rFonts w:ascii="Microsoft YaHei" w:eastAsia="Microsoft YaHei" w:hAnsi="Microsoft YaHei" w:cs="Microsoft YaHei"/>
          <w:spacing w:val="-8"/>
          <w:w w:val="79"/>
          <w:sz w:val="19"/>
          <w:szCs w:val="19"/>
        </w:rPr>
        <w:t>照明控制类业务</w:t>
      </w:r>
    </w:p>
    <w:p>
      <w:pPr>
        <w:spacing w:line="391" w:lineRule="exact"/>
        <w:ind w:left="17"/>
        <w:rPr>
          <w:rFonts w:ascii="Microsoft YaHei" w:eastAsia="Microsoft YaHei" w:hAnsi="Microsoft YaHei" w:cs="Microsoft YaHei"/>
          <w:sz w:val="19"/>
          <w:szCs w:val="19"/>
        </w:rPr>
      </w:pPr>
      <w:r>
        <w:rPr>
          <w:rFonts w:ascii="Arial" w:eastAsia="Arial" w:hAnsi="Arial" w:cs="Arial"/>
          <w:spacing w:val="-7"/>
          <w:w w:val="76"/>
          <w:position w:val="4"/>
          <w:sz w:val="18"/>
          <w:szCs w:val="18"/>
        </w:rPr>
        <w:t>7</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7"/>
          <w:position w:val="4"/>
          <w:sz w:val="18"/>
          <w:szCs w:val="18"/>
        </w:rPr>
        <w:t xml:space="preserve">     </w:t>
      </w:r>
      <w:r>
        <w:rPr>
          <w:rFonts w:ascii="Microsoft YaHei" w:eastAsia="Microsoft YaHei" w:hAnsi="Microsoft YaHei" w:cs="Microsoft YaHei"/>
          <w:spacing w:val="-7"/>
          <w:w w:val="76"/>
          <w:position w:val="5"/>
          <w:sz w:val="19"/>
          <w:szCs w:val="19"/>
        </w:rPr>
        <w:t>测试配置与预期效果</w:t>
      </w:r>
    </w:p>
    <w:p>
      <w:pPr>
        <w:spacing w:before="64" w:line="302"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20"/>
          <w:position w:val="3"/>
          <w:sz w:val="19"/>
          <w:szCs w:val="19"/>
        </w:rPr>
        <w:t>要求</w:t>
      </w:r>
      <w:r>
        <w:rPr>
          <w:rFonts w:ascii="Microsoft YaHei" w:eastAsia="Microsoft YaHei" w:hAnsi="Microsoft YaHei" w:cs="Microsoft YaHei"/>
          <w:spacing w:val="14"/>
          <w:position w:val="3"/>
          <w:sz w:val="19"/>
          <w:szCs w:val="19"/>
        </w:rPr>
        <w:t>智</w:t>
      </w:r>
      <w:r>
        <w:rPr>
          <w:rFonts w:ascii="Microsoft YaHei" w:eastAsia="Microsoft YaHei" w:hAnsi="Microsoft YaHei" w:cs="Microsoft YaHei"/>
          <w:spacing w:val="10"/>
          <w:position w:val="3"/>
          <w:sz w:val="19"/>
          <w:szCs w:val="19"/>
        </w:rPr>
        <w:t>能家居能自动控制单个或多个照明设备组合的开</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9"/>
          <w:szCs w:val="19"/>
        </w:rPr>
        <w:t>关及亮度调节</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9"/>
          <w:szCs w:val="19"/>
        </w:rPr>
        <w:t>照明控制类业务测试配</w:t>
      </w:r>
    </w:p>
    <w:p>
      <w:pPr>
        <w:spacing w:line="331" w:lineRule="exact"/>
        <w:ind w:left="21"/>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19"/>
          <w:szCs w:val="19"/>
        </w:rPr>
        <w:t>置与预期效果的具体输入输出要求见表</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5</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2"/>
          <w:position w:val="4"/>
          <w:sz w:val="37"/>
          <w:szCs w:val="37"/>
        </w:rPr>
        <w:t>。</w:t>
      </w:r>
    </w:p>
    <w:p>
      <w:pPr>
        <w:spacing w:before="134" w:line="176" w:lineRule="auto"/>
        <w:ind w:left="3288"/>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5</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照明业务输入输出要</w:t>
      </w:r>
      <w:r>
        <w:rPr>
          <w:rFonts w:ascii="Microsoft YaHei" w:eastAsia="Microsoft YaHei" w:hAnsi="Microsoft YaHei" w:cs="Microsoft YaHei"/>
          <w:spacing w:val="12"/>
          <w:sz w:val="19"/>
          <w:szCs w:val="19"/>
        </w:rPr>
        <w:t>求</w:t>
      </w:r>
    </w:p>
    <w:p>
      <w:pPr>
        <w:spacing w:line="199" w:lineRule="exact"/>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2162"/>
        <w:gridCol w:w="1982"/>
        <w:gridCol w:w="1982"/>
        <w:gridCol w:w="200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251" w:type="dxa"/>
            <w:gridSpan w:val="2"/>
            <w:vMerge w:val="restart"/>
            <w:tcBorders>
              <w:left w:val="single" w:sz="6" w:space="0" w:color="000000"/>
              <w:bottom w:val="nil"/>
            </w:tcBorders>
            <w:vAlign w:val="top"/>
          </w:tcPr>
          <w:p>
            <w:pPr>
              <w:spacing w:line="346" w:lineRule="auto"/>
              <w:rPr>
                <w:rFonts w:ascii="Arial"/>
                <w:sz w:val="21"/>
              </w:rPr>
            </w:pPr>
          </w:p>
          <w:p>
            <w:pPr>
              <w:spacing w:before="69" w:line="191" w:lineRule="auto"/>
              <w:ind w:left="997"/>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5971" w:type="dxa"/>
            <w:gridSpan w:val="3"/>
            <w:tcBorders>
              <w:right w:val="single" w:sz="6" w:space="0" w:color="000000"/>
            </w:tcBorders>
            <w:vAlign w:val="top"/>
          </w:tcPr>
          <w:p>
            <w:pPr>
              <w:spacing w:before="101" w:line="191" w:lineRule="auto"/>
              <w:ind w:left="236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625"/>
        </w:trPr>
        <w:tc>
          <w:tcPr>
            <w:tcW w:w="3251" w:type="dxa"/>
            <w:gridSpan w:val="2"/>
            <w:vMerge/>
            <w:tcBorders>
              <w:top w:val="nil"/>
              <w:left w:val="single" w:sz="6" w:space="0" w:color="000000"/>
            </w:tcBorders>
            <w:vAlign w:val="top"/>
          </w:tcPr>
          <w:p>
            <w:pPr>
              <w:rPr>
                <w:rFonts w:ascii="Arial"/>
                <w:sz w:val="21"/>
              </w:rPr>
            </w:pPr>
          </w:p>
        </w:tc>
        <w:tc>
          <w:tcPr>
            <w:tcW w:w="1982" w:type="dxa"/>
            <w:vAlign w:val="top"/>
          </w:tcPr>
          <w:p>
            <w:pPr>
              <w:spacing w:before="92" w:line="239" w:lineRule="auto"/>
              <w:ind w:left="818"/>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执</w:t>
            </w:r>
            <w:r>
              <w:rPr>
                <w:rFonts w:ascii="Microsoft YaHei" w:eastAsia="Microsoft YaHei" w:hAnsi="Microsoft YaHei" w:cs="Microsoft YaHei"/>
                <w:spacing w:val="10"/>
                <w:sz w:val="16"/>
                <w:szCs w:val="16"/>
              </w:rPr>
              <w:t>行</w:t>
            </w:r>
          </w:p>
          <w:p>
            <w:pPr>
              <w:spacing w:line="183" w:lineRule="auto"/>
              <w:ind w:left="815"/>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1982" w:type="dxa"/>
            <w:vAlign w:val="top"/>
          </w:tcPr>
          <w:p>
            <w:pPr>
              <w:spacing w:before="92" w:line="239" w:lineRule="auto"/>
              <w:ind w:left="827"/>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主</w:t>
            </w:r>
            <w:r>
              <w:rPr>
                <w:rFonts w:ascii="Microsoft YaHei" w:eastAsia="Microsoft YaHei" w:hAnsi="Microsoft YaHei" w:cs="Microsoft YaHei"/>
                <w:spacing w:val="7"/>
                <w:sz w:val="16"/>
                <w:szCs w:val="16"/>
              </w:rPr>
              <w:t>控</w:t>
            </w:r>
          </w:p>
          <w:p>
            <w:pPr>
              <w:spacing w:line="183" w:lineRule="auto"/>
              <w:ind w:left="81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2007" w:type="dxa"/>
            <w:tcBorders>
              <w:right w:val="single" w:sz="6" w:space="0" w:color="000000"/>
            </w:tcBorders>
            <w:vAlign w:val="top"/>
          </w:tcPr>
          <w:p>
            <w:pPr>
              <w:spacing w:before="92" w:line="239" w:lineRule="auto"/>
              <w:ind w:left="83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监控</w:t>
            </w:r>
          </w:p>
          <w:p>
            <w:pPr>
              <w:spacing w:line="185"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627"/>
        </w:trPr>
        <w:tc>
          <w:tcPr>
            <w:tcW w:w="1089" w:type="dxa"/>
            <w:vMerge w:val="restart"/>
            <w:tcBorders>
              <w:left w:val="single" w:sz="6" w:space="0" w:color="000000"/>
              <w:bottom w:val="nil"/>
            </w:tcBorders>
            <w:vAlign w:val="top"/>
          </w:tcPr>
          <w:p>
            <w:pPr>
              <w:spacing w:line="476" w:lineRule="auto"/>
              <w:rPr>
                <w:rFonts w:ascii="Arial"/>
                <w:sz w:val="21"/>
              </w:rPr>
            </w:pPr>
          </w:p>
          <w:p>
            <w:pPr>
              <w:spacing w:before="68" w:line="185"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监控终</w:t>
            </w:r>
            <w:r>
              <w:rPr>
                <w:rFonts w:ascii="Microsoft YaHei" w:eastAsia="Microsoft YaHei" w:hAnsi="Microsoft YaHei" w:cs="Microsoft YaHei"/>
                <w:spacing w:val="15"/>
                <w:sz w:val="16"/>
                <w:szCs w:val="16"/>
              </w:rPr>
              <w:t>端</w:t>
            </w:r>
          </w:p>
        </w:tc>
        <w:tc>
          <w:tcPr>
            <w:tcW w:w="2162" w:type="dxa"/>
            <w:vAlign w:val="top"/>
          </w:tcPr>
          <w:p>
            <w:pPr>
              <w:spacing w:before="96" w:line="116" w:lineRule="auto"/>
              <w:ind w:left="406" w:right="87" w:hanging="178"/>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下</w:t>
            </w:r>
            <w:r>
              <w:rPr>
                <w:rFonts w:ascii="Microsoft YaHei" w:eastAsia="Microsoft YaHei" w:hAnsi="Microsoft YaHei" w:cs="Microsoft YaHei"/>
                <w:spacing w:val="8"/>
                <w:sz w:val="16"/>
                <w:szCs w:val="16"/>
              </w:rPr>
              <w:t>达单个照明设备开</w:t>
            </w:r>
            <w:r>
              <w:rPr>
                <w:rFonts w:ascii="Microsoft YaHei" w:eastAsia="Microsoft YaHei" w:hAnsi="Microsoft YaHei" w:cs="Microsoft YaHei"/>
                <w:spacing w:val="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亮度调节命令</w:t>
            </w:r>
          </w:p>
        </w:tc>
        <w:tc>
          <w:tcPr>
            <w:tcW w:w="1982" w:type="dxa"/>
            <w:vAlign w:val="top"/>
          </w:tcPr>
          <w:p>
            <w:pPr>
              <w:spacing w:before="94" w:line="184" w:lineRule="auto"/>
              <w:ind w:left="64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照</w:t>
            </w:r>
            <w:r>
              <w:rPr>
                <w:rFonts w:ascii="Microsoft YaHei" w:eastAsia="Microsoft YaHei" w:hAnsi="Microsoft YaHei" w:cs="Microsoft YaHei"/>
                <w:spacing w:val="14"/>
                <w:sz w:val="16"/>
                <w:szCs w:val="16"/>
              </w:rPr>
              <w:t>明设备</w:t>
            </w:r>
          </w:p>
          <w:p>
            <w:pPr>
              <w:spacing w:before="63" w:line="183" w:lineRule="auto"/>
              <w:ind w:left="18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正</w:t>
            </w:r>
            <w:r>
              <w:rPr>
                <w:rFonts w:ascii="Microsoft YaHei" w:eastAsia="Microsoft YaHei" w:hAnsi="Microsoft YaHei" w:cs="Microsoft YaHei"/>
                <w:spacing w:val="18"/>
                <w:sz w:val="16"/>
                <w:szCs w:val="16"/>
              </w:rPr>
              <w:t>确执行所下达命令</w:t>
            </w:r>
          </w:p>
        </w:tc>
        <w:tc>
          <w:tcPr>
            <w:tcW w:w="1982" w:type="dxa"/>
            <w:vAlign w:val="top"/>
          </w:tcPr>
          <w:p>
            <w:pPr>
              <w:spacing w:before="93" w:line="212" w:lineRule="auto"/>
              <w:ind w:left="637" w:right="361" w:hanging="26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c>
          <w:tcPr>
            <w:tcW w:w="2007" w:type="dxa"/>
            <w:tcBorders>
              <w:right w:val="single" w:sz="6" w:space="0" w:color="000000"/>
            </w:tcBorders>
            <w:vAlign w:val="top"/>
          </w:tcPr>
          <w:p>
            <w:pPr>
              <w:spacing w:before="93" w:line="212" w:lineRule="auto"/>
              <w:ind w:left="650" w:right="370" w:hanging="26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r>
      <w:tr>
        <w:tblPrEx>
          <w:tblW w:w="9222" w:type="dxa"/>
          <w:tblInd w:w="7" w:type="dxa"/>
          <w:tblLayout w:type="fixed"/>
        </w:tblPrEx>
        <w:trPr>
          <w:trHeight w:val="625"/>
        </w:trPr>
        <w:tc>
          <w:tcPr>
            <w:tcW w:w="1089" w:type="dxa"/>
            <w:vMerge/>
            <w:tcBorders>
              <w:top w:val="nil"/>
              <w:left w:val="single" w:sz="6" w:space="0" w:color="000000"/>
            </w:tcBorders>
            <w:vAlign w:val="top"/>
          </w:tcPr>
          <w:p>
            <w:pPr>
              <w:rPr>
                <w:rFonts w:ascii="Arial"/>
                <w:sz w:val="21"/>
              </w:rPr>
            </w:pPr>
          </w:p>
        </w:tc>
        <w:tc>
          <w:tcPr>
            <w:tcW w:w="2162" w:type="dxa"/>
            <w:vAlign w:val="top"/>
          </w:tcPr>
          <w:p>
            <w:pPr>
              <w:spacing w:before="94" w:line="116" w:lineRule="auto"/>
              <w:ind w:left="406" w:right="87" w:hanging="178"/>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下</w:t>
            </w:r>
            <w:r>
              <w:rPr>
                <w:rFonts w:ascii="Microsoft YaHei" w:eastAsia="Microsoft YaHei" w:hAnsi="Microsoft YaHei" w:cs="Microsoft YaHei"/>
                <w:spacing w:val="8"/>
                <w:sz w:val="16"/>
                <w:szCs w:val="16"/>
              </w:rPr>
              <w:t>达组合照明设备开</w:t>
            </w:r>
            <w:r>
              <w:rPr>
                <w:rFonts w:ascii="Microsoft YaHei" w:eastAsia="Microsoft YaHei" w:hAnsi="Microsoft YaHei" w:cs="Microsoft YaHei"/>
                <w:spacing w:val="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亮度调节命令</w:t>
            </w:r>
          </w:p>
        </w:tc>
        <w:tc>
          <w:tcPr>
            <w:tcW w:w="1982" w:type="dxa"/>
            <w:vAlign w:val="top"/>
          </w:tcPr>
          <w:p>
            <w:pPr>
              <w:spacing w:before="93" w:line="184" w:lineRule="auto"/>
              <w:ind w:left="64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照</w:t>
            </w:r>
            <w:r>
              <w:rPr>
                <w:rFonts w:ascii="Microsoft YaHei" w:eastAsia="Microsoft YaHei" w:hAnsi="Microsoft YaHei" w:cs="Microsoft YaHei"/>
                <w:spacing w:val="14"/>
                <w:sz w:val="16"/>
                <w:szCs w:val="16"/>
              </w:rPr>
              <w:t>明设备</w:t>
            </w:r>
          </w:p>
          <w:p>
            <w:pPr>
              <w:spacing w:before="63" w:line="183" w:lineRule="auto"/>
              <w:ind w:left="18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正</w:t>
            </w:r>
            <w:r>
              <w:rPr>
                <w:rFonts w:ascii="Microsoft YaHei" w:eastAsia="Microsoft YaHei" w:hAnsi="Microsoft YaHei" w:cs="Microsoft YaHei"/>
                <w:spacing w:val="18"/>
                <w:sz w:val="16"/>
                <w:szCs w:val="16"/>
              </w:rPr>
              <w:t>确执行所下达命令</w:t>
            </w:r>
          </w:p>
        </w:tc>
        <w:tc>
          <w:tcPr>
            <w:tcW w:w="1982" w:type="dxa"/>
            <w:vAlign w:val="top"/>
          </w:tcPr>
          <w:p>
            <w:pPr>
              <w:spacing w:before="92" w:line="212" w:lineRule="auto"/>
              <w:ind w:left="637" w:right="181" w:hanging="44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能正确显示组合照</w:t>
            </w:r>
            <w:r>
              <w:rPr>
                <w:rFonts w:ascii="Microsoft YaHei" w:eastAsia="Microsoft YaHei" w:hAnsi="Microsoft YaHei" w:cs="Microsoft YaHei"/>
                <w:spacing w:val="17"/>
                <w:sz w:val="16"/>
                <w:szCs w:val="16"/>
              </w:rPr>
              <w:t>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c>
          <w:tcPr>
            <w:tcW w:w="2007" w:type="dxa"/>
            <w:tcBorders>
              <w:right w:val="single" w:sz="6" w:space="0" w:color="000000"/>
            </w:tcBorders>
            <w:vAlign w:val="top"/>
          </w:tcPr>
          <w:p>
            <w:pPr>
              <w:spacing w:before="92" w:line="212" w:lineRule="auto"/>
              <w:ind w:left="650" w:right="190" w:hanging="44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能正确显示组合照</w:t>
            </w:r>
            <w:r>
              <w:rPr>
                <w:rFonts w:ascii="Microsoft YaHei" w:eastAsia="Microsoft YaHei" w:hAnsi="Microsoft YaHei" w:cs="Microsoft YaHei"/>
                <w:spacing w:val="17"/>
                <w:sz w:val="16"/>
                <w:szCs w:val="16"/>
              </w:rPr>
              <w:t>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r>
      <w:tr>
        <w:tblPrEx>
          <w:tblW w:w="9222" w:type="dxa"/>
          <w:tblInd w:w="7" w:type="dxa"/>
          <w:tblLayout w:type="fixed"/>
        </w:tblPrEx>
        <w:trPr>
          <w:trHeight w:val="627"/>
        </w:trPr>
        <w:tc>
          <w:tcPr>
            <w:tcW w:w="1089" w:type="dxa"/>
            <w:vMerge w:val="restart"/>
            <w:tcBorders>
              <w:left w:val="single" w:sz="6" w:space="0" w:color="000000"/>
              <w:bottom w:val="nil"/>
            </w:tcBorders>
            <w:vAlign w:val="top"/>
          </w:tcPr>
          <w:p>
            <w:pPr>
              <w:spacing w:line="476" w:lineRule="auto"/>
              <w:rPr>
                <w:rFonts w:ascii="Arial"/>
                <w:sz w:val="21"/>
              </w:rPr>
            </w:pPr>
          </w:p>
          <w:p>
            <w:pPr>
              <w:spacing w:before="69" w:line="184" w:lineRule="auto"/>
              <w:ind w:left="19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2162" w:type="dxa"/>
            <w:vAlign w:val="top"/>
          </w:tcPr>
          <w:p>
            <w:pPr>
              <w:spacing w:before="96" w:line="116" w:lineRule="auto"/>
              <w:ind w:left="406" w:right="87" w:hanging="178"/>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下</w:t>
            </w:r>
            <w:r>
              <w:rPr>
                <w:rFonts w:ascii="Microsoft YaHei" w:eastAsia="Microsoft YaHei" w:hAnsi="Microsoft YaHei" w:cs="Microsoft YaHei"/>
                <w:spacing w:val="8"/>
                <w:sz w:val="16"/>
                <w:szCs w:val="16"/>
              </w:rPr>
              <w:t>达单个照明设备开</w:t>
            </w:r>
            <w:r>
              <w:rPr>
                <w:rFonts w:ascii="Microsoft YaHei" w:eastAsia="Microsoft YaHei" w:hAnsi="Microsoft YaHei" w:cs="Microsoft YaHei"/>
                <w:spacing w:val="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亮度调节命令</w:t>
            </w:r>
          </w:p>
        </w:tc>
        <w:tc>
          <w:tcPr>
            <w:tcW w:w="1982" w:type="dxa"/>
            <w:vAlign w:val="top"/>
          </w:tcPr>
          <w:p>
            <w:pPr>
              <w:spacing w:before="96" w:line="184" w:lineRule="auto"/>
              <w:ind w:left="64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照</w:t>
            </w:r>
            <w:r>
              <w:rPr>
                <w:rFonts w:ascii="Microsoft YaHei" w:eastAsia="Microsoft YaHei" w:hAnsi="Microsoft YaHei" w:cs="Microsoft YaHei"/>
                <w:spacing w:val="14"/>
                <w:sz w:val="16"/>
                <w:szCs w:val="16"/>
              </w:rPr>
              <w:t>明设备</w:t>
            </w:r>
          </w:p>
          <w:p>
            <w:pPr>
              <w:spacing w:before="63" w:line="183" w:lineRule="auto"/>
              <w:ind w:left="18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正</w:t>
            </w:r>
            <w:r>
              <w:rPr>
                <w:rFonts w:ascii="Microsoft YaHei" w:eastAsia="Microsoft YaHei" w:hAnsi="Microsoft YaHei" w:cs="Microsoft YaHei"/>
                <w:spacing w:val="18"/>
                <w:sz w:val="16"/>
                <w:szCs w:val="16"/>
              </w:rPr>
              <w:t>确执行所下达命令</w:t>
            </w:r>
          </w:p>
        </w:tc>
        <w:tc>
          <w:tcPr>
            <w:tcW w:w="1982" w:type="dxa"/>
            <w:vAlign w:val="top"/>
          </w:tcPr>
          <w:p>
            <w:pPr>
              <w:spacing w:before="95" w:line="212" w:lineRule="auto"/>
              <w:ind w:left="637" w:right="361" w:hanging="26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c>
          <w:tcPr>
            <w:tcW w:w="2007" w:type="dxa"/>
            <w:tcBorders>
              <w:right w:val="single" w:sz="6" w:space="0" w:color="000000"/>
            </w:tcBorders>
            <w:vAlign w:val="top"/>
          </w:tcPr>
          <w:p>
            <w:pPr>
              <w:spacing w:before="95" w:line="212" w:lineRule="auto"/>
              <w:ind w:left="650" w:right="370" w:hanging="26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r>
      <w:tr>
        <w:tblPrEx>
          <w:tblW w:w="9222" w:type="dxa"/>
          <w:tblInd w:w="7" w:type="dxa"/>
          <w:tblLayout w:type="fixed"/>
        </w:tblPrEx>
        <w:trPr>
          <w:trHeight w:val="625"/>
        </w:trPr>
        <w:tc>
          <w:tcPr>
            <w:tcW w:w="1089" w:type="dxa"/>
            <w:vMerge/>
            <w:tcBorders>
              <w:top w:val="nil"/>
              <w:left w:val="single" w:sz="6" w:space="0" w:color="000000"/>
            </w:tcBorders>
            <w:vAlign w:val="top"/>
          </w:tcPr>
          <w:p>
            <w:pPr>
              <w:rPr>
                <w:rFonts w:ascii="Arial"/>
                <w:sz w:val="21"/>
              </w:rPr>
            </w:pPr>
          </w:p>
        </w:tc>
        <w:tc>
          <w:tcPr>
            <w:tcW w:w="2162" w:type="dxa"/>
            <w:vAlign w:val="top"/>
          </w:tcPr>
          <w:p>
            <w:pPr>
              <w:spacing w:before="94" w:line="116" w:lineRule="auto"/>
              <w:ind w:left="406" w:right="87" w:hanging="178"/>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下</w:t>
            </w:r>
            <w:r>
              <w:rPr>
                <w:rFonts w:ascii="Microsoft YaHei" w:eastAsia="Microsoft YaHei" w:hAnsi="Microsoft YaHei" w:cs="Microsoft YaHei"/>
                <w:spacing w:val="8"/>
                <w:sz w:val="16"/>
                <w:szCs w:val="16"/>
              </w:rPr>
              <w:t>达组合照明设备开</w:t>
            </w:r>
            <w:r>
              <w:rPr>
                <w:rFonts w:ascii="Microsoft YaHei" w:eastAsia="Microsoft YaHei" w:hAnsi="Microsoft YaHei" w:cs="Microsoft YaHei"/>
                <w:spacing w:val="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亮度调节命令</w:t>
            </w:r>
          </w:p>
        </w:tc>
        <w:tc>
          <w:tcPr>
            <w:tcW w:w="1982" w:type="dxa"/>
            <w:vAlign w:val="top"/>
          </w:tcPr>
          <w:p>
            <w:pPr>
              <w:spacing w:before="94" w:line="184" w:lineRule="auto"/>
              <w:ind w:left="64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照</w:t>
            </w:r>
            <w:r>
              <w:rPr>
                <w:rFonts w:ascii="Microsoft YaHei" w:eastAsia="Microsoft YaHei" w:hAnsi="Microsoft YaHei" w:cs="Microsoft YaHei"/>
                <w:spacing w:val="14"/>
                <w:sz w:val="16"/>
                <w:szCs w:val="16"/>
              </w:rPr>
              <w:t>明设备</w:t>
            </w:r>
          </w:p>
          <w:p>
            <w:pPr>
              <w:spacing w:before="63" w:line="183" w:lineRule="auto"/>
              <w:ind w:left="18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正</w:t>
            </w:r>
            <w:r>
              <w:rPr>
                <w:rFonts w:ascii="Microsoft YaHei" w:eastAsia="Microsoft YaHei" w:hAnsi="Microsoft YaHei" w:cs="Microsoft YaHei"/>
                <w:spacing w:val="18"/>
                <w:sz w:val="16"/>
                <w:szCs w:val="16"/>
              </w:rPr>
              <w:t>确执行所下达命令</w:t>
            </w:r>
          </w:p>
        </w:tc>
        <w:tc>
          <w:tcPr>
            <w:tcW w:w="1982" w:type="dxa"/>
            <w:vAlign w:val="top"/>
          </w:tcPr>
          <w:p>
            <w:pPr>
              <w:spacing w:before="94" w:line="212" w:lineRule="auto"/>
              <w:ind w:left="637" w:right="181" w:hanging="44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能正确显示组合照</w:t>
            </w:r>
            <w:r>
              <w:rPr>
                <w:rFonts w:ascii="Microsoft YaHei" w:eastAsia="Microsoft YaHei" w:hAnsi="Microsoft YaHei" w:cs="Microsoft YaHei"/>
                <w:spacing w:val="17"/>
                <w:sz w:val="16"/>
                <w:szCs w:val="16"/>
              </w:rPr>
              <w:t>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c>
          <w:tcPr>
            <w:tcW w:w="2007" w:type="dxa"/>
            <w:tcBorders>
              <w:right w:val="single" w:sz="6" w:space="0" w:color="000000"/>
            </w:tcBorders>
            <w:vAlign w:val="top"/>
          </w:tcPr>
          <w:p>
            <w:pPr>
              <w:spacing w:before="94" w:line="212" w:lineRule="auto"/>
              <w:ind w:left="650" w:right="190" w:hanging="44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能正确显示组合照</w:t>
            </w:r>
            <w:r>
              <w:rPr>
                <w:rFonts w:ascii="Microsoft YaHei" w:eastAsia="Microsoft YaHei" w:hAnsi="Microsoft YaHei" w:cs="Microsoft YaHei"/>
                <w:spacing w:val="17"/>
                <w:sz w:val="16"/>
                <w:szCs w:val="16"/>
              </w:rPr>
              <w:t>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r>
      <w:tr>
        <w:tblPrEx>
          <w:tblW w:w="9222" w:type="dxa"/>
          <w:tblInd w:w="7" w:type="dxa"/>
          <w:tblLayout w:type="fixed"/>
        </w:tblPrEx>
        <w:trPr>
          <w:trHeight w:val="897"/>
        </w:trPr>
        <w:tc>
          <w:tcPr>
            <w:tcW w:w="1089" w:type="dxa"/>
            <w:tcBorders>
              <w:left w:val="single" w:sz="6" w:space="0" w:color="000000"/>
            </w:tcBorders>
            <w:vAlign w:val="top"/>
          </w:tcPr>
          <w:p>
            <w:pPr>
              <w:spacing w:line="298" w:lineRule="auto"/>
              <w:rPr>
                <w:rFonts w:ascii="Arial"/>
                <w:sz w:val="21"/>
              </w:rPr>
            </w:pPr>
          </w:p>
          <w:p>
            <w:pPr>
              <w:spacing w:before="69" w:line="184"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感知设备</w:t>
            </w:r>
          </w:p>
        </w:tc>
        <w:tc>
          <w:tcPr>
            <w:tcW w:w="2162" w:type="dxa"/>
            <w:vAlign w:val="top"/>
          </w:tcPr>
          <w:p>
            <w:pPr>
              <w:spacing w:before="96" w:line="183" w:lineRule="auto"/>
              <w:ind w:left="29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由</w:t>
            </w:r>
            <w:r>
              <w:rPr>
                <w:rFonts w:ascii="Microsoft YaHei" w:eastAsia="Microsoft YaHei" w:hAnsi="Microsoft YaHei" w:cs="Microsoft YaHei"/>
                <w:spacing w:val="16"/>
                <w:sz w:val="16"/>
                <w:szCs w:val="16"/>
              </w:rPr>
              <w:t>预设触发条件自动</w:t>
            </w:r>
          </w:p>
          <w:p>
            <w:pPr>
              <w:spacing w:before="63" w:line="274" w:lineRule="exact"/>
              <w:ind w:left="274"/>
              <w:rPr>
                <w:rFonts w:ascii="Microsoft YaHei" w:eastAsia="Microsoft YaHei" w:hAnsi="Microsoft YaHei" w:cs="Microsoft YaHei"/>
                <w:sz w:val="32"/>
                <w:szCs w:val="32"/>
              </w:rPr>
            </w:pPr>
            <w:r>
              <w:rPr>
                <w:rFonts w:ascii="Microsoft YaHei" w:eastAsia="Microsoft YaHei" w:hAnsi="Microsoft YaHei" w:cs="Microsoft YaHei"/>
                <w:spacing w:val="-14"/>
                <w:position w:val="3"/>
                <w:sz w:val="16"/>
                <w:szCs w:val="16"/>
              </w:rPr>
              <w:t>触</w:t>
            </w:r>
            <w:r>
              <w:rPr>
                <w:rFonts w:ascii="Microsoft YaHei" w:eastAsia="Microsoft YaHei" w:hAnsi="Microsoft YaHei" w:cs="Microsoft YaHei"/>
                <w:spacing w:val="-8"/>
                <w:position w:val="3"/>
                <w:sz w:val="16"/>
                <w:szCs w:val="16"/>
              </w:rPr>
              <w:t>发照明设备开</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关</w:t>
            </w:r>
            <w:r>
              <w:rPr>
                <w:rFonts w:ascii="Microsoft YaHei" w:eastAsia="Microsoft YaHei" w:hAnsi="Microsoft YaHei" w:cs="Microsoft YaHei"/>
                <w:spacing w:val="-8"/>
                <w:position w:val="3"/>
                <w:sz w:val="32"/>
                <w:szCs w:val="32"/>
              </w:rPr>
              <w:t>、</w:t>
            </w:r>
          </w:p>
          <w:p>
            <w:pPr>
              <w:spacing w:line="183" w:lineRule="auto"/>
              <w:ind w:left="633"/>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亮</w:t>
            </w:r>
            <w:r>
              <w:rPr>
                <w:rFonts w:ascii="Microsoft YaHei" w:eastAsia="Microsoft YaHei" w:hAnsi="Microsoft YaHei" w:cs="Microsoft YaHei"/>
                <w:spacing w:val="16"/>
                <w:sz w:val="16"/>
                <w:szCs w:val="16"/>
              </w:rPr>
              <w:t>度调节等</w:t>
            </w:r>
          </w:p>
        </w:tc>
        <w:tc>
          <w:tcPr>
            <w:tcW w:w="1982" w:type="dxa"/>
            <w:vAlign w:val="top"/>
          </w:tcPr>
          <w:p>
            <w:pPr>
              <w:spacing w:before="231" w:line="184" w:lineRule="auto"/>
              <w:ind w:left="64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照</w:t>
            </w:r>
            <w:r>
              <w:rPr>
                <w:rFonts w:ascii="Microsoft YaHei" w:eastAsia="Microsoft YaHei" w:hAnsi="Microsoft YaHei" w:cs="Microsoft YaHei"/>
                <w:spacing w:val="14"/>
                <w:sz w:val="16"/>
                <w:szCs w:val="16"/>
              </w:rPr>
              <w:t>明设备</w:t>
            </w:r>
          </w:p>
          <w:p>
            <w:pPr>
              <w:spacing w:before="63" w:line="183" w:lineRule="auto"/>
              <w:ind w:left="18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正</w:t>
            </w:r>
            <w:r>
              <w:rPr>
                <w:rFonts w:ascii="Microsoft YaHei" w:eastAsia="Microsoft YaHei" w:hAnsi="Microsoft YaHei" w:cs="Microsoft YaHei"/>
                <w:spacing w:val="18"/>
                <w:sz w:val="16"/>
                <w:szCs w:val="16"/>
              </w:rPr>
              <w:t>确执行所下达命令</w:t>
            </w:r>
          </w:p>
        </w:tc>
        <w:tc>
          <w:tcPr>
            <w:tcW w:w="1982" w:type="dxa"/>
            <w:vAlign w:val="top"/>
          </w:tcPr>
          <w:p>
            <w:pPr>
              <w:spacing w:before="231" w:line="257" w:lineRule="auto"/>
              <w:ind w:left="637" w:right="361" w:hanging="26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c>
          <w:tcPr>
            <w:tcW w:w="2007" w:type="dxa"/>
            <w:tcBorders>
              <w:right w:val="single" w:sz="6" w:space="0" w:color="000000"/>
            </w:tcBorders>
            <w:vAlign w:val="top"/>
          </w:tcPr>
          <w:p>
            <w:pPr>
              <w:spacing w:before="231" w:line="257" w:lineRule="auto"/>
              <w:ind w:left="650" w:right="370" w:hanging="265"/>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能</w:t>
            </w:r>
            <w:r>
              <w:rPr>
                <w:rFonts w:ascii="Microsoft YaHei" w:eastAsia="Microsoft YaHei" w:hAnsi="Microsoft YaHei" w:cs="Microsoft YaHei"/>
                <w:spacing w:val="17"/>
                <w:sz w:val="16"/>
                <w:szCs w:val="16"/>
              </w:rPr>
              <w:t>正确显示照明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备状态</w:t>
            </w:r>
          </w:p>
        </w:tc>
      </w:tr>
      <w:tr>
        <w:tblPrEx>
          <w:tblW w:w="9222" w:type="dxa"/>
          <w:tblInd w:w="7" w:type="dxa"/>
          <w:tblLayout w:type="fixed"/>
        </w:tblPrEx>
        <w:trPr>
          <w:trHeight w:val="363"/>
        </w:trPr>
        <w:tc>
          <w:tcPr>
            <w:tcW w:w="9222" w:type="dxa"/>
            <w:gridSpan w:val="5"/>
            <w:tcBorders>
              <w:left w:val="single" w:sz="6" w:space="0" w:color="000000"/>
              <w:right w:val="single" w:sz="6" w:space="0" w:color="000000"/>
            </w:tcBorders>
            <w:vAlign w:val="top"/>
          </w:tcPr>
          <w:p>
            <w:pPr>
              <w:spacing w:before="98"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在实际应用中</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若主控设备无屏</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则不需在主控</w:t>
            </w:r>
            <w:r>
              <w:rPr>
                <w:rFonts w:ascii="Microsoft YaHei" w:eastAsia="Microsoft YaHei" w:hAnsi="Microsoft YaHei" w:cs="Microsoft YaHei"/>
                <w:position w:val="1"/>
                <w:sz w:val="16"/>
                <w:szCs w:val="16"/>
              </w:rPr>
              <w:t>设备端查看照明设备状态</w:t>
            </w:r>
            <w:r>
              <w:rPr>
                <w:rFonts w:ascii="Microsoft YaHei" w:eastAsia="Microsoft YaHei" w:hAnsi="Microsoft YaHei" w:cs="Microsoft YaHei"/>
                <w:position w:val="1"/>
                <w:sz w:val="32"/>
                <w:szCs w:val="32"/>
              </w:rPr>
              <w:t>。</w:t>
            </w:r>
          </w:p>
        </w:tc>
      </w:tr>
    </w:tbl>
    <w:p>
      <w:pPr>
        <w:spacing w:line="264"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测试拓扑</w:t>
      </w:r>
    </w:p>
    <w:p>
      <w:pPr>
        <w:spacing w:before="63" w:line="293" w:lineRule="exact"/>
        <w:ind w:left="443"/>
        <w:rPr>
          <w:rFonts w:ascii="Microsoft YaHei" w:eastAsia="Microsoft YaHei" w:hAnsi="Microsoft YaHei" w:cs="Microsoft YaHei"/>
          <w:sz w:val="37"/>
          <w:szCs w:val="37"/>
        </w:rPr>
        <w:sectPr>
          <w:headerReference w:type="default" r:id="rId52"/>
          <w:footerReference w:type="default" r:id="rId53"/>
          <w:pgSz w:w="11906" w:h="16838"/>
          <w:pgMar w:top="400" w:right="1413" w:bottom="1289" w:left="1253" w:header="0" w:footer="1083" w:gutter="0"/>
          <w:pgNumType w:start="35"/>
          <w:cols w:space="708"/>
        </w:sectPr>
      </w:pPr>
      <w:r>
        <w:rPr>
          <w:rFonts w:ascii="Microsoft YaHei" w:eastAsia="Microsoft YaHei" w:hAnsi="Microsoft YaHei" w:cs="Microsoft YaHei"/>
          <w:spacing w:val="14"/>
          <w:position w:val="3"/>
          <w:sz w:val="19"/>
          <w:szCs w:val="19"/>
        </w:rPr>
        <w:t>照明控制类业务测试拓扑如图</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3"/>
          <w:sz w:val="19"/>
          <w:szCs w:val="19"/>
        </w:rPr>
        <w:t>所示</w:t>
      </w:r>
      <w:r>
        <w:rPr>
          <w:rFonts w:ascii="Microsoft YaHei" w:eastAsia="Microsoft YaHei" w:hAnsi="Microsoft YaHei" w:cs="Microsoft YaHei"/>
          <w:spacing w:val="12"/>
          <w:position w:val="3"/>
          <w:sz w:val="37"/>
          <w:szCs w:val="37"/>
        </w:rPr>
        <w:t>。</w:t>
      </w:r>
    </w:p>
    <w:p>
      <w:pPr>
        <w:spacing w:line="2934" w:lineRule="exact"/>
        <w:ind w:firstLine="226"/>
        <w:textAlignment w:val="center"/>
      </w:pPr>
      <w:r>
        <w:drawing>
          <wp:inline distT="0" distB="0" distL="0" distR="0">
            <wp:extent cx="5577594" cy="186330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4"/>
                    <a:stretch>
                      <a:fillRect/>
                    </a:stretch>
                  </pic:blipFill>
                  <pic:spPr>
                    <a:xfrm>
                      <a:off x="0" y="0"/>
                      <a:ext cx="5577594" cy="1863305"/>
                    </a:xfrm>
                    <a:prstGeom prst="rect">
                      <a:avLst/>
                    </a:prstGeom>
                  </pic:spPr>
                </pic:pic>
              </a:graphicData>
            </a:graphic>
          </wp:inline>
        </w:drawing>
      </w:r>
    </w:p>
    <w:p>
      <w:pPr>
        <w:spacing w:before="104" w:line="190" w:lineRule="auto"/>
        <w:ind w:left="386"/>
        <w:rPr>
          <w:rFonts w:ascii="Microsoft YaHei" w:eastAsia="Microsoft YaHei" w:hAnsi="Microsoft YaHei" w:cs="Microsoft YaHei"/>
          <w:sz w:val="32"/>
          <w:szCs w:val="32"/>
        </w:rPr>
      </w:pPr>
      <w:r>
        <w:rPr>
          <w:rFonts w:ascii="Microsoft YaHei" w:eastAsia="Microsoft YaHei" w:hAnsi="Microsoft YaHei" w:cs="Microsoft YaHei"/>
          <w:spacing w:val="-2"/>
          <w:sz w:val="16"/>
          <w:szCs w:val="16"/>
        </w:rPr>
        <w:t>注</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在实际应用中</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主控</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网关两个设备可以为具备两者功能的一个设备</w:t>
      </w:r>
      <w:r>
        <w:rPr>
          <w:rFonts w:ascii="Microsoft YaHei" w:eastAsia="Microsoft YaHei" w:hAnsi="Microsoft YaHei" w:cs="Microsoft YaHei"/>
          <w:sz w:val="32"/>
          <w:szCs w:val="32"/>
        </w:rPr>
        <w:t>。</w:t>
      </w:r>
    </w:p>
    <w:p>
      <w:pPr>
        <w:spacing w:before="1" w:line="175" w:lineRule="auto"/>
        <w:ind w:left="3196"/>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6</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照明控制类业务测试拓扑</w:t>
      </w:r>
    </w:p>
    <w:p>
      <w:pPr>
        <w:sectPr>
          <w:headerReference w:type="default" r:id="rId55"/>
          <w:footerReference w:type="default" r:id="rId56"/>
          <w:type w:val="nextPage"/>
          <w:pgSz w:w="11906" w:h="16838"/>
          <w:pgMar w:top="400" w:right="1413" w:bottom="1289" w:left="1253" w:header="0" w:footer="1083" w:gutter="0"/>
          <w:pgNumType w:start="3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4" w:line="391" w:lineRule="exact"/>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测试用例</w:t>
      </w:r>
    </w:p>
    <w:p>
      <w:pPr>
        <w:spacing w:before="68"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7"/>
          <w:w w:val="73"/>
          <w:position w:val="5"/>
          <w:sz w:val="19"/>
          <w:szCs w:val="19"/>
        </w:rPr>
        <w:t>监控终端控制照明设备</w:t>
      </w:r>
    </w:p>
    <w:p>
      <w:pPr>
        <w:spacing w:before="67"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测试内容</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9"/>
          <w:szCs w:val="19"/>
        </w:rPr>
        <w:t>监控终端控制单个照明设备及组合照明设备的各种操作</w:t>
      </w:r>
      <w:r>
        <w:rPr>
          <w:rFonts w:ascii="Microsoft YaHei" w:eastAsia="Microsoft YaHei" w:hAnsi="Microsoft YaHei" w:cs="Microsoft YaHei"/>
          <w:spacing w:val="11"/>
          <w:position w:val="1"/>
          <w:sz w:val="37"/>
          <w:szCs w:val="37"/>
        </w:rPr>
        <w:t>。</w:t>
      </w:r>
    </w:p>
    <w:p>
      <w:pPr>
        <w:spacing w:before="5" w:line="110" w:lineRule="auto"/>
        <w:ind w:left="424" w:right="165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验证监控终端控制单个及组合照明设备的各种操作是否功能正常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3" w:line="114"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0"/>
          <w:position w:val="6"/>
          <w:sz w:val="19"/>
          <w:szCs w:val="19"/>
        </w:rPr>
        <w:t>步骤</w:t>
      </w:r>
      <w:r>
        <w:rPr>
          <w:rFonts w:ascii="Microsoft YaHei" w:eastAsia="Microsoft YaHei" w:hAnsi="Microsoft YaHei" w:cs="Microsoft YaHei"/>
          <w:spacing w:val="-14"/>
          <w:position w:val="6"/>
          <w:sz w:val="19"/>
          <w:szCs w:val="19"/>
        </w:rPr>
        <w:t xml:space="preserve"> </w:t>
      </w:r>
      <w:r>
        <w:rPr>
          <w:rFonts w:ascii="Microsoft YaHei" w:eastAsia="Microsoft YaHei" w:hAnsi="Microsoft YaHei" w:cs="Microsoft YaHei"/>
          <w:spacing w:val="-10"/>
          <w:position w:val="4"/>
          <w:sz w:val="18"/>
          <w:szCs w:val="18"/>
        </w:rPr>
        <w:t>2</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监控终端下达开</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关</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亮度调节等命令控制单个照明设备</w:t>
      </w:r>
      <w:r>
        <w:rPr>
          <w:rFonts w:ascii="Microsoft YaHei" w:eastAsia="Microsoft YaHei" w:hAnsi="Microsoft YaHei" w:cs="Microsoft YaHei"/>
          <w:spacing w:val="-10"/>
          <w:position w:val="6"/>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步骤</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查看单个照明设备的状态及主控设备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监控终端的显示状</w:t>
      </w:r>
      <w:r>
        <w:rPr>
          <w:rFonts w:ascii="Microsoft YaHei" w:eastAsia="Microsoft YaHei" w:hAnsi="Microsoft YaHei" w:cs="Microsoft YaHei"/>
          <w:position w:val="1"/>
          <w:sz w:val="19"/>
          <w:szCs w:val="19"/>
        </w:rPr>
        <w:t>态</w:t>
      </w:r>
      <w:r>
        <w:rPr>
          <w:rFonts w:ascii="Microsoft YaHei" w:eastAsia="Microsoft YaHei" w:hAnsi="Microsoft YaHei" w:cs="Microsoft YaHei"/>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步骤</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监控终端下达开</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关</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亮度调节等命令控制组合照明设备</w:t>
      </w:r>
      <w:r>
        <w:rPr>
          <w:rFonts w:ascii="Microsoft YaHei" w:eastAsia="Microsoft YaHei" w:hAnsi="Microsoft YaHei" w:cs="Microsoft YaHei"/>
          <w:spacing w:val="-10"/>
          <w:position w:val="1"/>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5</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查看组合照明设备的状态及主控设备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监控终端的显示状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29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before="1" w:line="114" w:lineRule="auto"/>
        <w:ind w:left="420" w:firstLine="423"/>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中单个照明设备的状态符合所下达命令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监控终端显示的照明设备状态符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合所下达命令</w:t>
      </w:r>
      <w:r>
        <w:rPr>
          <w:rFonts w:ascii="Microsoft YaHei" w:eastAsia="Microsoft YaHei" w:hAnsi="Microsoft YaHei" w:cs="Microsoft YaHei"/>
          <w:spacing w:val="14"/>
          <w:sz w:val="37"/>
          <w:szCs w:val="37"/>
        </w:rPr>
        <w:t>；</w:t>
      </w:r>
    </w:p>
    <w:p>
      <w:pPr>
        <w:spacing w:before="4" w:line="136" w:lineRule="auto"/>
        <w:ind w:left="420" w:firstLine="423"/>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中组合照明设备的状态符合所下达命令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监控终端显示的照明设备状态符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合所下达命令</w:t>
      </w:r>
      <w:r>
        <w:rPr>
          <w:rFonts w:ascii="Microsoft YaHei" w:eastAsia="Microsoft YaHei" w:hAnsi="Microsoft YaHei" w:cs="Microsoft YaHei"/>
          <w:spacing w:val="14"/>
          <w:sz w:val="37"/>
          <w:szCs w:val="37"/>
        </w:rPr>
        <w:t>。</w:t>
      </w:r>
    </w:p>
    <w:p>
      <w:pPr>
        <w:spacing w:before="44"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Arial" w:eastAsia="Arial" w:hAnsi="Arial" w:cs="Arial"/>
          <w:spacing w:val="20"/>
          <w:position w:val="4"/>
          <w:sz w:val="18"/>
          <w:szCs w:val="18"/>
        </w:rPr>
        <w:t xml:space="preserve">    </w:t>
      </w:r>
      <w:r>
        <w:rPr>
          <w:rFonts w:ascii="Microsoft YaHei" w:eastAsia="Microsoft YaHei" w:hAnsi="Microsoft YaHei" w:cs="Microsoft YaHei"/>
          <w:spacing w:val="-7"/>
          <w:w w:val="73"/>
          <w:position w:val="5"/>
          <w:sz w:val="19"/>
          <w:szCs w:val="19"/>
        </w:rPr>
        <w:t>主控设备控制照明设备</w:t>
      </w:r>
    </w:p>
    <w:p>
      <w:pPr>
        <w:spacing w:before="67" w:line="29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测试内容</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9"/>
          <w:szCs w:val="19"/>
        </w:rPr>
        <w:t>主控设备控制单个照明设备及组合照明设备的各种操作</w:t>
      </w:r>
      <w:r>
        <w:rPr>
          <w:rFonts w:ascii="Microsoft YaHei" w:eastAsia="Microsoft YaHei" w:hAnsi="Microsoft YaHei" w:cs="Microsoft YaHei"/>
          <w:spacing w:val="11"/>
          <w:position w:val="1"/>
          <w:sz w:val="37"/>
          <w:szCs w:val="37"/>
        </w:rPr>
        <w:t>。</w:t>
      </w:r>
    </w:p>
    <w:p>
      <w:pPr>
        <w:spacing w:before="5" w:line="110" w:lineRule="auto"/>
        <w:ind w:left="424" w:right="165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验证主控设备控制单个及组合照明设备的各种操作是否功能正常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3" w:line="114"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0"/>
          <w:position w:val="6"/>
          <w:sz w:val="19"/>
          <w:szCs w:val="19"/>
        </w:rPr>
        <w:t>步骤</w:t>
      </w:r>
      <w:r>
        <w:rPr>
          <w:rFonts w:ascii="Microsoft YaHei" w:eastAsia="Microsoft YaHei" w:hAnsi="Microsoft YaHei" w:cs="Microsoft YaHei"/>
          <w:spacing w:val="-14"/>
          <w:position w:val="6"/>
          <w:sz w:val="19"/>
          <w:szCs w:val="19"/>
        </w:rPr>
        <w:t xml:space="preserve"> </w:t>
      </w:r>
      <w:r>
        <w:rPr>
          <w:rFonts w:ascii="Microsoft YaHei" w:eastAsia="Microsoft YaHei" w:hAnsi="Microsoft YaHei" w:cs="Microsoft YaHei"/>
          <w:spacing w:val="-10"/>
          <w:position w:val="4"/>
          <w:sz w:val="18"/>
          <w:szCs w:val="18"/>
        </w:rPr>
        <w:t>2</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主控设备下达开</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关</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亮度调节等命令控制单个照明设备</w:t>
      </w:r>
      <w:r>
        <w:rPr>
          <w:rFonts w:ascii="Microsoft YaHei" w:eastAsia="Microsoft YaHei" w:hAnsi="Microsoft YaHei" w:cs="Microsoft YaHei"/>
          <w:spacing w:val="-10"/>
          <w:position w:val="6"/>
          <w:sz w:val="37"/>
          <w:szCs w:val="37"/>
        </w:rPr>
        <w:t>；</w:t>
      </w:r>
    </w:p>
    <w:p>
      <w:pPr>
        <w:spacing w:line="30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步骤</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3</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查看单个照明设备的状态及主控设备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监控终端显示的状</w:t>
      </w:r>
      <w:r>
        <w:rPr>
          <w:rFonts w:ascii="Microsoft YaHei" w:eastAsia="Microsoft YaHei" w:hAnsi="Microsoft YaHei" w:cs="Microsoft YaHei"/>
          <w:position w:val="1"/>
          <w:sz w:val="19"/>
          <w:szCs w:val="19"/>
        </w:rPr>
        <w:t>态</w:t>
      </w:r>
      <w:r>
        <w:rPr>
          <w:rFonts w:ascii="Microsoft YaHei" w:eastAsia="Microsoft YaHei" w:hAnsi="Microsoft YaHei" w:cs="Microsoft YaHei"/>
          <w:position w:val="1"/>
          <w:sz w:val="37"/>
          <w:szCs w:val="37"/>
        </w:rPr>
        <w:t>；</w:t>
      </w:r>
    </w:p>
    <w:p>
      <w:pPr>
        <w:spacing w:line="303" w:lineRule="exact"/>
        <w:ind w:left="843"/>
        <w:rPr>
          <w:rFonts w:ascii="Microsoft YaHei" w:eastAsia="Microsoft YaHei" w:hAnsi="Microsoft YaHei" w:cs="Microsoft YaHei"/>
          <w:sz w:val="37"/>
          <w:szCs w:val="37"/>
        </w:rPr>
        <w:sectPr>
          <w:headerReference w:type="default" r:id="rId57"/>
          <w:footerReference w:type="default" r:id="rId58"/>
          <w:pgSz w:w="11906" w:h="16838"/>
          <w:pgMar w:top="400" w:right="1274" w:bottom="1289" w:left="1426" w:header="0" w:footer="1085" w:gutter="0"/>
          <w:pgNumType w:start="37"/>
          <w:cols w:space="708"/>
        </w:sectPr>
      </w:pPr>
      <w:r>
        <w:rPr>
          <w:rFonts w:ascii="Microsoft YaHei" w:eastAsia="Microsoft YaHei" w:hAnsi="Microsoft YaHei" w:cs="Microsoft YaHei"/>
          <w:spacing w:val="-20"/>
          <w:position w:val="1"/>
          <w:sz w:val="19"/>
          <w:szCs w:val="19"/>
        </w:rPr>
        <w:t>步骤</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0"/>
          <w:position w:val="-1"/>
          <w:sz w:val="18"/>
          <w:szCs w:val="18"/>
        </w:rPr>
        <w:t>4</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主控设备下达开</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关</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亮度调节等命令控制组合照明设备</w:t>
      </w:r>
      <w:r>
        <w:rPr>
          <w:rFonts w:ascii="Microsoft YaHei" w:eastAsia="Microsoft YaHei" w:hAnsi="Microsoft YaHei" w:cs="Microsoft YaHei"/>
          <w:spacing w:val="-10"/>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步骤</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5</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查看组合照明设备的状态及主控设备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监控终端显示的状</w:t>
      </w:r>
      <w:r>
        <w:rPr>
          <w:rFonts w:ascii="Microsoft YaHei" w:eastAsia="Microsoft YaHei" w:hAnsi="Microsoft YaHei" w:cs="Microsoft YaHei"/>
          <w:position w:val="1"/>
          <w:sz w:val="19"/>
          <w:szCs w:val="19"/>
        </w:rPr>
        <w:t>态</w:t>
      </w:r>
      <w:r>
        <w:rPr>
          <w:rFonts w:ascii="Microsoft YaHei" w:eastAsia="Microsoft YaHei" w:hAnsi="Microsoft YaHei" w:cs="Microsoft YaHei"/>
          <w:position w:val="1"/>
          <w:sz w:val="37"/>
          <w:szCs w:val="37"/>
        </w:rPr>
        <w:t>。</w:t>
      </w:r>
    </w:p>
    <w:p>
      <w:pPr>
        <w:spacing w:before="1" w:line="162" w:lineRule="auto"/>
        <w:ind w:left="423"/>
        <w:rPr>
          <w:rFonts w:ascii="Microsoft YaHei" w:eastAsia="Microsoft YaHei" w:hAnsi="Microsoft YaHei" w:cs="Microsoft YaHei"/>
          <w:sz w:val="37"/>
          <w:szCs w:val="37"/>
        </w:rPr>
      </w:pPr>
      <w:r>
        <w:rPr>
          <w:rFonts w:ascii="Microsoft YaHei" w:eastAsia="Microsoft YaHei" w:hAnsi="Microsoft YaHei" w:cs="Microsoft YaHei"/>
          <w:spacing w:val="-7"/>
          <w:w w:val="72"/>
          <w:sz w:val="19"/>
          <w:szCs w:val="19"/>
        </w:rPr>
        <w:t>预期结果</w:t>
      </w:r>
      <w:r>
        <w:rPr>
          <w:rFonts w:ascii="Microsoft YaHei" w:eastAsia="Microsoft YaHei" w:hAnsi="Microsoft YaHei" w:cs="Microsoft YaHei"/>
          <w:spacing w:val="-7"/>
          <w:w w:val="72"/>
          <w:position w:val="1"/>
          <w:sz w:val="37"/>
          <w:szCs w:val="37"/>
        </w:rPr>
        <w:t>：</w:t>
      </w:r>
      <w:r>
        <w:rPr>
          <w:rFonts w:ascii="Microsoft YaHei" w:eastAsia="Microsoft YaHei" w:hAnsi="Microsoft YaHei" w:cs="Microsoft YaHei"/>
          <w:spacing w:val="-7"/>
          <w:w w:val="72"/>
          <w:sz w:val="19"/>
          <w:szCs w:val="19"/>
        </w:rPr>
        <w:t>同</w:t>
      </w:r>
      <w:r>
        <w:rPr>
          <w:rFonts w:ascii="Microsoft YaHei" w:eastAsia="Microsoft YaHei" w:hAnsi="Microsoft YaHei" w:cs="Microsoft YaHei"/>
          <w:spacing w:val="57"/>
          <w:sz w:val="19"/>
          <w:szCs w:val="19"/>
        </w:rPr>
        <w:t xml:space="preserve"> </w:t>
      </w:r>
      <w:r>
        <w:rPr>
          <w:rFonts w:ascii="Microsoft YaHei" w:eastAsia="Microsoft YaHei" w:hAnsi="Microsoft YaHei" w:cs="Microsoft YaHei"/>
          <w:spacing w:val="-7"/>
          <w:w w:val="72"/>
          <w:position w:val="-1"/>
          <w:sz w:val="18"/>
          <w:szCs w:val="18"/>
        </w:rPr>
        <w:t>7</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3</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7"/>
          <w:w w:val="72"/>
          <w:sz w:val="19"/>
          <w:szCs w:val="19"/>
        </w:rPr>
        <w:t>中预期结果</w:t>
      </w:r>
      <w:r>
        <w:rPr>
          <w:rFonts w:ascii="Microsoft YaHei" w:eastAsia="Microsoft YaHei" w:hAnsi="Microsoft YaHei" w:cs="Microsoft YaHei"/>
          <w:spacing w:val="-7"/>
          <w:w w:val="72"/>
          <w:position w:val="1"/>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7</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Arial" w:eastAsia="Arial" w:hAnsi="Arial" w:cs="Arial"/>
          <w:spacing w:val="15"/>
          <w:position w:val="4"/>
          <w:sz w:val="18"/>
          <w:szCs w:val="18"/>
        </w:rPr>
        <w:t xml:space="preserve">    </w:t>
      </w:r>
      <w:r>
        <w:rPr>
          <w:rFonts w:ascii="Microsoft YaHei" w:eastAsia="Microsoft YaHei" w:hAnsi="Microsoft YaHei" w:cs="Microsoft YaHei"/>
          <w:spacing w:val="-7"/>
          <w:w w:val="77"/>
          <w:position w:val="5"/>
          <w:sz w:val="19"/>
          <w:szCs w:val="19"/>
        </w:rPr>
        <w:t>感知设备激励控制照明设备</w:t>
      </w:r>
    </w:p>
    <w:p>
      <w:pPr>
        <w:spacing w:before="68"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测试内容</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9"/>
          <w:szCs w:val="19"/>
        </w:rPr>
        <w:t>感知设备实际激励下达命令控制单个照明设备及组合照明设备的各种操作</w:t>
      </w:r>
      <w:r>
        <w:rPr>
          <w:rFonts w:ascii="Microsoft YaHei" w:eastAsia="Microsoft YaHei" w:hAnsi="Microsoft YaHei" w:cs="Microsoft YaHei"/>
          <w:spacing w:val="5"/>
          <w:position w:val="1"/>
          <w:sz w:val="37"/>
          <w:szCs w:val="37"/>
        </w:rPr>
        <w:t>。</w:t>
      </w:r>
    </w:p>
    <w:p>
      <w:pPr>
        <w:spacing w:line="30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测试</w:t>
      </w:r>
      <w:r>
        <w:rPr>
          <w:rFonts w:ascii="Microsoft YaHei" w:eastAsia="Microsoft YaHei" w:hAnsi="Microsoft YaHei" w:cs="Microsoft YaHei"/>
          <w:spacing w:val="17"/>
          <w:sz w:val="19"/>
          <w:szCs w:val="19"/>
        </w:rPr>
        <w:t>目</w:t>
      </w:r>
      <w:r>
        <w:rPr>
          <w:rFonts w:ascii="Microsoft YaHei" w:eastAsia="Microsoft YaHei" w:hAnsi="Microsoft YaHei" w:cs="Microsoft YaHei"/>
          <w:spacing w:val="14"/>
          <w:sz w:val="19"/>
          <w:szCs w:val="19"/>
        </w:rPr>
        <w:t>的</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验证感知设备实际激励下达命令控制单个照明设备及组合照明设备的各种操作是否功</w:t>
      </w:r>
    </w:p>
    <w:p>
      <w:pPr>
        <w:spacing w:line="303" w:lineRule="exact"/>
        <w:ind w:left="1438"/>
        <w:rPr>
          <w:rFonts w:ascii="Microsoft YaHei" w:eastAsia="Microsoft YaHei" w:hAnsi="Microsoft YaHei" w:cs="Microsoft YaHei"/>
          <w:sz w:val="37"/>
          <w:szCs w:val="37"/>
        </w:rPr>
      </w:pPr>
      <w:r>
        <w:rPr>
          <w:rFonts w:ascii="Microsoft YaHei" w:eastAsia="Microsoft YaHei" w:hAnsi="Microsoft YaHei" w:cs="Microsoft YaHei"/>
          <w:spacing w:val="10"/>
          <w:position w:val="3"/>
          <w:sz w:val="19"/>
          <w:szCs w:val="19"/>
        </w:rPr>
        <w:t>能</w:t>
      </w:r>
      <w:r>
        <w:rPr>
          <w:rFonts w:ascii="Microsoft YaHei" w:eastAsia="Microsoft YaHei" w:hAnsi="Microsoft YaHei" w:cs="Microsoft YaHei"/>
          <w:spacing w:val="8"/>
          <w:position w:val="3"/>
          <w:sz w:val="19"/>
          <w:szCs w:val="19"/>
        </w:rPr>
        <w:t>正常</w:t>
      </w:r>
      <w:r>
        <w:rPr>
          <w:rFonts w:ascii="Microsoft YaHei" w:eastAsia="Microsoft YaHei" w:hAnsi="Microsoft YaHei" w:cs="Microsoft YaHei"/>
          <w:spacing w:val="8"/>
          <w:position w:val="3"/>
          <w:sz w:val="37"/>
          <w:szCs w:val="37"/>
        </w:rPr>
        <w:t>。</w:t>
      </w:r>
    </w:p>
    <w:p>
      <w:pPr>
        <w:spacing w:line="30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w w:val="81"/>
          <w:position w:val="4"/>
          <w:sz w:val="19"/>
          <w:szCs w:val="19"/>
        </w:rPr>
        <w:t>测试环境</w:t>
      </w:r>
      <w:r>
        <w:rPr>
          <w:rFonts w:ascii="Microsoft YaHei" w:eastAsia="Microsoft YaHei" w:hAnsi="Microsoft YaHei" w:cs="Microsoft YaHei"/>
          <w:spacing w:val="-8"/>
          <w:w w:val="81"/>
          <w:position w:val="5"/>
          <w:sz w:val="37"/>
          <w:szCs w:val="37"/>
        </w:rPr>
        <w:t>：</w:t>
      </w:r>
      <w:r>
        <w:rPr>
          <w:rFonts w:ascii="Microsoft YaHei" w:eastAsia="Microsoft YaHei" w:hAnsi="Microsoft YaHei" w:cs="Microsoft YaHei"/>
          <w:spacing w:val="-8"/>
          <w:w w:val="81"/>
          <w:position w:val="4"/>
          <w:sz w:val="19"/>
          <w:szCs w:val="19"/>
        </w:rPr>
        <w:t>按照</w:t>
      </w:r>
      <w:r>
        <w:rPr>
          <w:rFonts w:ascii="Microsoft YaHei" w:eastAsia="Microsoft YaHei" w:hAnsi="Microsoft YaHei" w:cs="Microsoft YaHei"/>
          <w:spacing w:val="25"/>
          <w:w w:val="101"/>
          <w:position w:val="4"/>
          <w:sz w:val="19"/>
          <w:szCs w:val="19"/>
        </w:rPr>
        <w:t xml:space="preserve"> </w:t>
      </w:r>
      <w:r>
        <w:rPr>
          <w:rFonts w:ascii="Microsoft YaHei" w:eastAsia="Microsoft YaHei" w:hAnsi="Microsoft YaHei" w:cs="Microsoft YaHei"/>
          <w:spacing w:val="-8"/>
          <w:w w:val="81"/>
          <w:position w:val="3"/>
          <w:sz w:val="18"/>
          <w:szCs w:val="18"/>
        </w:rPr>
        <w:t>7</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1</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1</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2</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8"/>
          <w:w w:val="81"/>
          <w:position w:val="4"/>
          <w:sz w:val="19"/>
          <w:szCs w:val="19"/>
        </w:rPr>
        <w:t>搭建测试拓扑</w:t>
      </w:r>
      <w:r>
        <w:rPr>
          <w:rFonts w:ascii="Microsoft YaHei" w:eastAsia="Microsoft YaHei" w:hAnsi="Microsoft YaHei" w:cs="Microsoft YaHei"/>
          <w:spacing w:val="-8"/>
          <w:w w:val="81"/>
          <w:position w:val="5"/>
          <w:sz w:val="37"/>
          <w:szCs w:val="37"/>
        </w:rPr>
        <w:t>。</w:t>
      </w:r>
    </w:p>
    <w:p>
      <w:pPr>
        <w:spacing w:line="29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2" w:line="114" w:lineRule="auto"/>
        <w:ind w:left="1521" w:hanging="678"/>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步</w:t>
      </w:r>
      <w:r>
        <w:rPr>
          <w:rFonts w:ascii="Microsoft YaHei" w:eastAsia="Microsoft YaHei" w:hAnsi="Microsoft YaHei" w:cs="Microsoft YaHei"/>
          <w:spacing w:val="-30"/>
          <w:sz w:val="19"/>
          <w:szCs w:val="19"/>
        </w:rPr>
        <w:t>骤</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开启监控设备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网关设备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主控设备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执行设备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感知设备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设备均通信正常</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且能正确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下</w:t>
      </w:r>
      <w:r>
        <w:rPr>
          <w:rFonts w:ascii="Microsoft YaHei" w:eastAsia="Microsoft YaHei" w:hAnsi="Microsoft YaHei" w:cs="Microsoft YaHei"/>
          <w:spacing w:val="4"/>
          <w:sz w:val="19"/>
          <w:szCs w:val="19"/>
        </w:rPr>
        <w:t>发命令及响应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符合厂家说明书的运行要求</w:t>
      </w:r>
      <w:r>
        <w:rPr>
          <w:rFonts w:ascii="Microsoft YaHei" w:eastAsia="Microsoft YaHei" w:hAnsi="Microsoft YaHei" w:cs="Microsoft YaHei"/>
          <w:spacing w:val="4"/>
          <w:sz w:val="37"/>
          <w:szCs w:val="37"/>
        </w:rPr>
        <w:t>；</w:t>
      </w:r>
    </w:p>
    <w:p>
      <w:pPr>
        <w:spacing w:line="322" w:lineRule="exact"/>
        <w:ind w:left="841"/>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19"/>
          <w:szCs w:val="19"/>
        </w:rPr>
        <w:t>步</w:t>
      </w:r>
      <w:r>
        <w:rPr>
          <w:rFonts w:ascii="Microsoft YaHei" w:eastAsia="Microsoft YaHei" w:hAnsi="Microsoft YaHei" w:cs="Microsoft YaHei"/>
          <w:spacing w:val="-9"/>
          <w:position w:val="2"/>
          <w:sz w:val="19"/>
          <w:szCs w:val="19"/>
        </w:rPr>
        <w:t>骤</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2</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预置使照明设备产生开</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关</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亮度调节等动作的感知条件</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通过感知设备触发对应感知</w:t>
      </w:r>
    </w:p>
    <w:p>
      <w:pPr>
        <w:sectPr>
          <w:headerReference w:type="default" r:id="rId59"/>
          <w:footerReference w:type="default" r:id="rId60"/>
          <w:type w:val="nextPage"/>
          <w:pgSz w:w="11906" w:h="16838"/>
          <w:pgMar w:top="400" w:right="1274" w:bottom="1289" w:left="1426" w:header="0" w:footer="1085" w:gutter="0"/>
          <w:pgNumType w:start="3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4" w:line="114" w:lineRule="auto"/>
        <w:ind w:left="861" w:right="433" w:firstLine="678"/>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条件(如光敏传感器感知到光照强度低于预置触发条件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系统开启照明设备等)</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9"/>
          <w:szCs w:val="19"/>
        </w:rPr>
        <w:t>步</w:t>
      </w:r>
      <w:r>
        <w:rPr>
          <w:rFonts w:ascii="Microsoft YaHei" w:eastAsia="Microsoft YaHei" w:hAnsi="Microsoft YaHei" w:cs="Microsoft YaHei"/>
          <w:spacing w:val="-5"/>
          <w:sz w:val="19"/>
          <w:szCs w:val="19"/>
        </w:rPr>
        <w:t>骤</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查看照明设备的状态</w:t>
      </w:r>
      <w:r>
        <w:rPr>
          <w:rFonts w:ascii="Microsoft YaHei" w:eastAsia="Microsoft YaHei" w:hAnsi="Microsoft YaHei" w:cs="Microsoft YaHei"/>
          <w:spacing w:val="-5"/>
          <w:sz w:val="37"/>
          <w:szCs w:val="37"/>
        </w:rPr>
        <w:t>；</w:t>
      </w:r>
    </w:p>
    <w:p>
      <w:pPr>
        <w:spacing w:line="307"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16"/>
          <w:position w:val="6"/>
          <w:sz w:val="19"/>
          <w:szCs w:val="19"/>
        </w:rPr>
        <w:t>步</w:t>
      </w:r>
      <w:r>
        <w:rPr>
          <w:rFonts w:ascii="Microsoft YaHei" w:eastAsia="Microsoft YaHei" w:hAnsi="Microsoft YaHei" w:cs="Microsoft YaHei"/>
          <w:spacing w:val="-10"/>
          <w:position w:val="6"/>
          <w:sz w:val="19"/>
          <w:szCs w:val="19"/>
        </w:rPr>
        <w:t>骤</w:t>
      </w:r>
      <w:r>
        <w:rPr>
          <w:rFonts w:ascii="Microsoft YaHei" w:eastAsia="Microsoft YaHei" w:hAnsi="Microsoft YaHei" w:cs="Microsoft YaHei"/>
          <w:spacing w:val="-10"/>
          <w:position w:val="6"/>
          <w:sz w:val="19"/>
          <w:szCs w:val="19"/>
        </w:rPr>
        <w:t xml:space="preserve"> </w:t>
      </w:r>
      <w:r>
        <w:rPr>
          <w:rFonts w:ascii="Microsoft YaHei" w:eastAsia="Microsoft YaHei" w:hAnsi="Microsoft YaHei" w:cs="Microsoft YaHei"/>
          <w:spacing w:val="-10"/>
          <w:position w:val="4"/>
          <w:sz w:val="18"/>
          <w:szCs w:val="18"/>
        </w:rPr>
        <w:t>4</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查看主控设备</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监控终端显示的状态</w:t>
      </w:r>
      <w:r>
        <w:rPr>
          <w:rFonts w:ascii="Microsoft YaHei" w:eastAsia="Microsoft YaHei" w:hAnsi="Microsoft YaHei" w:cs="Microsoft YaHei"/>
          <w:spacing w:val="-10"/>
          <w:position w:val="6"/>
          <w:sz w:val="37"/>
          <w:szCs w:val="37"/>
        </w:rPr>
        <w:t>。</w:t>
      </w:r>
    </w:p>
    <w:p>
      <w:pPr>
        <w:spacing w:line="298"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302"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9"/>
          <w:szCs w:val="19"/>
        </w:rPr>
        <w:t>步</w:t>
      </w:r>
      <w:r>
        <w:rPr>
          <w:rFonts w:ascii="Microsoft YaHei" w:eastAsia="Microsoft YaHei" w:hAnsi="Microsoft YaHei" w:cs="Microsoft YaHei"/>
          <w:spacing w:val="14"/>
          <w:position w:val="1"/>
          <w:sz w:val="19"/>
          <w:szCs w:val="19"/>
        </w:rPr>
        <w:t>骤</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8"/>
          <w:szCs w:val="18"/>
        </w:rPr>
        <w:t>3</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1"/>
          <w:sz w:val="19"/>
          <w:szCs w:val="19"/>
        </w:rPr>
        <w:t>中照明设备的状态符合所下达命令</w:t>
      </w:r>
      <w:r>
        <w:rPr>
          <w:rFonts w:ascii="Microsoft YaHei" w:eastAsia="Microsoft YaHei" w:hAnsi="Microsoft YaHei" w:cs="Microsoft YaHei"/>
          <w:spacing w:val="14"/>
          <w:position w:val="1"/>
          <w:sz w:val="37"/>
          <w:szCs w:val="37"/>
        </w:rPr>
        <w:t>；</w:t>
      </w:r>
    </w:p>
    <w:p>
      <w:pPr>
        <w:spacing w:line="327"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步骤</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9"/>
          <w:position w:val="3"/>
          <w:sz w:val="18"/>
          <w:szCs w:val="18"/>
        </w:rPr>
        <w:t>4</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4"/>
          <w:sz w:val="19"/>
          <w:szCs w:val="19"/>
        </w:rPr>
        <w:t>中主控设备</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监控终端显示的照明设备的状态符合所下达命令</w:t>
      </w:r>
      <w:r>
        <w:rPr>
          <w:rFonts w:ascii="Microsoft YaHei" w:eastAsia="Microsoft YaHei" w:hAnsi="Microsoft YaHei" w:cs="Microsoft YaHei"/>
          <w:spacing w:val="7"/>
          <w:position w:val="4"/>
          <w:sz w:val="37"/>
          <w:szCs w:val="37"/>
        </w:rPr>
        <w:t>。</w:t>
      </w:r>
    </w:p>
    <w:p>
      <w:pPr>
        <w:spacing w:before="137" w:line="161" w:lineRule="auto"/>
        <w:ind w:left="17"/>
        <w:rPr>
          <w:rFonts w:ascii="Microsoft YaHei" w:eastAsia="Microsoft YaHei" w:hAnsi="Microsoft YaHei" w:cs="Microsoft YaHei"/>
          <w:sz w:val="19"/>
          <w:szCs w:val="19"/>
        </w:rPr>
      </w:pPr>
      <w:r>
        <w:rPr>
          <w:rFonts w:ascii="Arial" w:eastAsia="Arial" w:hAnsi="Arial" w:cs="Arial"/>
          <w:spacing w:val="-8"/>
          <w:w w:val="80"/>
          <w:position w:val="-1"/>
          <w:sz w:val="18"/>
          <w:szCs w:val="18"/>
        </w:rPr>
        <w:t>7</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1</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8"/>
          <w:w w:val="80"/>
          <w:sz w:val="19"/>
          <w:szCs w:val="19"/>
        </w:rPr>
        <w:t>环境控制类业务</w:t>
      </w:r>
    </w:p>
    <w:p>
      <w:pPr>
        <w:spacing w:line="391" w:lineRule="exact"/>
        <w:ind w:left="17"/>
        <w:rPr>
          <w:rFonts w:ascii="Microsoft YaHei" w:eastAsia="Microsoft YaHei" w:hAnsi="Microsoft YaHei" w:cs="Microsoft YaHei"/>
          <w:sz w:val="19"/>
          <w:szCs w:val="19"/>
        </w:rPr>
      </w:pPr>
      <w:r>
        <w:rPr>
          <w:rFonts w:ascii="Arial" w:eastAsia="Arial" w:hAnsi="Arial" w:cs="Arial"/>
          <w:spacing w:val="-7"/>
          <w:w w:val="76"/>
          <w:position w:val="4"/>
          <w:sz w:val="18"/>
          <w:szCs w:val="18"/>
        </w:rPr>
        <w:t>7</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2</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7"/>
          <w:position w:val="4"/>
          <w:sz w:val="18"/>
          <w:szCs w:val="18"/>
        </w:rPr>
        <w:t xml:space="preserve">     </w:t>
      </w:r>
      <w:r>
        <w:rPr>
          <w:rFonts w:ascii="Microsoft YaHei" w:eastAsia="Microsoft YaHei" w:hAnsi="Microsoft YaHei" w:cs="Microsoft YaHei"/>
          <w:spacing w:val="-7"/>
          <w:w w:val="76"/>
          <w:position w:val="5"/>
          <w:sz w:val="19"/>
          <w:szCs w:val="19"/>
        </w:rPr>
        <w:t>测试配置与预期效果</w:t>
      </w:r>
    </w:p>
    <w:p>
      <w:pPr>
        <w:spacing w:before="64" w:line="303"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4"/>
          <w:position w:val="3"/>
          <w:sz w:val="19"/>
          <w:szCs w:val="19"/>
        </w:rPr>
        <w:t>要求智能家居能自动控</w:t>
      </w:r>
      <w:r>
        <w:rPr>
          <w:rFonts w:ascii="Microsoft YaHei" w:eastAsia="Microsoft YaHei" w:hAnsi="Microsoft YaHei" w:cs="Microsoft YaHei"/>
          <w:spacing w:val="-2"/>
          <w:position w:val="3"/>
          <w:sz w:val="19"/>
          <w:szCs w:val="19"/>
        </w:rPr>
        <w:t>制空调</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风扇等环境设备开关</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温度升降</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模式调节等</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环境控制类业务测</w:t>
      </w:r>
    </w:p>
    <w:p>
      <w:pPr>
        <w:spacing w:line="330" w:lineRule="exact"/>
        <w:ind w:left="16"/>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试</w:t>
      </w:r>
      <w:r>
        <w:rPr>
          <w:rFonts w:ascii="Microsoft YaHei" w:eastAsia="Microsoft YaHei" w:hAnsi="Microsoft YaHei" w:cs="Microsoft YaHei"/>
          <w:spacing w:val="16"/>
          <w:position w:val="4"/>
          <w:sz w:val="19"/>
          <w:szCs w:val="19"/>
        </w:rPr>
        <w:t>配</w:t>
      </w:r>
      <w:r>
        <w:rPr>
          <w:rFonts w:ascii="Microsoft YaHei" w:eastAsia="Microsoft YaHei" w:hAnsi="Microsoft YaHei" w:cs="Microsoft YaHei"/>
          <w:spacing w:val="13"/>
          <w:position w:val="4"/>
          <w:sz w:val="19"/>
          <w:szCs w:val="19"/>
        </w:rPr>
        <w:t>置与预期效果的具体输入输出要求见表</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3"/>
          <w:sz w:val="18"/>
          <w:szCs w:val="18"/>
        </w:rPr>
        <w:t>6</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4"/>
          <w:sz w:val="37"/>
          <w:szCs w:val="37"/>
        </w:rPr>
        <w:t>。</w:t>
      </w:r>
    </w:p>
    <w:p>
      <w:pPr>
        <w:spacing w:before="134" w:line="176" w:lineRule="auto"/>
        <w:ind w:left="3078"/>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6</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环境监控业务输入输出要求</w:t>
      </w: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2703"/>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791" w:type="dxa"/>
            <w:gridSpan w:val="2"/>
            <w:vMerge w:val="restart"/>
            <w:tcBorders>
              <w:left w:val="single" w:sz="6" w:space="0" w:color="000000"/>
              <w:bottom w:val="nil"/>
            </w:tcBorders>
            <w:vAlign w:val="top"/>
          </w:tcPr>
          <w:p>
            <w:pPr>
              <w:spacing w:line="391" w:lineRule="auto"/>
              <w:rPr>
                <w:rFonts w:ascii="Arial"/>
                <w:sz w:val="21"/>
              </w:rPr>
            </w:pPr>
          </w:p>
          <w:p>
            <w:pPr>
              <w:spacing w:before="68" w:line="191" w:lineRule="auto"/>
              <w:ind w:left="1267"/>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5431" w:type="dxa"/>
            <w:gridSpan w:val="3"/>
            <w:tcBorders>
              <w:right w:val="single" w:sz="6" w:space="0" w:color="000000"/>
            </w:tcBorders>
            <w:vAlign w:val="top"/>
          </w:tcPr>
          <w:p>
            <w:pPr>
              <w:spacing w:before="101" w:line="191" w:lineRule="auto"/>
              <w:ind w:left="209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716"/>
        </w:trPr>
        <w:tc>
          <w:tcPr>
            <w:tcW w:w="3791" w:type="dxa"/>
            <w:gridSpan w:val="2"/>
            <w:vMerge/>
            <w:tcBorders>
              <w:top w:val="nil"/>
              <w:left w:val="single" w:sz="6" w:space="0" w:color="000000"/>
            </w:tcBorders>
            <w:vAlign w:val="top"/>
          </w:tcPr>
          <w:p>
            <w:pPr>
              <w:rPr>
                <w:rFonts w:ascii="Arial"/>
                <w:sz w:val="21"/>
              </w:rPr>
            </w:pPr>
          </w:p>
        </w:tc>
        <w:tc>
          <w:tcPr>
            <w:tcW w:w="1802" w:type="dxa"/>
            <w:vAlign w:val="top"/>
          </w:tcPr>
          <w:p>
            <w:pPr>
              <w:spacing w:before="139" w:line="239" w:lineRule="auto"/>
              <w:ind w:left="730"/>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执</w:t>
            </w:r>
            <w:r>
              <w:rPr>
                <w:rFonts w:ascii="Microsoft YaHei" w:eastAsia="Microsoft YaHei" w:hAnsi="Microsoft YaHei" w:cs="Microsoft YaHei"/>
                <w:spacing w:val="10"/>
                <w:sz w:val="16"/>
                <w:szCs w:val="16"/>
              </w:rPr>
              <w:t>行</w:t>
            </w:r>
          </w:p>
          <w:p>
            <w:pPr>
              <w:spacing w:line="184" w:lineRule="auto"/>
              <w:ind w:left="727"/>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1802" w:type="dxa"/>
            <w:vAlign w:val="top"/>
          </w:tcPr>
          <w:p>
            <w:pPr>
              <w:spacing w:before="139" w:line="239" w:lineRule="auto"/>
              <w:ind w:left="739"/>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主</w:t>
            </w:r>
            <w:r>
              <w:rPr>
                <w:rFonts w:ascii="Microsoft YaHei" w:eastAsia="Microsoft YaHei" w:hAnsi="Microsoft YaHei" w:cs="Microsoft YaHei"/>
                <w:spacing w:val="7"/>
                <w:sz w:val="16"/>
                <w:szCs w:val="16"/>
              </w:rPr>
              <w:t>控</w:t>
            </w:r>
          </w:p>
          <w:p>
            <w:pPr>
              <w:spacing w:line="184" w:lineRule="auto"/>
              <w:ind w:left="73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1827" w:type="dxa"/>
            <w:tcBorders>
              <w:right w:val="single" w:sz="6" w:space="0" w:color="000000"/>
            </w:tcBorders>
            <w:vAlign w:val="top"/>
          </w:tcPr>
          <w:p>
            <w:pPr>
              <w:spacing w:before="139" w:line="239" w:lineRule="auto"/>
              <w:ind w:left="74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监控</w:t>
            </w:r>
          </w:p>
          <w:p>
            <w:pPr>
              <w:spacing w:before="1" w:line="185" w:lineRule="auto"/>
              <w:ind w:left="74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1258"/>
        </w:trPr>
        <w:tc>
          <w:tcPr>
            <w:tcW w:w="1088" w:type="dxa"/>
            <w:vMerge w:val="restart"/>
            <w:tcBorders>
              <w:left w:val="single" w:sz="6" w:space="0" w:color="000000"/>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69" w:line="186"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监控终</w:t>
            </w:r>
            <w:r>
              <w:rPr>
                <w:rFonts w:ascii="Microsoft YaHei" w:eastAsia="Microsoft YaHei" w:hAnsi="Microsoft YaHei" w:cs="Microsoft YaHei"/>
                <w:spacing w:val="15"/>
                <w:sz w:val="16"/>
                <w:szCs w:val="16"/>
              </w:rPr>
              <w:t>端</w:t>
            </w:r>
          </w:p>
        </w:tc>
        <w:tc>
          <w:tcPr>
            <w:tcW w:w="2703" w:type="dxa"/>
            <w:vAlign w:val="top"/>
          </w:tcPr>
          <w:p>
            <w:pPr>
              <w:spacing w:before="135" w:line="144" w:lineRule="auto"/>
              <w:ind w:left="106" w:firstLine="2"/>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下达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单</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个</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环</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境</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备</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控</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制</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命</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令</w:t>
            </w:r>
            <w:r>
              <w:rPr>
                <w:rFonts w:ascii="Microsoft YaHei" w:eastAsia="Microsoft YaHei" w:hAnsi="Microsoft YaHei" w:cs="Microsoft YaHei"/>
                <w:spacing w:val="-5"/>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15"/>
                <w:sz w:val="16"/>
                <w:szCs w:val="16"/>
              </w:rPr>
              <w:t>如单个</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空</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调</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的</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开</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5"/>
                <w:sz w:val="31"/>
                <w:szCs w:val="31"/>
              </w:rPr>
              <w:t>、</w:t>
            </w:r>
            <w:r>
              <w:rPr>
                <w:rFonts w:ascii="Microsoft YaHei" w:eastAsia="Microsoft YaHei" w:hAnsi="Microsoft YaHei" w:cs="Microsoft YaHei"/>
                <w:spacing w:val="-15"/>
                <w:sz w:val="16"/>
                <w:szCs w:val="16"/>
              </w:rPr>
              <w:t>温</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度</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升</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降</w:t>
            </w:r>
            <w:r>
              <w:rPr>
                <w:rFonts w:ascii="Microsoft YaHei" w:eastAsia="Microsoft YaHei" w:hAnsi="Microsoft YaHei" w:cs="Microsoft YaHei"/>
                <w:spacing w:val="-13"/>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25"/>
                <w:sz w:val="16"/>
                <w:szCs w:val="16"/>
              </w:rPr>
              <w:t>模</w:t>
            </w:r>
            <w:r>
              <w:rPr>
                <w:rFonts w:ascii="Microsoft YaHei" w:eastAsia="Microsoft YaHei" w:hAnsi="Microsoft YaHei" w:cs="Microsoft YaHei"/>
                <w:spacing w:val="-20"/>
                <w:sz w:val="16"/>
                <w:szCs w:val="16"/>
              </w:rPr>
              <w:t>式</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调</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节</w:t>
            </w:r>
            <w:r>
              <w:rPr>
                <w:rFonts w:ascii="Microsoft YaHei" w:eastAsia="Microsoft YaHei" w:hAnsi="Microsoft YaHei" w:cs="Microsoft YaHei"/>
                <w:spacing w:val="-20"/>
                <w:sz w:val="31"/>
                <w:szCs w:val="31"/>
              </w:rPr>
              <w:t>；</w:t>
            </w:r>
            <w:r>
              <w:rPr>
                <w:rFonts w:ascii="Microsoft YaHei" w:eastAsia="Microsoft YaHei" w:hAnsi="Microsoft YaHei" w:cs="Microsoft YaHei"/>
                <w:spacing w:val="-20"/>
                <w:sz w:val="16"/>
                <w:szCs w:val="16"/>
              </w:rPr>
              <w:t>单</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个</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风</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扇的</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开</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关</w:t>
            </w:r>
            <w:r>
              <w:rPr>
                <w:rFonts w:ascii="Microsoft YaHei" w:eastAsia="Microsoft YaHei" w:hAnsi="Microsoft YaHei" w:cs="Microsoft YaHei"/>
                <w:spacing w:val="-20"/>
                <w:sz w:val="31"/>
                <w:szCs w:val="31"/>
              </w:rPr>
              <w:t>、</w:t>
            </w:r>
            <w:r>
              <w:rPr>
                <w:rFonts w:ascii="Microsoft YaHei" w:eastAsia="Microsoft YaHei" w:hAnsi="Microsoft YaHei" w:cs="Microsoft YaHei"/>
                <w:spacing w:val="-20"/>
                <w:sz w:val="16"/>
                <w:szCs w:val="16"/>
              </w:rPr>
              <w:t>挡</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3"/>
                <w:sz w:val="16"/>
                <w:szCs w:val="16"/>
              </w:rPr>
              <w:t>位</w:t>
            </w:r>
            <w:r>
              <w:rPr>
                <w:rFonts w:ascii="Microsoft YaHei" w:eastAsia="Microsoft YaHei" w:hAnsi="Microsoft YaHei" w:cs="Microsoft YaHei"/>
                <w:spacing w:val="12"/>
                <w:sz w:val="16"/>
                <w:szCs w:val="16"/>
              </w:rPr>
              <w:t>变化</w:t>
            </w:r>
          </w:p>
        </w:tc>
        <w:tc>
          <w:tcPr>
            <w:tcW w:w="1802" w:type="dxa"/>
            <w:vAlign w:val="top"/>
          </w:tcPr>
          <w:p>
            <w:pPr>
              <w:spacing w:line="339" w:lineRule="auto"/>
              <w:rPr>
                <w:rFonts w:ascii="Arial"/>
                <w:sz w:val="21"/>
              </w:rPr>
            </w:pPr>
          </w:p>
          <w:p>
            <w:pPr>
              <w:spacing w:before="69" w:line="256" w:lineRule="auto"/>
              <w:ind w:left="112" w:right="108" w:hanging="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单个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802" w:type="dxa"/>
            <w:vAlign w:val="top"/>
          </w:tcPr>
          <w:p>
            <w:pPr>
              <w:spacing w:before="274" w:line="251" w:lineRule="auto"/>
              <w:ind w:left="114" w:right="105"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
                <w:sz w:val="16"/>
                <w:szCs w:val="16"/>
              </w:rPr>
              <w:t>令后</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单</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c>
          <w:tcPr>
            <w:tcW w:w="1827" w:type="dxa"/>
            <w:tcBorders>
              <w:right w:val="single" w:sz="6" w:space="0" w:color="000000"/>
            </w:tcBorders>
            <w:vAlign w:val="top"/>
          </w:tcPr>
          <w:p>
            <w:pPr>
              <w:spacing w:before="274" w:line="251" w:lineRule="auto"/>
              <w:ind w:left="117" w:right="104"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令</w:t>
            </w:r>
            <w:r>
              <w:rPr>
                <w:rFonts w:ascii="Microsoft YaHei" w:eastAsia="Microsoft YaHei" w:hAnsi="Microsoft YaHei" w:cs="Microsoft YaHei"/>
                <w:spacing w:val="2"/>
                <w:sz w:val="16"/>
                <w:szCs w:val="16"/>
              </w:rPr>
              <w:t>后</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单</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个</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境</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r>
      <w:tr>
        <w:tblPrEx>
          <w:tblW w:w="9222" w:type="dxa"/>
          <w:tblInd w:w="7" w:type="dxa"/>
          <w:tblLayout w:type="fixed"/>
        </w:tblPrEx>
        <w:trPr>
          <w:trHeight w:val="1258"/>
        </w:trPr>
        <w:tc>
          <w:tcPr>
            <w:tcW w:w="1088" w:type="dxa"/>
            <w:vMerge/>
            <w:tcBorders>
              <w:top w:val="nil"/>
              <w:left w:val="single" w:sz="6" w:space="0" w:color="000000"/>
            </w:tcBorders>
            <w:vAlign w:val="top"/>
          </w:tcPr>
          <w:p>
            <w:pPr>
              <w:rPr>
                <w:rFonts w:ascii="Arial"/>
                <w:sz w:val="21"/>
              </w:rPr>
            </w:pPr>
          </w:p>
        </w:tc>
        <w:tc>
          <w:tcPr>
            <w:tcW w:w="2703" w:type="dxa"/>
            <w:vAlign w:val="top"/>
          </w:tcPr>
          <w:p>
            <w:pPr>
              <w:spacing w:before="132" w:line="127" w:lineRule="auto"/>
              <w:ind w:left="107" w:firstLine="1"/>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下达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多</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个</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环</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境</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备</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联</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合</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命</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令</w:t>
            </w:r>
            <w:r>
              <w:rPr>
                <w:rFonts w:ascii="Microsoft YaHei" w:eastAsia="Microsoft YaHei" w:hAnsi="Microsoft YaHei" w:cs="Microsoft YaHei"/>
                <w:spacing w:val="-5"/>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6"/>
                <w:sz w:val="16"/>
                <w:szCs w:val="16"/>
              </w:rPr>
              <w:t>如</w:t>
            </w:r>
            <w:r>
              <w:rPr>
                <w:rFonts w:ascii="Microsoft YaHei" w:eastAsia="Microsoft YaHei" w:hAnsi="Microsoft YaHei" w:cs="Microsoft YaHei"/>
                <w:spacing w:val="4"/>
                <w:sz w:val="16"/>
                <w:szCs w:val="16"/>
              </w:rPr>
              <w:t>区域类所有空调的开关</w:t>
            </w:r>
            <w:r>
              <w:rPr>
                <w:rFonts w:ascii="Microsoft YaHei" w:eastAsia="Microsoft YaHei" w:hAnsi="Microsoft YaHei" w:cs="Microsoft YaHei"/>
                <w:spacing w:val="4"/>
                <w:sz w:val="31"/>
                <w:szCs w:val="31"/>
              </w:rPr>
              <w:t>、</w:t>
            </w:r>
            <w:r>
              <w:rPr>
                <w:rFonts w:ascii="Microsoft YaHei" w:eastAsia="Microsoft YaHei" w:hAnsi="Microsoft YaHei" w:cs="Microsoft YaHei"/>
                <w:spacing w:val="4"/>
                <w:sz w:val="16"/>
                <w:szCs w:val="16"/>
              </w:rPr>
              <w:t>温度</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0"/>
                <w:sz w:val="16"/>
                <w:szCs w:val="16"/>
              </w:rPr>
              <w:t>升</w:t>
            </w:r>
            <w:r>
              <w:rPr>
                <w:rFonts w:ascii="Microsoft YaHei" w:eastAsia="Microsoft YaHei" w:hAnsi="Microsoft YaHei" w:cs="Microsoft YaHei"/>
                <w:spacing w:val="-21"/>
                <w:sz w:val="16"/>
                <w:szCs w:val="16"/>
              </w:rPr>
              <w:t>降</w:t>
            </w:r>
            <w:r>
              <w:rPr>
                <w:rFonts w:ascii="Microsoft YaHei" w:eastAsia="Microsoft YaHei" w:hAnsi="Microsoft YaHei" w:cs="Microsoft YaHei"/>
                <w:spacing w:val="-21"/>
                <w:sz w:val="31"/>
                <w:szCs w:val="31"/>
              </w:rPr>
              <w:t>、</w:t>
            </w:r>
            <w:r>
              <w:rPr>
                <w:rFonts w:ascii="Microsoft YaHei" w:eastAsia="Microsoft YaHei" w:hAnsi="Microsoft YaHei" w:cs="Microsoft YaHei"/>
                <w:spacing w:val="-21"/>
                <w:sz w:val="16"/>
                <w:szCs w:val="16"/>
              </w:rPr>
              <w:t>模</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式</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调</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节</w:t>
            </w:r>
            <w:r>
              <w:rPr>
                <w:rFonts w:ascii="Microsoft YaHei" w:eastAsia="Microsoft YaHei" w:hAnsi="Microsoft YaHei" w:cs="Microsoft YaHei"/>
                <w:spacing w:val="-21"/>
                <w:sz w:val="31"/>
                <w:szCs w:val="31"/>
              </w:rPr>
              <w:t>；</w:t>
            </w:r>
            <w:r>
              <w:rPr>
                <w:rFonts w:ascii="Microsoft YaHei" w:eastAsia="Microsoft YaHei" w:hAnsi="Microsoft YaHei" w:cs="Microsoft YaHei"/>
                <w:spacing w:val="-21"/>
                <w:sz w:val="16"/>
                <w:szCs w:val="16"/>
              </w:rPr>
              <w:t>所</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有</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风</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扇</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的</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开</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9"/>
                <w:sz w:val="16"/>
                <w:szCs w:val="16"/>
              </w:rPr>
              <w:t>关</w:t>
            </w:r>
            <w:r>
              <w:rPr>
                <w:rFonts w:ascii="Microsoft YaHei" w:eastAsia="Microsoft YaHei" w:hAnsi="Microsoft YaHei" w:cs="Microsoft YaHei"/>
                <w:spacing w:val="-24"/>
                <w:sz w:val="31"/>
                <w:szCs w:val="31"/>
              </w:rPr>
              <w:t>、</w:t>
            </w:r>
            <w:r>
              <w:rPr>
                <w:rFonts w:ascii="Microsoft YaHei" w:eastAsia="Microsoft YaHei" w:hAnsi="Microsoft YaHei" w:cs="Microsoft YaHei"/>
                <w:spacing w:val="-24"/>
                <w:sz w:val="16"/>
                <w:szCs w:val="16"/>
              </w:rPr>
              <w:t>挡位变化</w:t>
            </w:r>
          </w:p>
        </w:tc>
        <w:tc>
          <w:tcPr>
            <w:tcW w:w="1802" w:type="dxa"/>
            <w:vAlign w:val="top"/>
          </w:tcPr>
          <w:p>
            <w:pPr>
              <w:spacing w:line="340" w:lineRule="auto"/>
              <w:rPr>
                <w:rFonts w:ascii="Arial"/>
                <w:sz w:val="21"/>
              </w:rPr>
            </w:pPr>
          </w:p>
          <w:p>
            <w:pPr>
              <w:spacing w:before="68" w:line="256" w:lineRule="auto"/>
              <w:ind w:left="113" w:right="108" w:firstLine="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多个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备</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802" w:type="dxa"/>
            <w:vAlign w:val="top"/>
          </w:tcPr>
          <w:p>
            <w:pPr>
              <w:spacing w:before="275" w:line="251" w:lineRule="auto"/>
              <w:ind w:left="114" w:right="105"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
                <w:sz w:val="16"/>
                <w:szCs w:val="16"/>
              </w:rPr>
              <w:t>令后</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多</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c>
          <w:tcPr>
            <w:tcW w:w="1827" w:type="dxa"/>
            <w:tcBorders>
              <w:right w:val="single" w:sz="6" w:space="0" w:color="000000"/>
            </w:tcBorders>
            <w:vAlign w:val="top"/>
          </w:tcPr>
          <w:p>
            <w:pPr>
              <w:spacing w:before="275" w:line="251" w:lineRule="auto"/>
              <w:ind w:left="117" w:right="104"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令</w:t>
            </w:r>
            <w:r>
              <w:rPr>
                <w:rFonts w:ascii="Microsoft YaHei" w:eastAsia="Microsoft YaHei" w:hAnsi="Microsoft YaHei" w:cs="Microsoft YaHei"/>
                <w:spacing w:val="2"/>
                <w:sz w:val="16"/>
                <w:szCs w:val="16"/>
              </w:rPr>
              <w:t>后</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个</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境</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r>
      <w:tr>
        <w:tblPrEx>
          <w:tblW w:w="9222" w:type="dxa"/>
          <w:tblInd w:w="7" w:type="dxa"/>
          <w:tblLayout w:type="fixed"/>
        </w:tblPrEx>
        <w:trPr>
          <w:trHeight w:val="1258"/>
        </w:trPr>
        <w:tc>
          <w:tcPr>
            <w:tcW w:w="1088" w:type="dxa"/>
            <w:vMerge w:val="restart"/>
            <w:tcBorders>
              <w:left w:val="single" w:sz="6" w:space="0" w:color="000000"/>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69" w:line="184" w:lineRule="auto"/>
              <w:ind w:left="19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2703" w:type="dxa"/>
            <w:vAlign w:val="top"/>
          </w:tcPr>
          <w:p>
            <w:pPr>
              <w:spacing w:before="135" w:line="144" w:lineRule="auto"/>
              <w:ind w:left="106" w:firstLine="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直</w:t>
            </w:r>
            <w:r>
              <w:rPr>
                <w:rFonts w:ascii="Microsoft YaHei" w:eastAsia="Microsoft YaHei" w:hAnsi="Microsoft YaHei" w:cs="Microsoft YaHei"/>
                <w:spacing w:val="-5"/>
                <w:sz w:val="16"/>
                <w:szCs w:val="16"/>
              </w:rPr>
              <w:t>接</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下</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单</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个</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环</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境</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备</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命</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令</w:t>
            </w:r>
            <w:r>
              <w:rPr>
                <w:rFonts w:ascii="Microsoft YaHei" w:eastAsia="Microsoft YaHei" w:hAnsi="Microsoft YaHei" w:cs="Microsoft YaHei"/>
                <w:spacing w:val="-5"/>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15"/>
                <w:sz w:val="16"/>
                <w:szCs w:val="16"/>
              </w:rPr>
              <w:t>如单个</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空</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调</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的</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开</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5"/>
                <w:sz w:val="31"/>
                <w:szCs w:val="31"/>
              </w:rPr>
              <w:t>、</w:t>
            </w:r>
            <w:r>
              <w:rPr>
                <w:rFonts w:ascii="Microsoft YaHei" w:eastAsia="Microsoft YaHei" w:hAnsi="Microsoft YaHei" w:cs="Microsoft YaHei"/>
                <w:spacing w:val="-15"/>
                <w:sz w:val="16"/>
                <w:szCs w:val="16"/>
              </w:rPr>
              <w:t>温</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度</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升</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降</w:t>
            </w:r>
            <w:r>
              <w:rPr>
                <w:rFonts w:ascii="Microsoft YaHei" w:eastAsia="Microsoft YaHei" w:hAnsi="Microsoft YaHei" w:cs="Microsoft YaHei"/>
                <w:spacing w:val="-13"/>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25"/>
                <w:sz w:val="16"/>
                <w:szCs w:val="16"/>
              </w:rPr>
              <w:t>模</w:t>
            </w:r>
            <w:r>
              <w:rPr>
                <w:rFonts w:ascii="Microsoft YaHei" w:eastAsia="Microsoft YaHei" w:hAnsi="Microsoft YaHei" w:cs="Microsoft YaHei"/>
                <w:spacing w:val="-20"/>
                <w:sz w:val="16"/>
                <w:szCs w:val="16"/>
              </w:rPr>
              <w:t>式</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调</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节</w:t>
            </w:r>
            <w:r>
              <w:rPr>
                <w:rFonts w:ascii="Microsoft YaHei" w:eastAsia="Microsoft YaHei" w:hAnsi="Microsoft YaHei" w:cs="Microsoft YaHei"/>
                <w:spacing w:val="-20"/>
                <w:sz w:val="31"/>
                <w:szCs w:val="31"/>
              </w:rPr>
              <w:t>；</w:t>
            </w:r>
            <w:r>
              <w:rPr>
                <w:rFonts w:ascii="Microsoft YaHei" w:eastAsia="Microsoft YaHei" w:hAnsi="Microsoft YaHei" w:cs="Microsoft YaHei"/>
                <w:spacing w:val="-20"/>
                <w:sz w:val="16"/>
                <w:szCs w:val="16"/>
              </w:rPr>
              <w:t>单</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个</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风</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扇的</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开</w:t>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20"/>
                <w:sz w:val="16"/>
                <w:szCs w:val="16"/>
              </w:rPr>
              <w:t>关</w:t>
            </w:r>
            <w:r>
              <w:rPr>
                <w:rFonts w:ascii="Microsoft YaHei" w:eastAsia="Microsoft YaHei" w:hAnsi="Microsoft YaHei" w:cs="Microsoft YaHei"/>
                <w:spacing w:val="-20"/>
                <w:sz w:val="31"/>
                <w:szCs w:val="31"/>
              </w:rPr>
              <w:t>、</w:t>
            </w:r>
            <w:r>
              <w:rPr>
                <w:rFonts w:ascii="Microsoft YaHei" w:eastAsia="Microsoft YaHei" w:hAnsi="Microsoft YaHei" w:cs="Microsoft YaHei"/>
                <w:spacing w:val="-20"/>
                <w:sz w:val="16"/>
                <w:szCs w:val="16"/>
              </w:rPr>
              <w:t>挡</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3"/>
                <w:sz w:val="16"/>
                <w:szCs w:val="16"/>
              </w:rPr>
              <w:t>位</w:t>
            </w:r>
            <w:r>
              <w:rPr>
                <w:rFonts w:ascii="Microsoft YaHei" w:eastAsia="Microsoft YaHei" w:hAnsi="Microsoft YaHei" w:cs="Microsoft YaHei"/>
                <w:spacing w:val="12"/>
                <w:sz w:val="16"/>
                <w:szCs w:val="16"/>
              </w:rPr>
              <w:t>变化</w:t>
            </w:r>
          </w:p>
        </w:tc>
        <w:tc>
          <w:tcPr>
            <w:tcW w:w="1802" w:type="dxa"/>
            <w:vAlign w:val="top"/>
          </w:tcPr>
          <w:p>
            <w:pPr>
              <w:spacing w:line="340" w:lineRule="auto"/>
              <w:rPr>
                <w:rFonts w:ascii="Arial"/>
                <w:sz w:val="21"/>
              </w:rPr>
            </w:pPr>
          </w:p>
          <w:p>
            <w:pPr>
              <w:spacing w:before="69" w:line="256" w:lineRule="auto"/>
              <w:ind w:left="112" w:right="108" w:hanging="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单个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802" w:type="dxa"/>
            <w:vAlign w:val="top"/>
          </w:tcPr>
          <w:p>
            <w:pPr>
              <w:spacing w:before="275" w:line="251" w:lineRule="auto"/>
              <w:ind w:left="114" w:right="105"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
                <w:sz w:val="16"/>
                <w:szCs w:val="16"/>
              </w:rPr>
              <w:t>令后</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单</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c>
          <w:tcPr>
            <w:tcW w:w="1827" w:type="dxa"/>
            <w:tcBorders>
              <w:right w:val="single" w:sz="6" w:space="0" w:color="000000"/>
            </w:tcBorders>
            <w:vAlign w:val="top"/>
          </w:tcPr>
          <w:p>
            <w:pPr>
              <w:spacing w:before="275" w:line="251" w:lineRule="auto"/>
              <w:ind w:left="117" w:right="104"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令</w:t>
            </w:r>
            <w:r>
              <w:rPr>
                <w:rFonts w:ascii="Microsoft YaHei" w:eastAsia="Microsoft YaHei" w:hAnsi="Microsoft YaHei" w:cs="Microsoft YaHei"/>
                <w:spacing w:val="2"/>
                <w:sz w:val="16"/>
                <w:szCs w:val="16"/>
              </w:rPr>
              <w:t>后</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单</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个</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境</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r>
      <w:tr>
        <w:tblPrEx>
          <w:tblW w:w="9222" w:type="dxa"/>
          <w:tblInd w:w="7" w:type="dxa"/>
          <w:tblLayout w:type="fixed"/>
        </w:tblPrEx>
        <w:trPr>
          <w:trHeight w:val="1257"/>
        </w:trPr>
        <w:tc>
          <w:tcPr>
            <w:tcW w:w="1088" w:type="dxa"/>
            <w:vMerge/>
            <w:tcBorders>
              <w:top w:val="nil"/>
              <w:left w:val="single" w:sz="6" w:space="0" w:color="000000"/>
            </w:tcBorders>
            <w:vAlign w:val="top"/>
          </w:tcPr>
          <w:p>
            <w:pPr>
              <w:rPr>
                <w:rFonts w:ascii="Arial"/>
                <w:sz w:val="21"/>
              </w:rPr>
            </w:pPr>
          </w:p>
        </w:tc>
        <w:tc>
          <w:tcPr>
            <w:tcW w:w="2703" w:type="dxa"/>
            <w:vAlign w:val="top"/>
          </w:tcPr>
          <w:p>
            <w:pPr>
              <w:spacing w:before="134" w:line="144" w:lineRule="auto"/>
              <w:ind w:left="107" w:firstLine="2"/>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直接下</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7"/>
                <w:sz w:val="16"/>
                <w:szCs w:val="16"/>
              </w:rPr>
              <w:t>达</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多</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个</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环</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境</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设</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备</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联</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合</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令</w:t>
            </w:r>
            <w:r>
              <w:rPr>
                <w:rFonts w:ascii="Microsoft YaHei" w:eastAsia="Microsoft YaHei" w:hAnsi="Microsoft YaHei" w:cs="Microsoft YaHei"/>
                <w:spacing w:val="6"/>
                <w:sz w:val="31"/>
                <w:szCs w:val="31"/>
              </w:rPr>
              <w:t>。</w:t>
            </w:r>
            <w:r>
              <w:rPr>
                <w:rFonts w:ascii="Microsoft YaHei" w:eastAsia="Microsoft YaHei" w:hAnsi="Microsoft YaHei" w:cs="Microsoft YaHei"/>
                <w:spacing w:val="5"/>
                <w:sz w:val="16"/>
                <w:szCs w:val="16"/>
              </w:rPr>
              <w:t>如</w:t>
            </w:r>
            <w:r>
              <w:rPr>
                <w:rFonts w:ascii="Microsoft YaHei" w:eastAsia="Microsoft YaHei" w:hAnsi="Microsoft YaHei" w:cs="Microsoft YaHei"/>
                <w:spacing w:val="3"/>
                <w:sz w:val="16"/>
                <w:szCs w:val="16"/>
              </w:rPr>
              <w:t>区域类所有空调的开关</w:t>
            </w:r>
            <w:r>
              <w:rPr>
                <w:rFonts w:ascii="Microsoft YaHei" w:eastAsia="Microsoft YaHei" w:hAnsi="Microsoft YaHei" w:cs="Microsoft YaHei"/>
                <w:spacing w:val="3"/>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33"/>
                <w:sz w:val="16"/>
                <w:szCs w:val="16"/>
              </w:rPr>
              <w:t>温</w:t>
            </w:r>
            <w:r>
              <w:rPr>
                <w:rFonts w:ascii="Microsoft YaHei" w:eastAsia="Microsoft YaHei" w:hAnsi="Microsoft YaHei" w:cs="Microsoft YaHei"/>
                <w:spacing w:val="-21"/>
                <w:sz w:val="16"/>
                <w:szCs w:val="16"/>
              </w:rPr>
              <w:t>度</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升</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降</w:t>
            </w:r>
            <w:r>
              <w:rPr>
                <w:rFonts w:ascii="Microsoft YaHei" w:eastAsia="Microsoft YaHei" w:hAnsi="Microsoft YaHei" w:cs="Microsoft YaHei"/>
                <w:spacing w:val="-21"/>
                <w:sz w:val="31"/>
                <w:szCs w:val="31"/>
              </w:rPr>
              <w:t>、</w:t>
            </w:r>
            <w:r>
              <w:rPr>
                <w:rFonts w:ascii="Microsoft YaHei" w:eastAsia="Microsoft YaHei" w:hAnsi="Microsoft YaHei" w:cs="Microsoft YaHei"/>
                <w:spacing w:val="-21"/>
                <w:sz w:val="16"/>
                <w:szCs w:val="16"/>
              </w:rPr>
              <w:t>模</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式</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调</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节</w:t>
            </w:r>
            <w:r>
              <w:rPr>
                <w:rFonts w:ascii="Microsoft YaHei" w:eastAsia="Microsoft YaHei" w:hAnsi="Microsoft YaHei" w:cs="Microsoft YaHei"/>
                <w:spacing w:val="-21"/>
                <w:sz w:val="31"/>
                <w:szCs w:val="31"/>
              </w:rPr>
              <w:t>；</w:t>
            </w:r>
            <w:r>
              <w:rPr>
                <w:rFonts w:ascii="Microsoft YaHei" w:eastAsia="Microsoft YaHei" w:hAnsi="Microsoft YaHei" w:cs="Microsoft YaHei"/>
                <w:spacing w:val="-21"/>
                <w:sz w:val="16"/>
                <w:szCs w:val="16"/>
              </w:rPr>
              <w:t>所</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有</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风</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6"/>
                <w:szCs w:val="16"/>
              </w:rPr>
              <w:t>扇</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的</w:t>
            </w:r>
            <w:r>
              <w:rPr>
                <w:rFonts w:ascii="Microsoft YaHei" w:eastAsia="Microsoft YaHei" w:hAnsi="Microsoft YaHei" w:cs="Microsoft YaHei"/>
                <w:spacing w:val="-14"/>
                <w:sz w:val="16"/>
                <w:szCs w:val="16"/>
              </w:rPr>
              <w:t>开关</w:t>
            </w:r>
            <w:r>
              <w:rPr>
                <w:rFonts w:ascii="Microsoft YaHei" w:eastAsia="Microsoft YaHei" w:hAnsi="Microsoft YaHei" w:cs="Microsoft YaHei"/>
                <w:spacing w:val="-14"/>
                <w:sz w:val="31"/>
                <w:szCs w:val="31"/>
              </w:rPr>
              <w:t>、</w:t>
            </w:r>
            <w:r>
              <w:rPr>
                <w:rFonts w:ascii="Microsoft YaHei" w:eastAsia="Microsoft YaHei" w:hAnsi="Microsoft YaHei" w:cs="Microsoft YaHei"/>
                <w:spacing w:val="-14"/>
                <w:sz w:val="16"/>
                <w:szCs w:val="16"/>
              </w:rPr>
              <w:t>挡位变化</w:t>
            </w:r>
          </w:p>
        </w:tc>
        <w:tc>
          <w:tcPr>
            <w:tcW w:w="1802" w:type="dxa"/>
            <w:vAlign w:val="top"/>
          </w:tcPr>
          <w:p>
            <w:pPr>
              <w:spacing w:line="340" w:lineRule="auto"/>
              <w:rPr>
                <w:rFonts w:ascii="Arial"/>
                <w:sz w:val="21"/>
              </w:rPr>
            </w:pPr>
          </w:p>
          <w:p>
            <w:pPr>
              <w:spacing w:before="69" w:line="256" w:lineRule="auto"/>
              <w:ind w:left="113" w:right="108" w:firstLine="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多个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备</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802" w:type="dxa"/>
            <w:vAlign w:val="top"/>
          </w:tcPr>
          <w:p>
            <w:pPr>
              <w:spacing w:before="275" w:line="251" w:lineRule="auto"/>
              <w:ind w:left="114" w:right="105"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
                <w:sz w:val="16"/>
                <w:szCs w:val="16"/>
              </w:rPr>
              <w:t>令后</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多</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个</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环</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c>
          <w:tcPr>
            <w:tcW w:w="1827" w:type="dxa"/>
            <w:tcBorders>
              <w:right w:val="single" w:sz="6" w:space="0" w:color="000000"/>
            </w:tcBorders>
            <w:vAlign w:val="top"/>
          </w:tcPr>
          <w:p>
            <w:pPr>
              <w:spacing w:before="275" w:line="251" w:lineRule="auto"/>
              <w:ind w:left="117" w:right="104"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令</w:t>
            </w:r>
            <w:r>
              <w:rPr>
                <w:rFonts w:ascii="Microsoft YaHei" w:eastAsia="Microsoft YaHei" w:hAnsi="Microsoft YaHei" w:cs="Microsoft YaHei"/>
                <w:spacing w:val="2"/>
                <w:sz w:val="16"/>
                <w:szCs w:val="16"/>
              </w:rPr>
              <w:t>后</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的</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个</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环</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境</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备</w:t>
            </w:r>
            <w:r>
              <w:rPr>
                <w:rFonts w:ascii="Microsoft YaHei" w:eastAsia="Microsoft YaHei" w:hAnsi="Microsoft YaHei" w:cs="Microsoft YaHei"/>
                <w:spacing w:val="14"/>
                <w:sz w:val="16"/>
                <w:szCs w:val="16"/>
              </w:rPr>
              <w:t>状态</w:t>
            </w:r>
          </w:p>
        </w:tc>
      </w:tr>
    </w:tbl>
    <w:p>
      <w:pPr>
        <w:sectPr>
          <w:headerReference w:type="default" r:id="rId61"/>
          <w:footerReference w:type="default" r:id="rId62"/>
          <w:pgSz w:w="11906" w:h="16838"/>
          <w:pgMar w:top="400" w:right="1413" w:bottom="1289" w:left="1253" w:header="0" w:footer="1085" w:gutter="0"/>
          <w:pgNumType w:start="39"/>
          <w:cols w:space="708"/>
        </w:sectPr>
      </w:pP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2703"/>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8"/>
        </w:trPr>
        <w:tc>
          <w:tcPr>
            <w:tcW w:w="1088" w:type="dxa"/>
            <w:tcBorders>
              <w:left w:val="single" w:sz="6" w:space="0" w:color="000000"/>
            </w:tcBorders>
            <w:vAlign w:val="top"/>
          </w:tcPr>
          <w:p>
            <w:pPr>
              <w:spacing w:line="478" w:lineRule="auto"/>
              <w:rPr>
                <w:rFonts w:ascii="Arial"/>
                <w:sz w:val="21"/>
              </w:rPr>
            </w:pPr>
          </w:p>
          <w:p>
            <w:pPr>
              <w:spacing w:before="69" w:line="184"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感知设备</w:t>
            </w:r>
          </w:p>
        </w:tc>
        <w:tc>
          <w:tcPr>
            <w:tcW w:w="2703" w:type="dxa"/>
            <w:vAlign w:val="top"/>
          </w:tcPr>
          <w:p>
            <w:pPr>
              <w:spacing w:before="135" w:line="144" w:lineRule="auto"/>
              <w:ind w:left="107" w:firstLine="20"/>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由预</w:t>
            </w:r>
            <w:r>
              <w:rPr>
                <w:rFonts w:ascii="Microsoft YaHei" w:eastAsia="Microsoft YaHei" w:hAnsi="Microsoft YaHei" w:cs="Microsoft YaHei"/>
                <w:spacing w:val="-9"/>
                <w:sz w:val="16"/>
                <w:szCs w:val="16"/>
              </w:rPr>
              <w:t>设</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触</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发</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条</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件</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自</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动</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触</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发</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下</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sz w:val="16"/>
                <w:szCs w:val="16"/>
              </w:rPr>
              <w:t>环境</w:t>
            </w:r>
            <w:r>
              <w:rPr>
                <w:rFonts w:ascii="Microsoft YaHei" w:eastAsia="Microsoft YaHei" w:hAnsi="Microsoft YaHei" w:cs="Microsoft YaHei"/>
                <w:spacing w:val="5"/>
                <w:sz w:val="16"/>
                <w:szCs w:val="16"/>
              </w:rPr>
              <w:t>设</w:t>
            </w:r>
            <w:r>
              <w:rPr>
                <w:rFonts w:ascii="Microsoft YaHei" w:eastAsia="Microsoft YaHei" w:hAnsi="Microsoft YaHei" w:cs="Microsoft YaHei"/>
                <w:spacing w:val="3"/>
                <w:sz w:val="16"/>
                <w:szCs w:val="16"/>
              </w:rPr>
              <w:t>备命令</w:t>
            </w:r>
            <w:r>
              <w:rPr>
                <w:rFonts w:ascii="Microsoft YaHei" w:eastAsia="Microsoft YaHei" w:hAnsi="Microsoft YaHei" w:cs="Microsoft YaHei"/>
                <w:spacing w:val="3"/>
                <w:sz w:val="31"/>
                <w:szCs w:val="31"/>
              </w:rPr>
              <w:t>。</w:t>
            </w:r>
            <w:r>
              <w:rPr>
                <w:rFonts w:ascii="Microsoft YaHei" w:eastAsia="Microsoft YaHei" w:hAnsi="Microsoft YaHei" w:cs="Microsoft YaHei"/>
                <w:spacing w:val="3"/>
                <w:sz w:val="16"/>
                <w:szCs w:val="16"/>
              </w:rPr>
              <w:t>如空调的开关</w:t>
            </w:r>
            <w:r>
              <w:rPr>
                <w:rFonts w:ascii="Microsoft YaHei" w:eastAsia="Microsoft YaHei" w:hAnsi="Microsoft YaHei" w:cs="Microsoft YaHei"/>
                <w:spacing w:val="3"/>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4"/>
                <w:sz w:val="16"/>
                <w:szCs w:val="16"/>
              </w:rPr>
              <w:t>温度升降</w:t>
            </w:r>
            <w:r>
              <w:rPr>
                <w:rFonts w:ascii="Microsoft YaHei" w:eastAsia="Microsoft YaHei" w:hAnsi="Microsoft YaHei" w:cs="Microsoft YaHei"/>
                <w:spacing w:val="4"/>
                <w:sz w:val="31"/>
                <w:szCs w:val="31"/>
              </w:rPr>
              <w:t>、</w:t>
            </w:r>
            <w:r>
              <w:rPr>
                <w:rFonts w:ascii="Microsoft YaHei" w:eastAsia="Microsoft YaHei" w:hAnsi="Microsoft YaHei" w:cs="Microsoft YaHei"/>
                <w:spacing w:val="4"/>
                <w:sz w:val="16"/>
                <w:szCs w:val="16"/>
              </w:rPr>
              <w:t>模式调节和风扇的</w:t>
            </w:r>
            <w:r>
              <w:rPr>
                <w:rFonts w:ascii="Microsoft YaHei" w:eastAsia="Microsoft YaHei" w:hAnsi="Microsoft YaHei" w:cs="Microsoft YaHei"/>
                <w:spacing w:val="3"/>
                <w:sz w:val="16"/>
                <w:szCs w:val="16"/>
              </w:rPr>
              <w:t>开</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4"/>
                <w:sz w:val="16"/>
                <w:szCs w:val="16"/>
              </w:rPr>
              <w:t>关</w:t>
            </w:r>
            <w:r>
              <w:rPr>
                <w:rFonts w:ascii="Microsoft YaHei" w:eastAsia="Microsoft YaHei" w:hAnsi="Microsoft YaHei" w:cs="Microsoft YaHei"/>
                <w:spacing w:val="-18"/>
                <w:sz w:val="31"/>
                <w:szCs w:val="31"/>
              </w:rPr>
              <w:t>、</w:t>
            </w:r>
            <w:r>
              <w:rPr>
                <w:rFonts w:ascii="Microsoft YaHei" w:eastAsia="Microsoft YaHei" w:hAnsi="Microsoft YaHei" w:cs="Microsoft YaHei"/>
                <w:spacing w:val="-18"/>
                <w:sz w:val="16"/>
                <w:szCs w:val="16"/>
              </w:rPr>
              <w:t>挡位变化等</w:t>
            </w:r>
          </w:p>
        </w:tc>
        <w:tc>
          <w:tcPr>
            <w:tcW w:w="1802" w:type="dxa"/>
            <w:vAlign w:val="top"/>
          </w:tcPr>
          <w:p>
            <w:pPr>
              <w:spacing w:line="342" w:lineRule="auto"/>
              <w:rPr>
                <w:rFonts w:ascii="Arial"/>
                <w:sz w:val="21"/>
              </w:rPr>
            </w:pPr>
          </w:p>
          <w:p>
            <w:pPr>
              <w:spacing w:before="68" w:line="256" w:lineRule="auto"/>
              <w:ind w:left="111" w:right="108" w:firstLine="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环境</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备</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执</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行</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所下达命</w:t>
            </w:r>
            <w:r>
              <w:rPr>
                <w:rFonts w:ascii="Microsoft YaHei" w:eastAsia="Microsoft YaHei" w:hAnsi="Microsoft YaHei" w:cs="Microsoft YaHei"/>
                <w:spacing w:val="16"/>
                <w:sz w:val="16"/>
                <w:szCs w:val="16"/>
              </w:rPr>
              <w:t>令</w:t>
            </w:r>
          </w:p>
        </w:tc>
        <w:tc>
          <w:tcPr>
            <w:tcW w:w="1802" w:type="dxa"/>
            <w:vAlign w:val="top"/>
          </w:tcPr>
          <w:p>
            <w:pPr>
              <w:spacing w:before="276" w:line="251" w:lineRule="auto"/>
              <w:ind w:left="114" w:right="105"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能正</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令</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后</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的</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环</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境</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设</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备</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状</w:t>
            </w:r>
            <w:r>
              <w:rPr>
                <w:rFonts w:ascii="Microsoft YaHei" w:eastAsia="Microsoft YaHei" w:hAnsi="Microsoft YaHei" w:cs="Microsoft YaHei"/>
                <w:spacing w:val="11"/>
                <w:sz w:val="16"/>
                <w:szCs w:val="16"/>
              </w:rPr>
              <w:t>态</w:t>
            </w:r>
          </w:p>
        </w:tc>
        <w:tc>
          <w:tcPr>
            <w:tcW w:w="1827" w:type="dxa"/>
            <w:tcBorders>
              <w:right w:val="single" w:sz="6" w:space="0" w:color="000000"/>
            </w:tcBorders>
            <w:vAlign w:val="top"/>
          </w:tcPr>
          <w:p>
            <w:pPr>
              <w:spacing w:before="276" w:line="251" w:lineRule="auto"/>
              <w:ind w:left="117" w:right="104"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确</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下</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2"/>
                <w:sz w:val="16"/>
                <w:szCs w:val="16"/>
              </w:rPr>
              <w:t>令</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后</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的</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环</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境</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设</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备</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状</w:t>
            </w:r>
            <w:r>
              <w:rPr>
                <w:rFonts w:ascii="Microsoft YaHei" w:eastAsia="Microsoft YaHei" w:hAnsi="Microsoft YaHei" w:cs="Microsoft YaHei"/>
                <w:spacing w:val="11"/>
                <w:sz w:val="16"/>
                <w:szCs w:val="16"/>
              </w:rPr>
              <w:t>态</w:t>
            </w:r>
          </w:p>
        </w:tc>
      </w:tr>
      <w:tr>
        <w:tblPrEx>
          <w:tblW w:w="9222" w:type="dxa"/>
          <w:tblInd w:w="7" w:type="dxa"/>
          <w:tblLayout w:type="fixed"/>
        </w:tblPrEx>
        <w:trPr>
          <w:trHeight w:val="363"/>
        </w:trPr>
        <w:tc>
          <w:tcPr>
            <w:tcW w:w="9222" w:type="dxa"/>
            <w:gridSpan w:val="5"/>
            <w:tcBorders>
              <w:left w:val="single" w:sz="6" w:space="0" w:color="000000"/>
              <w:right w:val="single" w:sz="6" w:space="0" w:color="000000"/>
            </w:tcBorders>
            <w:vAlign w:val="top"/>
          </w:tcPr>
          <w:p>
            <w:pPr>
              <w:spacing w:before="98"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在实际应用中</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若主控设备无屏</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则不需在主控</w:t>
            </w:r>
            <w:r>
              <w:rPr>
                <w:rFonts w:ascii="Microsoft YaHei" w:eastAsia="Microsoft YaHei" w:hAnsi="Microsoft YaHei" w:cs="Microsoft YaHei"/>
                <w:position w:val="1"/>
                <w:sz w:val="16"/>
                <w:szCs w:val="16"/>
              </w:rPr>
              <w:t>设备端查看环境设备状态</w:t>
            </w:r>
            <w:r>
              <w:rPr>
                <w:rFonts w:ascii="Microsoft YaHei" w:eastAsia="Microsoft YaHei" w:hAnsi="Microsoft YaHei" w:cs="Microsoft YaHei"/>
                <w:position w:val="1"/>
                <w:sz w:val="32"/>
                <w:szCs w:val="32"/>
              </w:rPr>
              <w:t>。</w:t>
            </w:r>
          </w:p>
        </w:tc>
      </w:tr>
    </w:tbl>
    <w:p>
      <w:pPr>
        <w:spacing w:line="264"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测试拓扑</w:t>
      </w:r>
    </w:p>
    <w:p>
      <w:pPr>
        <w:spacing w:before="63" w:line="33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环</w:t>
      </w:r>
      <w:r>
        <w:rPr>
          <w:rFonts w:ascii="Microsoft YaHei" w:eastAsia="Microsoft YaHei" w:hAnsi="Microsoft YaHei" w:cs="Microsoft YaHei"/>
          <w:spacing w:val="11"/>
          <w:position w:val="4"/>
          <w:sz w:val="19"/>
          <w:szCs w:val="19"/>
        </w:rPr>
        <w:t>境控制类业务测试拓扑见图</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3"/>
          <w:sz w:val="18"/>
          <w:szCs w:val="18"/>
        </w:rPr>
        <w:t>6</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4"/>
          <w:sz w:val="37"/>
          <w:szCs w:val="37"/>
        </w:rPr>
        <w:t>。</w:t>
      </w:r>
    </w:p>
    <w:p>
      <w:pPr>
        <w:sectPr>
          <w:headerReference w:type="default" r:id="rId63"/>
          <w:footerReference w:type="default" r:id="rId64"/>
          <w:type w:val="nextPage"/>
          <w:pgSz w:w="11906" w:h="16838"/>
          <w:pgMar w:top="400" w:right="1413" w:bottom="1289" w:left="1253" w:header="0" w:footer="1085" w:gutter="0"/>
          <w:pgNumType w:start="4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35"/>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4" w:line="391" w:lineRule="exact"/>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测试用例</w:t>
      </w:r>
    </w:p>
    <w:p>
      <w:pPr>
        <w:spacing w:before="68"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7"/>
          <w:w w:val="73"/>
          <w:position w:val="5"/>
          <w:sz w:val="19"/>
          <w:szCs w:val="19"/>
        </w:rPr>
        <w:t>监控终端控制环境设备</w:t>
      </w:r>
    </w:p>
    <w:p>
      <w:pPr>
        <w:spacing w:before="67"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测</w:t>
      </w:r>
      <w:r>
        <w:rPr>
          <w:rFonts w:ascii="Microsoft YaHei" w:eastAsia="Microsoft YaHei" w:hAnsi="Microsoft YaHei" w:cs="Microsoft YaHei"/>
          <w:spacing w:val="17"/>
          <w:position w:val="1"/>
          <w:sz w:val="19"/>
          <w:szCs w:val="19"/>
        </w:rPr>
        <w:t>试</w:t>
      </w:r>
      <w:r>
        <w:rPr>
          <w:rFonts w:ascii="Microsoft YaHei" w:eastAsia="Microsoft YaHei" w:hAnsi="Microsoft YaHei" w:cs="Microsoft YaHei"/>
          <w:spacing w:val="9"/>
          <w:position w:val="1"/>
          <w:sz w:val="19"/>
          <w:szCs w:val="19"/>
        </w:rPr>
        <w:t>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监控终端控制单个及多个环境设备的各种操作</w:t>
      </w:r>
      <w:r>
        <w:rPr>
          <w:rFonts w:ascii="Microsoft YaHei" w:eastAsia="Microsoft YaHei" w:hAnsi="Microsoft YaHei" w:cs="Microsoft YaHei"/>
          <w:spacing w:val="9"/>
          <w:position w:val="1"/>
          <w:sz w:val="37"/>
          <w:szCs w:val="37"/>
        </w:rPr>
        <w:t>。</w:t>
      </w:r>
    </w:p>
    <w:p>
      <w:pPr>
        <w:spacing w:before="5" w:line="110" w:lineRule="auto"/>
        <w:ind w:left="424" w:right="1676"/>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验证监控终端控制单个及多个环境设备的各种操作是否功能正常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3" w:line="114" w:lineRule="auto"/>
        <w:ind w:left="1529" w:right="24"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9"/>
          <w:szCs w:val="19"/>
        </w:rPr>
        <w:t>步</w:t>
      </w:r>
      <w:r>
        <w:rPr>
          <w:rFonts w:ascii="Microsoft YaHei" w:eastAsia="Microsoft YaHei" w:hAnsi="Microsoft YaHei" w:cs="Microsoft YaHei"/>
          <w:spacing w:val="-11"/>
          <w:position w:val="1"/>
          <w:sz w:val="19"/>
          <w:szCs w:val="19"/>
        </w:rPr>
        <w:t>骤</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监控终端下达开关</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温度升降</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模式调节等命令控制单个空调设备</w:t>
      </w:r>
      <w:r>
        <w:rPr>
          <w:rFonts w:ascii="Microsoft YaHei" w:eastAsia="Microsoft YaHei" w:hAnsi="Microsoft YaHei" w:cs="Microsoft YaHei"/>
          <w:spacing w:val="-7"/>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3</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查看单个空调设备的状态及主控设备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监控终端显示的状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9"/>
          <w:szCs w:val="19"/>
        </w:rPr>
        <w:t>步骤</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2"/>
          <w:position w:val="1"/>
          <w:sz w:val="19"/>
          <w:szCs w:val="19"/>
        </w:rPr>
        <w:t>监控终端下达开关</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挡位变化等命令控制单个风扇设备</w:t>
      </w:r>
      <w:r>
        <w:rPr>
          <w:rFonts w:ascii="Microsoft YaHei" w:eastAsia="Microsoft YaHei" w:hAnsi="Microsoft YaHei" w:cs="Microsoft YaHei"/>
          <w:spacing w:val="-2"/>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5</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查看单个风扇设备的状态及主控设备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监控终端显示的状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30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步</w:t>
      </w:r>
      <w:r>
        <w:rPr>
          <w:rFonts w:ascii="Microsoft YaHei" w:eastAsia="Microsoft YaHei" w:hAnsi="Microsoft YaHei" w:cs="Microsoft YaHei"/>
          <w:spacing w:val="7"/>
          <w:position w:val="1"/>
          <w:sz w:val="19"/>
          <w:szCs w:val="19"/>
        </w:rPr>
        <w:t>骤</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监控终端下达多个环境设备联合命令控制多个环境设备</w:t>
      </w:r>
      <w:r>
        <w:rPr>
          <w:rFonts w:ascii="Microsoft YaHei" w:eastAsia="Microsoft YaHei" w:hAnsi="Microsoft YaHei" w:cs="Microsoft YaHei"/>
          <w:spacing w:val="7"/>
          <w:position w:val="1"/>
          <w:sz w:val="37"/>
          <w:szCs w:val="37"/>
        </w:rPr>
        <w:t>；</w:t>
      </w:r>
    </w:p>
    <w:p>
      <w:pPr>
        <w:spacing w:line="305"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7</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查看多个环境设备的状态及主控设备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监控终端显示的状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29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before="2" w:line="114" w:lineRule="auto"/>
        <w:ind w:left="420" w:right="24" w:firstLine="423"/>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中单个空调设备的状态符合所下达命令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监控终端显示的空调设备状态符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合所下达命令</w:t>
      </w:r>
      <w:r>
        <w:rPr>
          <w:rFonts w:ascii="Microsoft YaHei" w:eastAsia="Microsoft YaHei" w:hAnsi="Microsoft YaHei" w:cs="Microsoft YaHei"/>
          <w:spacing w:val="14"/>
          <w:sz w:val="37"/>
          <w:szCs w:val="37"/>
        </w:rPr>
        <w:t>；</w:t>
      </w:r>
    </w:p>
    <w:p>
      <w:pPr>
        <w:spacing w:before="3" w:line="114" w:lineRule="auto"/>
        <w:ind w:left="420" w:right="24" w:firstLine="423"/>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中单个风扇设备的状态符合所下达命令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监控终端显示的风扇设备状态符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合所下达命令</w:t>
      </w:r>
      <w:r>
        <w:rPr>
          <w:rFonts w:ascii="Microsoft YaHei" w:eastAsia="Microsoft YaHei" w:hAnsi="Microsoft YaHei" w:cs="Microsoft YaHei"/>
          <w:spacing w:val="14"/>
          <w:sz w:val="37"/>
          <w:szCs w:val="37"/>
        </w:rPr>
        <w:t>；</w:t>
      </w:r>
    </w:p>
    <w:p>
      <w:pPr>
        <w:spacing w:before="3" w:line="136" w:lineRule="auto"/>
        <w:ind w:left="421" w:right="24" w:firstLine="422"/>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7</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中多个环境监控设备的状态符合所下达命令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监控终端显示的多个环境监</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控</w:t>
      </w:r>
      <w:r>
        <w:rPr>
          <w:rFonts w:ascii="Microsoft YaHei" w:eastAsia="Microsoft YaHei" w:hAnsi="Microsoft YaHei" w:cs="Microsoft YaHei"/>
          <w:spacing w:val="16"/>
          <w:sz w:val="19"/>
          <w:szCs w:val="19"/>
        </w:rPr>
        <w:t>设备状态符合所下达命令</w:t>
      </w:r>
      <w:r>
        <w:rPr>
          <w:rFonts w:ascii="Microsoft YaHei" w:eastAsia="Microsoft YaHei" w:hAnsi="Microsoft YaHei" w:cs="Microsoft YaHei"/>
          <w:spacing w:val="16"/>
          <w:sz w:val="37"/>
          <w:szCs w:val="37"/>
        </w:rPr>
        <w:t>。</w:t>
      </w:r>
    </w:p>
    <w:p>
      <w:pPr>
        <w:spacing w:before="45"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Arial" w:eastAsia="Arial" w:hAnsi="Arial" w:cs="Arial"/>
          <w:spacing w:val="20"/>
          <w:position w:val="4"/>
          <w:sz w:val="18"/>
          <w:szCs w:val="18"/>
        </w:rPr>
        <w:t xml:space="preserve">    </w:t>
      </w:r>
      <w:r>
        <w:rPr>
          <w:rFonts w:ascii="Microsoft YaHei" w:eastAsia="Microsoft YaHei" w:hAnsi="Microsoft YaHei" w:cs="Microsoft YaHei"/>
          <w:spacing w:val="-7"/>
          <w:w w:val="73"/>
          <w:position w:val="5"/>
          <w:sz w:val="19"/>
          <w:szCs w:val="19"/>
        </w:rPr>
        <w:t>主控设备控制环境设备</w:t>
      </w:r>
    </w:p>
    <w:p>
      <w:pPr>
        <w:spacing w:before="67" w:line="29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测</w:t>
      </w:r>
      <w:r>
        <w:rPr>
          <w:rFonts w:ascii="Microsoft YaHei" w:eastAsia="Microsoft YaHei" w:hAnsi="Microsoft YaHei" w:cs="Microsoft YaHei"/>
          <w:spacing w:val="17"/>
          <w:position w:val="1"/>
          <w:sz w:val="19"/>
          <w:szCs w:val="19"/>
        </w:rPr>
        <w:t>试</w:t>
      </w:r>
      <w:r>
        <w:rPr>
          <w:rFonts w:ascii="Microsoft YaHei" w:eastAsia="Microsoft YaHei" w:hAnsi="Microsoft YaHei" w:cs="Microsoft YaHei"/>
          <w:spacing w:val="9"/>
          <w:position w:val="1"/>
          <w:sz w:val="19"/>
          <w:szCs w:val="19"/>
        </w:rPr>
        <w:t>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主控设备控制单个及多个环境设备的各种操作</w:t>
      </w:r>
      <w:r>
        <w:rPr>
          <w:rFonts w:ascii="Microsoft YaHei" w:eastAsia="Microsoft YaHei" w:hAnsi="Microsoft YaHei" w:cs="Microsoft YaHei"/>
          <w:spacing w:val="9"/>
          <w:position w:val="1"/>
          <w:sz w:val="37"/>
          <w:szCs w:val="37"/>
        </w:rPr>
        <w:t>。</w:t>
      </w:r>
    </w:p>
    <w:p>
      <w:pPr>
        <w:spacing w:before="5" w:line="110" w:lineRule="auto"/>
        <w:ind w:left="424" w:right="1676"/>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验证主控设备控制单个及多个环境设备的各种操作是否功能正常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296" w:lineRule="exact"/>
        <w:ind w:left="424"/>
        <w:rPr>
          <w:rFonts w:ascii="Microsoft YaHei" w:eastAsia="Microsoft YaHei" w:hAnsi="Microsoft YaHei" w:cs="Microsoft YaHei"/>
          <w:sz w:val="37"/>
          <w:szCs w:val="37"/>
        </w:rPr>
        <w:sectPr>
          <w:headerReference w:type="default" r:id="rId65"/>
          <w:footerReference w:type="default" r:id="rId66"/>
          <w:pgSz w:w="11906" w:h="16838"/>
          <w:pgMar w:top="400" w:right="1249" w:bottom="1289" w:left="1426" w:header="0" w:footer="1083" w:gutter="0"/>
          <w:pgNumType w:start="41"/>
          <w:cols w:space="708"/>
        </w:sect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2" w:line="114" w:lineRule="auto"/>
        <w:ind w:left="1529" w:right="24"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9"/>
          <w:szCs w:val="19"/>
        </w:rPr>
        <w:t>步</w:t>
      </w:r>
      <w:r>
        <w:rPr>
          <w:rFonts w:ascii="Microsoft YaHei" w:eastAsia="Microsoft YaHei" w:hAnsi="Microsoft YaHei" w:cs="Microsoft YaHei"/>
          <w:spacing w:val="-11"/>
          <w:position w:val="1"/>
          <w:sz w:val="19"/>
          <w:szCs w:val="19"/>
        </w:rPr>
        <w:t>骤</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主控设备下达开关</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温度升降</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模式调节等命令控制单个空调设备</w:t>
      </w:r>
      <w:r>
        <w:rPr>
          <w:rFonts w:ascii="Microsoft YaHei" w:eastAsia="Microsoft YaHei" w:hAnsi="Microsoft YaHei" w:cs="Microsoft YaHei"/>
          <w:spacing w:val="-7"/>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3</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查看单个空调设备的状态及主控设备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监控终端显示的状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9"/>
          <w:szCs w:val="19"/>
        </w:rPr>
        <w:t>步骤</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2"/>
          <w:position w:val="1"/>
          <w:sz w:val="19"/>
          <w:szCs w:val="19"/>
        </w:rPr>
        <w:t>主控设备下达开关</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挡位变化等命令控制单个风扇设备</w:t>
      </w:r>
      <w:r>
        <w:rPr>
          <w:rFonts w:ascii="Microsoft YaHei" w:eastAsia="Microsoft YaHei" w:hAnsi="Microsoft YaHei" w:cs="Microsoft YaHei"/>
          <w:spacing w:val="-2"/>
          <w:position w:val="1"/>
          <w:sz w:val="37"/>
          <w:szCs w:val="37"/>
        </w:rPr>
        <w:t>；</w:t>
      </w:r>
    </w:p>
    <w:p>
      <w:pPr>
        <w:spacing w:line="302"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9"/>
          <w:szCs w:val="19"/>
        </w:rPr>
        <w:t>步骤</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4"/>
          <w:sz w:val="18"/>
          <w:szCs w:val="18"/>
        </w:rPr>
        <w:t>5</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查看单个风扇设备的状态及主控设备</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9"/>
          <w:szCs w:val="19"/>
        </w:rPr>
        <w:t>监控终端显示的状</w:t>
      </w:r>
      <w:r>
        <w:rPr>
          <w:rFonts w:ascii="Microsoft YaHei" w:eastAsia="Microsoft YaHei" w:hAnsi="Microsoft YaHei" w:cs="Microsoft YaHei"/>
          <w:position w:val="6"/>
          <w:sz w:val="19"/>
          <w:szCs w:val="19"/>
        </w:rPr>
        <w:t>态</w:t>
      </w:r>
      <w:r>
        <w:rPr>
          <w:rFonts w:ascii="Microsoft YaHei" w:eastAsia="Microsoft YaHei" w:hAnsi="Microsoft YaHei" w:cs="Microsoft YaHei"/>
          <w:position w:val="6"/>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步</w:t>
      </w:r>
      <w:r>
        <w:rPr>
          <w:rFonts w:ascii="Microsoft YaHei" w:eastAsia="Microsoft YaHei" w:hAnsi="Microsoft YaHei" w:cs="Microsoft YaHei"/>
          <w:spacing w:val="7"/>
          <w:position w:val="1"/>
          <w:sz w:val="19"/>
          <w:szCs w:val="19"/>
        </w:rPr>
        <w:t>骤</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主控设备下达多个环境设备联合命令控制多个环境设备</w:t>
      </w:r>
      <w:r>
        <w:rPr>
          <w:rFonts w:ascii="Microsoft YaHei" w:eastAsia="Microsoft YaHei" w:hAnsi="Microsoft YaHei" w:cs="Microsoft YaHei"/>
          <w:spacing w:val="7"/>
          <w:position w:val="1"/>
          <w:sz w:val="37"/>
          <w:szCs w:val="37"/>
        </w:rPr>
        <w:t>；</w:t>
      </w:r>
    </w:p>
    <w:p>
      <w:pPr>
        <w:spacing w:line="303"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步骤</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7</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查看多个环境设备的状态及主控设备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监控终端显示的状</w:t>
      </w:r>
      <w:r>
        <w:rPr>
          <w:rFonts w:ascii="Microsoft YaHei" w:eastAsia="Microsoft YaHei" w:hAnsi="Microsoft YaHei" w:cs="Microsoft YaHei"/>
          <w:position w:val="1"/>
          <w:sz w:val="19"/>
          <w:szCs w:val="19"/>
        </w:rPr>
        <w:t>态</w:t>
      </w:r>
      <w:r>
        <w:rPr>
          <w:rFonts w:ascii="Microsoft YaHei" w:eastAsia="Microsoft YaHei" w:hAnsi="Microsoft YaHei" w:cs="Microsoft YaHei"/>
          <w:position w:val="1"/>
          <w:sz w:val="37"/>
          <w:szCs w:val="37"/>
        </w:rPr>
        <w:t>。</w:t>
      </w:r>
    </w:p>
    <w:p>
      <w:pPr>
        <w:spacing w:before="1" w:line="162"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7"/>
          <w:w w:val="70"/>
          <w:sz w:val="19"/>
          <w:szCs w:val="19"/>
        </w:rPr>
        <w:t>预期结果</w:t>
      </w:r>
      <w:r>
        <w:rPr>
          <w:rFonts w:ascii="Microsoft YaHei" w:eastAsia="Microsoft YaHei" w:hAnsi="Microsoft YaHei" w:cs="Microsoft YaHei"/>
          <w:spacing w:val="-7"/>
          <w:w w:val="70"/>
          <w:position w:val="1"/>
          <w:sz w:val="37"/>
          <w:szCs w:val="37"/>
        </w:rPr>
        <w:t>：</w:t>
      </w:r>
      <w:r>
        <w:rPr>
          <w:rFonts w:ascii="Microsoft YaHei" w:eastAsia="Microsoft YaHei" w:hAnsi="Microsoft YaHei" w:cs="Microsoft YaHei"/>
          <w:spacing w:val="-7"/>
          <w:w w:val="70"/>
          <w:sz w:val="19"/>
          <w:szCs w:val="19"/>
        </w:rPr>
        <w:t>同</w:t>
      </w:r>
      <w:r>
        <w:rPr>
          <w:rFonts w:ascii="Microsoft YaHei" w:eastAsia="Microsoft YaHei" w:hAnsi="Microsoft YaHei" w:cs="Microsoft YaHei"/>
          <w:spacing w:val="34"/>
          <w:w w:val="101"/>
          <w:sz w:val="19"/>
          <w:szCs w:val="19"/>
        </w:rPr>
        <w:t xml:space="preserve"> </w:t>
      </w:r>
      <w:r>
        <w:rPr>
          <w:rFonts w:ascii="Microsoft YaHei" w:eastAsia="Microsoft YaHei" w:hAnsi="Microsoft YaHei" w:cs="Microsoft YaHei"/>
          <w:spacing w:val="-7"/>
          <w:w w:val="70"/>
          <w:position w:val="-1"/>
          <w:sz w:val="18"/>
          <w:szCs w:val="18"/>
        </w:rPr>
        <w:t>7</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3</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7"/>
          <w:w w:val="70"/>
          <w:sz w:val="19"/>
          <w:szCs w:val="19"/>
        </w:rPr>
        <w:t>中预期结果</w:t>
      </w:r>
    </w:p>
    <w:p>
      <w:pPr>
        <w:spacing w:line="392"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7</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Arial" w:eastAsia="Arial" w:hAnsi="Arial" w:cs="Arial"/>
          <w:spacing w:val="15"/>
          <w:position w:val="4"/>
          <w:sz w:val="18"/>
          <w:szCs w:val="18"/>
        </w:rPr>
        <w:t xml:space="preserve">    </w:t>
      </w:r>
      <w:r>
        <w:rPr>
          <w:rFonts w:ascii="Microsoft YaHei" w:eastAsia="Microsoft YaHei" w:hAnsi="Microsoft YaHei" w:cs="Microsoft YaHei"/>
          <w:spacing w:val="-7"/>
          <w:w w:val="77"/>
          <w:position w:val="5"/>
          <w:sz w:val="19"/>
          <w:szCs w:val="19"/>
        </w:rPr>
        <w:t>感知设备激励控制环境设备</w:t>
      </w:r>
    </w:p>
    <w:p>
      <w:pPr>
        <w:spacing w:before="68" w:line="29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2"/>
          <w:position w:val="1"/>
          <w:sz w:val="19"/>
          <w:szCs w:val="19"/>
        </w:rPr>
        <w:t>测试内容</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9"/>
          <w:szCs w:val="19"/>
        </w:rPr>
        <w:t>感知设备实际激励下达命令控制单个及多个环境设备的各种操作</w:t>
      </w:r>
      <w:r>
        <w:rPr>
          <w:rFonts w:ascii="Microsoft YaHei" w:eastAsia="Microsoft YaHei" w:hAnsi="Microsoft YaHei" w:cs="Microsoft YaHei"/>
          <w:spacing w:val="12"/>
          <w:position w:val="1"/>
          <w:sz w:val="37"/>
          <w:szCs w:val="37"/>
        </w:rPr>
        <w:t>。</w:t>
      </w:r>
    </w:p>
    <w:p>
      <w:pPr>
        <w:spacing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3"/>
          <w:position w:val="2"/>
          <w:sz w:val="19"/>
          <w:szCs w:val="19"/>
        </w:rPr>
        <w:t>测</w:t>
      </w:r>
      <w:r>
        <w:rPr>
          <w:rFonts w:ascii="Microsoft YaHei" w:eastAsia="Microsoft YaHei" w:hAnsi="Microsoft YaHei" w:cs="Microsoft YaHei"/>
          <w:spacing w:val="11"/>
          <w:position w:val="2"/>
          <w:sz w:val="19"/>
          <w:szCs w:val="19"/>
        </w:rPr>
        <w:t>试目的</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验证感知设备实际激励下达命令控制单个及多个环境设备的各种操作是否功能正常</w:t>
      </w:r>
      <w:r>
        <w:rPr>
          <w:rFonts w:ascii="Microsoft YaHei" w:eastAsia="Microsoft YaHei" w:hAnsi="Microsoft YaHei" w:cs="Microsoft YaHei"/>
          <w:spacing w:val="11"/>
          <w:position w:val="2"/>
          <w:sz w:val="37"/>
          <w:szCs w:val="37"/>
        </w:rPr>
        <w:t>。</w:t>
      </w:r>
    </w:p>
    <w:p>
      <w:pPr>
        <w:sectPr>
          <w:headerReference w:type="default" r:id="rId67"/>
          <w:footerReference w:type="default" r:id="rId68"/>
          <w:type w:val="nextPage"/>
          <w:pgSz w:w="11906" w:h="16838"/>
          <w:pgMar w:top="400" w:right="1249" w:bottom="1289" w:left="1426" w:header="0" w:footer="1083" w:gutter="0"/>
          <w:pgNumType w:start="4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05"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8"/>
          <w:w w:val="81"/>
          <w:position w:val="4"/>
          <w:sz w:val="19"/>
          <w:szCs w:val="19"/>
        </w:rPr>
        <w:t>测试环境</w:t>
      </w:r>
      <w:r>
        <w:rPr>
          <w:rFonts w:ascii="Microsoft YaHei" w:eastAsia="Microsoft YaHei" w:hAnsi="Microsoft YaHei" w:cs="Microsoft YaHei"/>
          <w:spacing w:val="-8"/>
          <w:w w:val="81"/>
          <w:position w:val="5"/>
          <w:sz w:val="37"/>
          <w:szCs w:val="37"/>
        </w:rPr>
        <w:t>：</w:t>
      </w:r>
      <w:r>
        <w:rPr>
          <w:rFonts w:ascii="Microsoft YaHei" w:eastAsia="Microsoft YaHei" w:hAnsi="Microsoft YaHei" w:cs="Microsoft YaHei"/>
          <w:spacing w:val="-8"/>
          <w:w w:val="81"/>
          <w:position w:val="4"/>
          <w:sz w:val="19"/>
          <w:szCs w:val="19"/>
        </w:rPr>
        <w:t>按照</w:t>
      </w:r>
      <w:r>
        <w:rPr>
          <w:rFonts w:ascii="Microsoft YaHei" w:eastAsia="Microsoft YaHei" w:hAnsi="Microsoft YaHei" w:cs="Microsoft YaHei"/>
          <w:spacing w:val="25"/>
          <w:w w:val="101"/>
          <w:position w:val="4"/>
          <w:sz w:val="19"/>
          <w:szCs w:val="19"/>
        </w:rPr>
        <w:t xml:space="preserve"> </w:t>
      </w:r>
      <w:r>
        <w:rPr>
          <w:rFonts w:ascii="Microsoft YaHei" w:eastAsia="Microsoft YaHei" w:hAnsi="Microsoft YaHei" w:cs="Microsoft YaHei"/>
          <w:spacing w:val="-8"/>
          <w:w w:val="81"/>
          <w:position w:val="3"/>
          <w:sz w:val="18"/>
          <w:szCs w:val="18"/>
        </w:rPr>
        <w:t>7</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1</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2</w:t>
      </w:r>
      <w:r>
        <w:rPr>
          <w:rFonts w:ascii="Microsoft YaHei" w:eastAsia="Microsoft YaHei" w:hAnsi="Microsoft YaHei" w:cs="Microsoft YaHei"/>
          <w:spacing w:val="-8"/>
          <w:w w:val="81"/>
          <w:position w:val="3"/>
          <w:sz w:val="40"/>
          <w:szCs w:val="40"/>
        </w:rPr>
        <w:t>．</w:t>
      </w:r>
      <w:r>
        <w:rPr>
          <w:rFonts w:ascii="Microsoft YaHei" w:eastAsia="Microsoft YaHei" w:hAnsi="Microsoft YaHei" w:cs="Microsoft YaHei"/>
          <w:spacing w:val="-8"/>
          <w:w w:val="81"/>
          <w:position w:val="3"/>
          <w:sz w:val="18"/>
          <w:szCs w:val="18"/>
        </w:rPr>
        <w:t>2</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8"/>
          <w:w w:val="81"/>
          <w:position w:val="4"/>
          <w:sz w:val="19"/>
          <w:szCs w:val="19"/>
        </w:rPr>
        <w:t>搭建测试拓扑</w:t>
      </w:r>
      <w:r>
        <w:rPr>
          <w:rFonts w:ascii="Microsoft YaHei" w:eastAsia="Microsoft YaHei" w:hAnsi="Microsoft YaHei" w:cs="Microsoft YaHei"/>
          <w:spacing w:val="-8"/>
          <w:w w:val="81"/>
          <w:position w:val="5"/>
          <w:sz w:val="37"/>
          <w:szCs w:val="37"/>
        </w:rPr>
        <w:t>。</w:t>
      </w:r>
    </w:p>
    <w:p>
      <w:pPr>
        <w:spacing w:line="296"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1" w:line="113" w:lineRule="auto"/>
        <w:ind w:left="1539" w:right="15" w:hanging="678"/>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步</w:t>
      </w:r>
      <w:r>
        <w:rPr>
          <w:rFonts w:ascii="Microsoft YaHei" w:eastAsia="Microsoft YaHei" w:hAnsi="Microsoft YaHei" w:cs="Microsoft YaHei"/>
          <w:spacing w:val="-30"/>
          <w:sz w:val="19"/>
          <w:szCs w:val="19"/>
        </w:rPr>
        <w:t>骤</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开启监控设备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网关设备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主控设备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执行设备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感知设备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设备均通信正常</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且能正确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下</w:t>
      </w:r>
      <w:r>
        <w:rPr>
          <w:rFonts w:ascii="Microsoft YaHei" w:eastAsia="Microsoft YaHei" w:hAnsi="Microsoft YaHei" w:cs="Microsoft YaHei"/>
          <w:spacing w:val="4"/>
          <w:sz w:val="19"/>
          <w:szCs w:val="19"/>
        </w:rPr>
        <w:t>发命令及响应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符合厂家说明书的运行要求</w:t>
      </w:r>
      <w:r>
        <w:rPr>
          <w:rFonts w:ascii="Microsoft YaHei" w:eastAsia="Microsoft YaHei" w:hAnsi="Microsoft YaHei" w:cs="Microsoft YaHei"/>
          <w:spacing w:val="4"/>
          <w:sz w:val="37"/>
          <w:szCs w:val="37"/>
        </w:rPr>
        <w:t>；</w:t>
      </w:r>
    </w:p>
    <w:p>
      <w:pPr>
        <w:spacing w:before="3" w:line="113" w:lineRule="auto"/>
        <w:ind w:left="1539" w:right="15" w:hanging="678"/>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步</w:t>
      </w:r>
      <w:r>
        <w:rPr>
          <w:rFonts w:ascii="Microsoft YaHei" w:eastAsia="Microsoft YaHei" w:hAnsi="Microsoft YaHei" w:cs="Microsoft YaHei"/>
          <w:spacing w:val="-19"/>
          <w:sz w:val="19"/>
          <w:szCs w:val="19"/>
        </w:rPr>
        <w:t>骤</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2</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预置使环境设备产生开关</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温度升降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模式调节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挡位变化等动作的感知条件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通过感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知</w:t>
      </w:r>
      <w:r>
        <w:rPr>
          <w:rFonts w:ascii="Microsoft YaHei" w:eastAsia="Microsoft YaHei" w:hAnsi="Microsoft YaHei" w:cs="Microsoft YaHei"/>
          <w:spacing w:val="16"/>
          <w:sz w:val="19"/>
          <w:szCs w:val="19"/>
        </w:rPr>
        <w:t>设备触发对应感知条件(如温度传感器感知到温度高于预置触发条件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系统开启空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调</w:t>
      </w:r>
      <w:r>
        <w:rPr>
          <w:rFonts w:ascii="Microsoft YaHei" w:eastAsia="Microsoft YaHei" w:hAnsi="Microsoft YaHei" w:cs="Microsoft YaHei"/>
          <w:spacing w:val="15"/>
          <w:sz w:val="19"/>
          <w:szCs w:val="19"/>
        </w:rPr>
        <w:t>或风扇设备等)</w:t>
      </w:r>
      <w:r>
        <w:rPr>
          <w:rFonts w:ascii="Microsoft YaHei" w:eastAsia="Microsoft YaHei" w:hAnsi="Microsoft YaHei" w:cs="Microsoft YaHei"/>
          <w:spacing w:val="15"/>
          <w:sz w:val="37"/>
          <w:szCs w:val="37"/>
        </w:rPr>
        <w:t>；</w:t>
      </w:r>
    </w:p>
    <w:p>
      <w:pPr>
        <w:spacing w:line="299"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步</w:t>
      </w:r>
      <w:r>
        <w:rPr>
          <w:rFonts w:ascii="Microsoft YaHei" w:eastAsia="Microsoft YaHei" w:hAnsi="Microsoft YaHei" w:cs="Microsoft YaHei"/>
          <w:spacing w:val="-5"/>
          <w:position w:val="1"/>
          <w:sz w:val="19"/>
          <w:szCs w:val="19"/>
        </w:rPr>
        <w:t>骤</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3</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查看环境设备的状态</w:t>
      </w:r>
      <w:r>
        <w:rPr>
          <w:rFonts w:ascii="Microsoft YaHei" w:eastAsia="Microsoft YaHei" w:hAnsi="Microsoft YaHei" w:cs="Microsoft YaHei"/>
          <w:spacing w:val="-5"/>
          <w:position w:val="1"/>
          <w:sz w:val="37"/>
          <w:szCs w:val="37"/>
        </w:rPr>
        <w:t>；</w:t>
      </w:r>
    </w:p>
    <w:p>
      <w:pPr>
        <w:spacing w:line="305"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16"/>
          <w:position w:val="6"/>
          <w:sz w:val="19"/>
          <w:szCs w:val="19"/>
        </w:rPr>
        <w:t>步</w:t>
      </w:r>
      <w:r>
        <w:rPr>
          <w:rFonts w:ascii="Microsoft YaHei" w:eastAsia="Microsoft YaHei" w:hAnsi="Microsoft YaHei" w:cs="Microsoft YaHei"/>
          <w:spacing w:val="-10"/>
          <w:position w:val="6"/>
          <w:sz w:val="19"/>
          <w:szCs w:val="19"/>
        </w:rPr>
        <w:t>骤</w:t>
      </w:r>
      <w:r>
        <w:rPr>
          <w:rFonts w:ascii="Microsoft YaHei" w:eastAsia="Microsoft YaHei" w:hAnsi="Microsoft YaHei" w:cs="Microsoft YaHei"/>
          <w:spacing w:val="-10"/>
          <w:position w:val="6"/>
          <w:sz w:val="19"/>
          <w:szCs w:val="19"/>
        </w:rPr>
        <w:t xml:space="preserve"> </w:t>
      </w:r>
      <w:r>
        <w:rPr>
          <w:rFonts w:ascii="Microsoft YaHei" w:eastAsia="Microsoft YaHei" w:hAnsi="Microsoft YaHei" w:cs="Microsoft YaHei"/>
          <w:spacing w:val="-10"/>
          <w:position w:val="4"/>
          <w:sz w:val="18"/>
          <w:szCs w:val="18"/>
        </w:rPr>
        <w:t>4</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查看主控设备</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9"/>
          <w:szCs w:val="19"/>
        </w:rPr>
        <w:t>监控终端显示的状态</w:t>
      </w:r>
      <w:r>
        <w:rPr>
          <w:rFonts w:ascii="Microsoft YaHei" w:eastAsia="Microsoft YaHei" w:hAnsi="Microsoft YaHei" w:cs="Microsoft YaHei"/>
          <w:spacing w:val="-10"/>
          <w:position w:val="6"/>
          <w:sz w:val="37"/>
          <w:szCs w:val="37"/>
        </w:rPr>
        <w:t>。</w:t>
      </w:r>
    </w:p>
    <w:p>
      <w:pPr>
        <w:spacing w:line="297"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line="298"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9"/>
          <w:szCs w:val="19"/>
        </w:rPr>
        <w:t>步</w:t>
      </w:r>
      <w:r>
        <w:rPr>
          <w:rFonts w:ascii="Microsoft YaHei" w:eastAsia="Microsoft YaHei" w:hAnsi="Microsoft YaHei" w:cs="Microsoft YaHei"/>
          <w:spacing w:val="14"/>
          <w:position w:val="1"/>
          <w:sz w:val="19"/>
          <w:szCs w:val="19"/>
        </w:rPr>
        <w:t>骤</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8"/>
          <w:szCs w:val="18"/>
        </w:rPr>
        <w:t>3</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1"/>
          <w:sz w:val="19"/>
          <w:szCs w:val="19"/>
        </w:rPr>
        <w:t>中环境设备的状态符合所下达命令</w:t>
      </w:r>
      <w:r>
        <w:rPr>
          <w:rFonts w:ascii="Microsoft YaHei" w:eastAsia="Microsoft YaHei" w:hAnsi="Microsoft YaHei" w:cs="Microsoft YaHei"/>
          <w:spacing w:val="14"/>
          <w:position w:val="1"/>
          <w:sz w:val="37"/>
          <w:szCs w:val="37"/>
        </w:rPr>
        <w:t>；</w:t>
      </w:r>
    </w:p>
    <w:p>
      <w:pPr>
        <w:spacing w:line="328" w:lineRule="exact"/>
        <w:ind w:left="861"/>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步骤</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9"/>
          <w:position w:val="3"/>
          <w:sz w:val="18"/>
          <w:szCs w:val="18"/>
        </w:rPr>
        <w:t>4</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4"/>
          <w:sz w:val="19"/>
          <w:szCs w:val="19"/>
        </w:rPr>
        <w:t>中主控设备</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监控终端显示的环境设备的状态符合所下达命令</w:t>
      </w:r>
      <w:r>
        <w:rPr>
          <w:rFonts w:ascii="Microsoft YaHei" w:eastAsia="Microsoft YaHei" w:hAnsi="Microsoft YaHei" w:cs="Microsoft YaHei"/>
          <w:spacing w:val="7"/>
          <w:position w:val="4"/>
          <w:sz w:val="37"/>
          <w:szCs w:val="37"/>
        </w:rPr>
        <w:t>。</w:t>
      </w:r>
    </w:p>
    <w:p>
      <w:pPr>
        <w:spacing w:before="133" w:line="161" w:lineRule="auto"/>
        <w:ind w:left="17"/>
        <w:rPr>
          <w:rFonts w:ascii="Microsoft YaHei" w:eastAsia="Microsoft YaHei" w:hAnsi="Microsoft YaHei" w:cs="Microsoft YaHei"/>
          <w:sz w:val="19"/>
          <w:szCs w:val="19"/>
        </w:rPr>
      </w:pPr>
      <w:r>
        <w:rPr>
          <w:rFonts w:ascii="Arial" w:eastAsia="Arial" w:hAnsi="Arial" w:cs="Arial"/>
          <w:spacing w:val="-8"/>
          <w:w w:val="79"/>
          <w:position w:val="-1"/>
          <w:sz w:val="18"/>
          <w:szCs w:val="18"/>
        </w:rPr>
        <w:t>7</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3</w:t>
      </w:r>
      <w:r>
        <w:rPr>
          <w:rFonts w:ascii="Arial" w:eastAsia="Arial" w:hAnsi="Arial" w:cs="Arial"/>
          <w:spacing w:val="5"/>
          <w:position w:val="-1"/>
          <w:sz w:val="18"/>
          <w:szCs w:val="18"/>
        </w:rPr>
        <w:t xml:space="preserve">     </w:t>
      </w:r>
      <w:r>
        <w:rPr>
          <w:rFonts w:ascii="Microsoft YaHei" w:eastAsia="Microsoft YaHei" w:hAnsi="Microsoft YaHei" w:cs="Microsoft YaHei"/>
          <w:spacing w:val="-8"/>
          <w:w w:val="79"/>
          <w:sz w:val="19"/>
          <w:szCs w:val="19"/>
        </w:rPr>
        <w:t>门窗控制类业务</w:t>
      </w:r>
    </w:p>
    <w:p>
      <w:pPr>
        <w:spacing w:line="391" w:lineRule="exact"/>
        <w:ind w:left="17"/>
        <w:rPr>
          <w:rFonts w:ascii="Microsoft YaHei" w:eastAsia="Microsoft YaHei" w:hAnsi="Microsoft YaHei" w:cs="Microsoft YaHei"/>
          <w:sz w:val="19"/>
          <w:szCs w:val="19"/>
        </w:rPr>
      </w:pPr>
      <w:r>
        <w:rPr>
          <w:rFonts w:ascii="Arial" w:eastAsia="Arial" w:hAnsi="Arial" w:cs="Arial"/>
          <w:spacing w:val="-7"/>
          <w:w w:val="76"/>
          <w:position w:val="4"/>
          <w:sz w:val="18"/>
          <w:szCs w:val="18"/>
        </w:rPr>
        <w:t>7</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3</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7"/>
          <w:position w:val="4"/>
          <w:sz w:val="18"/>
          <w:szCs w:val="18"/>
        </w:rPr>
        <w:t xml:space="preserve">     </w:t>
      </w:r>
      <w:r>
        <w:rPr>
          <w:rFonts w:ascii="Microsoft YaHei" w:eastAsia="Microsoft YaHei" w:hAnsi="Microsoft YaHei" w:cs="Microsoft YaHei"/>
          <w:spacing w:val="-7"/>
          <w:w w:val="76"/>
          <w:position w:val="5"/>
          <w:sz w:val="19"/>
          <w:szCs w:val="19"/>
        </w:rPr>
        <w:t>测试配置与预期效果</w:t>
      </w:r>
    </w:p>
    <w:p>
      <w:pPr>
        <w:spacing w:before="64" w:line="297" w:lineRule="exact"/>
        <w:ind w:left="436"/>
        <w:rPr>
          <w:rFonts w:ascii="Microsoft YaHei" w:eastAsia="Microsoft YaHei" w:hAnsi="Microsoft YaHei" w:cs="Microsoft YaHei"/>
          <w:sz w:val="19"/>
          <w:szCs w:val="19"/>
        </w:rPr>
      </w:pPr>
      <w:r>
        <w:rPr>
          <w:rFonts w:ascii="Microsoft YaHei" w:eastAsia="Microsoft YaHei" w:hAnsi="Microsoft YaHei" w:cs="Microsoft YaHei"/>
          <w:spacing w:val="-4"/>
          <w:position w:val="3"/>
          <w:sz w:val="19"/>
          <w:szCs w:val="19"/>
        </w:rPr>
        <w:t>要求智能家居能自动控</w:t>
      </w:r>
      <w:r>
        <w:rPr>
          <w:rFonts w:ascii="Microsoft YaHei" w:eastAsia="Microsoft YaHei" w:hAnsi="Microsoft YaHei" w:cs="Microsoft YaHei"/>
          <w:spacing w:val="-2"/>
          <w:position w:val="3"/>
          <w:sz w:val="19"/>
          <w:szCs w:val="19"/>
        </w:rPr>
        <w:t>制电动窗帘</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电动门窗等的开</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关</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停等状态</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门窗类业务测试配置与预期</w:t>
      </w:r>
    </w:p>
    <w:p>
      <w:pPr>
        <w:spacing w:line="331" w:lineRule="exact"/>
        <w:ind w:left="19"/>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效</w:t>
      </w:r>
      <w:r>
        <w:rPr>
          <w:rFonts w:ascii="Microsoft YaHei" w:eastAsia="Microsoft YaHei" w:hAnsi="Microsoft YaHei" w:cs="Microsoft YaHei"/>
          <w:spacing w:val="11"/>
          <w:position w:val="4"/>
          <w:sz w:val="19"/>
          <w:szCs w:val="19"/>
        </w:rPr>
        <w:t>果的具体输入输出要求见表</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3"/>
          <w:sz w:val="18"/>
          <w:szCs w:val="18"/>
        </w:rPr>
        <w:t>7</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4"/>
          <w:sz w:val="37"/>
          <w:szCs w:val="37"/>
        </w:rPr>
        <w:t>。</w:t>
      </w:r>
    </w:p>
    <w:p>
      <w:pPr>
        <w:spacing w:before="128" w:line="177" w:lineRule="auto"/>
        <w:ind w:left="3078"/>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1"/>
          <w:sz w:val="18"/>
          <w:szCs w:val="18"/>
        </w:rPr>
        <w:t>7</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门窗相关业务输入输出要求</w:t>
      </w: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2342"/>
        <w:gridCol w:w="1802"/>
        <w:gridCol w:w="1982"/>
        <w:gridCol w:w="200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431" w:type="dxa"/>
            <w:gridSpan w:val="2"/>
            <w:vMerge w:val="restart"/>
            <w:tcBorders>
              <w:left w:val="single" w:sz="6" w:space="0" w:color="000000"/>
              <w:bottom w:val="nil"/>
            </w:tcBorders>
            <w:vAlign w:val="top"/>
          </w:tcPr>
          <w:p>
            <w:pPr>
              <w:spacing w:line="346" w:lineRule="auto"/>
              <w:rPr>
                <w:rFonts w:ascii="Arial"/>
                <w:sz w:val="21"/>
              </w:rPr>
            </w:pPr>
          </w:p>
          <w:p>
            <w:pPr>
              <w:spacing w:before="69" w:line="191" w:lineRule="auto"/>
              <w:ind w:left="1086"/>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测</w:t>
            </w:r>
            <w:r>
              <w:rPr>
                <w:rFonts w:ascii="Microsoft YaHei" w:eastAsia="Microsoft YaHei" w:hAnsi="Microsoft YaHei" w:cs="Microsoft YaHei"/>
                <w:spacing w:val="19"/>
                <w:sz w:val="16"/>
                <w:szCs w:val="16"/>
              </w:rPr>
              <w:t>试配置(输入)</w:t>
            </w:r>
          </w:p>
        </w:tc>
        <w:tc>
          <w:tcPr>
            <w:tcW w:w="5791" w:type="dxa"/>
            <w:gridSpan w:val="3"/>
            <w:tcBorders>
              <w:right w:val="single" w:sz="6" w:space="0" w:color="000000"/>
            </w:tcBorders>
            <w:vAlign w:val="top"/>
          </w:tcPr>
          <w:p>
            <w:pPr>
              <w:spacing w:before="101" w:line="191" w:lineRule="auto"/>
              <w:ind w:left="227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预</w:t>
            </w:r>
            <w:r>
              <w:rPr>
                <w:rFonts w:ascii="Microsoft YaHei" w:eastAsia="Microsoft YaHei" w:hAnsi="Microsoft YaHei" w:cs="Microsoft YaHei"/>
                <w:spacing w:val="19"/>
                <w:sz w:val="16"/>
                <w:szCs w:val="16"/>
              </w:rPr>
              <w:t>期效果(输出)</w:t>
            </w:r>
          </w:p>
        </w:tc>
      </w:tr>
      <w:tr>
        <w:tblPrEx>
          <w:tblW w:w="9222" w:type="dxa"/>
          <w:tblInd w:w="7" w:type="dxa"/>
          <w:tblLayout w:type="fixed"/>
        </w:tblPrEx>
        <w:trPr>
          <w:trHeight w:val="625"/>
        </w:trPr>
        <w:tc>
          <w:tcPr>
            <w:tcW w:w="3431" w:type="dxa"/>
            <w:gridSpan w:val="2"/>
            <w:vMerge/>
            <w:tcBorders>
              <w:top w:val="nil"/>
              <w:left w:val="single" w:sz="6" w:space="0" w:color="000000"/>
            </w:tcBorders>
            <w:vAlign w:val="top"/>
          </w:tcPr>
          <w:p>
            <w:pPr>
              <w:rPr>
                <w:rFonts w:ascii="Arial"/>
                <w:sz w:val="21"/>
              </w:rPr>
            </w:pPr>
          </w:p>
        </w:tc>
        <w:tc>
          <w:tcPr>
            <w:tcW w:w="1802" w:type="dxa"/>
            <w:vAlign w:val="top"/>
          </w:tcPr>
          <w:p>
            <w:pPr>
              <w:spacing w:before="92" w:line="239" w:lineRule="auto"/>
              <w:ind w:left="729"/>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执</w:t>
            </w:r>
            <w:r>
              <w:rPr>
                <w:rFonts w:ascii="Microsoft YaHei" w:eastAsia="Microsoft YaHei" w:hAnsi="Microsoft YaHei" w:cs="Microsoft YaHei"/>
                <w:spacing w:val="10"/>
                <w:sz w:val="16"/>
                <w:szCs w:val="16"/>
              </w:rPr>
              <w:t>行</w:t>
            </w:r>
          </w:p>
          <w:p>
            <w:pPr>
              <w:spacing w:line="184" w:lineRule="auto"/>
              <w:ind w:left="726"/>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1982" w:type="dxa"/>
            <w:vAlign w:val="top"/>
          </w:tcPr>
          <w:p>
            <w:pPr>
              <w:spacing w:before="92" w:line="239" w:lineRule="auto"/>
              <w:ind w:left="827"/>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主</w:t>
            </w:r>
            <w:r>
              <w:rPr>
                <w:rFonts w:ascii="Microsoft YaHei" w:eastAsia="Microsoft YaHei" w:hAnsi="Microsoft YaHei" w:cs="Microsoft YaHei"/>
                <w:spacing w:val="7"/>
                <w:sz w:val="16"/>
                <w:szCs w:val="16"/>
              </w:rPr>
              <w:t>控</w:t>
            </w:r>
          </w:p>
          <w:p>
            <w:pPr>
              <w:spacing w:line="184" w:lineRule="auto"/>
              <w:ind w:left="81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设备</w:t>
            </w:r>
          </w:p>
        </w:tc>
        <w:tc>
          <w:tcPr>
            <w:tcW w:w="2007" w:type="dxa"/>
            <w:tcBorders>
              <w:right w:val="single" w:sz="6" w:space="0" w:color="000000"/>
            </w:tcBorders>
            <w:vAlign w:val="top"/>
          </w:tcPr>
          <w:p>
            <w:pPr>
              <w:spacing w:before="92" w:line="239" w:lineRule="auto"/>
              <w:ind w:left="83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监控</w:t>
            </w:r>
          </w:p>
          <w:p>
            <w:pPr>
              <w:spacing w:before="1" w:line="185"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终</w:t>
            </w:r>
            <w:r>
              <w:rPr>
                <w:rFonts w:ascii="Microsoft YaHei" w:eastAsia="Microsoft YaHei" w:hAnsi="Microsoft YaHei" w:cs="Microsoft YaHei"/>
                <w:spacing w:val="10"/>
                <w:sz w:val="16"/>
                <w:szCs w:val="16"/>
              </w:rPr>
              <w:t>端</w:t>
            </w:r>
          </w:p>
        </w:tc>
      </w:tr>
      <w:tr>
        <w:tblPrEx>
          <w:tblW w:w="9222" w:type="dxa"/>
          <w:tblInd w:w="7" w:type="dxa"/>
          <w:tblLayout w:type="fixed"/>
        </w:tblPrEx>
        <w:trPr>
          <w:trHeight w:val="627"/>
        </w:trPr>
        <w:tc>
          <w:tcPr>
            <w:tcW w:w="1089" w:type="dxa"/>
            <w:vMerge w:val="restart"/>
            <w:tcBorders>
              <w:left w:val="single" w:sz="6" w:space="0" w:color="000000"/>
              <w:bottom w:val="nil"/>
            </w:tcBorders>
            <w:vAlign w:val="top"/>
          </w:tcPr>
          <w:p>
            <w:pPr>
              <w:spacing w:line="475" w:lineRule="auto"/>
              <w:rPr>
                <w:rFonts w:ascii="Arial"/>
                <w:sz w:val="21"/>
              </w:rPr>
            </w:pPr>
          </w:p>
          <w:p>
            <w:pPr>
              <w:spacing w:before="69" w:line="186" w:lineRule="auto"/>
              <w:ind w:left="183"/>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监控终</w:t>
            </w:r>
            <w:r>
              <w:rPr>
                <w:rFonts w:ascii="Microsoft YaHei" w:eastAsia="Microsoft YaHei" w:hAnsi="Microsoft YaHei" w:cs="Microsoft YaHei"/>
                <w:spacing w:val="15"/>
                <w:sz w:val="16"/>
                <w:szCs w:val="16"/>
              </w:rPr>
              <w:t>端</w:t>
            </w:r>
          </w:p>
        </w:tc>
        <w:tc>
          <w:tcPr>
            <w:tcW w:w="2342" w:type="dxa"/>
            <w:vAlign w:val="top"/>
          </w:tcPr>
          <w:p>
            <w:pPr>
              <w:spacing w:before="95" w:line="155" w:lineRule="auto"/>
              <w:ind w:left="104" w:right="111" w:firstLine="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下</w:t>
            </w:r>
            <w:r>
              <w:rPr>
                <w:rFonts w:ascii="Microsoft YaHei" w:eastAsia="Microsoft YaHei" w:hAnsi="Microsoft YaHei" w:cs="Microsoft YaHei"/>
                <w:spacing w:val="-9"/>
                <w:sz w:val="16"/>
                <w:szCs w:val="16"/>
              </w:rPr>
              <w:t>达</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单</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个</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窗</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帘</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门</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窗</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控</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1802" w:type="dxa"/>
            <w:vAlign w:val="top"/>
          </w:tcPr>
          <w:p>
            <w:pPr>
              <w:spacing w:before="95" w:line="155" w:lineRule="auto"/>
              <w:ind w:left="111" w:right="109" w:hanging="1"/>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单个</w:t>
            </w:r>
            <w:r>
              <w:rPr>
                <w:rFonts w:ascii="Microsoft YaHei" w:eastAsia="Microsoft YaHei" w:hAnsi="Microsoft YaHei" w:cs="Microsoft YaHei"/>
                <w:spacing w:val="-3"/>
                <w:sz w:val="16"/>
                <w:szCs w:val="16"/>
              </w:rPr>
              <w:t>窗</w:t>
            </w:r>
            <w:r>
              <w:rPr>
                <w:rFonts w:ascii="Microsoft YaHei" w:eastAsia="Microsoft YaHei" w:hAnsi="Microsoft YaHei" w:cs="Microsoft YaHei"/>
                <w:spacing w:val="-2"/>
                <w:sz w:val="16"/>
                <w:szCs w:val="16"/>
              </w:rPr>
              <w:t>帘</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门窗正确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982" w:type="dxa"/>
            <w:vAlign w:val="top"/>
          </w:tcPr>
          <w:p>
            <w:pPr>
              <w:spacing w:before="95" w:line="155" w:lineRule="auto"/>
              <w:ind w:left="113" w:right="105"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c>
          <w:tcPr>
            <w:tcW w:w="2007" w:type="dxa"/>
            <w:tcBorders>
              <w:right w:val="single" w:sz="6" w:space="0" w:color="000000"/>
            </w:tcBorders>
            <w:vAlign w:val="top"/>
          </w:tcPr>
          <w:p>
            <w:pPr>
              <w:spacing w:before="95" w:line="155" w:lineRule="auto"/>
              <w:ind w:left="116" w:right="104"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所</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r>
      <w:tr>
        <w:tblPrEx>
          <w:tblW w:w="9222" w:type="dxa"/>
          <w:tblInd w:w="7" w:type="dxa"/>
          <w:tblLayout w:type="fixed"/>
        </w:tblPrEx>
        <w:trPr>
          <w:trHeight w:val="625"/>
        </w:trPr>
        <w:tc>
          <w:tcPr>
            <w:tcW w:w="1089" w:type="dxa"/>
            <w:vMerge/>
            <w:tcBorders>
              <w:top w:val="nil"/>
              <w:left w:val="single" w:sz="6" w:space="0" w:color="000000"/>
            </w:tcBorders>
            <w:vAlign w:val="top"/>
          </w:tcPr>
          <w:p>
            <w:pPr>
              <w:rPr>
                <w:rFonts w:ascii="Arial"/>
                <w:sz w:val="21"/>
              </w:rPr>
            </w:pPr>
          </w:p>
        </w:tc>
        <w:tc>
          <w:tcPr>
            <w:tcW w:w="2342" w:type="dxa"/>
            <w:vAlign w:val="top"/>
          </w:tcPr>
          <w:p>
            <w:pPr>
              <w:spacing w:before="93" w:line="155" w:lineRule="auto"/>
              <w:ind w:left="104" w:right="111" w:firstLine="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下</w:t>
            </w:r>
            <w:r>
              <w:rPr>
                <w:rFonts w:ascii="Microsoft YaHei" w:eastAsia="Microsoft YaHei" w:hAnsi="Microsoft YaHei" w:cs="Microsoft YaHei"/>
                <w:spacing w:val="-9"/>
                <w:sz w:val="16"/>
                <w:szCs w:val="16"/>
              </w:rPr>
              <w:t>达</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多</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个</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窗</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帘</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门</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窗</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联</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合</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2"/>
                <w:sz w:val="16"/>
                <w:szCs w:val="16"/>
              </w:rPr>
              <w:t>命令</w:t>
            </w:r>
          </w:p>
        </w:tc>
        <w:tc>
          <w:tcPr>
            <w:tcW w:w="1802" w:type="dxa"/>
            <w:vAlign w:val="top"/>
          </w:tcPr>
          <w:p>
            <w:pPr>
              <w:spacing w:before="93" w:line="155" w:lineRule="auto"/>
              <w:ind w:left="112" w:right="109" w:firstLine="3"/>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多</w:t>
            </w:r>
            <w:r>
              <w:rPr>
                <w:rFonts w:ascii="Microsoft YaHei" w:eastAsia="Microsoft YaHei" w:hAnsi="Microsoft YaHei" w:cs="Microsoft YaHei"/>
                <w:spacing w:val="-3"/>
                <w:sz w:val="16"/>
                <w:szCs w:val="16"/>
              </w:rPr>
              <w:t>个窗帘</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门窗正确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982" w:type="dxa"/>
            <w:vAlign w:val="top"/>
          </w:tcPr>
          <w:p>
            <w:pPr>
              <w:spacing w:before="93" w:line="155" w:lineRule="auto"/>
              <w:ind w:left="113" w:right="105"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c>
          <w:tcPr>
            <w:tcW w:w="2007" w:type="dxa"/>
            <w:tcBorders>
              <w:right w:val="single" w:sz="6" w:space="0" w:color="000000"/>
            </w:tcBorders>
            <w:vAlign w:val="top"/>
          </w:tcPr>
          <w:p>
            <w:pPr>
              <w:spacing w:before="93" w:line="155" w:lineRule="auto"/>
              <w:ind w:left="116" w:right="104"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所</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r>
      <w:tr>
        <w:tblPrEx>
          <w:tblW w:w="9222" w:type="dxa"/>
          <w:tblInd w:w="7" w:type="dxa"/>
          <w:tblLayout w:type="fixed"/>
        </w:tblPrEx>
        <w:trPr>
          <w:trHeight w:val="627"/>
        </w:trPr>
        <w:tc>
          <w:tcPr>
            <w:tcW w:w="1089" w:type="dxa"/>
            <w:vMerge w:val="restart"/>
            <w:tcBorders>
              <w:left w:val="single" w:sz="6" w:space="0" w:color="000000"/>
              <w:bottom w:val="nil"/>
            </w:tcBorders>
            <w:vAlign w:val="top"/>
          </w:tcPr>
          <w:p>
            <w:pPr>
              <w:spacing w:line="477" w:lineRule="auto"/>
              <w:rPr>
                <w:rFonts w:ascii="Arial"/>
                <w:sz w:val="21"/>
              </w:rPr>
            </w:pPr>
          </w:p>
          <w:p>
            <w:pPr>
              <w:spacing w:before="69" w:line="184" w:lineRule="auto"/>
              <w:ind w:left="19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主控设备</w:t>
            </w:r>
          </w:p>
        </w:tc>
        <w:tc>
          <w:tcPr>
            <w:tcW w:w="2342" w:type="dxa"/>
            <w:vAlign w:val="top"/>
          </w:tcPr>
          <w:p>
            <w:pPr>
              <w:spacing w:before="95" w:line="155" w:lineRule="auto"/>
              <w:ind w:left="107" w:right="11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直接下达单个窗帘</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门窗控</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制命</w:t>
            </w:r>
            <w:r>
              <w:rPr>
                <w:rFonts w:ascii="Microsoft YaHei" w:eastAsia="Microsoft YaHei" w:hAnsi="Microsoft YaHei" w:cs="Microsoft YaHei"/>
                <w:spacing w:val="13"/>
                <w:sz w:val="16"/>
                <w:szCs w:val="16"/>
              </w:rPr>
              <w:t>令</w:t>
            </w:r>
          </w:p>
        </w:tc>
        <w:tc>
          <w:tcPr>
            <w:tcW w:w="1802" w:type="dxa"/>
            <w:vAlign w:val="top"/>
          </w:tcPr>
          <w:p>
            <w:pPr>
              <w:spacing w:before="95" w:line="155" w:lineRule="auto"/>
              <w:ind w:left="111" w:right="109" w:hanging="1"/>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单个</w:t>
            </w:r>
            <w:r>
              <w:rPr>
                <w:rFonts w:ascii="Microsoft YaHei" w:eastAsia="Microsoft YaHei" w:hAnsi="Microsoft YaHei" w:cs="Microsoft YaHei"/>
                <w:spacing w:val="-3"/>
                <w:sz w:val="16"/>
                <w:szCs w:val="16"/>
              </w:rPr>
              <w:t>窗</w:t>
            </w:r>
            <w:r>
              <w:rPr>
                <w:rFonts w:ascii="Microsoft YaHei" w:eastAsia="Microsoft YaHei" w:hAnsi="Microsoft YaHei" w:cs="Microsoft YaHei"/>
                <w:spacing w:val="-2"/>
                <w:sz w:val="16"/>
                <w:szCs w:val="16"/>
              </w:rPr>
              <w:t>帘</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门窗正确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982" w:type="dxa"/>
            <w:vAlign w:val="top"/>
          </w:tcPr>
          <w:p>
            <w:pPr>
              <w:spacing w:before="95" w:line="155" w:lineRule="auto"/>
              <w:ind w:left="113" w:right="105"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c>
          <w:tcPr>
            <w:tcW w:w="2007" w:type="dxa"/>
            <w:tcBorders>
              <w:right w:val="single" w:sz="6" w:space="0" w:color="000000"/>
            </w:tcBorders>
            <w:vAlign w:val="top"/>
          </w:tcPr>
          <w:p>
            <w:pPr>
              <w:spacing w:before="95" w:line="155" w:lineRule="auto"/>
              <w:ind w:left="116" w:right="104"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所</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r>
      <w:tr>
        <w:tblPrEx>
          <w:tblW w:w="9222" w:type="dxa"/>
          <w:tblInd w:w="7" w:type="dxa"/>
          <w:tblLayout w:type="fixed"/>
        </w:tblPrEx>
        <w:trPr>
          <w:trHeight w:val="625"/>
        </w:trPr>
        <w:tc>
          <w:tcPr>
            <w:tcW w:w="1089" w:type="dxa"/>
            <w:vMerge/>
            <w:tcBorders>
              <w:top w:val="nil"/>
              <w:left w:val="single" w:sz="6" w:space="0" w:color="000000"/>
            </w:tcBorders>
            <w:vAlign w:val="top"/>
          </w:tcPr>
          <w:p>
            <w:pPr>
              <w:rPr>
                <w:rFonts w:ascii="Arial"/>
                <w:sz w:val="21"/>
              </w:rPr>
            </w:pPr>
          </w:p>
        </w:tc>
        <w:tc>
          <w:tcPr>
            <w:tcW w:w="2342" w:type="dxa"/>
            <w:vAlign w:val="top"/>
          </w:tcPr>
          <w:p>
            <w:pPr>
              <w:spacing w:before="96" w:line="154" w:lineRule="auto"/>
              <w:ind w:left="106" w:right="111" w:firstLine="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直接下达多个窗帘</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门窗联</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合</w:t>
            </w:r>
            <w:r>
              <w:rPr>
                <w:rFonts w:ascii="Microsoft YaHei" w:eastAsia="Microsoft YaHei" w:hAnsi="Microsoft YaHei" w:cs="Microsoft YaHei"/>
                <w:spacing w:val="14"/>
                <w:sz w:val="16"/>
                <w:szCs w:val="16"/>
              </w:rPr>
              <w:t>命令</w:t>
            </w:r>
          </w:p>
        </w:tc>
        <w:tc>
          <w:tcPr>
            <w:tcW w:w="1802" w:type="dxa"/>
            <w:vAlign w:val="top"/>
          </w:tcPr>
          <w:p>
            <w:pPr>
              <w:spacing w:before="96" w:line="154" w:lineRule="auto"/>
              <w:ind w:left="112" w:right="109" w:firstLine="3"/>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多</w:t>
            </w:r>
            <w:r>
              <w:rPr>
                <w:rFonts w:ascii="Microsoft YaHei" w:eastAsia="Microsoft YaHei" w:hAnsi="Microsoft YaHei" w:cs="Microsoft YaHei"/>
                <w:spacing w:val="-3"/>
                <w:sz w:val="16"/>
                <w:szCs w:val="16"/>
              </w:rPr>
              <w:t>个窗帘</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门窗正确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982" w:type="dxa"/>
            <w:vAlign w:val="top"/>
          </w:tcPr>
          <w:p>
            <w:pPr>
              <w:spacing w:before="96" w:line="154" w:lineRule="auto"/>
              <w:ind w:left="113" w:right="105"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c>
          <w:tcPr>
            <w:tcW w:w="2007" w:type="dxa"/>
            <w:tcBorders>
              <w:right w:val="single" w:sz="6" w:space="0" w:color="000000"/>
            </w:tcBorders>
            <w:vAlign w:val="top"/>
          </w:tcPr>
          <w:p>
            <w:pPr>
              <w:spacing w:before="96" w:line="154" w:lineRule="auto"/>
              <w:ind w:left="116" w:right="104"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所</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r>
    </w:tbl>
    <w:p>
      <w:pPr>
        <w:sectPr>
          <w:headerReference w:type="default" r:id="rId69"/>
          <w:footerReference w:type="default" r:id="rId70"/>
          <w:pgSz w:w="11906" w:h="16838"/>
          <w:pgMar w:top="400" w:right="1413" w:bottom="1289" w:left="1253" w:header="0" w:footer="1084" w:gutter="0"/>
          <w:pgNumType w:start="43"/>
          <w:cols w:space="708"/>
        </w:sectPr>
      </w:pPr>
    </w:p>
    <w:tbl>
      <w:tblPr>
        <w:tblStyle w:val="TableNormal1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2342"/>
        <w:gridCol w:w="1802"/>
        <w:gridCol w:w="1982"/>
        <w:gridCol w:w="200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7"/>
        </w:trPr>
        <w:tc>
          <w:tcPr>
            <w:tcW w:w="1089" w:type="dxa"/>
            <w:tcBorders>
              <w:left w:val="single" w:sz="6" w:space="0" w:color="000000"/>
            </w:tcBorders>
            <w:vAlign w:val="top"/>
          </w:tcPr>
          <w:p>
            <w:pPr>
              <w:spacing w:line="299" w:lineRule="auto"/>
              <w:rPr>
                <w:rFonts w:ascii="Arial"/>
                <w:sz w:val="21"/>
              </w:rPr>
            </w:pPr>
          </w:p>
          <w:p>
            <w:pPr>
              <w:spacing w:before="69" w:line="184"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感知设备</w:t>
            </w:r>
          </w:p>
        </w:tc>
        <w:tc>
          <w:tcPr>
            <w:tcW w:w="2342" w:type="dxa"/>
            <w:vAlign w:val="top"/>
          </w:tcPr>
          <w:p>
            <w:pPr>
              <w:spacing w:before="95" w:line="166" w:lineRule="auto"/>
              <w:ind w:left="106" w:right="111" w:firstLine="19"/>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由</w:t>
            </w:r>
            <w:r>
              <w:rPr>
                <w:rFonts w:ascii="Microsoft YaHei" w:eastAsia="Microsoft YaHei" w:hAnsi="Microsoft YaHei" w:cs="Microsoft YaHei"/>
                <w:spacing w:val="-3"/>
                <w:sz w:val="16"/>
                <w:szCs w:val="16"/>
              </w:rPr>
              <w:t>预</w:t>
            </w:r>
            <w:r>
              <w:rPr>
                <w:rFonts w:ascii="Microsoft YaHei" w:eastAsia="Microsoft YaHei" w:hAnsi="Microsoft YaHei" w:cs="Microsoft YaHei"/>
                <w:spacing w:val="-2"/>
                <w:sz w:val="16"/>
                <w:szCs w:val="16"/>
              </w:rPr>
              <w:t>设</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触</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发</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条</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件</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自</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动</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控</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窗</w:t>
            </w:r>
            <w:r>
              <w:rPr>
                <w:rFonts w:ascii="Microsoft YaHei" w:eastAsia="Microsoft YaHei" w:hAnsi="Microsoft YaHei" w:cs="Microsoft YaHei"/>
                <w:spacing w:val="-8"/>
                <w:sz w:val="16"/>
                <w:szCs w:val="16"/>
              </w:rPr>
              <w:t>帘</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门</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窗</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的</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开</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关</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或</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其</w:t>
            </w:r>
            <w:r>
              <w:rPr>
                <w:rFonts w:ascii="Microsoft YaHei" w:eastAsia="Microsoft YaHei" w:hAnsi="Microsoft YaHei" w:cs="Microsoft YaHei"/>
                <w:spacing w:val="-7"/>
                <w:sz w:val="16"/>
                <w:szCs w:val="16"/>
              </w:rPr>
              <w:t xml:space="preserve"> </w:t>
            </w:r>
            <w:r>
              <w:rPr>
                <w:rFonts w:ascii="Microsoft YaHei" w:eastAsia="Microsoft YaHei" w:hAnsi="Microsoft YaHei" w:cs="Microsoft YaHei"/>
                <w:spacing w:val="-7"/>
                <w:sz w:val="16"/>
                <w:szCs w:val="16"/>
              </w:rPr>
              <w:t>他</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状态</w:t>
            </w:r>
          </w:p>
        </w:tc>
        <w:tc>
          <w:tcPr>
            <w:tcW w:w="1802" w:type="dxa"/>
            <w:vAlign w:val="top"/>
          </w:tcPr>
          <w:p>
            <w:pPr>
              <w:spacing w:before="233" w:line="167" w:lineRule="auto"/>
              <w:ind w:left="112" w:right="109" w:firstLine="3"/>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多</w:t>
            </w:r>
            <w:r>
              <w:rPr>
                <w:rFonts w:ascii="Microsoft YaHei" w:eastAsia="Microsoft YaHei" w:hAnsi="Microsoft YaHei" w:cs="Microsoft YaHei"/>
                <w:spacing w:val="-3"/>
                <w:sz w:val="16"/>
                <w:szCs w:val="16"/>
              </w:rPr>
              <w:t>个窗帘</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门窗正确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行所下达命令</w:t>
            </w:r>
          </w:p>
        </w:tc>
        <w:tc>
          <w:tcPr>
            <w:tcW w:w="1982" w:type="dxa"/>
            <w:vAlign w:val="top"/>
          </w:tcPr>
          <w:p>
            <w:pPr>
              <w:spacing w:before="233" w:line="191" w:lineRule="auto"/>
              <w:ind w:left="113" w:right="105" w:firstLine="5"/>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能正</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1"/>
                <w:sz w:val="16"/>
                <w:szCs w:val="16"/>
              </w:rPr>
              <w:t>确</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下</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达</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c>
          <w:tcPr>
            <w:tcW w:w="2007" w:type="dxa"/>
            <w:tcBorders>
              <w:right w:val="single" w:sz="6" w:space="0" w:color="000000"/>
            </w:tcBorders>
            <w:vAlign w:val="top"/>
          </w:tcPr>
          <w:p>
            <w:pPr>
              <w:spacing w:before="233" w:line="191" w:lineRule="auto"/>
              <w:ind w:left="116" w:right="104" w:firstLine="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能</w:t>
            </w:r>
            <w:r>
              <w:rPr>
                <w:rFonts w:ascii="Microsoft YaHei" w:eastAsia="Microsoft YaHei" w:hAnsi="Microsoft YaHei" w:cs="Microsoft YaHei"/>
                <w:sz w:val="16"/>
                <w:szCs w:val="16"/>
              </w:rPr>
              <w:t>正</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确</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示</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所</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下</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达</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命</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令</w:t>
            </w:r>
            <w:r>
              <w:rPr>
                <w:rFonts w:ascii="Microsoft YaHei" w:eastAsia="Microsoft YaHei" w:hAnsi="Microsoft YaHei" w:cs="Microsoft YaHei"/>
                <w:spacing w:val="-6"/>
                <w:sz w:val="16"/>
                <w:szCs w:val="16"/>
              </w:rPr>
              <w:t>后的窗帘</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门窗状态</w:t>
            </w:r>
          </w:p>
        </w:tc>
      </w:tr>
      <w:tr>
        <w:tblPrEx>
          <w:tblW w:w="9222" w:type="dxa"/>
          <w:tblInd w:w="7" w:type="dxa"/>
          <w:tblLayout w:type="fixed"/>
        </w:tblPrEx>
        <w:trPr>
          <w:trHeight w:val="363"/>
        </w:trPr>
        <w:tc>
          <w:tcPr>
            <w:tcW w:w="9222" w:type="dxa"/>
            <w:gridSpan w:val="5"/>
            <w:tcBorders>
              <w:left w:val="single" w:sz="6" w:space="0" w:color="000000"/>
              <w:right w:val="single" w:sz="6" w:space="0" w:color="000000"/>
            </w:tcBorders>
            <w:vAlign w:val="top"/>
          </w:tcPr>
          <w:p>
            <w:pPr>
              <w:spacing w:before="98"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在实际应用中</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若主控设备无屏</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则不需在主控</w:t>
            </w:r>
            <w:r>
              <w:rPr>
                <w:rFonts w:ascii="Microsoft YaHei" w:eastAsia="Microsoft YaHei" w:hAnsi="Microsoft YaHei" w:cs="Microsoft YaHei"/>
                <w:position w:val="1"/>
                <w:sz w:val="16"/>
                <w:szCs w:val="16"/>
              </w:rPr>
              <w:t>设备端查看门窗设备状态</w:t>
            </w:r>
            <w:r>
              <w:rPr>
                <w:rFonts w:ascii="Microsoft YaHei" w:eastAsia="Microsoft YaHei" w:hAnsi="Microsoft YaHei" w:cs="Microsoft YaHei"/>
                <w:position w:val="1"/>
                <w:sz w:val="32"/>
                <w:szCs w:val="32"/>
              </w:rPr>
              <w:t>。</w:t>
            </w:r>
          </w:p>
        </w:tc>
      </w:tr>
    </w:tbl>
    <w:p>
      <w:pPr>
        <w:spacing w:line="252"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测试拓扑</w:t>
      </w:r>
    </w:p>
    <w:p>
      <w:pPr>
        <w:spacing w:before="63" w:line="172" w:lineRule="auto"/>
        <w:ind w:left="456"/>
        <w:rPr>
          <w:rFonts w:ascii="Microsoft YaHei" w:eastAsia="Microsoft YaHei" w:hAnsi="Microsoft YaHei" w:cs="Microsoft YaHei"/>
          <w:sz w:val="37"/>
          <w:szCs w:val="37"/>
        </w:rPr>
      </w:pPr>
      <w:r>
        <w:rPr>
          <w:rFonts w:ascii="Microsoft YaHei" w:eastAsia="Microsoft YaHei" w:hAnsi="Microsoft YaHei" w:cs="Microsoft YaHei"/>
          <w:spacing w:val="17"/>
          <w:sz w:val="19"/>
          <w:szCs w:val="19"/>
        </w:rPr>
        <w:t>门</w:t>
      </w:r>
      <w:r>
        <w:rPr>
          <w:rFonts w:ascii="Microsoft YaHei" w:eastAsia="Microsoft YaHei" w:hAnsi="Microsoft YaHei" w:cs="Microsoft YaHei"/>
          <w:spacing w:val="10"/>
          <w:sz w:val="19"/>
          <w:szCs w:val="19"/>
        </w:rPr>
        <w:t>窗控制类业务测试拓扑见图</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37"/>
          <w:szCs w:val="37"/>
        </w:rPr>
        <w:t>。</w:t>
      </w:r>
    </w:p>
    <w:p>
      <w:pPr>
        <w:spacing w:line="391" w:lineRule="exact"/>
        <w:ind w:left="17"/>
        <w:rPr>
          <w:rFonts w:ascii="Microsoft YaHei" w:eastAsia="Microsoft YaHei" w:hAnsi="Microsoft YaHei" w:cs="Microsoft YaHei"/>
          <w:sz w:val="19"/>
          <w:szCs w:val="19"/>
        </w:rPr>
      </w:pPr>
      <w:r>
        <w:rPr>
          <w:rFonts w:ascii="Arial" w:eastAsia="Arial" w:hAnsi="Arial" w:cs="Arial"/>
          <w:spacing w:val="-6"/>
          <w:w w:val="62"/>
          <w:position w:val="4"/>
          <w:sz w:val="18"/>
          <w:szCs w:val="18"/>
        </w:rPr>
        <w:t>7</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2"/>
          <w:position w:val="5"/>
          <w:sz w:val="19"/>
          <w:szCs w:val="19"/>
        </w:rPr>
        <w:t>测试用例</w:t>
      </w:r>
    </w:p>
    <w:p>
      <w:pPr>
        <w:spacing w:before="69" w:line="392" w:lineRule="exact"/>
        <w:ind w:left="17"/>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7"/>
          <w:w w:val="73"/>
          <w:position w:val="5"/>
          <w:sz w:val="19"/>
          <w:szCs w:val="19"/>
        </w:rPr>
        <w:t>监控终端控制门窗设备</w:t>
      </w:r>
    </w:p>
    <w:p>
      <w:pPr>
        <w:spacing w:before="68" w:line="292"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3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测</w:t>
      </w:r>
      <w:r>
        <w:rPr>
          <w:rFonts w:ascii="Microsoft YaHei" w:eastAsia="Microsoft YaHei" w:hAnsi="Microsoft YaHei" w:cs="Microsoft YaHei"/>
          <w:spacing w:val="17"/>
          <w:position w:val="2"/>
          <w:sz w:val="19"/>
          <w:szCs w:val="19"/>
        </w:rPr>
        <w:t>试</w:t>
      </w:r>
      <w:r>
        <w:rPr>
          <w:rFonts w:ascii="Microsoft YaHei" w:eastAsia="Microsoft YaHei" w:hAnsi="Microsoft YaHei" w:cs="Microsoft YaHei"/>
          <w:spacing w:val="9"/>
          <w:position w:val="2"/>
          <w:sz w:val="19"/>
          <w:szCs w:val="19"/>
        </w:rPr>
        <w:t>内容</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监控终端控制单个及多个门窗设备的各种操作</w:t>
      </w:r>
      <w:r>
        <w:rPr>
          <w:rFonts w:ascii="Microsoft YaHei" w:eastAsia="Microsoft YaHei" w:hAnsi="Microsoft YaHei" w:cs="Microsoft YaHei"/>
          <w:spacing w:val="9"/>
          <w:position w:val="2"/>
          <w:sz w:val="37"/>
          <w:szCs w:val="37"/>
        </w:rPr>
        <w:t>。</w:t>
      </w:r>
    </w:p>
    <w:p>
      <w:pPr>
        <w:sectPr>
          <w:headerReference w:type="default" r:id="rId71"/>
          <w:footerReference w:type="default" r:id="rId72"/>
          <w:type w:val="nextPage"/>
          <w:pgSz w:w="11906" w:h="16838"/>
          <w:pgMar w:top="400" w:right="1413" w:bottom="1289" w:left="1253" w:header="0" w:footer="1084" w:gutter="0"/>
          <w:pgNumType w:start="4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40657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112" w:lineRule="auto"/>
        <w:ind w:left="424" w:right="165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验证监控终端控制单个及多个门窗设备的各种操作是否功能正常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3</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4" w:line="115"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6"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32"/>
          <w:position w:val="2"/>
          <w:sz w:val="19"/>
          <w:szCs w:val="19"/>
        </w:rPr>
        <w:t>步</w:t>
      </w:r>
      <w:r>
        <w:rPr>
          <w:rFonts w:ascii="Microsoft YaHei" w:eastAsia="Microsoft YaHei" w:hAnsi="Microsoft YaHei" w:cs="Microsoft YaHei"/>
          <w:spacing w:val="-16"/>
          <w:position w:val="2"/>
          <w:sz w:val="19"/>
          <w:szCs w:val="19"/>
        </w:rPr>
        <w:t>骤</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监控终端下达开</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关</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停等命令控制电动窗帘</w:t>
      </w:r>
      <w:r>
        <w:rPr>
          <w:rFonts w:ascii="Microsoft YaHei" w:eastAsia="Microsoft YaHei" w:hAnsi="Microsoft YaHei" w:cs="Microsoft YaHei"/>
          <w:spacing w:val="-16"/>
          <w:position w:val="2"/>
          <w:sz w:val="37"/>
          <w:szCs w:val="37"/>
        </w:rPr>
        <w:t>；</w:t>
      </w:r>
    </w:p>
    <w:p>
      <w:pPr>
        <w:spacing w:line="306"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步骤</w:t>
      </w:r>
      <w:r>
        <w:rPr>
          <w:rFonts w:ascii="Microsoft YaHei" w:eastAsia="Microsoft YaHei" w:hAnsi="Microsoft YaHei" w:cs="Microsoft YaHei"/>
          <w:spacing w:val="-1"/>
          <w:position w:val="7"/>
          <w:sz w:val="19"/>
          <w:szCs w:val="19"/>
        </w:rPr>
        <w:t xml:space="preserve"> </w:t>
      </w:r>
      <w:r>
        <w:rPr>
          <w:rFonts w:ascii="Microsoft YaHei" w:eastAsia="Microsoft YaHei" w:hAnsi="Microsoft YaHei" w:cs="Microsoft YaHei"/>
          <w:spacing w:val="-1"/>
          <w:position w:val="5"/>
          <w:sz w:val="18"/>
          <w:szCs w:val="18"/>
        </w:rPr>
        <w:t>3</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查看单个电动窗帘的状态及主控设备</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监控终端显示的状</w:t>
      </w:r>
      <w:r>
        <w:rPr>
          <w:rFonts w:ascii="Microsoft YaHei" w:eastAsia="Microsoft YaHei" w:hAnsi="Microsoft YaHei" w:cs="Microsoft YaHei"/>
          <w:position w:val="7"/>
          <w:sz w:val="19"/>
          <w:szCs w:val="19"/>
        </w:rPr>
        <w:t>态</w:t>
      </w:r>
      <w:r>
        <w:rPr>
          <w:rFonts w:ascii="Microsoft YaHei" w:eastAsia="Microsoft YaHei" w:hAnsi="Microsoft YaHei" w:cs="Microsoft YaHei"/>
          <w:position w:val="7"/>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步</w:t>
      </w:r>
      <w:r>
        <w:rPr>
          <w:rFonts w:ascii="Microsoft YaHei" w:eastAsia="Microsoft YaHei" w:hAnsi="Microsoft YaHei" w:cs="Microsoft YaHei"/>
          <w:spacing w:val="-15"/>
          <w:position w:val="2"/>
          <w:sz w:val="19"/>
          <w:szCs w:val="19"/>
        </w:rPr>
        <w:t>骤</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8"/>
          <w:szCs w:val="18"/>
        </w:rPr>
        <w:t>4</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监控终端下达开</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关</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停等命令控制单个电动门</w:t>
      </w:r>
      <w:r>
        <w:rPr>
          <w:rFonts w:ascii="Microsoft YaHei" w:eastAsia="Microsoft YaHei" w:hAnsi="Microsoft YaHei" w:cs="Microsoft YaHei"/>
          <w:spacing w:val="-15"/>
          <w:position w:val="2"/>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
          <w:position w:val="7"/>
          <w:sz w:val="19"/>
          <w:szCs w:val="19"/>
        </w:rPr>
        <w:t>步骤</w:t>
      </w:r>
      <w:r>
        <w:rPr>
          <w:rFonts w:ascii="Microsoft YaHei" w:eastAsia="Microsoft YaHei" w:hAnsi="Microsoft YaHei" w:cs="Microsoft YaHei"/>
          <w:spacing w:val="-2"/>
          <w:position w:val="7"/>
          <w:sz w:val="19"/>
          <w:szCs w:val="19"/>
        </w:rPr>
        <w:t xml:space="preserve"> </w:t>
      </w:r>
      <w:r>
        <w:rPr>
          <w:rFonts w:ascii="Microsoft YaHei" w:eastAsia="Microsoft YaHei" w:hAnsi="Microsoft YaHei" w:cs="Microsoft YaHei"/>
          <w:spacing w:val="-2"/>
          <w:position w:val="5"/>
          <w:sz w:val="18"/>
          <w:szCs w:val="18"/>
        </w:rPr>
        <w:t>5</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查看单个电动门的状态及主控</w:t>
      </w:r>
      <w:r>
        <w:rPr>
          <w:rFonts w:ascii="Microsoft YaHei" w:eastAsia="Microsoft YaHei" w:hAnsi="Microsoft YaHei" w:cs="Microsoft YaHei"/>
          <w:spacing w:val="-1"/>
          <w:position w:val="7"/>
          <w:sz w:val="19"/>
          <w:szCs w:val="19"/>
        </w:rPr>
        <w:t>设备</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监控终端显示的状态</w:t>
      </w:r>
      <w:r>
        <w:rPr>
          <w:rFonts w:ascii="Microsoft YaHei" w:eastAsia="Microsoft YaHei" w:hAnsi="Microsoft YaHei" w:cs="Microsoft YaHei"/>
          <w:spacing w:val="-1"/>
          <w:position w:val="7"/>
          <w:sz w:val="37"/>
          <w:szCs w:val="37"/>
        </w:rPr>
        <w:t>；</w:t>
      </w:r>
    </w:p>
    <w:p>
      <w:pPr>
        <w:spacing w:line="306"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5"/>
          <w:position w:val="2"/>
          <w:sz w:val="19"/>
          <w:szCs w:val="19"/>
        </w:rPr>
        <w:t>步</w:t>
      </w:r>
      <w:r>
        <w:rPr>
          <w:rFonts w:ascii="Microsoft YaHei" w:eastAsia="Microsoft YaHei" w:hAnsi="Microsoft YaHei" w:cs="Microsoft YaHei"/>
          <w:spacing w:val="-1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6</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监控终端下达开</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关</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停等命令控制多个门窗设备</w:t>
      </w:r>
      <w:r>
        <w:rPr>
          <w:rFonts w:ascii="Microsoft YaHei" w:eastAsia="Microsoft YaHei" w:hAnsi="Microsoft YaHei" w:cs="Microsoft YaHei"/>
          <w:spacing w:val="-14"/>
          <w:position w:val="2"/>
          <w:sz w:val="37"/>
          <w:szCs w:val="37"/>
        </w:rPr>
        <w:t>；</w:t>
      </w:r>
    </w:p>
    <w:p>
      <w:pPr>
        <w:spacing w:line="311"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步骤</w:t>
      </w:r>
      <w:r>
        <w:rPr>
          <w:rFonts w:ascii="Microsoft YaHei" w:eastAsia="Microsoft YaHei" w:hAnsi="Microsoft YaHei" w:cs="Microsoft YaHei"/>
          <w:spacing w:val="-1"/>
          <w:position w:val="7"/>
          <w:sz w:val="19"/>
          <w:szCs w:val="19"/>
        </w:rPr>
        <w:t xml:space="preserve"> </w:t>
      </w:r>
      <w:r>
        <w:rPr>
          <w:rFonts w:ascii="Microsoft YaHei" w:eastAsia="Microsoft YaHei" w:hAnsi="Microsoft YaHei" w:cs="Microsoft YaHei"/>
          <w:spacing w:val="-1"/>
          <w:position w:val="5"/>
          <w:sz w:val="18"/>
          <w:szCs w:val="18"/>
        </w:rPr>
        <w:t>7</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查看多个门窗设备的状态及主控设备</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监控终端显示的状</w:t>
      </w:r>
      <w:r>
        <w:rPr>
          <w:rFonts w:ascii="Microsoft YaHei" w:eastAsia="Microsoft YaHei" w:hAnsi="Microsoft YaHei" w:cs="Microsoft YaHei"/>
          <w:position w:val="7"/>
          <w:sz w:val="19"/>
          <w:szCs w:val="19"/>
        </w:rPr>
        <w:t>态</w:t>
      </w:r>
      <w:r>
        <w:rPr>
          <w:rFonts w:ascii="Microsoft YaHei" w:eastAsia="Microsoft YaHei" w:hAnsi="Microsoft YaHei" w:cs="Microsoft YaHei"/>
          <w:position w:val="7"/>
          <w:sz w:val="37"/>
          <w:szCs w:val="37"/>
        </w:rPr>
        <w:t>。</w:t>
      </w:r>
    </w:p>
    <w:p>
      <w:pPr>
        <w:spacing w:line="30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预期结果</w:t>
      </w:r>
      <w:r>
        <w:rPr>
          <w:rFonts w:ascii="Microsoft YaHei" w:eastAsia="Microsoft YaHei" w:hAnsi="Microsoft YaHei" w:cs="Microsoft YaHei"/>
          <w:spacing w:val="11"/>
          <w:sz w:val="37"/>
          <w:szCs w:val="37"/>
        </w:rPr>
        <w:t>：</w:t>
      </w:r>
    </w:p>
    <w:p>
      <w:pPr>
        <w:spacing w:before="4" w:line="115" w:lineRule="auto"/>
        <w:ind w:left="420" w:firstLine="423"/>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中单个电动窗帘的状态符合所下达命令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监控终端显示的电动窗帘状态符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合所下达命令</w:t>
      </w:r>
      <w:r>
        <w:rPr>
          <w:rFonts w:ascii="Microsoft YaHei" w:eastAsia="Microsoft YaHei" w:hAnsi="Microsoft YaHei" w:cs="Microsoft YaHei"/>
          <w:spacing w:val="14"/>
          <w:sz w:val="37"/>
          <w:szCs w:val="37"/>
        </w:rPr>
        <w:t>；</w:t>
      </w:r>
    </w:p>
    <w:p>
      <w:pPr>
        <w:spacing w:before="5" w:line="115" w:lineRule="auto"/>
        <w:ind w:left="421" w:firstLine="422"/>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中单个电动门的状态符合所下达命令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监控终端显示的电动门状态符合所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下</w:t>
      </w:r>
      <w:r>
        <w:rPr>
          <w:rFonts w:ascii="Microsoft YaHei" w:eastAsia="Microsoft YaHei" w:hAnsi="Microsoft YaHei" w:cs="Microsoft YaHei"/>
          <w:spacing w:val="11"/>
          <w:sz w:val="19"/>
          <w:szCs w:val="19"/>
        </w:rPr>
        <w:t>达命令</w:t>
      </w:r>
      <w:r>
        <w:rPr>
          <w:rFonts w:ascii="Microsoft YaHei" w:eastAsia="Microsoft YaHei" w:hAnsi="Microsoft YaHei" w:cs="Microsoft YaHei"/>
          <w:spacing w:val="11"/>
          <w:sz w:val="37"/>
          <w:szCs w:val="37"/>
        </w:rPr>
        <w:t>；</w:t>
      </w:r>
    </w:p>
    <w:p>
      <w:pPr>
        <w:spacing w:before="1" w:line="138" w:lineRule="auto"/>
        <w:ind w:left="422" w:firstLine="421"/>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步骤</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1"/>
          <w:sz w:val="18"/>
          <w:szCs w:val="18"/>
        </w:rPr>
        <w:t>7</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中多个门窗设备的状态符合所下达命令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且主控设备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监控终端显示的多个门窗设备状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态符合所下达命令</w:t>
      </w:r>
      <w:r>
        <w:rPr>
          <w:rFonts w:ascii="Microsoft YaHei" w:eastAsia="Microsoft YaHei" w:hAnsi="Microsoft YaHei" w:cs="Microsoft YaHei"/>
          <w:spacing w:val="15"/>
          <w:sz w:val="37"/>
          <w:szCs w:val="37"/>
        </w:rPr>
        <w:t>。</w:t>
      </w:r>
    </w:p>
    <w:p>
      <w:pPr>
        <w:spacing w:before="46" w:line="393"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Arial" w:eastAsia="Arial" w:hAnsi="Arial" w:cs="Arial"/>
          <w:spacing w:val="20"/>
          <w:position w:val="4"/>
          <w:sz w:val="18"/>
          <w:szCs w:val="18"/>
        </w:rPr>
        <w:t xml:space="preserve">    </w:t>
      </w:r>
      <w:r>
        <w:rPr>
          <w:rFonts w:ascii="Microsoft YaHei" w:eastAsia="Microsoft YaHei" w:hAnsi="Microsoft YaHei" w:cs="Microsoft YaHei"/>
          <w:spacing w:val="-7"/>
          <w:w w:val="73"/>
          <w:position w:val="5"/>
          <w:sz w:val="19"/>
          <w:szCs w:val="19"/>
        </w:rPr>
        <w:t>主控设备控制门窗设备</w:t>
      </w:r>
    </w:p>
    <w:p>
      <w:pPr>
        <w:spacing w:before="67" w:line="30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测</w:t>
      </w:r>
      <w:r>
        <w:rPr>
          <w:rFonts w:ascii="Microsoft YaHei" w:eastAsia="Microsoft YaHei" w:hAnsi="Microsoft YaHei" w:cs="Microsoft YaHei"/>
          <w:spacing w:val="17"/>
          <w:position w:val="1"/>
          <w:sz w:val="19"/>
          <w:szCs w:val="19"/>
        </w:rPr>
        <w:t>试</w:t>
      </w:r>
      <w:r>
        <w:rPr>
          <w:rFonts w:ascii="Microsoft YaHei" w:eastAsia="Microsoft YaHei" w:hAnsi="Microsoft YaHei" w:cs="Microsoft YaHei"/>
          <w:spacing w:val="9"/>
          <w:position w:val="1"/>
          <w:sz w:val="19"/>
          <w:szCs w:val="19"/>
        </w:rPr>
        <w:t>内容</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9"/>
          <w:szCs w:val="19"/>
        </w:rPr>
        <w:t>主控设备控制单个及多个门窗设备的各种操作</w:t>
      </w:r>
      <w:r>
        <w:rPr>
          <w:rFonts w:ascii="Microsoft YaHei" w:eastAsia="Microsoft YaHei" w:hAnsi="Microsoft YaHei" w:cs="Microsoft YaHei"/>
          <w:spacing w:val="9"/>
          <w:position w:val="1"/>
          <w:sz w:val="37"/>
          <w:szCs w:val="37"/>
        </w:rPr>
        <w:t>。</w:t>
      </w:r>
    </w:p>
    <w:p>
      <w:pPr>
        <w:spacing w:before="1" w:line="112" w:lineRule="auto"/>
        <w:ind w:left="424" w:right="165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测</w:t>
      </w:r>
      <w:r>
        <w:rPr>
          <w:rFonts w:ascii="Microsoft YaHei" w:eastAsia="Microsoft YaHei" w:hAnsi="Microsoft YaHei" w:cs="Microsoft YaHei"/>
          <w:spacing w:val="9"/>
          <w:sz w:val="19"/>
          <w:szCs w:val="19"/>
        </w:rPr>
        <w:t>试目的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验证主控设备控制单个及多个门窗设备的各种操作是否功能正常</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3</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5" w:line="115" w:lineRule="auto"/>
        <w:ind w:left="1529" w:hanging="68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步</w:t>
      </w:r>
      <w:r>
        <w:rPr>
          <w:rFonts w:ascii="Microsoft YaHei" w:eastAsia="Microsoft YaHei" w:hAnsi="Microsoft YaHei" w:cs="Microsoft YaHei"/>
          <w:spacing w:val="-24"/>
          <w:sz w:val="19"/>
          <w:szCs w:val="19"/>
        </w:rPr>
        <w:t>骤</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开启监控设备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网关设备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主控设备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执行设备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设备均通信正常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且能正确下发命令及</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响应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符合厂</w:t>
      </w:r>
      <w:r>
        <w:rPr>
          <w:rFonts w:ascii="Microsoft YaHei" w:eastAsia="Microsoft YaHei" w:hAnsi="Microsoft YaHei" w:cs="Microsoft YaHei"/>
          <w:spacing w:val="-1"/>
          <w:sz w:val="19"/>
          <w:szCs w:val="19"/>
        </w:rPr>
        <w:t>家说明书的运行要求</w:t>
      </w:r>
      <w:r>
        <w:rPr>
          <w:rFonts w:ascii="Microsoft YaHei" w:eastAsia="Microsoft YaHei" w:hAnsi="Microsoft YaHei" w:cs="Microsoft YaHei"/>
          <w:spacing w:val="-1"/>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32"/>
          <w:position w:val="2"/>
          <w:sz w:val="19"/>
          <w:szCs w:val="19"/>
        </w:rPr>
        <w:t>步</w:t>
      </w:r>
      <w:r>
        <w:rPr>
          <w:rFonts w:ascii="Microsoft YaHei" w:eastAsia="Microsoft YaHei" w:hAnsi="Microsoft YaHei" w:cs="Microsoft YaHei"/>
          <w:spacing w:val="-16"/>
          <w:position w:val="2"/>
          <w:sz w:val="19"/>
          <w:szCs w:val="19"/>
        </w:rPr>
        <w:t>骤</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主控设备下达开</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关</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9"/>
          <w:szCs w:val="19"/>
        </w:rPr>
        <w:t>停等命令控制电动窗帘</w:t>
      </w:r>
      <w:r>
        <w:rPr>
          <w:rFonts w:ascii="Microsoft YaHei" w:eastAsia="Microsoft YaHei" w:hAnsi="Microsoft YaHei" w:cs="Microsoft YaHei"/>
          <w:spacing w:val="-16"/>
          <w:position w:val="2"/>
          <w:sz w:val="37"/>
          <w:szCs w:val="37"/>
        </w:rPr>
        <w:t>；</w:t>
      </w:r>
    </w:p>
    <w:p>
      <w:pPr>
        <w:spacing w:line="306"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7"/>
          <w:sz w:val="19"/>
          <w:szCs w:val="19"/>
        </w:rPr>
        <w:t>步骤</w:t>
      </w:r>
      <w:r>
        <w:rPr>
          <w:rFonts w:ascii="Microsoft YaHei" w:eastAsia="Microsoft YaHei" w:hAnsi="Microsoft YaHei" w:cs="Microsoft YaHei"/>
          <w:spacing w:val="-1"/>
          <w:position w:val="7"/>
          <w:sz w:val="19"/>
          <w:szCs w:val="19"/>
        </w:rPr>
        <w:t xml:space="preserve"> </w:t>
      </w:r>
      <w:r>
        <w:rPr>
          <w:rFonts w:ascii="Microsoft YaHei" w:eastAsia="Microsoft YaHei" w:hAnsi="Microsoft YaHei" w:cs="Microsoft YaHei"/>
          <w:spacing w:val="-1"/>
          <w:position w:val="5"/>
          <w:sz w:val="18"/>
          <w:szCs w:val="18"/>
        </w:rPr>
        <w:t>3</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查看单个电动窗帘的状态及主控设备</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监控终端显示的状</w:t>
      </w:r>
      <w:r>
        <w:rPr>
          <w:rFonts w:ascii="Microsoft YaHei" w:eastAsia="Microsoft YaHei" w:hAnsi="Microsoft YaHei" w:cs="Microsoft YaHei"/>
          <w:position w:val="7"/>
          <w:sz w:val="19"/>
          <w:szCs w:val="19"/>
        </w:rPr>
        <w:t>态</w:t>
      </w:r>
      <w:r>
        <w:rPr>
          <w:rFonts w:ascii="Microsoft YaHei" w:eastAsia="Microsoft YaHei" w:hAnsi="Microsoft YaHei" w:cs="Microsoft YaHei"/>
          <w:position w:val="7"/>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步</w:t>
      </w:r>
      <w:r>
        <w:rPr>
          <w:rFonts w:ascii="Microsoft YaHei" w:eastAsia="Microsoft YaHei" w:hAnsi="Microsoft YaHei" w:cs="Microsoft YaHei"/>
          <w:spacing w:val="-15"/>
          <w:position w:val="2"/>
          <w:sz w:val="19"/>
          <w:szCs w:val="19"/>
        </w:rPr>
        <w:t>骤</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8"/>
          <w:szCs w:val="18"/>
        </w:rPr>
        <w:t>4</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主控设备下达开</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关</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9"/>
          <w:szCs w:val="19"/>
        </w:rPr>
        <w:t>停等命令控制单个电动门</w:t>
      </w:r>
      <w:r>
        <w:rPr>
          <w:rFonts w:ascii="Microsoft YaHei" w:eastAsia="Microsoft YaHei" w:hAnsi="Microsoft YaHei" w:cs="Microsoft YaHei"/>
          <w:spacing w:val="-15"/>
          <w:position w:val="2"/>
          <w:sz w:val="37"/>
          <w:szCs w:val="37"/>
        </w:rPr>
        <w:t>；</w:t>
      </w:r>
    </w:p>
    <w:p>
      <w:pPr>
        <w:spacing w:line="306" w:lineRule="exact"/>
        <w:ind w:left="843"/>
        <w:rPr>
          <w:rFonts w:ascii="Microsoft YaHei" w:eastAsia="Microsoft YaHei" w:hAnsi="Microsoft YaHei" w:cs="Microsoft YaHei"/>
          <w:sz w:val="37"/>
          <w:szCs w:val="37"/>
        </w:rPr>
        <w:sectPr>
          <w:headerReference w:type="default" r:id="rId73"/>
          <w:footerReference w:type="default" r:id="rId74"/>
          <w:pgSz w:w="11906" w:h="16838"/>
          <w:pgMar w:top="400" w:right="1274" w:bottom="1289" w:left="1426" w:header="0" w:footer="1085" w:gutter="0"/>
          <w:pgNumType w:start="45"/>
          <w:cols w:space="708"/>
        </w:sectPr>
      </w:pPr>
      <w:r>
        <w:rPr>
          <w:rFonts w:ascii="Microsoft YaHei" w:eastAsia="Microsoft YaHei" w:hAnsi="Microsoft YaHei" w:cs="Microsoft YaHei"/>
          <w:spacing w:val="-2"/>
          <w:position w:val="7"/>
          <w:sz w:val="19"/>
          <w:szCs w:val="19"/>
        </w:rPr>
        <w:t>步骤</w:t>
      </w:r>
      <w:r>
        <w:rPr>
          <w:rFonts w:ascii="Microsoft YaHei" w:eastAsia="Microsoft YaHei" w:hAnsi="Microsoft YaHei" w:cs="Microsoft YaHei"/>
          <w:spacing w:val="-2"/>
          <w:position w:val="7"/>
          <w:sz w:val="19"/>
          <w:szCs w:val="19"/>
        </w:rPr>
        <w:t xml:space="preserve"> </w:t>
      </w:r>
      <w:r>
        <w:rPr>
          <w:rFonts w:ascii="Microsoft YaHei" w:eastAsia="Microsoft YaHei" w:hAnsi="Microsoft YaHei" w:cs="Microsoft YaHei"/>
          <w:spacing w:val="-2"/>
          <w:position w:val="5"/>
          <w:sz w:val="18"/>
          <w:szCs w:val="18"/>
        </w:rPr>
        <w:t>5</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查看单个电动门的状态及主控</w:t>
      </w:r>
      <w:r>
        <w:rPr>
          <w:rFonts w:ascii="Microsoft YaHei" w:eastAsia="Microsoft YaHei" w:hAnsi="Microsoft YaHei" w:cs="Microsoft YaHei"/>
          <w:spacing w:val="-1"/>
          <w:position w:val="7"/>
          <w:sz w:val="19"/>
          <w:szCs w:val="19"/>
        </w:rPr>
        <w:t>设备</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监控终端显示的状态</w:t>
      </w:r>
      <w:r>
        <w:rPr>
          <w:rFonts w:ascii="Microsoft YaHei" w:eastAsia="Microsoft YaHei" w:hAnsi="Microsoft YaHei" w:cs="Microsoft YaHei"/>
          <w:spacing w:val="-1"/>
          <w:position w:val="7"/>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5"/>
          <w:position w:val="2"/>
          <w:sz w:val="19"/>
          <w:szCs w:val="19"/>
        </w:rPr>
        <w:t>步</w:t>
      </w:r>
      <w:r>
        <w:rPr>
          <w:rFonts w:ascii="Microsoft YaHei" w:eastAsia="Microsoft YaHei" w:hAnsi="Microsoft YaHei" w:cs="Microsoft YaHei"/>
          <w:spacing w:val="-14"/>
          <w:position w:val="2"/>
          <w:sz w:val="19"/>
          <w:szCs w:val="19"/>
        </w:rPr>
        <w:t>骤</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6</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主控设备下达开</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关</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停等命令控制多个门窗设备</w:t>
      </w:r>
      <w:r>
        <w:rPr>
          <w:rFonts w:ascii="Microsoft YaHei" w:eastAsia="Microsoft YaHei" w:hAnsi="Microsoft YaHei" w:cs="Microsoft YaHei"/>
          <w:spacing w:val="-14"/>
          <w:position w:val="2"/>
          <w:sz w:val="37"/>
          <w:szCs w:val="37"/>
        </w:rPr>
        <w:t>；</w:t>
      </w:r>
    </w:p>
    <w:p>
      <w:pPr>
        <w:spacing w:line="307" w:lineRule="exact"/>
        <w:ind w:left="843"/>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9"/>
          <w:szCs w:val="19"/>
        </w:rPr>
        <w:t>步骤</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7</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查看多个门窗设备的状态及主控设备</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监控终端显示的状</w:t>
      </w:r>
      <w:r>
        <w:rPr>
          <w:rFonts w:ascii="Microsoft YaHei" w:eastAsia="Microsoft YaHei" w:hAnsi="Microsoft YaHei" w:cs="Microsoft YaHei"/>
          <w:position w:val="1"/>
          <w:sz w:val="19"/>
          <w:szCs w:val="19"/>
        </w:rPr>
        <w:t>态</w:t>
      </w:r>
      <w:r>
        <w:rPr>
          <w:rFonts w:ascii="Microsoft YaHei" w:eastAsia="Microsoft YaHei" w:hAnsi="Microsoft YaHei" w:cs="Microsoft YaHei"/>
          <w:position w:val="1"/>
          <w:sz w:val="37"/>
          <w:szCs w:val="37"/>
        </w:rPr>
        <w:t>。</w:t>
      </w:r>
    </w:p>
    <w:p>
      <w:pPr>
        <w:spacing w:before="1" w:line="164"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7"/>
          <w:w w:val="70"/>
          <w:sz w:val="19"/>
          <w:szCs w:val="19"/>
        </w:rPr>
        <w:t>预期结果</w:t>
      </w:r>
      <w:r>
        <w:rPr>
          <w:rFonts w:ascii="Microsoft YaHei" w:eastAsia="Microsoft YaHei" w:hAnsi="Microsoft YaHei" w:cs="Microsoft YaHei"/>
          <w:spacing w:val="-7"/>
          <w:w w:val="70"/>
          <w:position w:val="1"/>
          <w:sz w:val="37"/>
          <w:szCs w:val="37"/>
        </w:rPr>
        <w:t>：</w:t>
      </w:r>
      <w:r>
        <w:rPr>
          <w:rFonts w:ascii="Microsoft YaHei" w:eastAsia="Microsoft YaHei" w:hAnsi="Microsoft YaHei" w:cs="Microsoft YaHei"/>
          <w:spacing w:val="-7"/>
          <w:w w:val="70"/>
          <w:sz w:val="19"/>
          <w:szCs w:val="19"/>
        </w:rPr>
        <w:t>同</w:t>
      </w:r>
      <w:r>
        <w:rPr>
          <w:rFonts w:ascii="Microsoft YaHei" w:eastAsia="Microsoft YaHei" w:hAnsi="Microsoft YaHei" w:cs="Microsoft YaHei"/>
          <w:spacing w:val="34"/>
          <w:w w:val="101"/>
          <w:sz w:val="19"/>
          <w:szCs w:val="19"/>
        </w:rPr>
        <w:t xml:space="preserve"> </w:t>
      </w:r>
      <w:r>
        <w:rPr>
          <w:rFonts w:ascii="Microsoft YaHei" w:eastAsia="Microsoft YaHei" w:hAnsi="Microsoft YaHei" w:cs="Microsoft YaHei"/>
          <w:spacing w:val="-7"/>
          <w:w w:val="70"/>
          <w:position w:val="-1"/>
          <w:sz w:val="18"/>
          <w:szCs w:val="18"/>
        </w:rPr>
        <w:t>7</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3</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3</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7"/>
          <w:w w:val="70"/>
          <w:sz w:val="19"/>
          <w:szCs w:val="19"/>
        </w:rPr>
        <w:t>中预期结果</w:t>
      </w:r>
    </w:p>
    <w:p>
      <w:pPr>
        <w:spacing w:line="392"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7</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3</w:t>
      </w:r>
      <w:r>
        <w:rPr>
          <w:rFonts w:ascii="Arial" w:eastAsia="Arial" w:hAnsi="Arial" w:cs="Arial"/>
          <w:spacing w:val="15"/>
          <w:position w:val="4"/>
          <w:sz w:val="18"/>
          <w:szCs w:val="18"/>
        </w:rPr>
        <w:t xml:space="preserve">    </w:t>
      </w:r>
      <w:r>
        <w:rPr>
          <w:rFonts w:ascii="Microsoft YaHei" w:eastAsia="Microsoft YaHei" w:hAnsi="Microsoft YaHei" w:cs="Microsoft YaHei"/>
          <w:spacing w:val="-7"/>
          <w:w w:val="77"/>
          <w:position w:val="5"/>
          <w:sz w:val="19"/>
          <w:szCs w:val="19"/>
        </w:rPr>
        <w:t>感知设备激励控制门窗设备</w:t>
      </w:r>
    </w:p>
    <w:p>
      <w:pPr>
        <w:spacing w:before="68" w:line="30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w w:val="61"/>
          <w:sz w:val="19"/>
          <w:szCs w:val="19"/>
        </w:rPr>
        <w:t>测试编号</w:t>
      </w:r>
      <w:r>
        <w:rPr>
          <w:rFonts w:ascii="Microsoft YaHei" w:eastAsia="Microsoft YaHei" w:hAnsi="Microsoft YaHei" w:cs="Microsoft YaHei"/>
          <w:spacing w:val="-6"/>
          <w:w w:val="61"/>
          <w:position w:val="1"/>
          <w:sz w:val="37"/>
          <w:szCs w:val="37"/>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6"/>
          <w:w w:val="61"/>
          <w:position w:val="1"/>
          <w:sz w:val="37"/>
          <w:szCs w:val="37"/>
        </w:rPr>
        <w:t>。</w:t>
      </w:r>
    </w:p>
    <w:p>
      <w:pPr>
        <w:spacing w:line="30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1"/>
          <w:sz w:val="19"/>
          <w:szCs w:val="19"/>
        </w:rPr>
        <w:t>测</w:t>
      </w:r>
      <w:r>
        <w:rPr>
          <w:rFonts w:ascii="Microsoft YaHei" w:eastAsia="Microsoft YaHei" w:hAnsi="Microsoft YaHei" w:cs="Microsoft YaHei"/>
          <w:spacing w:val="17"/>
          <w:position w:val="1"/>
          <w:sz w:val="19"/>
          <w:szCs w:val="19"/>
        </w:rPr>
        <w:t>试</w:t>
      </w:r>
      <w:r>
        <w:rPr>
          <w:rFonts w:ascii="Microsoft YaHei" w:eastAsia="Microsoft YaHei" w:hAnsi="Microsoft YaHei" w:cs="Microsoft YaHei"/>
          <w:spacing w:val="11"/>
          <w:position w:val="1"/>
          <w:sz w:val="19"/>
          <w:szCs w:val="19"/>
        </w:rPr>
        <w:t>内容</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9"/>
          <w:szCs w:val="19"/>
        </w:rPr>
        <w:t>感知设备激励下达命令控制单个及多个门窗设备的各种操作</w:t>
      </w:r>
      <w:r>
        <w:rPr>
          <w:rFonts w:ascii="Microsoft YaHei" w:eastAsia="Microsoft YaHei" w:hAnsi="Microsoft YaHei" w:cs="Microsoft YaHei"/>
          <w:spacing w:val="11"/>
          <w:position w:val="1"/>
          <w:sz w:val="37"/>
          <w:szCs w:val="37"/>
        </w:rPr>
        <w:t>。</w:t>
      </w:r>
    </w:p>
    <w:p>
      <w:pPr>
        <w:spacing w:before="1" w:line="112" w:lineRule="auto"/>
        <w:ind w:left="424" w:right="394"/>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测试</w:t>
      </w:r>
      <w:r>
        <w:rPr>
          <w:rFonts w:ascii="Microsoft YaHei" w:eastAsia="Microsoft YaHei" w:hAnsi="Microsoft YaHei" w:cs="Microsoft YaHei"/>
          <w:spacing w:val="14"/>
          <w:sz w:val="19"/>
          <w:szCs w:val="19"/>
        </w:rPr>
        <w:t>目</w:t>
      </w:r>
      <w:r>
        <w:rPr>
          <w:rFonts w:ascii="Microsoft YaHei" w:eastAsia="Microsoft YaHei" w:hAnsi="Microsoft YaHei" w:cs="Microsoft YaHei"/>
          <w:spacing w:val="10"/>
          <w:sz w:val="19"/>
          <w:szCs w:val="19"/>
        </w:rPr>
        <w:t>的</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验证感知设备激励下达命令控制单个及多个门窗设备的各种操作是否功能正常</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w w:val="81"/>
          <w:sz w:val="19"/>
          <w:szCs w:val="19"/>
        </w:rPr>
        <w:t>测试环境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按照</w:t>
      </w:r>
      <w:r>
        <w:rPr>
          <w:rFonts w:ascii="Microsoft YaHei" w:eastAsia="Microsoft YaHei" w:hAnsi="Microsoft YaHei" w:cs="Microsoft YaHei"/>
          <w:spacing w:val="25"/>
          <w:w w:val="101"/>
          <w:sz w:val="19"/>
          <w:szCs w:val="19"/>
        </w:rPr>
        <w:t xml:space="preserve"> </w:t>
      </w:r>
      <w:r>
        <w:rPr>
          <w:rFonts w:ascii="Microsoft YaHei" w:eastAsia="Microsoft YaHei" w:hAnsi="Microsoft YaHei" w:cs="Microsoft YaHei"/>
          <w:spacing w:val="-8"/>
          <w:w w:val="81"/>
          <w:position w:val="-1"/>
          <w:sz w:val="18"/>
          <w:szCs w:val="18"/>
        </w:rPr>
        <w:t>7</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3</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1"/>
          <w:sz w:val="19"/>
          <w:szCs w:val="19"/>
        </w:rPr>
        <w:t>搭建测试拓扑</w:t>
      </w:r>
      <w:r>
        <w:rPr>
          <w:rFonts w:ascii="Microsoft YaHei" w:eastAsia="Microsoft YaHei" w:hAnsi="Microsoft YaHei" w:cs="Microsoft YaHei"/>
          <w:spacing w:val="-8"/>
          <w:w w:val="81"/>
          <w:position w:val="1"/>
          <w:sz w:val="37"/>
          <w:szCs w:val="37"/>
        </w:rPr>
        <w:t>。</w:t>
      </w:r>
    </w:p>
    <w:p>
      <w:pPr>
        <w:spacing w:line="30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测试步骤</w:t>
      </w:r>
      <w:r>
        <w:rPr>
          <w:rFonts w:ascii="Microsoft YaHei" w:eastAsia="Microsoft YaHei" w:hAnsi="Microsoft YaHei" w:cs="Microsoft YaHei"/>
          <w:spacing w:val="11"/>
          <w:sz w:val="37"/>
          <w:szCs w:val="37"/>
        </w:rPr>
        <w:t>：</w:t>
      </w:r>
    </w:p>
    <w:p>
      <w:pPr>
        <w:spacing w:before="5" w:line="115" w:lineRule="auto"/>
        <w:ind w:left="1521" w:hanging="678"/>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步</w:t>
      </w:r>
      <w:r>
        <w:rPr>
          <w:rFonts w:ascii="Microsoft YaHei" w:eastAsia="Microsoft YaHei" w:hAnsi="Microsoft YaHei" w:cs="Microsoft YaHei"/>
          <w:spacing w:val="-30"/>
          <w:sz w:val="19"/>
          <w:szCs w:val="19"/>
        </w:rPr>
        <w:t>骤</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开启监控设备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网关设备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主控设备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执行设备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感知设备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设备均通信正常</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且能正确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下</w:t>
      </w:r>
      <w:r>
        <w:rPr>
          <w:rFonts w:ascii="Microsoft YaHei" w:eastAsia="Microsoft YaHei" w:hAnsi="Microsoft YaHei" w:cs="Microsoft YaHei"/>
          <w:spacing w:val="4"/>
          <w:sz w:val="19"/>
          <w:szCs w:val="19"/>
        </w:rPr>
        <w:t>发命令及响应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符合厂家说明书的运行要求</w:t>
      </w:r>
      <w:r>
        <w:rPr>
          <w:rFonts w:ascii="Microsoft YaHei" w:eastAsia="Microsoft YaHei" w:hAnsi="Microsoft YaHei" w:cs="Microsoft YaHei"/>
          <w:spacing w:val="4"/>
          <w:sz w:val="37"/>
          <w:szCs w:val="37"/>
        </w:rPr>
        <w:t>；</w:t>
      </w:r>
    </w:p>
    <w:p>
      <w:pPr>
        <w:spacing w:line="321" w:lineRule="exact"/>
        <w:ind w:left="843"/>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9"/>
          <w:szCs w:val="19"/>
        </w:rPr>
        <w:t>步骤</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8"/>
          <w:szCs w:val="18"/>
        </w:rPr>
        <w:t>2</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预置使门窗设备产生开</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关</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停等动作的感知条件</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通过感知设备触发对应感知</w:t>
      </w:r>
      <w:r>
        <w:rPr>
          <w:rFonts w:ascii="Microsoft YaHei" w:eastAsia="Microsoft YaHei" w:hAnsi="Microsoft YaHei" w:cs="Microsoft YaHei"/>
          <w:spacing w:val="-2"/>
          <w:position w:val="2"/>
          <w:sz w:val="19"/>
          <w:szCs w:val="19"/>
        </w:rPr>
        <w:t>条</w:t>
      </w:r>
      <w:r>
        <w:rPr>
          <w:rFonts w:ascii="Microsoft YaHei" w:eastAsia="Microsoft YaHei" w:hAnsi="Microsoft YaHei" w:cs="Microsoft YaHei"/>
          <w:position w:val="2"/>
          <w:sz w:val="19"/>
          <w:szCs w:val="19"/>
        </w:rPr>
        <w:t>件</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5" w:history="1">
        <w:r>
          <w:rPr>
            <w:rFonts w:ascii="SimSun" w:eastAsia="SimSun" w:hAnsi="SimSun" w:cs="SimSun"/>
            <w:b/>
            <w:bCs/>
            <w:noProof w:val="0"/>
            <w:snapToGrid/>
            <w:color w:val="0000EE"/>
            <w:kern w:val="0"/>
            <w:sz w:val="30"/>
            <w:szCs w:val="30"/>
            <w:u w:val="single" w:color="0000EE"/>
          </w:rPr>
          <w:t>https://d.book118.com/418041001071006037</w:t>
        </w:r>
      </w:hyperlink>
    </w:p>
    <w:p/>
    <w:sectPr>
      <w:headerReference w:type="default" r:id="rId76"/>
      <w:footerReference w:type="default" r:id="rId77"/>
      <w:type w:val="nextPage"/>
      <w:pgSz w:w="11906" w:h="16838"/>
      <w:pgMar w:top="400" w:right="1274" w:bottom="1289" w:left="1426" w:header="0" w:footer="1085" w:gutter="0"/>
      <w:pgNumType w:start="4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8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84"/>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6"/>
      <w:jc w:val="right"/>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6"/>
      <w:jc w:val="right"/>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3"/>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3"/>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4.png"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image" Target="media/image5.png"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image" Target="media/image6.png" /><Relationship Id="rId22" Type="http://schemas.openxmlformats.org/officeDocument/2006/relationships/header" Target="header13.xml" /><Relationship Id="rId23" Type="http://schemas.openxmlformats.org/officeDocument/2006/relationships/header" Target="header14.xm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footer" Target="footer1.xml" /><Relationship Id="rId28" Type="http://schemas.openxmlformats.org/officeDocument/2006/relationships/header" Target="header18.xml" /><Relationship Id="rId29" Type="http://schemas.openxmlformats.org/officeDocument/2006/relationships/footer" Target="footer2.xml" /><Relationship Id="rId3" Type="http://schemas.openxmlformats.org/officeDocument/2006/relationships/fontTable" Target="fontTable.xml" /><Relationship Id="rId30" Type="http://schemas.openxmlformats.org/officeDocument/2006/relationships/header" Target="header19.xml" /><Relationship Id="rId31" Type="http://schemas.openxmlformats.org/officeDocument/2006/relationships/footer" Target="footer3.xml" /><Relationship Id="rId32" Type="http://schemas.openxmlformats.org/officeDocument/2006/relationships/image" Target="media/image7.png" /><Relationship Id="rId33" Type="http://schemas.openxmlformats.org/officeDocument/2006/relationships/header" Target="header20.xml" /><Relationship Id="rId34" Type="http://schemas.openxmlformats.org/officeDocument/2006/relationships/footer" Target="footer4.xml" /><Relationship Id="rId35" Type="http://schemas.openxmlformats.org/officeDocument/2006/relationships/header" Target="header21.xml" /><Relationship Id="rId36" Type="http://schemas.openxmlformats.org/officeDocument/2006/relationships/footer" Target="footer5.xml" /><Relationship Id="rId37" Type="http://schemas.openxmlformats.org/officeDocument/2006/relationships/header" Target="header22.xml" /><Relationship Id="rId38" Type="http://schemas.openxmlformats.org/officeDocument/2006/relationships/footer" Target="footer6.xml" /><Relationship Id="rId39" Type="http://schemas.openxmlformats.org/officeDocument/2006/relationships/image" Target="media/image8.png" /><Relationship Id="rId4" Type="http://schemas.openxmlformats.org/officeDocument/2006/relationships/image" Target="media/image1.png" /><Relationship Id="rId40" Type="http://schemas.openxmlformats.org/officeDocument/2006/relationships/header" Target="header23.xml" /><Relationship Id="rId41" Type="http://schemas.openxmlformats.org/officeDocument/2006/relationships/footer" Target="footer7.xml" /><Relationship Id="rId42" Type="http://schemas.openxmlformats.org/officeDocument/2006/relationships/header" Target="header24.xml" /><Relationship Id="rId43" Type="http://schemas.openxmlformats.org/officeDocument/2006/relationships/footer" Target="footer8.xml" /><Relationship Id="rId44" Type="http://schemas.openxmlformats.org/officeDocument/2006/relationships/header" Target="header25.xml" /><Relationship Id="rId45" Type="http://schemas.openxmlformats.org/officeDocument/2006/relationships/footer" Target="footer9.xml" /><Relationship Id="rId46" Type="http://schemas.openxmlformats.org/officeDocument/2006/relationships/header" Target="header26.xml" /><Relationship Id="rId47" Type="http://schemas.openxmlformats.org/officeDocument/2006/relationships/footer" Target="footer10.xml" /><Relationship Id="rId48" Type="http://schemas.openxmlformats.org/officeDocument/2006/relationships/header" Target="header27.xml" /><Relationship Id="rId49" Type="http://schemas.openxmlformats.org/officeDocument/2006/relationships/footer" Target="footer11.xml" /><Relationship Id="rId5" Type="http://schemas.openxmlformats.org/officeDocument/2006/relationships/image" Target="media/image2.png" /><Relationship Id="rId50" Type="http://schemas.openxmlformats.org/officeDocument/2006/relationships/header" Target="header28.xml" /><Relationship Id="rId51" Type="http://schemas.openxmlformats.org/officeDocument/2006/relationships/footer" Target="footer12.xml" /><Relationship Id="rId52" Type="http://schemas.openxmlformats.org/officeDocument/2006/relationships/header" Target="header29.xml" /><Relationship Id="rId53" Type="http://schemas.openxmlformats.org/officeDocument/2006/relationships/footer" Target="footer13.xml" /><Relationship Id="rId54" Type="http://schemas.openxmlformats.org/officeDocument/2006/relationships/image" Target="media/image9.png" /><Relationship Id="rId55" Type="http://schemas.openxmlformats.org/officeDocument/2006/relationships/header" Target="header30.xml" /><Relationship Id="rId56" Type="http://schemas.openxmlformats.org/officeDocument/2006/relationships/footer" Target="footer14.xml" /><Relationship Id="rId57" Type="http://schemas.openxmlformats.org/officeDocument/2006/relationships/header" Target="header31.xml" /><Relationship Id="rId58" Type="http://schemas.openxmlformats.org/officeDocument/2006/relationships/footer" Target="footer15.xml" /><Relationship Id="rId59" Type="http://schemas.openxmlformats.org/officeDocument/2006/relationships/header" Target="header32.xml" /><Relationship Id="rId6" Type="http://schemas.openxmlformats.org/officeDocument/2006/relationships/image" Target="media/image3.png" /><Relationship Id="rId60" Type="http://schemas.openxmlformats.org/officeDocument/2006/relationships/footer" Target="footer16.xml" /><Relationship Id="rId61" Type="http://schemas.openxmlformats.org/officeDocument/2006/relationships/header" Target="header33.xml" /><Relationship Id="rId62" Type="http://schemas.openxmlformats.org/officeDocument/2006/relationships/footer" Target="footer17.xml" /><Relationship Id="rId63" Type="http://schemas.openxmlformats.org/officeDocument/2006/relationships/header" Target="header34.xml" /><Relationship Id="rId64" Type="http://schemas.openxmlformats.org/officeDocument/2006/relationships/footer" Target="footer18.xml" /><Relationship Id="rId65" Type="http://schemas.openxmlformats.org/officeDocument/2006/relationships/header" Target="header35.xml" /><Relationship Id="rId66" Type="http://schemas.openxmlformats.org/officeDocument/2006/relationships/footer" Target="footer19.xml" /><Relationship Id="rId67" Type="http://schemas.openxmlformats.org/officeDocument/2006/relationships/header" Target="header36.xml" /><Relationship Id="rId68" Type="http://schemas.openxmlformats.org/officeDocument/2006/relationships/footer" Target="footer20.xml" /><Relationship Id="rId69" Type="http://schemas.openxmlformats.org/officeDocument/2006/relationships/header" Target="header37.xml" /><Relationship Id="rId7" Type="http://schemas.openxmlformats.org/officeDocument/2006/relationships/header" Target="header1.xml" /><Relationship Id="rId70" Type="http://schemas.openxmlformats.org/officeDocument/2006/relationships/footer" Target="footer21.xml" /><Relationship Id="rId71" Type="http://schemas.openxmlformats.org/officeDocument/2006/relationships/header" Target="header38.xml" /><Relationship Id="rId72" Type="http://schemas.openxmlformats.org/officeDocument/2006/relationships/footer" Target="footer22.xml" /><Relationship Id="rId73" Type="http://schemas.openxmlformats.org/officeDocument/2006/relationships/header" Target="header39.xml" /><Relationship Id="rId74" Type="http://schemas.openxmlformats.org/officeDocument/2006/relationships/footer" Target="footer23.xml" /><Relationship Id="rId75" Type="http://schemas.openxmlformats.org/officeDocument/2006/relationships/hyperlink" Target="https://d.book118.com/418041001071006037" TargetMode="External" /><Relationship Id="rId76" Type="http://schemas.openxmlformats.org/officeDocument/2006/relationships/header" Target="header40.xml" /><Relationship Id="rId77" Type="http://schemas.openxmlformats.org/officeDocument/2006/relationships/footer" Target="footer24.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2024-01-29T21:33:31Z</vt:filetime>
  </property>
  <property fmtid="{D5CDD505-2E9C-101B-9397-08002B2CF9AE}" pid="3" name="CRO">
    <vt:lpwstr>wqlLaW5nc29mdCBQREYgdG8gV1BTIDgw</vt:lpwstr>
  </property>
</Properties>
</file>