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B64" w:rsidRPr="00441B64" w:rsidP="00441B64">
      <w:pPr>
        <w:jc w:val="center"/>
        <w:rPr>
          <w:rFonts w:ascii="微软雅黑" w:eastAsia="微软雅黑" w:hAnsi="微软雅黑"/>
          <w:b/>
          <w:bCs/>
          <w:sz w:val="28"/>
        </w:rPr>
      </w:pPr>
      <w:r w:rsidRPr="00441B64">
        <w:rPr>
          <w:rFonts w:ascii="微软雅黑" w:eastAsia="微软雅黑" w:hAnsi="微软雅黑"/>
          <w:b/>
          <w:bCs/>
          <w:sz w:val="28"/>
        </w:rPr>
        <w:t>2024年福建厦门双十中学语文高三第一学期期末监测模拟试题</w:t>
      </w:r>
    </w:p>
    <w:p w:rsidR="00677131" w:rsidRPr="00677131" w:rsidP="00696724">
      <w:pPr>
        <w:jc w:val="left"/>
        <w:rPr>
          <w:rFonts w:ascii="宋体" w:hAnsi="宋体"/>
          <w:b/>
          <w:bCs/>
        </w:rPr>
      </w:pPr>
      <w:r w:rsidRPr="00677131">
        <w:rPr>
          <w:rFonts w:ascii="宋体" w:hAnsi="宋体" w:hint="eastAsia"/>
          <w:b/>
          <w:bCs/>
        </w:rPr>
        <w:t>注意事项：</w:t>
      </w:r>
    </w:p>
    <w:p w:rsidR="00677131" w:rsidRPr="00677131" w:rsidP="00696724">
      <w:pPr>
        <w:jc w:val="left"/>
        <w:rPr>
          <w:rFonts w:ascii="宋体" w:hAnsi="宋体" w:hint="eastAsia"/>
          <w:b/>
          <w:bCs/>
        </w:rPr>
      </w:pPr>
      <w:r w:rsidRPr="00677131">
        <w:rPr>
          <w:rFonts w:ascii="宋体" w:hAnsi="宋体" w:hint="eastAsia"/>
          <w:b/>
          <w:bCs/>
        </w:rPr>
        <w:t>1．答卷前，考生务必将自己的姓名、准考证号填写在答题卡上。</w:t>
      </w:r>
    </w:p>
    <w:p w:rsidR="00677131" w:rsidRPr="00677131" w:rsidP="00696724">
      <w:pPr>
        <w:jc w:val="left"/>
        <w:rPr>
          <w:rFonts w:ascii="宋体" w:hAnsi="宋体" w:hint="eastAsia"/>
          <w:b/>
          <w:bCs/>
        </w:rPr>
      </w:pPr>
      <w:r w:rsidRPr="00677131">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677131" w:rsidRPr="00677131" w:rsidP="00696724">
      <w:pPr>
        <w:jc w:val="left"/>
        <w:rPr>
          <w:rFonts w:ascii="宋体" w:hAnsi="宋体"/>
          <w:b/>
          <w:bCs/>
        </w:rPr>
      </w:pPr>
      <w:r w:rsidRPr="00677131">
        <w:rPr>
          <w:rFonts w:ascii="宋体" w:hAnsi="宋体" w:hint="eastAsia"/>
          <w:b/>
          <w:bCs/>
        </w:rPr>
        <w:t>3．考试结束后，将本试卷和答题卡一并交回。</w:t>
      </w:r>
    </w:p>
    <w:p w:rsidR="00677131" w:rsidRPr="00677131" w:rsidP="00677131">
      <w:pPr>
        <w:jc w:val="center"/>
        <w:rPr>
          <w:rFonts w:ascii="宋体" w:hAnsi="宋体"/>
          <w:b/>
        </w:rPr>
      </w:pPr>
    </w:p>
    <w:p w:rsidR="00677131" w:rsidRPr="00677131" w:rsidP="00677131">
      <w:pPr>
        <w:jc w:val="left"/>
        <w:rPr>
          <w:rFonts w:ascii="宋体" w:hAnsi="宋体"/>
          <w:b/>
        </w:rPr>
      </w:pPr>
    </w:p>
    <w:p w:rsidR="00677131" w:rsidRPr="00677131" w:rsidP="00696724">
      <w:pPr>
        <w:spacing w:line="360" w:lineRule="auto"/>
        <w:jc w:val="left"/>
        <w:textAlignment w:val="center"/>
        <w:rPr>
          <w:rFonts w:ascii="宋体" w:hAnsi="宋体" w:cs="宋体"/>
          <w:b/>
        </w:rPr>
      </w:pPr>
      <w:r w:rsidRPr="00677131">
        <w:rPr>
          <w:rFonts w:ascii="宋体" w:hAnsi="宋体"/>
          <w:b/>
        </w:rPr>
        <w:t>1．</w:t>
      </w:r>
      <w:r w:rsidRPr="00677131">
        <w:rPr>
          <w:rFonts w:ascii="宋体" w:hAnsi="宋体" w:cs="宋体"/>
          <w:b/>
        </w:rPr>
        <w:t>在下面一段文字横线处填入语句，衔接最恰当的一项是</w:t>
      </w:r>
    </w:p>
    <w:p w:rsidR="00677131" w:rsidRPr="00677131" w:rsidP="00696724">
      <w:pPr>
        <w:spacing w:line="360" w:lineRule="auto"/>
        <w:jc w:val="left"/>
        <w:textAlignment w:val="center"/>
        <w:rPr>
          <w:rFonts w:ascii="宋体" w:hAnsi="宋体" w:cs="宋体"/>
          <w:b/>
        </w:rPr>
      </w:pPr>
      <w:r w:rsidRPr="00677131">
        <w:rPr>
          <w:rFonts w:ascii="宋体" w:hAnsi="宋体" w:cs="宋体"/>
          <w:b/>
        </w:rPr>
        <w:t>我们的目光先是越过了山脚下的山杏树，然后是平展如镜的水塘。</w:t>
      </w:r>
      <w:r w:rsidRPr="00677131">
        <w:rPr>
          <w:rFonts w:ascii="宋体" w:hAnsi="宋体" w:cs="宋体"/>
          <w:b/>
          <w:u w:val="single"/>
        </w:rPr>
        <w:t xml:space="preserve">▲   </w:t>
      </w:r>
      <w:r w:rsidRPr="00677131">
        <w:rPr>
          <w:rFonts w:ascii="宋体" w:hAnsi="宋体" w:cs="宋体"/>
          <w:b/>
        </w:rPr>
        <w:t>如果遇不到什么障碍，叫就可以抵达山上的城堡。</w:t>
      </w:r>
    </w:p>
    <w:p w:rsidR="00677131" w:rsidRPr="00677131" w:rsidP="00696724">
      <w:pPr>
        <w:spacing w:line="360" w:lineRule="auto"/>
        <w:jc w:val="left"/>
        <w:textAlignment w:val="center"/>
        <w:rPr>
          <w:rFonts w:ascii="宋体" w:hAnsi="宋体" w:cs="宋体"/>
          <w:b/>
        </w:rPr>
      </w:pPr>
      <w:r w:rsidRPr="00677131">
        <w:rPr>
          <w:rFonts w:ascii="宋体" w:hAnsi="宋体" w:cs="宋体"/>
          <w:b/>
        </w:rPr>
        <w:t>①大片大片初春的土地己经让农民梳理得图画一样干净。</w:t>
      </w:r>
    </w:p>
    <w:p w:rsidR="00677131" w:rsidRPr="00677131" w:rsidP="00696724">
      <w:pPr>
        <w:spacing w:line="360" w:lineRule="auto"/>
        <w:jc w:val="left"/>
        <w:textAlignment w:val="center"/>
        <w:rPr>
          <w:rFonts w:ascii="宋体" w:hAnsi="宋体" w:cs="宋体"/>
          <w:b/>
        </w:rPr>
      </w:pPr>
      <w:r w:rsidRPr="00677131">
        <w:rPr>
          <w:rFonts w:ascii="宋体" w:hAnsi="宋体" w:cs="宋体"/>
          <w:b/>
        </w:rPr>
        <w:t>②然后，便是一片更大的水域，地方话叫“泡子”，学名叫湖。</w:t>
      </w:r>
    </w:p>
    <w:p w:rsidR="00677131" w:rsidRPr="00677131" w:rsidP="00696724">
      <w:pPr>
        <w:spacing w:line="360" w:lineRule="auto"/>
        <w:jc w:val="left"/>
        <w:textAlignment w:val="center"/>
        <w:rPr>
          <w:rFonts w:ascii="宋体" w:hAnsi="宋体" w:cs="宋体"/>
          <w:b/>
        </w:rPr>
      </w:pPr>
      <w:r w:rsidRPr="00677131">
        <w:rPr>
          <w:rFonts w:ascii="宋体" w:hAnsi="宋体" w:cs="宋体"/>
          <w:b/>
        </w:rPr>
        <w:t>③一路鸟鸣不断，落到地上时，却是田垄上一排排嫩绿的禾苗。</w:t>
      </w:r>
    </w:p>
    <w:p w:rsidR="00677131" w:rsidRPr="00677131" w:rsidP="00696724">
      <w:pPr>
        <w:spacing w:line="360" w:lineRule="auto"/>
        <w:jc w:val="left"/>
        <w:textAlignment w:val="center"/>
        <w:rPr>
          <w:rFonts w:ascii="宋体" w:hAnsi="宋体" w:cs="宋体"/>
          <w:b/>
        </w:rPr>
      </w:pPr>
      <w:r w:rsidRPr="00677131">
        <w:rPr>
          <w:rFonts w:ascii="宋体" w:hAnsi="宋体" w:cs="宋体"/>
          <w:b/>
        </w:rPr>
        <w:t>④风吹过，如一颗颗在五线谱上跳动的音符。</w:t>
      </w:r>
    </w:p>
    <w:p w:rsidR="00677131" w:rsidRPr="00677131" w:rsidP="00696724">
      <w:pPr>
        <w:spacing w:line="360" w:lineRule="auto"/>
        <w:jc w:val="left"/>
        <w:textAlignment w:val="center"/>
        <w:rPr>
          <w:rFonts w:ascii="宋体" w:hAnsi="宋体" w:cs="宋体"/>
          <w:b/>
        </w:rPr>
      </w:pPr>
      <w:r w:rsidRPr="00677131">
        <w:rPr>
          <w:rFonts w:ascii="宋体" w:hAnsi="宋体" w:cs="宋体"/>
          <w:b/>
        </w:rPr>
        <w:t>⑤集镇远处，是白云，白云下边是隐隐约约的罗通山。</w:t>
      </w:r>
    </w:p>
    <w:p w:rsidR="00677131" w:rsidRPr="00677131" w:rsidP="00696724">
      <w:pPr>
        <w:spacing w:line="360" w:lineRule="auto"/>
        <w:jc w:val="left"/>
        <w:textAlignment w:val="center"/>
        <w:rPr>
          <w:rFonts w:ascii="宋体" w:hAnsi="宋体" w:cs="宋体"/>
          <w:b/>
        </w:rPr>
      </w:pPr>
      <w:r w:rsidRPr="00677131">
        <w:rPr>
          <w:rFonts w:ascii="宋体" w:hAnsi="宋体" w:cs="宋体"/>
          <w:b/>
        </w:rPr>
        <w:t>⑥湖的那边是</w:t>
      </w:r>
      <w:r w:rsidRPr="00677131">
        <w:rPr>
          <w:rFonts w:ascii="宋体" w:hAnsi="宋体" w:cs="宋体"/>
          <w:b/>
          <w:vertAlign w:val="superscript"/>
        </w:rPr>
        <w:t>一</w:t>
      </w:r>
      <w:r w:rsidRPr="00677131">
        <w:rPr>
          <w:rFonts w:ascii="宋体" w:hAnsi="宋体" w:cs="宋体"/>
          <w:b/>
        </w:rPr>
        <w:t>片五光十色的集镇。</w:t>
      </w:r>
    </w:p>
    <w:p w:rsidR="00677131" w:rsidRPr="00677131" w:rsidP="00696724">
      <w:pPr>
        <w:spacing w:line="360" w:lineRule="auto"/>
        <w:jc w:val="left"/>
        <w:textAlignment w:val="center"/>
        <w:rPr>
          <w:rFonts w:ascii="宋体" w:hAnsi="宋体" w:cs="宋体"/>
          <w:b/>
        </w:rPr>
      </w:pPr>
      <w:r w:rsidRPr="00677131">
        <w:rPr>
          <w:b/>
        </w:rPr>
        <w:t>A．</w:t>
      </w:r>
      <w:r w:rsidRPr="00677131">
        <w:rPr>
          <w:rFonts w:ascii="宋体" w:hAnsi="宋体" w:cs="宋体"/>
          <w:b/>
        </w:rPr>
        <w:t>①③④②⑥⑤</w:t>
      </w:r>
    </w:p>
    <w:p w:rsidR="00677131" w:rsidRPr="00677131" w:rsidP="00696724">
      <w:pPr>
        <w:spacing w:line="360" w:lineRule="auto"/>
        <w:jc w:val="left"/>
        <w:textAlignment w:val="center"/>
        <w:rPr>
          <w:rFonts w:ascii="宋体" w:hAnsi="宋体" w:cs="宋体"/>
          <w:b/>
        </w:rPr>
      </w:pPr>
      <w:r w:rsidRPr="00677131">
        <w:rPr>
          <w:b/>
        </w:rPr>
        <w:t>B．</w:t>
      </w:r>
      <w:r w:rsidRPr="00677131">
        <w:rPr>
          <w:rFonts w:ascii="宋体" w:hAnsi="宋体" w:cs="宋体"/>
          <w:b/>
        </w:rPr>
        <w:t>①④②③⑥⑤</w:t>
      </w:r>
    </w:p>
    <w:p w:rsidR="00677131" w:rsidRPr="00677131" w:rsidP="00696724">
      <w:pPr>
        <w:spacing w:line="360" w:lineRule="auto"/>
        <w:jc w:val="left"/>
        <w:textAlignment w:val="center"/>
        <w:rPr>
          <w:rFonts w:ascii="宋体" w:hAnsi="宋体" w:cs="宋体"/>
          <w:b/>
        </w:rPr>
      </w:pPr>
      <w:r w:rsidRPr="00677131">
        <w:rPr>
          <w:b/>
        </w:rPr>
        <w:t>C．</w:t>
      </w:r>
      <w:r w:rsidRPr="00677131">
        <w:rPr>
          <w:rFonts w:ascii="宋体" w:hAnsi="宋体" w:cs="宋体"/>
          <w:b/>
        </w:rPr>
        <w:t>②③①④⑤⑥</w:t>
      </w:r>
    </w:p>
    <w:p w:rsidR="00677131" w:rsidRPr="00677131" w:rsidP="00696724">
      <w:pPr>
        <w:spacing w:line="360" w:lineRule="auto"/>
        <w:jc w:val="left"/>
        <w:textAlignment w:val="center"/>
        <w:rPr>
          <w:rFonts w:ascii="宋体" w:hAnsi="宋体" w:cs="宋体"/>
          <w:b/>
        </w:rPr>
      </w:pPr>
      <w:r w:rsidRPr="00677131">
        <w:rPr>
          <w:b/>
        </w:rPr>
        <w:t>D．</w:t>
      </w:r>
      <w:r w:rsidRPr="00677131">
        <w:rPr>
          <w:rFonts w:ascii="宋体" w:hAnsi="宋体" w:cs="宋体"/>
          <w:b/>
        </w:rPr>
        <w:t>②③④①⑤⑥</w:t>
      </w:r>
    </w:p>
    <w:p w:rsidR="00677131" w:rsidRPr="00677131" w:rsidP="00696724">
      <w:pPr>
        <w:spacing w:line="360" w:lineRule="auto"/>
        <w:jc w:val="left"/>
        <w:textAlignment w:val="center"/>
        <w:rPr>
          <w:rFonts w:ascii="宋体" w:hAnsi="宋体" w:cs="宋体"/>
          <w:b/>
        </w:rPr>
      </w:pPr>
      <w:r w:rsidRPr="00677131">
        <w:rPr>
          <w:rFonts w:ascii="宋体" w:hAnsi="宋体"/>
          <w:b/>
        </w:rPr>
        <w:t>2．</w:t>
      </w:r>
      <w:r w:rsidRPr="00677131">
        <w:rPr>
          <w:rFonts w:ascii="宋体" w:hAnsi="宋体" w:cs="宋体"/>
          <w:b/>
        </w:rPr>
        <w:t>阅读下面的文字，完成下面小题。</w: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t>截止到2月9日12时，因抗击新冠肺炎而牺牲的公职人员54人，其中党员36名，占比66.7%。与党员总数占14亿人口不足7%形成鲜明对比。数字告诉世人，在人民群众生命健康受到威胁的时候，是谁在</w:t>
      </w:r>
      <w:r w:rsidRPr="00677131">
        <w:rPr>
          <w:rFonts w:ascii="楷体" w:eastAsia="楷体" w:hAnsi="楷体" w:cs="楷体"/>
          <w:b/>
          <w:u w:val="single"/>
        </w:rPr>
        <w:t xml:space="preserve">        </w:t>
      </w:r>
      <w:r w:rsidRPr="00677131">
        <w:rPr>
          <w:rFonts w:ascii="楷体" w:eastAsia="楷体" w:hAnsi="楷体" w:cs="楷体"/>
          <w:b/>
        </w:rPr>
        <w:t>，是谁</w:t>
      </w:r>
      <w:r w:rsidRPr="00677131">
        <w:rPr>
          <w:rFonts w:ascii="楷体" w:eastAsia="楷体" w:hAnsi="楷体" w:cs="楷体"/>
          <w:b/>
          <w:u w:val="single"/>
        </w:rPr>
        <w:t xml:space="preserve">       </w:t>
      </w:r>
      <w:r w:rsidRPr="00677131">
        <w:rPr>
          <w:rFonts w:ascii="楷体" w:eastAsia="楷体" w:hAnsi="楷体" w:cs="楷体"/>
          <w:b/>
        </w:rPr>
        <w:t>。</w: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t>“我是党员，我先上”。多么朴实的一句话，(      )。这种力量从何而来?面对</w:t>
      </w:r>
      <w:r w:rsidRPr="00677131">
        <w:rPr>
          <w:rFonts w:ascii="楷体" w:eastAsia="楷体" w:hAnsi="楷体" w:cs="楷体"/>
          <w:b/>
          <w:u w:val="single"/>
        </w:rPr>
        <w:t xml:space="preserve">        </w:t>
      </w:r>
      <w:r w:rsidRPr="00677131">
        <w:rPr>
          <w:rFonts w:ascii="楷体" w:eastAsia="楷体" w:hAnsi="楷体" w:cs="楷体"/>
          <w:b/>
        </w:rPr>
        <w:t>感染的风险，难道他们没有畏惧?事实上，党员也是普通人，他们身后也是一个个家庭。选择在这时挺身而出，不仅仅因为入党时的宣誓，更因为他们懂得“大我”与“小我”的关系，明白舍小家、为大家，这是身为党员的职责和本分。在牺牲的党员名单中，有不幸被感染的医生，有连续奋战突发疾病去世的民警，也有在落实联防联控中不幸去世的基层工作者，对他们来说，共产党人绝不是一个</w:t>
      </w:r>
      <w:r w:rsidRPr="00677131">
        <w:rPr>
          <w:rFonts w:ascii="楷体" w:eastAsia="楷体" w:hAnsi="楷体" w:cs="楷体"/>
          <w:b/>
          <w:u w:val="single"/>
        </w:rPr>
        <w:t xml:space="preserve">          </w:t>
      </w:r>
      <w:r w:rsidRPr="00677131">
        <w:rPr>
          <w:rFonts w:ascii="楷体" w:eastAsia="楷体" w:hAnsi="楷体" w:cs="楷体"/>
          <w:b/>
        </w:rPr>
        <w:t>的名词，而是一个个实在的行动者。</w:t>
      </w:r>
    </w:p>
    <w:p w:rsidR="00677131" w:rsidRPr="00677131" w:rsidP="00696724">
      <w:pPr>
        <w:spacing w:line="360" w:lineRule="auto"/>
        <w:ind w:firstLine="420"/>
        <w:jc w:val="left"/>
        <w:textAlignment w:val="center"/>
        <w:rPr>
          <w:rFonts w:ascii="楷体" w:eastAsia="楷体" w:hAnsi="楷体" w:cs="楷体"/>
          <w:b/>
          <w:u w:val="single"/>
        </w:rPr>
        <w:sectPr w:rsidSect="00A12C77">
          <w:pgSz w:w="11907" w:h="16839" w:code="9"/>
          <w:pgMar w:top="900" w:right="1997" w:bottom="900" w:left="1997" w:header="500" w:footer="500" w:gutter="0"/>
          <w:cols w:sep="1" w:space="425"/>
          <w:docGrid w:type="lines" w:linePitch="312"/>
        </w:sectPr>
      </w:pPr>
    </w:p>
    <w:p w:rsidR="00677131" w:rsidRPr="00677131" w:rsidP="00696724">
      <w:pPr>
        <w:spacing w:line="360" w:lineRule="auto"/>
        <w:ind w:firstLine="420"/>
        <w:jc w:val="left"/>
        <w:textAlignment w:val="center"/>
        <w:rPr>
          <w:rFonts w:ascii="楷体" w:eastAsia="楷体" w:hAnsi="楷体" w:cs="楷体"/>
          <w:b/>
          <w:u w:val="single"/>
        </w:rPr>
      </w:pPr>
      <w:r w:rsidRPr="00677131">
        <w:rPr>
          <w:rFonts w:ascii="楷体" w:eastAsia="楷体" w:hAnsi="楷体" w:cs="楷体"/>
          <w:b/>
        </w:rPr>
        <w:t>疫情就是命令，防控就是责任。打赢这场没有硝烟的防控阻击战，是摆在14亿人面前最重要的工作，也是各级党组织和广大党员干部的重大政治任务。</w:t>
      </w:r>
      <w:r w:rsidRPr="00677131">
        <w:rPr>
          <w:rFonts w:ascii="楷体" w:eastAsia="楷体" w:hAnsi="楷体" w:cs="楷体"/>
          <w:b/>
          <w:u w:val="single"/>
        </w:rPr>
        <w:t>广大党员干部要坚定站在疫情防治第一线，在同时间赛跑、病魔较量中，切实做到守土担责：守土有责、守土尽责。</w:t>
      </w:r>
    </w:p>
    <w:p w:rsidR="00677131" w:rsidRPr="00677131" w:rsidP="00696724">
      <w:pPr>
        <w:spacing w:line="360" w:lineRule="auto"/>
        <w:jc w:val="left"/>
        <w:textAlignment w:val="center"/>
        <w:rPr>
          <w:rFonts w:ascii="宋体" w:hAnsi="宋体" w:cs="宋体"/>
          <w:b/>
        </w:rPr>
      </w:pPr>
      <w:r w:rsidRPr="00677131">
        <w:rPr>
          <w:b/>
        </w:rPr>
        <w:t>1．</w:t>
      </w:r>
      <w:r w:rsidRPr="00677131">
        <w:rPr>
          <w:rFonts w:ascii="宋体" w:hAnsi="宋体" w:cs="宋体"/>
          <w:b/>
        </w:rPr>
        <w:t>依次填人文中横线上的词语全都恰当的一项是</w:t>
      </w:r>
    </w:p>
    <w:p w:rsidR="00677131" w:rsidRPr="00677131" w:rsidP="00696724">
      <w:pPr>
        <w:spacing w:line="360" w:lineRule="auto"/>
        <w:jc w:val="left"/>
        <w:textAlignment w:val="center"/>
        <w:rPr>
          <w:rFonts w:ascii="宋体" w:hAnsi="宋体" w:cs="宋体"/>
          <w:b/>
        </w:rPr>
      </w:pPr>
      <w:r w:rsidRPr="00677131">
        <w:rPr>
          <w:b/>
        </w:rPr>
        <w:t>A．</w:t>
      </w:r>
      <w:r w:rsidRPr="00677131">
        <w:rPr>
          <w:rFonts w:ascii="宋体" w:hAnsi="宋体" w:cs="宋体"/>
          <w:b/>
        </w:rPr>
        <w:t>无所畏惧   义不容辞    疫病    形象</w:t>
      </w:r>
    </w:p>
    <w:p w:rsidR="00677131" w:rsidRPr="00677131" w:rsidP="00696724">
      <w:pPr>
        <w:spacing w:line="360" w:lineRule="auto"/>
        <w:jc w:val="left"/>
        <w:textAlignment w:val="center"/>
        <w:rPr>
          <w:rFonts w:ascii="宋体" w:hAnsi="宋体" w:cs="宋体"/>
          <w:b/>
        </w:rPr>
      </w:pPr>
      <w:r w:rsidRPr="00677131">
        <w:rPr>
          <w:b/>
        </w:rPr>
        <w:t>B．</w:t>
      </w:r>
      <w:r w:rsidRPr="00677131">
        <w:rPr>
          <w:rFonts w:ascii="宋体" w:hAnsi="宋体" w:cs="宋体"/>
          <w:b/>
        </w:rPr>
        <w:t>挺身而出   义不容辞    疫情    形象</w:t>
      </w:r>
    </w:p>
    <w:p w:rsidR="00677131" w:rsidRPr="00677131" w:rsidP="00696724">
      <w:pPr>
        <w:spacing w:line="360" w:lineRule="auto"/>
        <w:jc w:val="left"/>
        <w:textAlignment w:val="center"/>
        <w:rPr>
          <w:rFonts w:ascii="宋体" w:hAnsi="宋体" w:cs="宋体"/>
          <w:b/>
        </w:rPr>
      </w:pPr>
      <w:r w:rsidRPr="00677131">
        <w:rPr>
          <w:b/>
        </w:rPr>
        <w:t>C．</w:t>
      </w:r>
      <w:r w:rsidRPr="00677131">
        <w:rPr>
          <w:rFonts w:ascii="宋体" w:hAnsi="宋体" w:cs="宋体"/>
          <w:b/>
        </w:rPr>
        <w:t>无所畏惧   义无反顾    疫情    抽象</w:t>
      </w:r>
    </w:p>
    <w:p w:rsidR="00677131" w:rsidRPr="00677131" w:rsidP="00696724">
      <w:pPr>
        <w:spacing w:line="360" w:lineRule="auto"/>
        <w:jc w:val="left"/>
        <w:textAlignment w:val="center"/>
        <w:rPr>
          <w:rFonts w:ascii="宋体" w:hAnsi="宋体" w:cs="宋体"/>
          <w:b/>
        </w:rPr>
      </w:pPr>
      <w:r w:rsidRPr="00677131">
        <w:rPr>
          <w:b/>
        </w:rPr>
        <w:t>D．</w:t>
      </w:r>
      <w:r w:rsidRPr="00677131">
        <w:rPr>
          <w:rFonts w:ascii="宋体" w:hAnsi="宋体" w:cs="宋体"/>
          <w:b/>
        </w:rPr>
        <w:t>挺身而出   义无反顾    疫病    抽象</w:t>
      </w:r>
    </w:p>
    <w:p w:rsidR="00677131" w:rsidRPr="00677131" w:rsidP="00696724">
      <w:pPr>
        <w:spacing w:line="360" w:lineRule="auto"/>
        <w:jc w:val="left"/>
        <w:textAlignment w:val="center"/>
        <w:rPr>
          <w:rFonts w:ascii="宋体" w:hAnsi="宋体" w:cs="宋体"/>
          <w:b/>
        </w:rPr>
      </w:pPr>
      <w:r w:rsidRPr="00677131">
        <w:rPr>
          <w:b/>
        </w:rPr>
        <w:t>2．</w:t>
      </w:r>
      <w:r w:rsidRPr="00677131">
        <w:rPr>
          <w:rFonts w:ascii="宋体" w:hAnsi="宋体" w:cs="宋体"/>
          <w:b/>
        </w:rPr>
        <w:t>下列填入文中括号内的语句，衔接最恰当的一项是</w:t>
      </w:r>
    </w:p>
    <w:p w:rsidR="00677131" w:rsidRPr="00677131" w:rsidP="00696724">
      <w:pPr>
        <w:tabs>
          <w:tab w:val="left" w:pos="4153"/>
        </w:tabs>
        <w:spacing w:line="360" w:lineRule="auto"/>
        <w:jc w:val="left"/>
        <w:textAlignment w:val="center"/>
        <w:rPr>
          <w:rFonts w:ascii="宋体" w:hAnsi="宋体" w:cs="宋体"/>
          <w:b/>
        </w:rPr>
      </w:pPr>
      <w:r w:rsidRPr="00677131">
        <w:rPr>
          <w:b/>
        </w:rPr>
        <w:t>A．</w:t>
      </w:r>
      <w:r w:rsidRPr="00677131">
        <w:rPr>
          <w:rFonts w:ascii="宋体" w:hAnsi="宋体" w:cs="宋体"/>
          <w:b/>
        </w:rPr>
        <w:t>却蕴含着丰富的含意</w:t>
      </w:r>
      <w:r w:rsidRPr="00677131">
        <w:rPr>
          <w:b/>
        </w:rPr>
        <w:tab/>
        <w:t>B．</w:t>
      </w:r>
      <w:r w:rsidRPr="00677131">
        <w:rPr>
          <w:rFonts w:ascii="宋体" w:hAnsi="宋体" w:cs="宋体"/>
          <w:b/>
        </w:rPr>
        <w:t>却有着无穷的力量蕴藏其中</w:t>
      </w:r>
    </w:p>
    <w:p w:rsidR="00677131" w:rsidRPr="00677131" w:rsidP="00696724">
      <w:pPr>
        <w:tabs>
          <w:tab w:val="left" w:pos="4153"/>
        </w:tabs>
        <w:spacing w:line="360" w:lineRule="auto"/>
        <w:jc w:val="left"/>
        <w:textAlignment w:val="center"/>
        <w:rPr>
          <w:rFonts w:ascii="宋体" w:hAnsi="宋体" w:cs="宋体"/>
          <w:b/>
        </w:rPr>
      </w:pPr>
      <w:r w:rsidRPr="00677131">
        <w:rPr>
          <w:b/>
        </w:rPr>
        <w:t>C．</w:t>
      </w:r>
      <w:r w:rsidRPr="00677131">
        <w:rPr>
          <w:rFonts w:ascii="宋体" w:hAnsi="宋体" w:cs="宋体"/>
          <w:b/>
        </w:rPr>
        <w:t>却蕴藏着无穷的力量</w:t>
      </w:r>
      <w:r w:rsidRPr="00677131">
        <w:rPr>
          <w:b/>
        </w:rPr>
        <w:tab/>
        <w:t>D．</w:t>
      </w:r>
      <w:r w:rsidRPr="00677131">
        <w:rPr>
          <w:rFonts w:ascii="宋体" w:hAnsi="宋体" w:cs="宋体"/>
          <w:b/>
        </w:rPr>
        <w:t>让我们好像有了无穷的力量</w:t>
      </w:r>
    </w:p>
    <w:p w:rsidR="00677131" w:rsidRPr="00677131" w:rsidP="00696724">
      <w:pPr>
        <w:spacing w:line="360" w:lineRule="auto"/>
        <w:jc w:val="left"/>
        <w:textAlignment w:val="center"/>
        <w:rPr>
          <w:rFonts w:ascii="宋体" w:hAnsi="宋体" w:cs="宋体"/>
          <w:b/>
        </w:rPr>
      </w:pPr>
      <w:r w:rsidRPr="00677131">
        <w:rPr>
          <w:b/>
        </w:rPr>
        <w:t>3．</w:t>
      </w:r>
      <w:r w:rsidRPr="00677131">
        <w:rPr>
          <w:rFonts w:ascii="宋体" w:hAnsi="宋体" w:cs="宋体"/>
          <w:b/>
        </w:rPr>
        <w:t>文中画横线的句子有语病，下列修改最恰当的一项是</w:t>
      </w:r>
    </w:p>
    <w:p w:rsidR="00677131" w:rsidRPr="00677131" w:rsidP="00696724">
      <w:pPr>
        <w:spacing w:line="360" w:lineRule="auto"/>
        <w:jc w:val="left"/>
        <w:textAlignment w:val="center"/>
        <w:rPr>
          <w:rFonts w:ascii="宋体" w:hAnsi="宋体" w:cs="宋体"/>
          <w:b/>
        </w:rPr>
      </w:pPr>
      <w:r w:rsidRPr="00677131">
        <w:rPr>
          <w:b/>
        </w:rPr>
        <w:t>A．</w:t>
      </w:r>
      <w:r w:rsidRPr="00677131">
        <w:rPr>
          <w:rFonts w:ascii="宋体" w:hAnsi="宋体" w:cs="宋体"/>
          <w:b/>
        </w:rPr>
        <w:t>广大党员干部要坚定站在疫情防治第一线，在同时间赛跑、病魔较量中，切实做到守土有责、守土尽责、守土担责。</w:t>
      </w:r>
    </w:p>
    <w:p w:rsidR="00677131" w:rsidRPr="00677131" w:rsidP="00696724">
      <w:pPr>
        <w:spacing w:line="360" w:lineRule="auto"/>
        <w:jc w:val="left"/>
        <w:textAlignment w:val="center"/>
        <w:rPr>
          <w:rFonts w:ascii="宋体" w:hAnsi="宋体" w:cs="宋体"/>
          <w:b/>
        </w:rPr>
      </w:pPr>
      <w:r w:rsidRPr="00677131">
        <w:rPr>
          <w:b/>
        </w:rPr>
        <w:t>B．</w:t>
      </w:r>
      <w:r w:rsidRPr="00677131">
        <w:rPr>
          <w:rFonts w:ascii="宋体" w:hAnsi="宋体" w:cs="宋体"/>
          <w:b/>
        </w:rPr>
        <w:t>广大党员干部要坚定站在疫情防控第一线，在同时间与病魔的赛跑、较量中，切实做到守土有责、守土担责、守土尽责。</w:t>
      </w:r>
    </w:p>
    <w:p w:rsidR="00677131" w:rsidRPr="00677131" w:rsidP="00696724">
      <w:pPr>
        <w:spacing w:line="360" w:lineRule="auto"/>
        <w:jc w:val="left"/>
        <w:textAlignment w:val="center"/>
        <w:rPr>
          <w:rFonts w:ascii="宋体" w:hAnsi="宋体" w:cs="宋体"/>
          <w:b/>
        </w:rPr>
      </w:pPr>
      <w:r w:rsidRPr="00677131">
        <w:rPr>
          <w:b/>
        </w:rPr>
        <w:t>C．</w:t>
      </w:r>
      <w:r w:rsidRPr="00677131">
        <w:rPr>
          <w:rFonts w:ascii="宋体" w:hAnsi="宋体" w:cs="宋体"/>
          <w:b/>
        </w:rPr>
        <w:t>广大党员干部要坚定站在疫情防治第一线，在同时间赛跑、与病魔较量中，切实做到守土担责、守士有责、守土尽责。</w:t>
      </w:r>
    </w:p>
    <w:p w:rsidR="00677131" w:rsidRPr="00677131" w:rsidP="00696724">
      <w:pPr>
        <w:spacing w:line="360" w:lineRule="auto"/>
        <w:jc w:val="left"/>
        <w:textAlignment w:val="center"/>
        <w:rPr>
          <w:rFonts w:ascii="宋体" w:hAnsi="宋体" w:cs="宋体"/>
          <w:b/>
        </w:rPr>
      </w:pPr>
      <w:r w:rsidRPr="00677131">
        <w:rPr>
          <w:b/>
        </w:rPr>
        <w:t>D．</w:t>
      </w:r>
      <w:r w:rsidRPr="00677131">
        <w:rPr>
          <w:rFonts w:ascii="宋体" w:hAnsi="宋体" w:cs="宋体"/>
          <w:b/>
        </w:rPr>
        <w:t>广大党员干部要坚定站在疫情防控第一线 ，在同时间赛跑、与病魔较量中，切实做到守土有责、守土担责、守土尽责。</w:t>
      </w:r>
    </w:p>
    <w:p w:rsidR="00677131" w:rsidRPr="00677131" w:rsidP="00696724">
      <w:pPr>
        <w:spacing w:line="360" w:lineRule="auto"/>
        <w:jc w:val="left"/>
        <w:textAlignment w:val="center"/>
        <w:rPr>
          <w:rFonts w:ascii="宋体" w:hAnsi="宋体" w:cs="宋体"/>
          <w:b/>
        </w:rPr>
      </w:pPr>
      <w:r w:rsidRPr="00677131">
        <w:rPr>
          <w:rFonts w:ascii="宋体" w:hAnsi="宋体"/>
          <w:b/>
        </w:rPr>
        <w:t>3．</w:t>
      </w:r>
      <w:r w:rsidRPr="00677131">
        <w:rPr>
          <w:rFonts w:ascii="宋体" w:hAnsi="宋体" w:cs="宋体"/>
          <w:b/>
        </w:rPr>
        <w:t>补写出下列句子中的空缺部分。</w:t>
      </w:r>
    </w:p>
    <w:p w:rsidR="00677131" w:rsidRPr="00677131" w:rsidP="00696724">
      <w:pPr>
        <w:spacing w:line="360" w:lineRule="auto"/>
        <w:jc w:val="left"/>
        <w:textAlignment w:val="center"/>
        <w:rPr>
          <w:rFonts w:ascii="宋体" w:hAnsi="宋体" w:cs="宋体"/>
          <w:b/>
        </w:rPr>
      </w:pPr>
      <w:r w:rsidRPr="00677131">
        <w:rPr>
          <w:rFonts w:ascii="宋体" w:hAnsi="宋体" w:cs="宋体"/>
          <w:b/>
        </w:rPr>
        <w:t>(1)《论语·为政》中“</w:t>
      </w:r>
      <w:r w:rsidRPr="00677131">
        <w:rPr>
          <w:b/>
        </w:rPr>
        <w:t>____________</w:t>
      </w:r>
      <w:r w:rsidRPr="00677131">
        <w:rPr>
          <w:rFonts w:ascii="宋体" w:hAnsi="宋体" w:cs="宋体"/>
          <w:b/>
        </w:rPr>
        <w:t>，</w:t>
      </w:r>
      <w:r w:rsidRPr="00677131">
        <w:rPr>
          <w:b/>
        </w:rPr>
        <w:t>____________</w:t>
      </w:r>
      <w:r w:rsidRPr="00677131">
        <w:rPr>
          <w:rFonts w:ascii="宋体" w:hAnsi="宋体" w:cs="宋体"/>
          <w:b/>
        </w:rPr>
        <w:t>”两句指出，成为教师的条件是温习学过的知识进而又能从中获得新的理解与体会。</w:t>
      </w:r>
    </w:p>
    <w:p w:rsidR="00677131" w:rsidRPr="00677131" w:rsidP="00696724">
      <w:pPr>
        <w:spacing w:line="360" w:lineRule="auto"/>
        <w:jc w:val="left"/>
        <w:textAlignment w:val="center"/>
        <w:rPr>
          <w:rFonts w:ascii="宋体" w:hAnsi="宋体" w:cs="宋体"/>
          <w:b/>
        </w:rPr>
      </w:pPr>
      <w:r w:rsidRPr="00677131">
        <w:rPr>
          <w:rFonts w:ascii="宋体" w:hAnsi="宋体" w:cs="宋体"/>
          <w:b/>
        </w:rPr>
        <w:t>(2)韩愈的《师说》是写给少年李蟠的。文末所说的“</w:t>
      </w:r>
      <w:r w:rsidRPr="00677131">
        <w:rPr>
          <w:b/>
        </w:rPr>
        <w:t>__________</w:t>
      </w:r>
      <w:r w:rsidRPr="00677131">
        <w:rPr>
          <w:rFonts w:ascii="宋体" w:hAnsi="宋体" w:cs="宋体"/>
          <w:b/>
        </w:rPr>
        <w:t>”，点出李蟠的文章爱好，而“</w:t>
      </w:r>
      <w:r w:rsidRPr="00677131">
        <w:rPr>
          <w:b/>
        </w:rPr>
        <w:t>__________</w:t>
      </w:r>
      <w:r w:rsidRPr="00677131">
        <w:rPr>
          <w:rFonts w:ascii="宋体" w:hAnsi="宋体" w:cs="宋体"/>
          <w:b/>
        </w:rPr>
        <w:t>”，则说明了李蟠的儒学素养。</w:t>
      </w:r>
    </w:p>
    <w:p w:rsidR="00677131" w:rsidRPr="00677131" w:rsidP="00696724">
      <w:pPr>
        <w:spacing w:line="360" w:lineRule="auto"/>
        <w:jc w:val="left"/>
        <w:textAlignment w:val="center"/>
        <w:rPr>
          <w:rFonts w:ascii="宋体" w:hAnsi="宋体" w:cs="宋体"/>
          <w:b/>
        </w:rPr>
      </w:pPr>
      <w:r w:rsidRPr="00677131">
        <w:rPr>
          <w:rFonts w:ascii="宋体" w:hAnsi="宋体" w:cs="宋体"/>
          <w:b/>
        </w:rPr>
        <w:t>(3)苏轼《念奴娇(大江东去)》中“</w:t>
      </w:r>
      <w:r w:rsidRPr="00677131">
        <w:rPr>
          <w:b/>
        </w:rPr>
        <w:t>____________</w:t>
      </w:r>
      <w:r w:rsidRPr="00677131">
        <w:rPr>
          <w:rFonts w:ascii="宋体" w:hAnsi="宋体" w:cs="宋体"/>
          <w:b/>
        </w:rPr>
        <w:t>”一句，写的是周瑜的儒将装束，“</w:t>
      </w:r>
      <w:r w:rsidRPr="00677131">
        <w:rPr>
          <w:b/>
        </w:rPr>
        <w:t>____________</w:t>
      </w:r>
      <w:r w:rsidRPr="00677131">
        <w:rPr>
          <w:rFonts w:ascii="宋体" w:hAnsi="宋体" w:cs="宋体"/>
          <w:b/>
        </w:rPr>
        <w:t>”一句，表明了周瑜的赫赫战功。</w:t>
      </w:r>
    </w:p>
    <w:p w:rsidR="00677131" w:rsidRPr="00677131" w:rsidP="00696724">
      <w:pPr>
        <w:spacing w:line="360" w:lineRule="auto"/>
        <w:jc w:val="left"/>
        <w:textAlignment w:val="center"/>
        <w:rPr>
          <w:rFonts w:ascii="宋体" w:hAnsi="宋体" w:cs="宋体"/>
          <w:b/>
        </w:rPr>
      </w:pPr>
      <w:r w:rsidRPr="00677131">
        <w:rPr>
          <w:rFonts w:ascii="宋体" w:hAnsi="宋体"/>
          <w:b/>
        </w:rPr>
        <w:t>4．</w:t>
      </w:r>
      <w:r w:rsidRPr="00677131">
        <w:rPr>
          <w:rFonts w:ascii="宋体" w:hAnsi="宋体" w:cs="宋体"/>
          <w:b/>
        </w:rPr>
        <w:t>下列各句中，没有语病的一项是</w:t>
      </w:r>
    </w:p>
    <w:p w:rsidR="00677131" w:rsidRPr="00677131" w:rsidP="00696724">
      <w:pPr>
        <w:spacing w:line="360" w:lineRule="auto"/>
        <w:jc w:val="left"/>
        <w:textAlignment w:val="center"/>
        <w:rPr>
          <w:rFonts w:ascii="宋体" w:hAnsi="宋体" w:cs="宋体"/>
          <w:b/>
        </w:rPr>
      </w:pPr>
      <w:r w:rsidRPr="00677131">
        <w:rPr>
          <w:b/>
        </w:rPr>
        <w:t>A．</w:t>
      </w:r>
      <w:r w:rsidRPr="00677131">
        <w:rPr>
          <w:rFonts w:ascii="宋体" w:hAnsi="宋体" w:cs="宋体"/>
          <w:b/>
        </w:rPr>
        <w:t>特朗普将新政府的三个重要职务授予鹰派和建制派保守人士，兼具论功行赏和拉拢共和党人的双重意味，同时也反映出他将坚持竞选纲领中提及的强硬政策立场。</w:t>
      </w:r>
    </w:p>
    <w:p w:rsidR="00677131" w:rsidRPr="00677131" w:rsidP="0069672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677131">
        <w:rPr>
          <w:b/>
        </w:rPr>
        <w:t>B．</w:t>
      </w:r>
      <w:r w:rsidRPr="00677131">
        <w:rPr>
          <w:rFonts w:ascii="宋体" w:hAnsi="宋体" w:cs="宋体"/>
          <w:b/>
        </w:rPr>
        <w:t>2018年12月的前半个月，杭州日照总时间仅7</w:t>
      </w:r>
      <w:r w:rsidRPr="00677131">
        <w:rPr>
          <w:rFonts w:ascii="Time New Roman" w:eastAsia="Time New Roman" w:hAnsi="Time New Roman" w:cs="Time New Roman"/>
          <w:b/>
        </w:rPr>
        <w:t>.</w:t>
      </w:r>
      <w:r w:rsidRPr="00677131">
        <w:rPr>
          <w:rFonts w:ascii="宋体" w:hAnsi="宋体" w:cs="宋体"/>
          <w:b/>
        </w:rPr>
        <w:t>9小时，平均日照时间为0</w:t>
      </w:r>
      <w:r w:rsidRPr="00677131">
        <w:rPr>
          <w:rFonts w:ascii="Time New Roman" w:eastAsia="Time New Roman" w:hAnsi="Time New Roman" w:cs="Time New Roman"/>
          <w:b/>
        </w:rPr>
        <w:t>.</w:t>
      </w:r>
      <w:r w:rsidRPr="00677131">
        <w:rPr>
          <w:rFonts w:ascii="宋体" w:hAnsi="宋体" w:cs="宋体"/>
          <w:b/>
        </w:rPr>
        <w:t>5小时/天，而历史同期值为4</w:t>
      </w:r>
      <w:r w:rsidRPr="00677131">
        <w:rPr>
          <w:rFonts w:ascii="Time New Roman" w:eastAsia="Time New Roman" w:hAnsi="Time New Roman" w:cs="Time New Roman"/>
          <w:b/>
        </w:rPr>
        <w:t>.</w:t>
      </w:r>
    </w:p>
    <w:p w:rsidR="00677131" w:rsidRPr="00677131" w:rsidP="00696724">
      <w:pPr>
        <w:spacing w:line="360" w:lineRule="auto"/>
        <w:jc w:val="left"/>
        <w:textAlignment w:val="center"/>
        <w:rPr>
          <w:rFonts w:ascii="宋体" w:hAnsi="宋体" w:cs="宋体"/>
          <w:b/>
        </w:rPr>
      </w:pPr>
      <w:r w:rsidRPr="00677131">
        <w:rPr>
          <w:rFonts w:ascii="宋体" w:hAnsi="宋体" w:cs="宋体"/>
          <w:b/>
        </w:rPr>
        <w:t>5小时/天，少了整整9倍，创了2000年以来同期平均日照时间的新低。</w:t>
      </w:r>
    </w:p>
    <w:p w:rsidR="00677131" w:rsidRPr="00677131" w:rsidP="00696724">
      <w:pPr>
        <w:spacing w:line="360" w:lineRule="auto"/>
        <w:jc w:val="left"/>
        <w:textAlignment w:val="center"/>
        <w:rPr>
          <w:rFonts w:ascii="宋体" w:hAnsi="宋体" w:cs="宋体"/>
          <w:b/>
        </w:rPr>
      </w:pPr>
      <w:r w:rsidRPr="00677131">
        <w:rPr>
          <w:b/>
        </w:rPr>
        <w:t>C．</w:t>
      </w:r>
      <w:r w:rsidRPr="00677131">
        <w:rPr>
          <w:rFonts w:ascii="宋体" w:hAnsi="宋体" w:cs="宋体"/>
          <w:b/>
        </w:rPr>
        <w:t>2016年11月21日晚，巴控克什米尔靠近印巴实际控制线附近地区再次遭到印度军方越境炮火袭击，此事吸引了国内诸多媒体的极大关注。</w:t>
      </w:r>
    </w:p>
    <w:p w:rsidR="00677131" w:rsidRPr="00677131" w:rsidP="00696724">
      <w:pPr>
        <w:spacing w:line="360" w:lineRule="auto"/>
        <w:jc w:val="left"/>
        <w:textAlignment w:val="center"/>
        <w:rPr>
          <w:rFonts w:ascii="宋体" w:hAnsi="宋体" w:cs="宋体"/>
          <w:b/>
        </w:rPr>
      </w:pPr>
      <w:r w:rsidRPr="00677131">
        <w:rPr>
          <w:b/>
        </w:rPr>
        <w:t>D．</w:t>
      </w:r>
      <w:r w:rsidRPr="00677131">
        <w:rPr>
          <w:rFonts w:ascii="宋体" w:hAnsi="宋体" w:cs="宋体"/>
          <w:b/>
        </w:rPr>
        <w:t>当3架四轴无人机先后在马杜罗总统发表演讲的主席台周围发生爆炸的事件发生后，委内瑞拉反动派武装“法兰绒士兵”宣称随即对此次刺杀行动负责。</w:t>
      </w:r>
    </w:p>
    <w:p w:rsidR="00677131" w:rsidRPr="00677131" w:rsidP="00677131">
      <w:pPr>
        <w:jc w:val="left"/>
        <w:rPr>
          <w:rFonts w:ascii="宋体" w:hAnsi="宋体"/>
          <w:b/>
        </w:rPr>
      </w:pPr>
    </w:p>
    <w:p w:rsidR="00677131" w:rsidRPr="00677131" w:rsidP="00696724">
      <w:pPr>
        <w:spacing w:line="360" w:lineRule="auto"/>
        <w:jc w:val="left"/>
        <w:textAlignment w:val="center"/>
        <w:rPr>
          <w:rFonts w:ascii="宋体" w:hAnsi="宋体" w:cs="宋体"/>
          <w:b/>
        </w:rPr>
      </w:pPr>
      <w:r w:rsidRPr="00677131">
        <w:rPr>
          <w:rFonts w:ascii="宋体" w:hAnsi="宋体"/>
          <w:b/>
        </w:rPr>
        <w:t>5．</w:t>
      </w:r>
      <w:r w:rsidRPr="00677131">
        <w:rPr>
          <w:rFonts w:ascii="宋体" w:hAnsi="宋体" w:cs="宋体"/>
          <w:b/>
        </w:rPr>
        <w:t>阅读下面这首唐诗，完成下面小题。</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竹</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郑谷</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宜烟宜雨又宜风，拂水藏村复间松。</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移得萧骚从远寺，洗来疏净见前峰。</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侵阶藓拆春芽迸，绕径莎微夏荫浓。</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无赖杏花多意绪，数枝穿翠好相容。</w:t>
      </w:r>
    </w:p>
    <w:p w:rsidR="00677131" w:rsidRPr="00677131" w:rsidP="00696724">
      <w:pPr>
        <w:spacing w:line="360" w:lineRule="auto"/>
        <w:jc w:val="left"/>
        <w:textAlignment w:val="center"/>
        <w:rPr>
          <w:rFonts w:ascii="宋体" w:hAnsi="宋体" w:cs="宋体"/>
          <w:b/>
        </w:rPr>
      </w:pPr>
      <w:r w:rsidRPr="00677131">
        <w:rPr>
          <w:rFonts w:ascii="宋体" w:hAnsi="宋体" w:cs="宋体"/>
          <w:b/>
        </w:rPr>
        <w:t>(注)郑谷(约851-910)唐朝末期著名诗人。</w:t>
      </w:r>
    </w:p>
    <w:p w:rsidR="00677131" w:rsidRPr="00677131" w:rsidP="00696724">
      <w:pPr>
        <w:spacing w:line="360" w:lineRule="auto"/>
        <w:jc w:val="left"/>
        <w:textAlignment w:val="center"/>
        <w:rPr>
          <w:rFonts w:ascii="宋体" w:hAnsi="宋体" w:cs="宋体"/>
          <w:b/>
        </w:rPr>
      </w:pPr>
      <w:r w:rsidRPr="00677131">
        <w:rPr>
          <w:b/>
        </w:rPr>
        <w:t>1．</w:t>
      </w:r>
      <w:r w:rsidRPr="00677131">
        <w:rPr>
          <w:rFonts w:ascii="宋体" w:hAnsi="宋体" w:cs="宋体"/>
          <w:b/>
        </w:rPr>
        <w:t>下列对这首诗的赏析，不正确的一项是</w:t>
      </w:r>
    </w:p>
    <w:p w:rsidR="00677131" w:rsidRPr="00677131" w:rsidP="00696724">
      <w:pPr>
        <w:spacing w:line="360" w:lineRule="auto"/>
        <w:jc w:val="left"/>
        <w:textAlignment w:val="center"/>
        <w:rPr>
          <w:rFonts w:ascii="宋体" w:hAnsi="宋体" w:cs="宋体"/>
          <w:b/>
        </w:rPr>
      </w:pPr>
      <w:r w:rsidRPr="00677131">
        <w:rPr>
          <w:b/>
        </w:rPr>
        <w:t>A．</w:t>
      </w:r>
      <w:r w:rsidRPr="00677131">
        <w:rPr>
          <w:rFonts w:ascii="宋体" w:hAnsi="宋体" w:cs="宋体"/>
          <w:b/>
        </w:rPr>
        <w:t>首联写翠竹与烟雨清风最相宜，它拂动流水，掩映村庄，与松树相伴。</w:t>
      </w:r>
    </w:p>
    <w:p w:rsidR="00677131" w:rsidRPr="00677131" w:rsidP="00696724">
      <w:pPr>
        <w:spacing w:line="360" w:lineRule="auto"/>
        <w:jc w:val="left"/>
        <w:textAlignment w:val="center"/>
        <w:rPr>
          <w:rFonts w:ascii="宋体" w:hAnsi="宋体" w:cs="宋体"/>
          <w:b/>
        </w:rPr>
      </w:pPr>
      <w:r w:rsidRPr="00677131">
        <w:rPr>
          <w:b/>
        </w:rPr>
        <w:t>B．</w:t>
      </w:r>
      <w:r w:rsidRPr="00677131">
        <w:rPr>
          <w:rFonts w:ascii="宋体" w:hAnsi="宋体" w:cs="宋体"/>
          <w:b/>
        </w:rPr>
        <w:t>颔联写移栽的竹子经诗人清洗后，清疏明净的枝叶掩映着前方的山峰。</w:t>
      </w:r>
    </w:p>
    <w:p w:rsidR="00677131" w:rsidRPr="00677131" w:rsidP="00696724">
      <w:pPr>
        <w:spacing w:line="360" w:lineRule="auto"/>
        <w:jc w:val="left"/>
        <w:textAlignment w:val="center"/>
        <w:rPr>
          <w:rFonts w:ascii="宋体" w:hAnsi="宋体" w:cs="宋体"/>
          <w:b/>
        </w:rPr>
      </w:pPr>
      <w:r w:rsidRPr="00677131">
        <w:rPr>
          <w:b/>
        </w:rPr>
        <w:t>C．</w:t>
      </w:r>
      <w:r w:rsidRPr="00677131">
        <w:rPr>
          <w:rFonts w:ascii="宋体" w:hAnsi="宋体" w:cs="宋体"/>
          <w:b/>
        </w:rPr>
        <w:t>这首诗意境优美，句句如画，给人以不尽的美的享受，流露出诗人对竹的喜爱之情。</w:t>
      </w:r>
    </w:p>
    <w:p w:rsidR="00677131" w:rsidRPr="00677131" w:rsidP="00696724">
      <w:pPr>
        <w:spacing w:line="360" w:lineRule="auto"/>
        <w:jc w:val="left"/>
        <w:textAlignment w:val="center"/>
        <w:rPr>
          <w:rFonts w:ascii="宋体" w:hAnsi="宋体" w:cs="宋体"/>
          <w:b/>
        </w:rPr>
      </w:pPr>
      <w:r w:rsidRPr="00677131">
        <w:rPr>
          <w:b/>
        </w:rPr>
        <w:t>D．</w:t>
      </w:r>
      <w:r w:rsidRPr="00677131">
        <w:rPr>
          <w:rFonts w:ascii="宋体" w:hAnsi="宋体" w:cs="宋体"/>
          <w:b/>
        </w:rPr>
        <w:t>本诗语言清婉晓畅，讲究练字。“拂”“藏”“迸” 等动词写出 了竹的姿态和生长环境。</w:t>
      </w:r>
    </w:p>
    <w:p w:rsidR="00677131" w:rsidRPr="00677131" w:rsidP="00696724">
      <w:pPr>
        <w:spacing w:line="360" w:lineRule="auto"/>
        <w:jc w:val="left"/>
        <w:textAlignment w:val="center"/>
        <w:rPr>
          <w:rFonts w:ascii="宋体" w:hAnsi="宋体" w:cs="宋体"/>
          <w:b/>
        </w:rPr>
      </w:pPr>
      <w:r w:rsidRPr="00677131">
        <w:rPr>
          <w:b/>
        </w:rPr>
        <w:t>2．</w:t>
      </w:r>
      <w:r w:rsidRPr="00677131">
        <w:rPr>
          <w:rFonts w:ascii="宋体" w:hAnsi="宋体" w:cs="宋体"/>
          <w:b/>
        </w:rPr>
        <w:t>全诗诗句不见一“竹”字，但处处有“竹”，诗人是通过哪些手法来表现“竹”的？请结合全诗简要分析。</w:t>
      </w:r>
    </w:p>
    <w:p w:rsidR="00677131" w:rsidRPr="00677131" w:rsidP="00677131">
      <w:pPr>
        <w:jc w:val="left"/>
        <w:rPr>
          <w:rFonts w:ascii="宋体" w:hAnsi="宋体"/>
          <w:b/>
        </w:rPr>
      </w:pPr>
    </w:p>
    <w:p w:rsidR="00677131" w:rsidRPr="00677131" w:rsidP="00696724">
      <w:pPr>
        <w:spacing w:line="360" w:lineRule="auto"/>
        <w:jc w:val="left"/>
        <w:textAlignment w:val="center"/>
        <w:rPr>
          <w:rFonts w:ascii="宋体" w:hAnsi="宋体" w:cs="宋体"/>
          <w:b/>
        </w:rPr>
      </w:pPr>
      <w:r w:rsidRPr="00677131">
        <w:rPr>
          <w:rFonts w:ascii="宋体" w:hAnsi="宋体"/>
          <w:b/>
        </w:rPr>
        <w:t>6．</w:t>
      </w:r>
      <w:r w:rsidRPr="00677131">
        <w:rPr>
          <w:rFonts w:ascii="宋体" w:hAnsi="宋体" w:cs="宋体"/>
          <w:b/>
        </w:rPr>
        <w:t>补写出下列名句名篇中的空缺部分。</w:t>
      </w:r>
    </w:p>
    <w:p w:rsidR="00677131" w:rsidRPr="00677131" w:rsidP="00696724">
      <w:pPr>
        <w:spacing w:line="360" w:lineRule="auto"/>
        <w:jc w:val="left"/>
        <w:textAlignment w:val="center"/>
        <w:rPr>
          <w:rFonts w:ascii="宋体" w:hAnsi="宋体" w:cs="宋体"/>
          <w:b/>
        </w:rPr>
      </w:pPr>
      <w:r w:rsidRPr="00677131">
        <w:rPr>
          <w:rFonts w:ascii="宋体" w:hAnsi="宋体" w:cs="宋体"/>
          <w:b/>
        </w:rPr>
        <w:t>（1）大道之行也，天下为公，选贤与能，</w:t>
      </w:r>
      <w:r w:rsidRPr="00677131">
        <w:rPr>
          <w:b/>
        </w:rPr>
        <w:t>_______</w:t>
      </w:r>
      <w:r w:rsidRPr="00677131">
        <w:rPr>
          <w:rFonts w:ascii="宋体" w:hAnsi="宋体" w:cs="宋体"/>
          <w:b/>
        </w:rPr>
        <w:t xml:space="preserve"> 。(《礼记·礼运》)</w:t>
      </w:r>
    </w:p>
    <w:p w:rsidR="00677131" w:rsidRPr="00677131" w:rsidP="00696724">
      <w:pPr>
        <w:spacing w:line="360" w:lineRule="auto"/>
        <w:jc w:val="left"/>
        <w:textAlignment w:val="center"/>
        <w:rPr>
          <w:rFonts w:ascii="宋体" w:hAnsi="宋体" w:cs="宋体"/>
          <w:b/>
        </w:rPr>
      </w:pPr>
      <w:r w:rsidRPr="00677131">
        <w:rPr>
          <w:rFonts w:ascii="宋体" w:hAnsi="宋体" w:cs="宋体"/>
          <w:b/>
        </w:rPr>
        <w:t>（2）宫中府中，俱为一体，</w:t>
      </w:r>
      <w:r w:rsidRPr="00677131">
        <w:rPr>
          <w:b/>
        </w:rPr>
        <w:t>_______</w:t>
      </w:r>
      <w:r w:rsidRPr="00677131">
        <w:rPr>
          <w:rFonts w:ascii="宋体" w:hAnsi="宋体" w:cs="宋体"/>
          <w:b/>
        </w:rPr>
        <w:t>，不宜异同。（诸葛亮《出师表》）</w:t>
      </w:r>
    </w:p>
    <w:p w:rsidR="00677131" w:rsidRPr="00677131" w:rsidP="00696724">
      <w:pPr>
        <w:spacing w:line="360" w:lineRule="auto"/>
        <w:jc w:val="left"/>
        <w:textAlignment w:val="center"/>
        <w:rPr>
          <w:rFonts w:ascii="宋体" w:hAnsi="宋体" w:cs="宋体"/>
          <w:b/>
        </w:rPr>
      </w:pPr>
      <w:r w:rsidRPr="00677131">
        <w:rPr>
          <w:rFonts w:ascii="宋体" w:hAnsi="宋体" w:cs="宋体"/>
          <w:b/>
        </w:rPr>
        <w:t>（3）沧海月明珠有泪，</w:t>
      </w:r>
      <w:r w:rsidRPr="00677131">
        <w:rPr>
          <w:b/>
        </w:rPr>
        <w:t>_______</w:t>
      </w:r>
      <w:r w:rsidRPr="00677131">
        <w:rPr>
          <w:rFonts w:ascii="宋体" w:hAnsi="宋体" w:cs="宋体"/>
          <w:b/>
        </w:rPr>
        <w:t>。（李商隐《锦瑟》）</w:t>
      </w:r>
    </w:p>
    <w:p w:rsidR="00677131" w:rsidRPr="00677131" w:rsidP="00696724">
      <w:pPr>
        <w:spacing w:line="360" w:lineRule="auto"/>
        <w:jc w:val="left"/>
        <w:textAlignment w:val="center"/>
        <w:rPr>
          <w:rFonts w:ascii="宋体" w:hAnsi="宋体" w:cs="宋体"/>
          <w:b/>
        </w:rPr>
      </w:pPr>
      <w:r w:rsidRPr="00677131">
        <w:rPr>
          <w:rFonts w:ascii="宋体" w:hAnsi="宋体" w:cs="宋体"/>
          <w:b/>
        </w:rPr>
        <w:t>（4）转轴拨弦三两声，</w:t>
      </w:r>
      <w:r w:rsidRPr="00677131">
        <w:rPr>
          <w:b/>
        </w:rPr>
        <w:t>_______</w:t>
      </w:r>
      <w:r w:rsidRPr="00677131">
        <w:rPr>
          <w:rFonts w:ascii="宋体" w:hAnsi="宋体" w:cs="宋体"/>
          <w:b/>
        </w:rPr>
        <w:t>。（白居易《琵琶行》）</w:t>
      </w:r>
    </w:p>
    <w:p w:rsidR="00677131" w:rsidRPr="00677131" w:rsidP="00696724">
      <w:pPr>
        <w:spacing w:line="360" w:lineRule="auto"/>
        <w:jc w:val="left"/>
        <w:textAlignment w:val="center"/>
        <w:rPr>
          <w:rFonts w:ascii="宋体" w:hAnsi="宋体" w:cs="宋体"/>
          <w:b/>
        </w:rPr>
      </w:pPr>
      <w:r w:rsidRPr="00677131">
        <w:rPr>
          <w:rFonts w:ascii="宋体" w:hAnsi="宋体" w:cs="宋体"/>
          <w:b/>
        </w:rPr>
        <w:t>（5）</w:t>
      </w:r>
      <w:r w:rsidRPr="00677131">
        <w:rPr>
          <w:b/>
        </w:rPr>
        <w:t>_______</w:t>
      </w:r>
      <w:r w:rsidRPr="00677131">
        <w:rPr>
          <w:rFonts w:ascii="宋体" w:hAnsi="宋体" w:cs="宋体"/>
          <w:b/>
        </w:rPr>
        <w:t>，用之如泥沙？（杜牧《阿房宫赋》）</w:t>
      </w:r>
    </w:p>
    <w:p w:rsidR="00677131" w:rsidRPr="00677131" w:rsidP="00696724">
      <w:pPr>
        <w:spacing w:line="360" w:lineRule="auto"/>
        <w:jc w:val="left"/>
        <w:textAlignment w:val="center"/>
        <w:rPr>
          <w:rFonts w:ascii="宋体" w:hAnsi="宋体" w:cs="宋体"/>
          <w:b/>
        </w:rPr>
      </w:pPr>
      <w:r w:rsidRPr="00677131">
        <w:rPr>
          <w:rFonts w:ascii="宋体" w:hAnsi="宋体" w:cs="宋体"/>
          <w:b/>
        </w:rPr>
        <w:t>（6）人间如梦，</w:t>
      </w:r>
      <w:r w:rsidRPr="00677131">
        <w:rPr>
          <w:b/>
        </w:rPr>
        <w:t>_______</w:t>
      </w:r>
      <w:r w:rsidRPr="00677131">
        <w:rPr>
          <w:rFonts w:ascii="宋体" w:hAnsi="宋体" w:cs="宋体"/>
          <w:b/>
        </w:rPr>
        <w:t>。（苏轼《念奴娇·赤壁怀古》）</w:t>
      </w:r>
    </w:p>
    <w:p w:rsidR="00677131" w:rsidRPr="00677131" w:rsidP="0069672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677131">
        <w:rPr>
          <w:rFonts w:ascii="宋体" w:hAnsi="宋体" w:cs="宋体"/>
          <w:b/>
        </w:rPr>
        <w:t>（7）国家、民族的命运，总能扣动读书人的心弦。“知我者，谓我心忧；不知我者，谓我何求”（《黍离》），表达出心忧国家残破、今不如昔的黍离之悲；“</w:t>
      </w:r>
      <w:r w:rsidRPr="00677131">
        <w:rPr>
          <w:b/>
        </w:rPr>
        <w:t>_______</w:t>
      </w:r>
    </w:p>
    <w:p w:rsidR="00677131" w:rsidRPr="00677131" w:rsidP="00696724">
      <w:pPr>
        <w:spacing w:line="360" w:lineRule="auto"/>
        <w:jc w:val="left"/>
        <w:textAlignment w:val="center"/>
        <w:rPr>
          <w:rFonts w:ascii="宋体" w:hAnsi="宋体" w:cs="宋体"/>
          <w:b/>
        </w:rPr>
      </w:pPr>
      <w:r w:rsidRPr="00677131">
        <w:rPr>
          <w:rFonts w:ascii="宋体" w:hAnsi="宋体" w:cs="宋体"/>
          <w:b/>
        </w:rPr>
        <w:t>，处江湖之远则忧其君”（《岳阳楼记》），进退之难中透露出范仲淹浓浓的家国情怀；“衙斋卧听萧萧竹，</w:t>
      </w:r>
      <w:r w:rsidRPr="00677131">
        <w:rPr>
          <w:b/>
        </w:rPr>
        <w:t>_______</w:t>
      </w:r>
      <w:r w:rsidRPr="00677131">
        <w:rPr>
          <w:rFonts w:ascii="宋体" w:hAnsi="宋体" w:cs="宋体"/>
          <w:b/>
        </w:rPr>
        <w:t>”（《潍县署中画竹呈年伯大中丞括》），道出县令郑板桥对民生疾苦的无比关心。忧国忧民，是中国读书人永恒的美德。</w:t>
      </w:r>
    </w:p>
    <w:p w:rsidR="00677131" w:rsidRPr="00677131" w:rsidP="00677131">
      <w:pPr>
        <w:jc w:val="left"/>
        <w:rPr>
          <w:rFonts w:ascii="宋体" w:hAnsi="宋体"/>
          <w:b/>
        </w:rPr>
      </w:pPr>
    </w:p>
    <w:p w:rsidR="00677131" w:rsidRPr="00677131" w:rsidP="00696724">
      <w:pPr>
        <w:spacing w:line="360" w:lineRule="auto"/>
        <w:jc w:val="left"/>
        <w:textAlignment w:val="center"/>
        <w:rPr>
          <w:rFonts w:ascii="宋体" w:hAnsi="宋体" w:cs="宋体"/>
          <w:b/>
        </w:rPr>
      </w:pPr>
      <w:r w:rsidRPr="00677131">
        <w:rPr>
          <w:rFonts w:ascii="宋体" w:hAnsi="宋体"/>
          <w:b/>
        </w:rPr>
        <w:t>7．</w:t>
      </w:r>
      <w:r w:rsidRPr="00677131">
        <w:rPr>
          <w:rFonts w:ascii="宋体" w:hAnsi="宋体" w:cs="宋体"/>
          <w:b/>
        </w:rPr>
        <w:t>阅读下面的文字，完成下列小题。</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材料一：</w: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t>中国青年报社社会调查中心联合问卷网对2026名受访者进行的一项调查显示，79.0%的受访者赞同“儿童分级阅读”。</w: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t>伴随着全民阅读活动的推进，家长为孩子购买童书或陪伴孩子阅读已经成为不少文化场所一道温暖的风景，但“究竟哪些书适合我的孩子”的确令家长很苦恼。</w: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t>如果一个孩子在10岁前还没有建立起阅读的习惯，他今后恐怕不太可能再喜欢上阅读了，所以创造更多条件把最好的阅读融入最珍贵的童年至关重要。如果孩子在儿童阶段就养成阅读的习惯、爱好，那么对于孩子一生的成长都是大有裨益的；另一方面，“童书分级”有助于儿童阅读精细化。通过精细化阅读，可以使孩子通过吸收文化知识获得更快的成长速度和更广的成长空间，有效避免“书不对路”对阅读积极性的负面影响。</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(摘编自吴学安《“童书分级”并非多此一举》，2017 年 11 月 1 日《北京青年报》)</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材料二：</w:t>
      </w:r>
    </w:p>
    <w:p w:rsidR="00677131" w:rsidRPr="00677131" w:rsidP="00696724">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86.3pt;height:161.35pt;visibility:visible" filled="f" stroked="f">
            <v:imagedata r:id="rId5" o:title="figure"/>
          </v:shape>
        </w:pic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t>家长为儿童选购书籍主要参考依据(多选)</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(1) A：以孩子兴趣为主 (2)B：根据教育专家推荐 (3)C：购买经典图书 (4)D：老师推荐的图书 (5)E：购买畅销的书籍(6)F：自己决定 (7)G：听从书店购书建议(8)H：随意挑选</w:t>
      </w:r>
    </w:p>
    <w:p w:rsidR="00677131" w:rsidRPr="00677131" w:rsidP="00696724">
      <w:pPr>
        <w:spacing w:line="360" w:lineRule="auto"/>
        <w:ind w:left="120"/>
        <w:jc w:val="left"/>
        <w:textAlignment w:val="center"/>
        <w:rPr>
          <w:rFonts w:ascii="楷体" w:eastAsia="楷体" w:hAnsi="楷体" w:cs="楷体"/>
          <w:b/>
        </w:rPr>
      </w:pPr>
      <w:r w:rsidRPr="00677131">
        <w:rPr>
          <w:rFonts w:ascii="楷体" w:eastAsia="楷体" w:hAnsi="楷体" w:cs="楷体"/>
          <w:b/>
        </w:rPr>
        <w:t>(资料来源于中国青年报社社会调查中心联合问卷网)</w:t>
      </w:r>
    </w:p>
    <w:p w:rsidR="00677131" w:rsidRPr="00677131" w:rsidP="00696724">
      <w:pPr>
        <w:spacing w:line="360" w:lineRule="auto"/>
        <w:jc w:val="left"/>
        <w:textAlignment w:val="center"/>
        <w:rPr>
          <w:rFonts w:ascii="楷体" w:eastAsia="楷体" w:hAnsi="楷体" w:cs="楷体"/>
          <w:b/>
        </w:rPr>
      </w:pPr>
      <w:r w:rsidRPr="00677131">
        <w:rPr>
          <w:rFonts w:ascii="楷体" w:eastAsia="楷体" w:hAnsi="楷体" w:cs="楷体"/>
          <w:b/>
        </w:rPr>
        <w:t>材料三：</w:t>
      </w:r>
    </w:p>
    <w:p w:rsidR="00677131" w:rsidRPr="00677131" w:rsidP="00696724">
      <w:pPr>
        <w:spacing w:line="360" w:lineRule="auto"/>
        <w:ind w:firstLine="420"/>
        <w:jc w:val="left"/>
        <w:textAlignment w:val="center"/>
        <w:rPr>
          <w:rFonts w:ascii="楷体" w:eastAsia="楷体" w:hAnsi="楷体" w:cs="楷体"/>
          <w:b/>
        </w:rPr>
      </w:pPr>
      <w:r w:rsidRPr="00677131">
        <w:rPr>
          <w:rFonts w:ascii="楷体" w:eastAsia="楷体" w:hAnsi="楷体" w:cs="楷体"/>
          <w:b/>
        </w:rPr>
        <w:br/>
      </w:r>
      <w:r w:rsidRPr="00677131">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https://d.book118.com/418053005037006031</w:t>
        </w:r>
      </w:hyperlink>
    </w:p>
    <w:p w:rsidR="00677131" w:rsidRPr="00677131" w:rsidP="00696724">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 New Roman">
    <w:altName w:val="Times New Roman"/>
    <w:panose1 w:val="00000000000000000000"/>
    <w:charset w:val="00"/>
    <w:family w:val="roman"/>
    <w:notTrueType/>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41B64"/>
    <w:rsid w:val="00464523"/>
    <w:rsid w:val="00524F89"/>
    <w:rsid w:val="00622F25"/>
    <w:rsid w:val="00677131"/>
    <w:rsid w:val="00696724"/>
    <w:rsid w:val="006B2EBA"/>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418053005037006031"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3944</Words>
  <Characters>22481</Characters>
  <Application>Microsoft Office Word</Application>
  <DocSecurity>0</DocSecurity>
  <Lines>187</Lines>
  <Paragraphs>52</Paragraphs>
  <ScaleCrop>false</ScaleCrop>
  <Company>zxxk.com</Company>
  <LinksUpToDate>false</LinksUpToDate>
  <CharactersWithSpaces>26373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2022-07-09T04:12:00Z</dcterms:created>
  <dcterms:modified xsi:type="dcterms:W3CDTF">2023-05-16T22:30:00Z</dcterms:modified>
</cp:coreProperties>
</file>