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15449">
        <w:rPr>
          <w:rFonts w:ascii="微软雅黑" w:eastAsia="微软雅黑" w:hAnsi="微软雅黑"/>
          <w:b/>
          <w:sz w:val="28"/>
          <w:szCs w:val="28"/>
        </w:rPr>
        <w:t>建筑材料采购合同(十五篇)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15449">
        <w:rPr>
          <w:rFonts w:ascii="微软雅黑" w:eastAsia="微软雅黑" w:hAnsi="微软雅黑"/>
          <w:sz w:val="24"/>
          <w:szCs w:val="24"/>
        </w:rPr>
        <w:t xml:space="preserve">    建筑材料采购合同篇一</w:t>
        <w:br/>
        <w:t xml:space="preserve">    乙方：</w:t>
        <w:br/>
        <w:t xml:space="preserve">    经双方共同协商,本着互惠互利、互不侵犯对方利益的原则，鉴定本合同，以资共同遵守。</w:t>
        <w:br/>
        <w:t xml:space="preserve">    一、根据甲方工程所需，乙方向甲方提供水泥，所供水泥的质量要求及技术标准必须符合《公路工程施工技术规范》、国家有关标准和业主下发的相关材料文件的要求。</w:t>
        <w:br/>
        <w:t xml:space="preserve">    二、水泥运到价为：</w:t>
        <w:br/>
        <w:t xml:space="preserve">    狮头42.5普硅水泥人民币 元/吨</w:t>
        <w:br/>
        <w:t xml:space="preserve">    狮头32.5普硅水泥人民币 元/吨</w:t>
        <w:br/>
        <w:t xml:space="preserve">    娄烦32.5矿渣水泥人民币 元/吨</w:t>
        <w:br/>
        <w:t xml:space="preserve">    (包括卸</w:t>
      </w:r>
      <w:r w:rsidR="00615449">
        <w:rPr>
          <w:rFonts w:ascii="微软雅黑" w:eastAsia="微软雅黑" w:hAnsi="微软雅黑"/>
          <w:sz w:val="24"/>
          <w:szCs w:val="24"/>
        </w:rPr>
        <w:t>车)，并提供发票，运输由乙方</w:t>
      </w:r>
      <w:r w:rsidR="00615449">
        <w:rPr>
          <w:rFonts w:ascii="微软雅黑" w:eastAsia="微软雅黑" w:hAnsi="微软雅黑"/>
          <w:sz w:val="24"/>
          <w:szCs w:val="24"/>
        </w:rPr>
        <w:t>负责。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三、质量要求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符合国家规范标准要求。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四、材料验收：水泥进场后由甲方质检部门进行抽检，材质符合规范要求、规格合格方使用，否则乙方应自觉将不合格材料运离施工现场，所发生费用由乙方承担。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五、计量方式：水泥进场后要通过甲方清点计算。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六、供货期限从20xx年3月20日至20xx年8月15日，数量以实际运到为准。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15449">
        <w:rPr>
          <w:rFonts w:ascii="微软雅黑" w:eastAsia="微软雅黑" w:hAnsi="微软雅黑"/>
          <w:sz w:val="24"/>
          <w:szCs w:val="24"/>
        </w:rPr>
        <w:t xml:space="preserve"> 七、付款方式：水泥进场后使用到构件上，根据业主本月计量款到位情况进行支付。</w:t>
        <w:br/>
      </w:r>
      <w:r w:rsidR="00615449">
        <w:rPr>
          <w:rFonts w:ascii="微软雅黑" w:eastAsia="微软雅黑" w:hAnsi="微软雅黑"/>
          <w:sz w:val="24"/>
          <w:szCs w:val="24"/>
        </w:rPr>
        <w:t xml:space="preserve"> </w:t>
      </w:r>
      <w:r w:rsidR="00615449">
        <w:rPr>
          <w:rFonts w:ascii="微软雅黑" w:eastAsia="微软雅黑" w:hAnsi="微软雅黑"/>
          <w:sz w:val="24"/>
          <w:szCs w:val="24"/>
        </w:rPr>
        <w:t xml:space="preserve">   八、违约责任：在水泥使用过程中，乙方无故停止供货</w:t>
      </w:r>
      <w:r w:rsidR="00615449">
        <w:rPr>
          <w:rFonts w:ascii="微软雅黑" w:eastAsia="微软雅黑" w:hAnsi="微软雅黑"/>
          <w:sz w:val="24"/>
          <w:szCs w:val="24"/>
        </w:rPr>
        <w:t>影响甲方正常施工所造成的经济损失由乙方负责赔偿。</w:t>
        <w:br/>
        <w:t xml:space="preserve">    九、安全问题：乙方在供货期间发生任何安全事故均由乙方自行负责，与甲方无关。如交通事故、失窃等。</w:t>
        <w:br/>
        <w:t xml:space="preserve">    十、解决合同纠纷方式：发生纠纷，甲乙双方协商解决，协商不成由甲方所在地人民法院促裁。</w:t>
        <w:br/>
        <w:t xml:space="preserve">    十一、本合同自签字盖章之日起生效(同时以前签定的合同作废)，一式两份，双方各执一份。</w:t>
        <w:br/>
        <w:t xml:space="preserve">    甲方(公章)：_________乙方(公章)：_________</w:t>
        <w:br/>
        <w:t xml:space="preserve">   </w:t>
      </w:r>
      <w:r w:rsidR="00615449">
        <w:rPr>
          <w:rFonts w:ascii="微软雅黑" w:eastAsia="微软雅黑" w:hAnsi="微软雅黑"/>
          <w:sz w:val="24"/>
          <w:szCs w:val="24"/>
        </w:rPr>
        <w:t xml:space="preserve"> 法定代表人(签字)：_________法定代表人(签字)：________</w:t>
      </w:r>
      <w:r w:rsidR="00615449">
        <w:rPr>
          <w:rFonts w:ascii="微软雅黑" w:eastAsia="微软雅黑" w:hAnsi="微软雅黑"/>
          <w:sz w:val="24"/>
          <w:szCs w:val="24"/>
        </w:rPr>
        <w:t>_</w:t>
        <w:br/>
        <w:t xml:space="preserve">    _________年____月____日_________年____月____日</w:t>
        <w:br/>
        <w:t xml:space="preserve">    建筑材料采购合同篇二</w:t>
        <w:br/>
        <w:t xml:space="preserve">    甲方(购货方)：</w:t>
        <w:br/>
        <w:t xml:space="preserve">    乙方(供货方)：</w:t>
        <w:br/>
        <w:t xml:space="preserve">    依照《中华人民共和国合同法》及其它有关法律、行政法规，甲、乙双方遵循平等、自愿、公平、诚信和互利的原则，经充分协商,就甲方 工程所需 的采购事宜，签订本合同，以资共同信守执行。</w:t>
        <w:br/>
        <w:t xml:space="preserve">    一、货物及数量</w:t>
        <w:br/>
        <w:t xml:space="preserve">    1</w:t>
      </w:r>
      <w:r w:rsidR="00615449">
        <w:rPr>
          <w:rFonts w:ascii="微软雅黑" w:eastAsia="微软雅黑" w:hAnsi="微软雅黑"/>
          <w:sz w:val="24"/>
          <w:szCs w:val="24"/>
        </w:rPr>
        <w:t>、货物的名称、数量、规格、生产厂家等详见下表。(备注：本表可根据需要自行修改)</w:t>
        <w:br/>
        <w:t xml:space="preserve">    2、以上数量为</w:t>
      </w:r>
      <w:r w:rsidR="00615449">
        <w:rPr>
          <w:rFonts w:ascii="微软雅黑" w:eastAsia="微软雅黑" w:hAnsi="微软雅黑"/>
          <w:sz w:val="24"/>
          <w:szCs w:val="24"/>
        </w:rPr>
        <w:t>暂估数量，合同总金额：暂定 元(大写：人民币 )。供货数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https://d.book118.com/418054114067006040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15449"/>
    <w:rsid w:val="00707240"/>
    <w:rsid w:val="008636A4"/>
    <w:rsid w:val="00B54328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18054114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4134</Words>
  <Characters>23565</Characters>
  <Application>Microsoft Office Word</Application>
  <DocSecurity>0</DocSecurity>
  <Lines>196</Lines>
  <Paragraphs>55</Paragraphs>
  <ScaleCrop>false</ScaleCrop>
  <Company/>
  <LinksUpToDate>false</LinksUpToDate>
  <CharactersWithSpaces>27644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2023-07-18T17:47:00Z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