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9" w:history="1">
        <w:r>
          <w:rPr>
            <w:rFonts w:ascii="仿宋" w:eastAsia="仿宋" w:hAnsi="仿宋" w:cs="仿宋" w:hint="eastAsia"/>
            <w:lang w:eastAsia="zh-CN"/>
          </w:rPr>
          <w:t>序言</w:t>
        </w:r>
        <w:r>
          <w:tab/>
        </w:r>
        <w:r>
          <w:fldChar w:fldCharType="begin"/>
        </w:r>
        <w:r>
          <w:instrText xml:space="preserve"> PAGEREF _Toc20879 \h </w:instrText>
        </w:r>
        <w:r>
          <w:fldChar w:fldCharType="separate"/>
        </w:r>
        <w:r>
          <w:t>3</w:t>
        </w:r>
        <w:r>
          <w:fldChar w:fldCharType="end"/>
        </w:r>
      </w:hyperlink>
    </w:p>
    <w:p>
      <w:pPr>
        <w:pStyle w:val="TOC1"/>
        <w:tabs>
          <w:tab w:val="right" w:leader="dot" w:pos="8306"/>
        </w:tabs>
      </w:pPr>
      <w:hyperlink w:anchor="_Toc7950" w:history="1">
        <w:r>
          <w:rPr>
            <w:rFonts w:ascii="仿宋" w:eastAsia="仿宋" w:hAnsi="仿宋" w:cs="仿宋" w:hint="eastAsia"/>
            <w:lang w:eastAsia="zh-CN"/>
          </w:rPr>
          <w:t>一、台灯项目文档管理</w:t>
        </w:r>
        <w:r>
          <w:tab/>
        </w:r>
        <w:r>
          <w:fldChar w:fldCharType="begin"/>
        </w:r>
        <w:r>
          <w:instrText xml:space="preserve"> PAGEREF _Toc7950 \h </w:instrText>
        </w:r>
        <w:r>
          <w:fldChar w:fldCharType="separate"/>
        </w:r>
        <w:r>
          <w:t>3</w:t>
        </w:r>
        <w:r>
          <w:fldChar w:fldCharType="end"/>
        </w:r>
      </w:hyperlink>
    </w:p>
    <w:p>
      <w:pPr>
        <w:pStyle w:val="TOC2"/>
        <w:tabs>
          <w:tab w:val="right" w:leader="dot" w:pos="8306"/>
        </w:tabs>
      </w:pPr>
      <w:hyperlink w:anchor="_Toc31583" w:history="1">
        <w:r>
          <w:rPr>
            <w:rFonts w:ascii="仿宋" w:eastAsia="仿宋" w:hAnsi="仿宋" w:cs="仿宋" w:hint="eastAsia"/>
            <w:lang w:eastAsia="zh-CN"/>
          </w:rPr>
          <w:t>(一)、文档编制与审查</w:t>
        </w:r>
        <w:r>
          <w:tab/>
        </w:r>
        <w:r>
          <w:fldChar w:fldCharType="begin"/>
        </w:r>
        <w:r>
          <w:instrText xml:space="preserve"> PAGEREF _Toc31583 \h </w:instrText>
        </w:r>
        <w:r>
          <w:fldChar w:fldCharType="separate"/>
        </w:r>
        <w:r>
          <w:t>3</w:t>
        </w:r>
        <w:r>
          <w:fldChar w:fldCharType="end"/>
        </w:r>
      </w:hyperlink>
    </w:p>
    <w:p>
      <w:pPr>
        <w:pStyle w:val="TOC2"/>
        <w:tabs>
          <w:tab w:val="right" w:leader="dot" w:pos="8306"/>
        </w:tabs>
      </w:pPr>
      <w:hyperlink w:anchor="_Toc28526" w:history="1">
        <w:r>
          <w:rPr>
            <w:rFonts w:ascii="仿宋" w:eastAsia="仿宋" w:hAnsi="仿宋" w:cs="仿宋" w:hint="eastAsia"/>
            <w:lang w:eastAsia="zh-CN"/>
          </w:rPr>
          <w:t>(二)、文档发布与分发</w:t>
        </w:r>
        <w:r>
          <w:tab/>
        </w:r>
        <w:r>
          <w:fldChar w:fldCharType="begin"/>
        </w:r>
        <w:r>
          <w:instrText xml:space="preserve"> PAGEREF _Toc28526 \h </w:instrText>
        </w:r>
        <w:r>
          <w:fldChar w:fldCharType="separate"/>
        </w:r>
        <w:r>
          <w:t>4</w:t>
        </w:r>
        <w:r>
          <w:fldChar w:fldCharType="end"/>
        </w:r>
      </w:hyperlink>
    </w:p>
    <w:p>
      <w:pPr>
        <w:pStyle w:val="TOC2"/>
        <w:tabs>
          <w:tab w:val="right" w:leader="dot" w:pos="8306"/>
        </w:tabs>
      </w:pPr>
      <w:hyperlink w:anchor="_Toc12777" w:history="1">
        <w:r>
          <w:rPr>
            <w:rFonts w:ascii="仿宋" w:eastAsia="仿宋" w:hAnsi="仿宋" w:cs="仿宋" w:hint="eastAsia"/>
            <w:lang w:eastAsia="zh-CN"/>
          </w:rPr>
          <w:t>(三)、文档存档与归档</w:t>
        </w:r>
        <w:r>
          <w:tab/>
        </w:r>
        <w:r>
          <w:fldChar w:fldCharType="begin"/>
        </w:r>
        <w:r>
          <w:instrText xml:space="preserve"> PAGEREF _Toc12777 \h </w:instrText>
        </w:r>
        <w:r>
          <w:fldChar w:fldCharType="separate"/>
        </w:r>
        <w:r>
          <w:t>5</w:t>
        </w:r>
        <w:r>
          <w:fldChar w:fldCharType="end"/>
        </w:r>
      </w:hyperlink>
    </w:p>
    <w:p>
      <w:pPr>
        <w:pStyle w:val="TOC1"/>
        <w:tabs>
          <w:tab w:val="right" w:leader="dot" w:pos="8306"/>
        </w:tabs>
      </w:pPr>
      <w:hyperlink w:anchor="_Toc8562" w:history="1">
        <w:r>
          <w:rPr>
            <w:rFonts w:ascii="仿宋" w:eastAsia="仿宋" w:hAnsi="仿宋" w:cs="仿宋" w:hint="eastAsia"/>
            <w:lang w:eastAsia="zh-CN"/>
          </w:rPr>
          <w:t>二、台灯项目概论</w:t>
        </w:r>
        <w:r>
          <w:tab/>
        </w:r>
        <w:r>
          <w:fldChar w:fldCharType="begin"/>
        </w:r>
        <w:r>
          <w:instrText xml:space="preserve"> PAGEREF _Toc8562 \h </w:instrText>
        </w:r>
        <w:r>
          <w:fldChar w:fldCharType="separate"/>
        </w:r>
        <w:r>
          <w:t>6</w:t>
        </w:r>
        <w:r>
          <w:fldChar w:fldCharType="end"/>
        </w:r>
      </w:hyperlink>
    </w:p>
    <w:p>
      <w:pPr>
        <w:pStyle w:val="TOC2"/>
        <w:tabs>
          <w:tab w:val="right" w:leader="dot" w:pos="8306"/>
        </w:tabs>
      </w:pPr>
      <w:hyperlink w:anchor="_Toc13599" w:history="1">
        <w:r>
          <w:rPr>
            <w:rFonts w:ascii="仿宋" w:eastAsia="仿宋" w:hAnsi="仿宋" w:cs="仿宋" w:hint="eastAsia"/>
            <w:lang w:eastAsia="zh-CN"/>
          </w:rPr>
          <w:t>(一)、台灯项目概况</w:t>
        </w:r>
        <w:r>
          <w:tab/>
        </w:r>
        <w:r>
          <w:fldChar w:fldCharType="begin"/>
        </w:r>
        <w:r>
          <w:instrText xml:space="preserve"> PAGEREF _Toc13599 \h </w:instrText>
        </w:r>
        <w:r>
          <w:fldChar w:fldCharType="separate"/>
        </w:r>
        <w:r>
          <w:t>6</w:t>
        </w:r>
        <w:r>
          <w:fldChar w:fldCharType="end"/>
        </w:r>
      </w:hyperlink>
    </w:p>
    <w:p>
      <w:pPr>
        <w:pStyle w:val="TOC2"/>
        <w:tabs>
          <w:tab w:val="right" w:leader="dot" w:pos="8306"/>
        </w:tabs>
      </w:pPr>
      <w:hyperlink w:anchor="_Toc32175" w:history="1">
        <w:r>
          <w:rPr>
            <w:rFonts w:ascii="仿宋" w:eastAsia="仿宋" w:hAnsi="仿宋" w:cs="仿宋" w:hint="eastAsia"/>
            <w:lang w:eastAsia="zh-CN"/>
          </w:rPr>
          <w:t>(二)、台灯项目目标</w:t>
        </w:r>
        <w:r>
          <w:tab/>
        </w:r>
        <w:r>
          <w:fldChar w:fldCharType="begin"/>
        </w:r>
        <w:r>
          <w:instrText xml:space="preserve"> PAGEREF _Toc32175 \h </w:instrText>
        </w:r>
        <w:r>
          <w:fldChar w:fldCharType="separate"/>
        </w:r>
        <w:r>
          <w:t>8</w:t>
        </w:r>
        <w:r>
          <w:fldChar w:fldCharType="end"/>
        </w:r>
      </w:hyperlink>
    </w:p>
    <w:p>
      <w:pPr>
        <w:pStyle w:val="TOC2"/>
        <w:tabs>
          <w:tab w:val="right" w:leader="dot" w:pos="8306"/>
        </w:tabs>
      </w:pPr>
      <w:hyperlink w:anchor="_Toc23013" w:history="1">
        <w:r>
          <w:rPr>
            <w:rFonts w:ascii="仿宋" w:eastAsia="仿宋" w:hAnsi="仿宋" w:cs="仿宋" w:hint="eastAsia"/>
            <w:lang w:eastAsia="zh-CN"/>
          </w:rPr>
          <w:t>(三)、台灯项目提出的理由</w:t>
        </w:r>
        <w:r>
          <w:tab/>
        </w:r>
        <w:r>
          <w:fldChar w:fldCharType="begin"/>
        </w:r>
        <w:r>
          <w:instrText xml:space="preserve"> PAGEREF _Toc23013 \h </w:instrText>
        </w:r>
        <w:r>
          <w:fldChar w:fldCharType="separate"/>
        </w:r>
        <w:r>
          <w:t>9</w:t>
        </w:r>
        <w:r>
          <w:fldChar w:fldCharType="end"/>
        </w:r>
      </w:hyperlink>
    </w:p>
    <w:p>
      <w:pPr>
        <w:pStyle w:val="TOC2"/>
        <w:tabs>
          <w:tab w:val="right" w:leader="dot" w:pos="8306"/>
        </w:tabs>
      </w:pPr>
      <w:hyperlink w:anchor="_Toc8576" w:history="1">
        <w:r>
          <w:rPr>
            <w:rFonts w:ascii="仿宋" w:eastAsia="仿宋" w:hAnsi="仿宋" w:cs="仿宋" w:hint="eastAsia"/>
            <w:lang w:eastAsia="zh-CN"/>
          </w:rPr>
          <w:t>(四)、台灯项目意义</w:t>
        </w:r>
        <w:r>
          <w:tab/>
        </w:r>
        <w:r>
          <w:fldChar w:fldCharType="begin"/>
        </w:r>
        <w:r>
          <w:instrText xml:space="preserve"> PAGEREF _Toc8576 \h </w:instrText>
        </w:r>
        <w:r>
          <w:fldChar w:fldCharType="separate"/>
        </w:r>
        <w:r>
          <w:t>11</w:t>
        </w:r>
        <w:r>
          <w:fldChar w:fldCharType="end"/>
        </w:r>
      </w:hyperlink>
    </w:p>
    <w:p>
      <w:pPr>
        <w:pStyle w:val="TOC2"/>
        <w:tabs>
          <w:tab w:val="right" w:leader="dot" w:pos="8306"/>
        </w:tabs>
      </w:pPr>
      <w:hyperlink w:anchor="_Toc31786" w:history="1">
        <w:r>
          <w:rPr>
            <w:rFonts w:ascii="仿宋" w:eastAsia="仿宋" w:hAnsi="仿宋" w:cs="仿宋" w:hint="eastAsia"/>
            <w:lang w:eastAsia="zh-CN"/>
          </w:rPr>
          <w:t>(五)、台灯项目背景</w:t>
        </w:r>
        <w:r>
          <w:tab/>
        </w:r>
        <w:r>
          <w:fldChar w:fldCharType="begin"/>
        </w:r>
        <w:r>
          <w:instrText xml:space="preserve"> PAGEREF _Toc31786 \h </w:instrText>
        </w:r>
        <w:r>
          <w:fldChar w:fldCharType="separate"/>
        </w:r>
        <w:r>
          <w:t>12</w:t>
        </w:r>
        <w:r>
          <w:fldChar w:fldCharType="end"/>
        </w:r>
      </w:hyperlink>
    </w:p>
    <w:p>
      <w:pPr>
        <w:pStyle w:val="TOC1"/>
        <w:tabs>
          <w:tab w:val="right" w:leader="dot" w:pos="8306"/>
        </w:tabs>
      </w:pPr>
      <w:hyperlink w:anchor="_Toc17703" w:history="1">
        <w:r>
          <w:rPr>
            <w:rFonts w:ascii="仿宋" w:eastAsia="仿宋" w:hAnsi="仿宋" w:cs="仿宋" w:hint="eastAsia"/>
            <w:lang w:eastAsia="zh-CN"/>
          </w:rPr>
          <w:t>三、产品规划分析</w:t>
        </w:r>
        <w:r>
          <w:tab/>
        </w:r>
        <w:r>
          <w:fldChar w:fldCharType="begin"/>
        </w:r>
        <w:r>
          <w:instrText xml:space="preserve"> PAGEREF _Toc17703 \h </w:instrText>
        </w:r>
        <w:r>
          <w:fldChar w:fldCharType="separate"/>
        </w:r>
        <w:r>
          <w:t>12</w:t>
        </w:r>
        <w:r>
          <w:fldChar w:fldCharType="end"/>
        </w:r>
      </w:hyperlink>
    </w:p>
    <w:p>
      <w:pPr>
        <w:pStyle w:val="TOC2"/>
        <w:tabs>
          <w:tab w:val="right" w:leader="dot" w:pos="8306"/>
        </w:tabs>
      </w:pPr>
      <w:hyperlink w:anchor="_Toc22258" w:history="1">
        <w:r>
          <w:rPr>
            <w:rFonts w:ascii="仿宋" w:eastAsia="仿宋" w:hAnsi="仿宋" w:cs="仿宋" w:hint="eastAsia"/>
            <w:lang w:eastAsia="zh-CN"/>
          </w:rPr>
          <w:t>(一)、产品规划</w:t>
        </w:r>
        <w:r>
          <w:tab/>
        </w:r>
        <w:r>
          <w:fldChar w:fldCharType="begin"/>
        </w:r>
        <w:r>
          <w:instrText xml:space="preserve"> PAGEREF _Toc22258 \h </w:instrText>
        </w:r>
        <w:r>
          <w:fldChar w:fldCharType="separate"/>
        </w:r>
        <w:r>
          <w:t>12</w:t>
        </w:r>
        <w:r>
          <w:fldChar w:fldCharType="end"/>
        </w:r>
      </w:hyperlink>
    </w:p>
    <w:p>
      <w:pPr>
        <w:pStyle w:val="TOC2"/>
        <w:tabs>
          <w:tab w:val="right" w:leader="dot" w:pos="8306"/>
        </w:tabs>
      </w:pPr>
      <w:hyperlink w:anchor="_Toc13373" w:history="1">
        <w:r>
          <w:rPr>
            <w:rFonts w:ascii="仿宋" w:eastAsia="仿宋" w:hAnsi="仿宋" w:cs="仿宋" w:hint="eastAsia"/>
            <w:lang w:eastAsia="zh-CN"/>
          </w:rPr>
          <w:t>(二)、建设规模</w:t>
        </w:r>
        <w:r>
          <w:tab/>
        </w:r>
        <w:r>
          <w:fldChar w:fldCharType="begin"/>
        </w:r>
        <w:r>
          <w:instrText xml:space="preserve"> PAGEREF _Toc13373 \h </w:instrText>
        </w:r>
        <w:r>
          <w:fldChar w:fldCharType="separate"/>
        </w:r>
        <w:r>
          <w:t>13</w:t>
        </w:r>
        <w:r>
          <w:fldChar w:fldCharType="end"/>
        </w:r>
      </w:hyperlink>
    </w:p>
    <w:p>
      <w:pPr>
        <w:pStyle w:val="TOC1"/>
        <w:tabs>
          <w:tab w:val="right" w:leader="dot" w:pos="8306"/>
        </w:tabs>
      </w:pPr>
      <w:hyperlink w:anchor="_Toc6536" w:history="1">
        <w:r>
          <w:rPr>
            <w:rFonts w:ascii="仿宋" w:eastAsia="仿宋" w:hAnsi="仿宋" w:cs="仿宋" w:hint="eastAsia"/>
            <w:lang w:eastAsia="zh-CN"/>
          </w:rPr>
          <w:t>四、台灯项目可持续发展</w:t>
        </w:r>
        <w:r>
          <w:tab/>
        </w:r>
        <w:r>
          <w:fldChar w:fldCharType="begin"/>
        </w:r>
        <w:r>
          <w:instrText xml:space="preserve"> PAGEREF _Toc6536 \h </w:instrText>
        </w:r>
        <w:r>
          <w:fldChar w:fldCharType="separate"/>
        </w:r>
        <w:r>
          <w:t>14</w:t>
        </w:r>
        <w:r>
          <w:fldChar w:fldCharType="end"/>
        </w:r>
      </w:hyperlink>
    </w:p>
    <w:p>
      <w:pPr>
        <w:pStyle w:val="TOC2"/>
        <w:tabs>
          <w:tab w:val="right" w:leader="dot" w:pos="8306"/>
        </w:tabs>
      </w:pPr>
      <w:hyperlink w:anchor="_Toc4750" w:history="1">
        <w:r>
          <w:rPr>
            <w:rFonts w:ascii="仿宋" w:eastAsia="仿宋" w:hAnsi="仿宋" w:cs="仿宋" w:hint="eastAsia"/>
            <w:lang w:eastAsia="zh-CN"/>
          </w:rPr>
          <w:t>(一)、可持续战略与实践</w:t>
        </w:r>
        <w:r>
          <w:tab/>
        </w:r>
        <w:r>
          <w:fldChar w:fldCharType="begin"/>
        </w:r>
        <w:r>
          <w:instrText xml:space="preserve"> PAGEREF _Toc4750 \h </w:instrText>
        </w:r>
        <w:r>
          <w:fldChar w:fldCharType="separate"/>
        </w:r>
        <w:r>
          <w:t>14</w:t>
        </w:r>
        <w:r>
          <w:fldChar w:fldCharType="end"/>
        </w:r>
      </w:hyperlink>
    </w:p>
    <w:p>
      <w:pPr>
        <w:pStyle w:val="TOC2"/>
        <w:tabs>
          <w:tab w:val="right" w:leader="dot" w:pos="8306"/>
        </w:tabs>
      </w:pPr>
      <w:hyperlink w:anchor="_Toc2933" w:history="1">
        <w:r>
          <w:rPr>
            <w:rFonts w:ascii="仿宋" w:eastAsia="仿宋" w:hAnsi="仿宋" w:cs="仿宋" w:hint="eastAsia"/>
            <w:lang w:eastAsia="zh-CN"/>
          </w:rPr>
          <w:t>(二)、环保与社会责任</w:t>
        </w:r>
        <w:r>
          <w:tab/>
        </w:r>
        <w:r>
          <w:fldChar w:fldCharType="begin"/>
        </w:r>
        <w:r>
          <w:instrText xml:space="preserve"> PAGEREF _Toc2933 \h </w:instrText>
        </w:r>
        <w:r>
          <w:fldChar w:fldCharType="separate"/>
        </w:r>
        <w:r>
          <w:t>15</w:t>
        </w:r>
        <w:r>
          <w:fldChar w:fldCharType="end"/>
        </w:r>
      </w:hyperlink>
    </w:p>
    <w:p>
      <w:pPr>
        <w:pStyle w:val="TOC1"/>
        <w:tabs>
          <w:tab w:val="right" w:leader="dot" w:pos="8306"/>
        </w:tabs>
      </w:pPr>
      <w:hyperlink w:anchor="_Toc6344" w:history="1">
        <w:r>
          <w:rPr>
            <w:rFonts w:ascii="仿宋" w:eastAsia="仿宋" w:hAnsi="仿宋" w:cs="仿宋" w:hint="eastAsia"/>
            <w:lang w:eastAsia="zh-CN"/>
          </w:rPr>
          <w:t>五、台灯项目危机管理</w:t>
        </w:r>
        <w:r>
          <w:tab/>
        </w:r>
        <w:r>
          <w:fldChar w:fldCharType="begin"/>
        </w:r>
        <w:r>
          <w:instrText xml:space="preserve"> PAGEREF _Toc6344 \h </w:instrText>
        </w:r>
        <w:r>
          <w:fldChar w:fldCharType="separate"/>
        </w:r>
        <w:r>
          <w:t>16</w:t>
        </w:r>
        <w:r>
          <w:fldChar w:fldCharType="end"/>
        </w:r>
      </w:hyperlink>
    </w:p>
    <w:p>
      <w:pPr>
        <w:pStyle w:val="TOC2"/>
        <w:tabs>
          <w:tab w:val="right" w:leader="dot" w:pos="8306"/>
        </w:tabs>
      </w:pPr>
      <w:hyperlink w:anchor="_Toc23786" w:history="1">
        <w:r>
          <w:rPr>
            <w:rFonts w:ascii="仿宋" w:eastAsia="仿宋" w:hAnsi="仿宋" w:cs="仿宋" w:hint="eastAsia"/>
            <w:lang w:eastAsia="zh-CN"/>
          </w:rPr>
          <w:t>(一)、危机预警与识别</w:t>
        </w:r>
        <w:r>
          <w:tab/>
        </w:r>
        <w:r>
          <w:fldChar w:fldCharType="begin"/>
        </w:r>
        <w:r>
          <w:instrText xml:space="preserve"> PAGEREF _Toc23786 \h </w:instrText>
        </w:r>
        <w:r>
          <w:fldChar w:fldCharType="separate"/>
        </w:r>
        <w:r>
          <w:t>16</w:t>
        </w:r>
        <w:r>
          <w:fldChar w:fldCharType="end"/>
        </w:r>
      </w:hyperlink>
    </w:p>
    <w:p>
      <w:pPr>
        <w:pStyle w:val="TOC2"/>
        <w:tabs>
          <w:tab w:val="right" w:leader="dot" w:pos="8306"/>
        </w:tabs>
      </w:pPr>
      <w:hyperlink w:anchor="_Toc4005" w:history="1">
        <w:r>
          <w:rPr>
            <w:rFonts w:ascii="仿宋" w:eastAsia="仿宋" w:hAnsi="仿宋" w:cs="仿宋" w:hint="eastAsia"/>
            <w:lang w:eastAsia="zh-CN"/>
          </w:rPr>
          <w:t>(二)、危机应对与恢复</w:t>
        </w:r>
        <w:r>
          <w:tab/>
        </w:r>
        <w:r>
          <w:fldChar w:fldCharType="begin"/>
        </w:r>
        <w:r>
          <w:instrText xml:space="preserve"> PAGEREF _Toc4005 \h </w:instrText>
        </w:r>
        <w:r>
          <w:fldChar w:fldCharType="separate"/>
        </w:r>
        <w:r>
          <w:t>17</w:t>
        </w:r>
        <w:r>
          <w:fldChar w:fldCharType="end"/>
        </w:r>
      </w:hyperlink>
    </w:p>
    <w:p>
      <w:pPr>
        <w:pStyle w:val="TOC1"/>
        <w:tabs>
          <w:tab w:val="right" w:leader="dot" w:pos="8306"/>
        </w:tabs>
      </w:pPr>
      <w:hyperlink w:anchor="_Toc28606" w:history="1">
        <w:r>
          <w:rPr>
            <w:rFonts w:ascii="仿宋" w:eastAsia="仿宋" w:hAnsi="仿宋" w:cs="仿宋" w:hint="eastAsia"/>
            <w:lang w:eastAsia="zh-CN"/>
          </w:rPr>
          <w:t>六、台灯项目绩效评估</w:t>
        </w:r>
        <w:r>
          <w:tab/>
        </w:r>
        <w:r>
          <w:fldChar w:fldCharType="begin"/>
        </w:r>
        <w:r>
          <w:instrText xml:space="preserve"> PAGEREF _Toc28606 \h </w:instrText>
        </w:r>
        <w:r>
          <w:fldChar w:fldCharType="separate"/>
        </w:r>
        <w:r>
          <w:t>18</w:t>
        </w:r>
        <w:r>
          <w:fldChar w:fldCharType="end"/>
        </w:r>
      </w:hyperlink>
    </w:p>
    <w:p>
      <w:pPr>
        <w:pStyle w:val="TOC2"/>
        <w:tabs>
          <w:tab w:val="right" w:leader="dot" w:pos="8306"/>
        </w:tabs>
      </w:pPr>
      <w:hyperlink w:anchor="_Toc17794" w:history="1">
        <w:r>
          <w:rPr>
            <w:rFonts w:ascii="仿宋" w:eastAsia="仿宋" w:hAnsi="仿宋" w:cs="仿宋" w:hint="eastAsia"/>
            <w:lang w:eastAsia="zh-CN"/>
          </w:rPr>
          <w:t>(一)、绩效评估指标</w:t>
        </w:r>
        <w:r>
          <w:tab/>
        </w:r>
        <w:r>
          <w:fldChar w:fldCharType="begin"/>
        </w:r>
        <w:r>
          <w:instrText xml:space="preserve"> PAGEREF _Toc17794 \h </w:instrText>
        </w:r>
        <w:r>
          <w:fldChar w:fldCharType="separate"/>
        </w:r>
        <w:r>
          <w:t>18</w:t>
        </w:r>
        <w:r>
          <w:fldChar w:fldCharType="end"/>
        </w:r>
      </w:hyperlink>
    </w:p>
    <w:p>
      <w:pPr>
        <w:pStyle w:val="TOC2"/>
        <w:tabs>
          <w:tab w:val="right" w:leader="dot" w:pos="8306"/>
        </w:tabs>
      </w:pPr>
      <w:hyperlink w:anchor="_Toc1339" w:history="1">
        <w:r>
          <w:rPr>
            <w:rFonts w:ascii="仿宋" w:eastAsia="仿宋" w:hAnsi="仿宋" w:cs="仿宋" w:hint="eastAsia"/>
            <w:lang w:eastAsia="zh-CN"/>
          </w:rPr>
          <w:t>(二)、绩效评估方法</w:t>
        </w:r>
        <w:r>
          <w:tab/>
        </w:r>
        <w:r>
          <w:fldChar w:fldCharType="begin"/>
        </w:r>
        <w:r>
          <w:instrText xml:space="preserve"> PAGEREF _Toc1339 \h </w:instrText>
        </w:r>
        <w:r>
          <w:fldChar w:fldCharType="separate"/>
        </w:r>
        <w:r>
          <w:t>19</w:t>
        </w:r>
        <w:r>
          <w:fldChar w:fldCharType="end"/>
        </w:r>
      </w:hyperlink>
    </w:p>
    <w:p>
      <w:pPr>
        <w:pStyle w:val="TOC2"/>
        <w:tabs>
          <w:tab w:val="right" w:leader="dot" w:pos="8306"/>
        </w:tabs>
      </w:pPr>
      <w:hyperlink w:anchor="_Toc22903" w:history="1">
        <w:r>
          <w:rPr>
            <w:rFonts w:ascii="仿宋" w:eastAsia="仿宋" w:hAnsi="仿宋" w:cs="仿宋" w:hint="eastAsia"/>
            <w:lang w:eastAsia="zh-CN"/>
          </w:rPr>
          <w:t>(三)、绩效评估周期</w:t>
        </w:r>
        <w:r>
          <w:tab/>
        </w:r>
        <w:r>
          <w:fldChar w:fldCharType="begin"/>
        </w:r>
        <w:r>
          <w:instrText xml:space="preserve"> PAGEREF _Toc22903 \h </w:instrText>
        </w:r>
        <w:r>
          <w:fldChar w:fldCharType="separate"/>
        </w:r>
        <w:r>
          <w:t>20</w:t>
        </w:r>
        <w:r>
          <w:fldChar w:fldCharType="end"/>
        </w:r>
      </w:hyperlink>
    </w:p>
    <w:p>
      <w:pPr>
        <w:pStyle w:val="TOC1"/>
        <w:tabs>
          <w:tab w:val="right" w:leader="dot" w:pos="8306"/>
        </w:tabs>
      </w:pPr>
      <w:hyperlink w:anchor="_Toc24379" w:history="1">
        <w:r>
          <w:rPr>
            <w:rFonts w:ascii="仿宋" w:eastAsia="仿宋" w:hAnsi="仿宋" w:cs="仿宋" w:hint="eastAsia"/>
            <w:lang w:eastAsia="zh-CN"/>
          </w:rPr>
          <w:t>七、台灯项目人力资源培养与发展</w:t>
        </w:r>
        <w:r>
          <w:tab/>
        </w:r>
        <w:r>
          <w:fldChar w:fldCharType="begin"/>
        </w:r>
        <w:r>
          <w:instrText xml:space="preserve"> PAGEREF _Toc24379 \h </w:instrText>
        </w:r>
        <w:r>
          <w:fldChar w:fldCharType="separate"/>
        </w:r>
        <w:r>
          <w:t>21</w:t>
        </w:r>
        <w:r>
          <w:fldChar w:fldCharType="end"/>
        </w:r>
      </w:hyperlink>
    </w:p>
    <w:p>
      <w:pPr>
        <w:pStyle w:val="TOC2"/>
        <w:tabs>
          <w:tab w:val="right" w:leader="dot" w:pos="8306"/>
        </w:tabs>
      </w:pPr>
      <w:hyperlink w:anchor="_Toc20593" w:history="1">
        <w:r>
          <w:rPr>
            <w:rFonts w:ascii="仿宋" w:eastAsia="仿宋" w:hAnsi="仿宋" w:cs="仿宋" w:hint="eastAsia"/>
            <w:lang w:eastAsia="zh-CN"/>
          </w:rPr>
          <w:t>(一)、人才需求与规划</w:t>
        </w:r>
        <w:r>
          <w:tab/>
        </w:r>
        <w:r>
          <w:fldChar w:fldCharType="begin"/>
        </w:r>
        <w:r>
          <w:instrText xml:space="preserve"> PAGEREF _Toc20593 \h </w:instrText>
        </w:r>
        <w:r>
          <w:fldChar w:fldCharType="separate"/>
        </w:r>
        <w:r>
          <w:t>21</w:t>
        </w:r>
        <w:r>
          <w:fldChar w:fldCharType="end"/>
        </w:r>
      </w:hyperlink>
    </w:p>
    <w:p>
      <w:pPr>
        <w:pStyle w:val="TOC2"/>
        <w:tabs>
          <w:tab w:val="right" w:leader="dot" w:pos="8306"/>
        </w:tabs>
      </w:pPr>
      <w:hyperlink w:anchor="_Toc6007" w:history="1">
        <w:r>
          <w:rPr>
            <w:rFonts w:ascii="仿宋" w:eastAsia="仿宋" w:hAnsi="仿宋" w:cs="仿宋" w:hint="eastAsia"/>
            <w:lang w:eastAsia="zh-CN"/>
          </w:rPr>
          <w:t>(二)、培训与发展计划</w:t>
        </w:r>
        <w:r>
          <w:tab/>
        </w:r>
        <w:r>
          <w:fldChar w:fldCharType="begin"/>
        </w:r>
        <w:r>
          <w:instrText xml:space="preserve"> PAGEREF _Toc6007 \h </w:instrText>
        </w:r>
        <w:r>
          <w:fldChar w:fldCharType="separate"/>
        </w:r>
        <w:r>
          <w:t>22</w:t>
        </w:r>
        <w:r>
          <w:fldChar w:fldCharType="end"/>
        </w:r>
      </w:hyperlink>
    </w:p>
    <w:p>
      <w:pPr>
        <w:pStyle w:val="TOC1"/>
        <w:tabs>
          <w:tab w:val="right" w:leader="dot" w:pos="8306"/>
        </w:tabs>
      </w:pPr>
      <w:hyperlink w:anchor="_Toc19423" w:history="1">
        <w:r>
          <w:rPr>
            <w:rFonts w:ascii="仿宋" w:eastAsia="仿宋" w:hAnsi="仿宋" w:cs="仿宋" w:hint="eastAsia"/>
            <w:lang w:eastAsia="zh-CN"/>
          </w:rPr>
          <w:t>八、台灯项目技术管理</w:t>
        </w:r>
        <w:r>
          <w:tab/>
        </w:r>
        <w:r>
          <w:fldChar w:fldCharType="begin"/>
        </w:r>
        <w:r>
          <w:instrText xml:space="preserve"> PAGEREF _Toc19423 \h </w:instrText>
        </w:r>
        <w:r>
          <w:fldChar w:fldCharType="separate"/>
        </w:r>
        <w:r>
          <w:t>22</w:t>
        </w:r>
        <w:r>
          <w:fldChar w:fldCharType="end"/>
        </w:r>
      </w:hyperlink>
    </w:p>
    <w:p>
      <w:pPr>
        <w:pStyle w:val="TOC2"/>
        <w:tabs>
          <w:tab w:val="right" w:leader="dot" w:pos="8306"/>
        </w:tabs>
      </w:pPr>
      <w:hyperlink w:anchor="_Toc17900" w:history="1">
        <w:r>
          <w:rPr>
            <w:rFonts w:ascii="仿宋" w:eastAsia="仿宋" w:hAnsi="仿宋" w:cs="仿宋" w:hint="eastAsia"/>
            <w:lang w:eastAsia="zh-CN"/>
          </w:rPr>
          <w:t>(一)、技术方案选用方向</w:t>
        </w:r>
        <w:r>
          <w:tab/>
        </w:r>
        <w:r>
          <w:fldChar w:fldCharType="begin"/>
        </w:r>
        <w:r>
          <w:instrText xml:space="preserve"> PAGEREF _Toc17900 \h </w:instrText>
        </w:r>
        <w:r>
          <w:fldChar w:fldCharType="separate"/>
        </w:r>
        <w:r>
          <w:t>22</w:t>
        </w:r>
        <w:r>
          <w:fldChar w:fldCharType="end"/>
        </w:r>
      </w:hyperlink>
    </w:p>
    <w:p>
      <w:pPr>
        <w:pStyle w:val="TOC2"/>
        <w:tabs>
          <w:tab w:val="right" w:leader="dot" w:pos="8306"/>
        </w:tabs>
      </w:pPr>
      <w:hyperlink w:anchor="_Toc14055" w:history="1">
        <w:r>
          <w:rPr>
            <w:rFonts w:ascii="仿宋" w:eastAsia="仿宋" w:hAnsi="仿宋" w:cs="仿宋" w:hint="eastAsia"/>
            <w:lang w:eastAsia="zh-CN"/>
          </w:rPr>
          <w:t>(二)、工艺技术方案选用原则</w:t>
        </w:r>
        <w:r>
          <w:tab/>
        </w:r>
        <w:r>
          <w:fldChar w:fldCharType="begin"/>
        </w:r>
        <w:r>
          <w:instrText xml:space="preserve"> PAGEREF _Toc14055 \h </w:instrText>
        </w:r>
        <w:r>
          <w:fldChar w:fldCharType="separate"/>
        </w:r>
        <w:r>
          <w:t>24</w:t>
        </w:r>
        <w:r>
          <w:fldChar w:fldCharType="end"/>
        </w:r>
      </w:hyperlink>
    </w:p>
    <w:p>
      <w:pPr>
        <w:pStyle w:val="TOC2"/>
        <w:tabs>
          <w:tab w:val="right" w:leader="dot" w:pos="8306"/>
        </w:tabs>
      </w:pPr>
      <w:hyperlink w:anchor="_Toc6080" w:history="1">
        <w:r>
          <w:rPr>
            <w:rFonts w:ascii="仿宋" w:eastAsia="仿宋" w:hAnsi="仿宋" w:cs="仿宋" w:hint="eastAsia"/>
            <w:lang w:eastAsia="zh-CN"/>
          </w:rPr>
          <w:t>(三)、工艺技术方案要求</w:t>
        </w:r>
        <w:r>
          <w:tab/>
        </w:r>
        <w:r>
          <w:fldChar w:fldCharType="begin"/>
        </w:r>
        <w:r>
          <w:instrText xml:space="preserve"> PAGEREF _Toc6080 \h </w:instrText>
        </w:r>
        <w:r>
          <w:fldChar w:fldCharType="separate"/>
        </w:r>
        <w:r>
          <w:t>26</w:t>
        </w:r>
        <w:r>
          <w:fldChar w:fldCharType="end"/>
        </w:r>
      </w:hyperlink>
    </w:p>
    <w:p>
      <w:pPr>
        <w:pStyle w:val="TOC1"/>
        <w:tabs>
          <w:tab w:val="right" w:leader="dot" w:pos="8306"/>
        </w:tabs>
      </w:pPr>
      <w:hyperlink w:anchor="_Toc9802" w:history="1">
        <w:r>
          <w:rPr>
            <w:rFonts w:ascii="仿宋" w:eastAsia="仿宋" w:hAnsi="仿宋" w:cs="仿宋" w:hint="eastAsia"/>
            <w:lang w:eastAsia="zh-CN"/>
          </w:rPr>
          <w:t>九、台灯项目人力资源管理</w:t>
        </w:r>
        <w:r>
          <w:tab/>
        </w:r>
        <w:r>
          <w:fldChar w:fldCharType="begin"/>
        </w:r>
        <w:r>
          <w:instrText xml:space="preserve"> PAGEREF _Toc9802 \h </w:instrText>
        </w:r>
        <w:r>
          <w:fldChar w:fldCharType="separate"/>
        </w:r>
        <w:r>
          <w:t>28</w:t>
        </w:r>
        <w:r>
          <w:fldChar w:fldCharType="end"/>
        </w:r>
      </w:hyperlink>
    </w:p>
    <w:p>
      <w:pPr>
        <w:pStyle w:val="TOC2"/>
        <w:tabs>
          <w:tab w:val="right" w:leader="dot" w:pos="8306"/>
        </w:tabs>
      </w:pPr>
      <w:hyperlink w:anchor="_Toc16919" w:history="1">
        <w:r>
          <w:rPr>
            <w:rFonts w:ascii="仿宋" w:eastAsia="仿宋" w:hAnsi="仿宋" w:cs="仿宋" w:hint="eastAsia"/>
            <w:lang w:eastAsia="zh-CN"/>
          </w:rPr>
          <w:t>(一)、建立健全的预算管理制度</w:t>
        </w:r>
        <w:r>
          <w:tab/>
        </w:r>
        <w:r>
          <w:fldChar w:fldCharType="begin"/>
        </w:r>
        <w:r>
          <w:instrText xml:space="preserve"> PAGEREF _Toc16919 \h </w:instrText>
        </w:r>
        <w:r>
          <w:fldChar w:fldCharType="separate"/>
        </w:r>
        <w:r>
          <w:t>28</w:t>
        </w:r>
        <w:r>
          <w:fldChar w:fldCharType="end"/>
        </w:r>
      </w:hyperlink>
    </w:p>
    <w:p>
      <w:pPr>
        <w:pStyle w:val="TOC2"/>
        <w:tabs>
          <w:tab w:val="right" w:leader="dot" w:pos="8306"/>
        </w:tabs>
      </w:pPr>
      <w:hyperlink w:anchor="_Toc18526" w:history="1">
        <w:r>
          <w:rPr>
            <w:rFonts w:ascii="仿宋" w:eastAsia="仿宋" w:hAnsi="仿宋" w:cs="仿宋" w:hint="eastAsia"/>
            <w:lang w:eastAsia="zh-CN"/>
          </w:rPr>
          <w:t>(二)、加强资金流动监控</w:t>
        </w:r>
        <w:r>
          <w:tab/>
        </w:r>
        <w:r>
          <w:fldChar w:fldCharType="begin"/>
        </w:r>
        <w:r>
          <w:instrText xml:space="preserve"> PAGEREF _Toc18526 \h </w:instrText>
        </w:r>
        <w:r>
          <w:fldChar w:fldCharType="separate"/>
        </w:r>
        <w:r>
          <w:t>30</w:t>
        </w:r>
        <w:r>
          <w:fldChar w:fldCharType="end"/>
        </w:r>
      </w:hyperlink>
    </w:p>
    <w:p>
      <w:pPr>
        <w:pStyle w:val="TOC2"/>
        <w:tabs>
          <w:tab w:val="right" w:leader="dot" w:pos="8306"/>
        </w:tabs>
      </w:pPr>
      <w:hyperlink w:anchor="_Toc22703" w:history="1">
        <w:r>
          <w:rPr>
            <w:rFonts w:ascii="仿宋" w:eastAsia="仿宋" w:hAnsi="仿宋" w:cs="仿宋" w:hint="eastAsia"/>
            <w:lang w:eastAsia="zh-CN"/>
          </w:rPr>
          <w:t>(三)、制定完善的风险控制机制</w:t>
        </w:r>
        <w:r>
          <w:tab/>
        </w:r>
        <w:r>
          <w:fldChar w:fldCharType="begin"/>
        </w:r>
        <w:r>
          <w:instrText xml:space="preserve"> PAGEREF _Toc22703 \h </w:instrText>
        </w:r>
        <w:r>
          <w:fldChar w:fldCharType="separate"/>
        </w:r>
        <w:r>
          <w:t>31</w:t>
        </w:r>
        <w:r>
          <w:fldChar w:fldCharType="end"/>
        </w:r>
      </w:hyperlink>
    </w:p>
    <w:p>
      <w:pPr>
        <w:pStyle w:val="TOC2"/>
        <w:tabs>
          <w:tab w:val="right" w:leader="dot" w:pos="8306"/>
        </w:tabs>
      </w:pPr>
      <w:hyperlink w:anchor="_Toc28094" w:history="1">
        <w:r>
          <w:rPr>
            <w:rFonts w:ascii="仿宋" w:eastAsia="仿宋" w:hAnsi="仿宋" w:cs="仿宋" w:hint="eastAsia"/>
            <w:lang w:eastAsia="zh-CN"/>
          </w:rPr>
          <w:t>(四)、优化成本管理</w:t>
        </w:r>
        <w:r>
          <w:tab/>
        </w:r>
        <w:r>
          <w:fldChar w:fldCharType="begin"/>
        </w:r>
        <w:r>
          <w:instrText xml:space="preserve"> PAGEREF _Toc28094 \h </w:instrText>
        </w:r>
        <w:r>
          <w:fldChar w:fldCharType="separate"/>
        </w:r>
        <w:r>
          <w:t>32</w:t>
        </w:r>
        <w:r>
          <w:fldChar w:fldCharType="end"/>
        </w:r>
      </w:hyperlink>
    </w:p>
    <w:p>
      <w:pPr>
        <w:pStyle w:val="TOC1"/>
        <w:tabs>
          <w:tab w:val="right" w:leader="dot" w:pos="8306"/>
        </w:tabs>
      </w:pPr>
      <w:hyperlink w:anchor="_Toc3645" w:history="1">
        <w:r>
          <w:rPr>
            <w:rFonts w:ascii="仿宋" w:eastAsia="仿宋" w:hAnsi="仿宋" w:cs="仿宋" w:hint="eastAsia"/>
            <w:lang w:eastAsia="zh-CN"/>
          </w:rPr>
          <w:t>十、台灯项目风险管理</w:t>
        </w:r>
        <w:r>
          <w:tab/>
        </w:r>
        <w:r>
          <w:fldChar w:fldCharType="begin"/>
        </w:r>
        <w:r>
          <w:instrText xml:space="preserve"> PAGEREF _Toc3645 \h </w:instrText>
        </w:r>
        <w:r>
          <w:fldChar w:fldCharType="separate"/>
        </w:r>
        <w:r>
          <w:t>33</w:t>
        </w:r>
        <w:r>
          <w:fldChar w:fldCharType="end"/>
        </w:r>
      </w:hyperlink>
    </w:p>
    <w:p>
      <w:pPr>
        <w:pStyle w:val="TOC2"/>
        <w:tabs>
          <w:tab w:val="right" w:leader="dot" w:pos="8306"/>
        </w:tabs>
      </w:pPr>
      <w:hyperlink w:anchor="_Toc14503" w:history="1">
        <w:r>
          <w:rPr>
            <w:rFonts w:ascii="仿宋" w:eastAsia="仿宋" w:hAnsi="仿宋" w:cs="仿宋" w:hint="eastAsia"/>
            <w:lang w:eastAsia="zh-CN"/>
          </w:rPr>
          <w:t>(一)、风险识别与评估</w:t>
        </w:r>
        <w:r>
          <w:tab/>
        </w:r>
        <w:r>
          <w:fldChar w:fldCharType="begin"/>
        </w:r>
        <w:r>
          <w:instrText xml:space="preserve"> PAGEREF _Toc14503 \h </w:instrText>
        </w:r>
        <w:r>
          <w:fldChar w:fldCharType="separate"/>
        </w:r>
        <w:r>
          <w:t>33</w:t>
        </w:r>
        <w:r>
          <w:fldChar w:fldCharType="end"/>
        </w:r>
      </w:hyperlink>
    </w:p>
    <w:p>
      <w:pPr>
        <w:pStyle w:val="TOC2"/>
        <w:tabs>
          <w:tab w:val="right" w:leader="dot" w:pos="8306"/>
        </w:tabs>
      </w:pPr>
      <w:hyperlink w:anchor="_Toc21736" w:history="1">
        <w:r>
          <w:rPr>
            <w:rFonts w:ascii="仿宋" w:eastAsia="仿宋" w:hAnsi="仿宋" w:cs="仿宋" w:hint="eastAsia"/>
            <w:lang w:eastAsia="zh-CN"/>
          </w:rPr>
          <w:t>(二)、风险应对策略</w:t>
        </w:r>
        <w:r>
          <w:tab/>
        </w:r>
        <w:r>
          <w:fldChar w:fldCharType="begin"/>
        </w:r>
        <w:r>
          <w:instrText xml:space="preserve"> PAGEREF _Toc21736 \h </w:instrText>
        </w:r>
        <w:r>
          <w:fldChar w:fldCharType="separate"/>
        </w:r>
        <w:r>
          <w:t>35</w:t>
        </w:r>
        <w:r>
          <w:fldChar w:fldCharType="end"/>
        </w:r>
      </w:hyperlink>
    </w:p>
    <w:p>
      <w:pPr>
        <w:pStyle w:val="TOC2"/>
        <w:tabs>
          <w:tab w:val="right" w:leader="dot" w:pos="8306"/>
        </w:tabs>
      </w:pPr>
      <w:hyperlink w:anchor="_Toc12316" w:history="1">
        <w:r>
          <w:rPr>
            <w:rFonts w:ascii="仿宋" w:eastAsia="仿宋" w:hAnsi="仿宋" w:cs="仿宋" w:hint="eastAsia"/>
            <w:lang w:eastAsia="zh-CN"/>
          </w:rPr>
          <w:t>(三)、风险监控与控制</w:t>
        </w:r>
        <w:r>
          <w:tab/>
        </w:r>
        <w:r>
          <w:fldChar w:fldCharType="begin"/>
        </w:r>
        <w:r>
          <w:instrText xml:space="preserve"> PAGEREF _Toc12316 \h </w:instrText>
        </w:r>
        <w:r>
          <w:fldChar w:fldCharType="separate"/>
        </w:r>
        <w:r>
          <w:t>36</w:t>
        </w:r>
        <w:r>
          <w:fldChar w:fldCharType="end"/>
        </w:r>
      </w:hyperlink>
    </w:p>
    <w:p>
      <w:pPr>
        <w:pStyle w:val="TOC1"/>
        <w:tabs>
          <w:tab w:val="right" w:leader="dot" w:pos="8306"/>
        </w:tabs>
      </w:pPr>
      <w:hyperlink w:anchor="_Toc18252" w:history="1">
        <w:r>
          <w:rPr>
            <w:rFonts w:ascii="仿宋" w:eastAsia="仿宋" w:hAnsi="仿宋" w:cs="仿宋" w:hint="eastAsia"/>
            <w:lang w:eastAsia="zh-CN"/>
          </w:rPr>
          <w:t>十一、台灯项目投资规划</w:t>
        </w:r>
        <w:r>
          <w:tab/>
        </w:r>
        <w:r>
          <w:fldChar w:fldCharType="begin"/>
        </w:r>
        <w:r>
          <w:instrText xml:space="preserve"> PAGEREF _Toc18252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2" w:history="1">
        <w:r>
          <w:rPr>
            <w:rFonts w:ascii="仿宋" w:eastAsia="仿宋" w:hAnsi="仿宋" w:cs="仿宋" w:hint="eastAsia"/>
            <w:lang w:eastAsia="zh-CN"/>
          </w:rPr>
          <w:t>(一)、台灯项目总投资估算</w:t>
        </w:r>
        <w:r>
          <w:tab/>
        </w:r>
        <w:r>
          <w:fldChar w:fldCharType="begin"/>
        </w:r>
        <w:r>
          <w:instrText xml:space="preserve"> PAGEREF _Toc7492 \h </w:instrText>
        </w:r>
        <w:r>
          <w:fldChar w:fldCharType="separate"/>
        </w:r>
        <w:r>
          <w:t>37</w:t>
        </w:r>
        <w:r>
          <w:fldChar w:fldCharType="end"/>
        </w:r>
      </w:hyperlink>
    </w:p>
    <w:p>
      <w:pPr>
        <w:pStyle w:val="TOC2"/>
        <w:tabs>
          <w:tab w:val="right" w:leader="dot" w:pos="8306"/>
        </w:tabs>
      </w:pPr>
      <w:hyperlink w:anchor="_Toc18161" w:history="1">
        <w:r>
          <w:rPr>
            <w:rFonts w:ascii="仿宋" w:eastAsia="仿宋" w:hAnsi="仿宋" w:cs="仿宋" w:hint="eastAsia"/>
            <w:lang w:eastAsia="zh-CN"/>
          </w:rPr>
          <w:t>(二)、资金筹措</w:t>
        </w:r>
        <w:r>
          <w:tab/>
        </w:r>
        <w:r>
          <w:fldChar w:fldCharType="begin"/>
        </w:r>
        <w:r>
          <w:instrText xml:space="preserve"> PAGEREF _Toc18161 \h </w:instrText>
        </w:r>
        <w:r>
          <w:fldChar w:fldCharType="separate"/>
        </w:r>
        <w:r>
          <w:t>39</w:t>
        </w:r>
        <w:r>
          <w:fldChar w:fldCharType="end"/>
        </w:r>
      </w:hyperlink>
    </w:p>
    <w:p>
      <w:pPr>
        <w:pStyle w:val="TOC1"/>
        <w:tabs>
          <w:tab w:val="right" w:leader="dot" w:pos="8306"/>
        </w:tabs>
      </w:pPr>
      <w:hyperlink w:anchor="_Toc3234" w:history="1">
        <w:r>
          <w:rPr>
            <w:rFonts w:ascii="仿宋" w:eastAsia="仿宋" w:hAnsi="仿宋" w:cs="仿宋" w:hint="eastAsia"/>
            <w:lang w:eastAsia="zh-CN"/>
          </w:rPr>
          <w:t>十二、台灯项目创新与研发</w:t>
        </w:r>
        <w:r>
          <w:tab/>
        </w:r>
        <w:r>
          <w:fldChar w:fldCharType="begin"/>
        </w:r>
        <w:r>
          <w:instrText xml:space="preserve"> PAGEREF _Toc3234 \h </w:instrText>
        </w:r>
        <w:r>
          <w:fldChar w:fldCharType="separate"/>
        </w:r>
        <w:r>
          <w:t>39</w:t>
        </w:r>
        <w:r>
          <w:fldChar w:fldCharType="end"/>
        </w:r>
      </w:hyperlink>
    </w:p>
    <w:p>
      <w:pPr>
        <w:pStyle w:val="TOC2"/>
        <w:tabs>
          <w:tab w:val="right" w:leader="dot" w:pos="8306"/>
        </w:tabs>
      </w:pPr>
      <w:hyperlink w:anchor="_Toc25366" w:history="1">
        <w:r>
          <w:rPr>
            <w:rFonts w:ascii="仿宋" w:eastAsia="仿宋" w:hAnsi="仿宋" w:cs="仿宋" w:hint="eastAsia"/>
            <w:lang w:eastAsia="zh-CN"/>
          </w:rPr>
          <w:t>(一)、创新策略与方向</w:t>
        </w:r>
        <w:r>
          <w:tab/>
        </w:r>
        <w:r>
          <w:fldChar w:fldCharType="begin"/>
        </w:r>
        <w:r>
          <w:instrText xml:space="preserve"> PAGEREF _Toc25366 \h </w:instrText>
        </w:r>
        <w:r>
          <w:fldChar w:fldCharType="separate"/>
        </w:r>
        <w:r>
          <w:t>39</w:t>
        </w:r>
        <w:r>
          <w:fldChar w:fldCharType="end"/>
        </w:r>
      </w:hyperlink>
    </w:p>
    <w:p>
      <w:pPr>
        <w:pStyle w:val="TOC2"/>
        <w:tabs>
          <w:tab w:val="right" w:leader="dot" w:pos="8306"/>
        </w:tabs>
      </w:pPr>
      <w:hyperlink w:anchor="_Toc23058" w:history="1">
        <w:r>
          <w:rPr>
            <w:rFonts w:ascii="仿宋" w:eastAsia="仿宋" w:hAnsi="仿宋" w:cs="仿宋" w:hint="eastAsia"/>
            <w:lang w:eastAsia="zh-CN"/>
          </w:rPr>
          <w:t>(二)、研发规划与投入</w:t>
        </w:r>
        <w:r>
          <w:tab/>
        </w:r>
        <w:r>
          <w:fldChar w:fldCharType="begin"/>
        </w:r>
        <w:r>
          <w:instrText xml:space="preserve"> PAGEREF _Toc23058 \h </w:instrText>
        </w:r>
        <w:r>
          <w:fldChar w:fldCharType="separate"/>
        </w:r>
        <w:r>
          <w:t>41</w:t>
        </w:r>
        <w:r>
          <w:fldChar w:fldCharType="end"/>
        </w:r>
      </w:hyperlink>
    </w:p>
    <w:p>
      <w:pPr>
        <w:pStyle w:val="TOC1"/>
        <w:tabs>
          <w:tab w:val="right" w:leader="dot" w:pos="8306"/>
        </w:tabs>
      </w:pPr>
      <w:hyperlink w:anchor="_Toc29508" w:history="1">
        <w:r>
          <w:rPr>
            <w:rFonts w:ascii="仿宋" w:eastAsia="仿宋" w:hAnsi="仿宋" w:cs="仿宋" w:hint="eastAsia"/>
            <w:lang w:eastAsia="zh-CN"/>
          </w:rPr>
          <w:t>十三、台灯项目变更管理</w:t>
        </w:r>
        <w:r>
          <w:tab/>
        </w:r>
        <w:r>
          <w:fldChar w:fldCharType="begin"/>
        </w:r>
        <w:r>
          <w:instrText xml:space="preserve"> PAGEREF _Toc29508 \h </w:instrText>
        </w:r>
        <w:r>
          <w:fldChar w:fldCharType="separate"/>
        </w:r>
        <w:r>
          <w:t>42</w:t>
        </w:r>
        <w:r>
          <w:fldChar w:fldCharType="end"/>
        </w:r>
      </w:hyperlink>
    </w:p>
    <w:p>
      <w:pPr>
        <w:pStyle w:val="TOC2"/>
        <w:tabs>
          <w:tab w:val="right" w:leader="dot" w:pos="8306"/>
        </w:tabs>
      </w:pPr>
      <w:hyperlink w:anchor="_Toc9651" w:history="1">
        <w:r>
          <w:rPr>
            <w:rFonts w:ascii="仿宋" w:eastAsia="仿宋" w:hAnsi="仿宋" w:cs="仿宋" w:hint="eastAsia"/>
            <w:lang w:eastAsia="zh-CN"/>
          </w:rPr>
          <w:t>(一)、变更申请与评估</w:t>
        </w:r>
        <w:r>
          <w:tab/>
        </w:r>
        <w:r>
          <w:fldChar w:fldCharType="begin"/>
        </w:r>
        <w:r>
          <w:instrText xml:space="preserve"> PAGEREF _Toc9651 \h </w:instrText>
        </w:r>
        <w:r>
          <w:fldChar w:fldCharType="separate"/>
        </w:r>
        <w:r>
          <w:t>42</w:t>
        </w:r>
        <w:r>
          <w:fldChar w:fldCharType="end"/>
        </w:r>
      </w:hyperlink>
    </w:p>
    <w:p>
      <w:pPr>
        <w:pStyle w:val="TOC2"/>
        <w:tabs>
          <w:tab w:val="right" w:leader="dot" w:pos="8306"/>
        </w:tabs>
      </w:pPr>
      <w:hyperlink w:anchor="_Toc27394" w:history="1">
        <w:r>
          <w:rPr>
            <w:rFonts w:ascii="仿宋" w:eastAsia="仿宋" w:hAnsi="仿宋" w:cs="仿宋" w:hint="eastAsia"/>
            <w:lang w:eastAsia="zh-CN"/>
          </w:rPr>
          <w:t>(二)、变更实施与控制</w:t>
        </w:r>
        <w:r>
          <w:tab/>
        </w:r>
        <w:r>
          <w:fldChar w:fldCharType="begin"/>
        </w:r>
        <w:r>
          <w:instrText xml:space="preserve"> PAGEREF _Toc27394 \h </w:instrText>
        </w:r>
        <w:r>
          <w:fldChar w:fldCharType="separate"/>
        </w:r>
        <w:r>
          <w:t>43</w:t>
        </w:r>
        <w:r>
          <w:fldChar w:fldCharType="end"/>
        </w:r>
      </w:hyperlink>
    </w:p>
    <w:p>
      <w:pPr>
        <w:pStyle w:val="TOC1"/>
        <w:tabs>
          <w:tab w:val="right" w:leader="dot" w:pos="8306"/>
        </w:tabs>
      </w:pPr>
      <w:hyperlink w:anchor="_Toc16683" w:history="1">
        <w:r>
          <w:rPr>
            <w:rFonts w:ascii="仿宋" w:eastAsia="仿宋" w:hAnsi="仿宋" w:cs="仿宋" w:hint="eastAsia"/>
            <w:lang w:eastAsia="zh-CN"/>
          </w:rPr>
          <w:t>十四、供应链管理</w:t>
        </w:r>
        <w:r>
          <w:tab/>
        </w:r>
        <w:r>
          <w:fldChar w:fldCharType="begin"/>
        </w:r>
        <w:r>
          <w:instrText xml:space="preserve"> PAGEREF _Toc16683 \h </w:instrText>
        </w:r>
        <w:r>
          <w:fldChar w:fldCharType="separate"/>
        </w:r>
        <w:r>
          <w:t>43</w:t>
        </w:r>
        <w:r>
          <w:fldChar w:fldCharType="end"/>
        </w:r>
      </w:hyperlink>
    </w:p>
    <w:p>
      <w:pPr>
        <w:pStyle w:val="TOC2"/>
        <w:tabs>
          <w:tab w:val="right" w:leader="dot" w:pos="8306"/>
        </w:tabs>
      </w:pPr>
      <w:hyperlink w:anchor="_Toc22690" w:history="1">
        <w:r>
          <w:rPr>
            <w:rFonts w:ascii="仿宋" w:eastAsia="仿宋" w:hAnsi="仿宋" w:cs="仿宋" w:hint="eastAsia"/>
            <w:lang w:eastAsia="zh-CN"/>
          </w:rPr>
          <w:t>(一)、供应链战略规划</w:t>
        </w:r>
        <w:r>
          <w:tab/>
        </w:r>
        <w:r>
          <w:fldChar w:fldCharType="begin"/>
        </w:r>
        <w:r>
          <w:instrText xml:space="preserve"> PAGEREF _Toc22690 \h </w:instrText>
        </w:r>
        <w:r>
          <w:fldChar w:fldCharType="separate"/>
        </w:r>
        <w:r>
          <w:t>43</w:t>
        </w:r>
        <w:r>
          <w:fldChar w:fldCharType="end"/>
        </w:r>
      </w:hyperlink>
    </w:p>
    <w:p>
      <w:pPr>
        <w:pStyle w:val="TOC2"/>
        <w:tabs>
          <w:tab w:val="right" w:leader="dot" w:pos="8306"/>
        </w:tabs>
      </w:pPr>
      <w:hyperlink w:anchor="_Toc24539" w:history="1">
        <w:r>
          <w:rPr>
            <w:rFonts w:ascii="仿宋" w:eastAsia="仿宋" w:hAnsi="仿宋" w:cs="仿宋" w:hint="eastAsia"/>
            <w:lang w:eastAsia="zh-CN"/>
          </w:rPr>
          <w:t>(二)、供应商选择与合作</w:t>
        </w:r>
        <w:r>
          <w:tab/>
        </w:r>
        <w:r>
          <w:fldChar w:fldCharType="begin"/>
        </w:r>
        <w:r>
          <w:instrText xml:space="preserve"> PAGEREF _Toc24539 \h </w:instrText>
        </w:r>
        <w:r>
          <w:fldChar w:fldCharType="separate"/>
        </w:r>
        <w:r>
          <w:t>45</w:t>
        </w:r>
        <w:r>
          <w:fldChar w:fldCharType="end"/>
        </w:r>
      </w:hyperlink>
    </w:p>
    <w:p>
      <w:pPr>
        <w:pStyle w:val="TOC2"/>
        <w:tabs>
          <w:tab w:val="right" w:leader="dot" w:pos="8306"/>
        </w:tabs>
      </w:pPr>
      <w:hyperlink w:anchor="_Toc20226" w:history="1">
        <w:r>
          <w:rPr>
            <w:rFonts w:ascii="仿宋" w:eastAsia="仿宋" w:hAnsi="仿宋" w:cs="仿宋" w:hint="eastAsia"/>
            <w:lang w:eastAsia="zh-CN"/>
          </w:rPr>
          <w:t>(三)、物流与库存管理</w:t>
        </w:r>
        <w:r>
          <w:tab/>
        </w:r>
        <w:r>
          <w:fldChar w:fldCharType="begin"/>
        </w:r>
        <w:r>
          <w:instrText xml:space="preserve"> PAGEREF _Toc20226 \h </w:instrText>
        </w:r>
        <w:r>
          <w:fldChar w:fldCharType="separate"/>
        </w:r>
        <w:r>
          <w:t>46</w:t>
        </w:r>
        <w:r>
          <w:fldChar w:fldCharType="end"/>
        </w:r>
      </w:hyperlink>
    </w:p>
    <w:p>
      <w:pPr>
        <w:pStyle w:val="TOC1"/>
        <w:tabs>
          <w:tab w:val="right" w:leader="dot" w:pos="8306"/>
        </w:tabs>
      </w:pPr>
      <w:hyperlink w:anchor="_Toc27146" w:history="1">
        <w:r>
          <w:rPr>
            <w:rFonts w:ascii="仿宋" w:eastAsia="仿宋" w:hAnsi="仿宋" w:cs="仿宋" w:hint="eastAsia"/>
            <w:lang w:eastAsia="zh-CN"/>
          </w:rPr>
          <w:t>十五、台灯项目工程方案分析</w:t>
        </w:r>
        <w:r>
          <w:tab/>
        </w:r>
        <w:r>
          <w:fldChar w:fldCharType="begin"/>
        </w:r>
        <w:r>
          <w:instrText xml:space="preserve"> PAGEREF _Toc27146 \h </w:instrText>
        </w:r>
        <w:r>
          <w:fldChar w:fldCharType="separate"/>
        </w:r>
        <w:r>
          <w:t>47</w:t>
        </w:r>
        <w:r>
          <w:fldChar w:fldCharType="end"/>
        </w:r>
      </w:hyperlink>
    </w:p>
    <w:p>
      <w:pPr>
        <w:pStyle w:val="TOC2"/>
        <w:tabs>
          <w:tab w:val="right" w:leader="dot" w:pos="8306"/>
        </w:tabs>
      </w:pPr>
      <w:hyperlink w:anchor="_Toc15019" w:history="1">
        <w:r>
          <w:rPr>
            <w:rFonts w:ascii="仿宋" w:eastAsia="仿宋" w:hAnsi="仿宋" w:cs="仿宋" w:hint="eastAsia"/>
            <w:lang w:eastAsia="zh-CN"/>
          </w:rPr>
          <w:t>(一)、建筑工程设计原则</w:t>
        </w:r>
        <w:r>
          <w:tab/>
        </w:r>
        <w:r>
          <w:fldChar w:fldCharType="begin"/>
        </w:r>
        <w:r>
          <w:instrText xml:space="preserve"> PAGEREF _Toc15019 \h </w:instrText>
        </w:r>
        <w:r>
          <w:fldChar w:fldCharType="separate"/>
        </w:r>
        <w:r>
          <w:t>47</w:t>
        </w:r>
        <w:r>
          <w:fldChar w:fldCharType="end"/>
        </w:r>
      </w:hyperlink>
    </w:p>
    <w:p>
      <w:pPr>
        <w:pStyle w:val="TOC2"/>
        <w:tabs>
          <w:tab w:val="right" w:leader="dot" w:pos="8306"/>
        </w:tabs>
      </w:pPr>
      <w:hyperlink w:anchor="_Toc4622" w:history="1">
        <w:r>
          <w:rPr>
            <w:rFonts w:ascii="仿宋" w:eastAsia="仿宋" w:hAnsi="仿宋" w:cs="仿宋" w:hint="eastAsia"/>
            <w:lang w:eastAsia="zh-CN"/>
          </w:rPr>
          <w:t>(二)、土建工程建设指标</w:t>
        </w:r>
        <w:r>
          <w:tab/>
        </w:r>
        <w:r>
          <w:fldChar w:fldCharType="begin"/>
        </w:r>
        <w:r>
          <w:instrText xml:space="preserve"> PAGEREF _Toc4622 \h </w:instrText>
        </w:r>
        <w:r>
          <w:fldChar w:fldCharType="separate"/>
        </w:r>
        <w:r>
          <w:t>51</w:t>
        </w:r>
        <w:r>
          <w:fldChar w:fldCharType="end"/>
        </w:r>
      </w:hyperlink>
    </w:p>
    <w:p>
      <w:pPr>
        <w:pStyle w:val="TOC1"/>
        <w:tabs>
          <w:tab w:val="right" w:leader="dot" w:pos="8306"/>
        </w:tabs>
      </w:pPr>
      <w:hyperlink w:anchor="_Toc25797" w:history="1">
        <w:r>
          <w:rPr>
            <w:rFonts w:ascii="仿宋" w:eastAsia="仿宋" w:hAnsi="仿宋" w:cs="仿宋" w:hint="eastAsia"/>
            <w:lang w:eastAsia="zh-CN"/>
          </w:rPr>
          <w:t>十六、利益相关者分析与沟通计划</w:t>
        </w:r>
        <w:r>
          <w:tab/>
        </w:r>
        <w:r>
          <w:fldChar w:fldCharType="begin"/>
        </w:r>
        <w:r>
          <w:instrText xml:space="preserve"> PAGEREF _Toc25797 \h </w:instrText>
        </w:r>
        <w:r>
          <w:fldChar w:fldCharType="separate"/>
        </w:r>
        <w:r>
          <w:t>52</w:t>
        </w:r>
        <w:r>
          <w:fldChar w:fldCharType="end"/>
        </w:r>
      </w:hyperlink>
    </w:p>
    <w:p>
      <w:pPr>
        <w:pStyle w:val="TOC2"/>
        <w:tabs>
          <w:tab w:val="right" w:leader="dot" w:pos="8306"/>
        </w:tabs>
      </w:pPr>
      <w:hyperlink w:anchor="_Toc1008" w:history="1">
        <w:r>
          <w:rPr>
            <w:rFonts w:ascii="仿宋" w:eastAsia="仿宋" w:hAnsi="仿宋" w:cs="仿宋" w:hint="eastAsia"/>
            <w:lang w:eastAsia="zh-CN"/>
          </w:rPr>
          <w:t>(一)、利益相关者分析</w:t>
        </w:r>
        <w:r>
          <w:tab/>
        </w:r>
        <w:r>
          <w:fldChar w:fldCharType="begin"/>
        </w:r>
        <w:r>
          <w:instrText xml:space="preserve"> PAGEREF _Toc1008 \h </w:instrText>
        </w:r>
        <w:r>
          <w:fldChar w:fldCharType="separate"/>
        </w:r>
        <w:r>
          <w:t>52</w:t>
        </w:r>
        <w:r>
          <w:fldChar w:fldCharType="end"/>
        </w:r>
      </w:hyperlink>
    </w:p>
    <w:p>
      <w:pPr>
        <w:pStyle w:val="TOC2"/>
        <w:tabs>
          <w:tab w:val="right" w:leader="dot" w:pos="8306"/>
        </w:tabs>
      </w:pPr>
      <w:hyperlink w:anchor="_Toc15020" w:history="1">
        <w:r>
          <w:rPr>
            <w:rFonts w:ascii="仿宋" w:eastAsia="仿宋" w:hAnsi="仿宋" w:cs="仿宋" w:hint="eastAsia"/>
            <w:lang w:eastAsia="zh-CN"/>
          </w:rPr>
          <w:t>(二)、沟通计划</w:t>
        </w:r>
        <w:r>
          <w:tab/>
        </w:r>
        <w:r>
          <w:fldChar w:fldCharType="begin"/>
        </w:r>
        <w:r>
          <w:instrText xml:space="preserve"> PAGEREF _Toc15020 \h </w:instrText>
        </w:r>
        <w:r>
          <w:fldChar w:fldCharType="separate"/>
        </w:r>
        <w:r>
          <w:t>53</w:t>
        </w:r>
        <w:r>
          <w:fldChar w:fldCharType="end"/>
        </w:r>
      </w:hyperlink>
    </w:p>
    <w:p>
      <w:pPr>
        <w:pStyle w:val="TOC1"/>
        <w:tabs>
          <w:tab w:val="right" w:leader="dot" w:pos="8306"/>
        </w:tabs>
      </w:pPr>
      <w:hyperlink w:anchor="_Toc2864" w:history="1">
        <w:r>
          <w:rPr>
            <w:rFonts w:ascii="仿宋" w:eastAsia="仿宋" w:hAnsi="仿宋" w:cs="仿宋" w:hint="eastAsia"/>
            <w:lang w:eastAsia="zh-CN"/>
          </w:rPr>
          <w:t>十七、台灯项目实施保障措施</w:t>
        </w:r>
        <w:r>
          <w:tab/>
        </w:r>
        <w:r>
          <w:fldChar w:fldCharType="begin"/>
        </w:r>
        <w:r>
          <w:instrText xml:space="preserve"> PAGEREF _Toc2864 \h </w:instrText>
        </w:r>
        <w:r>
          <w:fldChar w:fldCharType="separate"/>
        </w:r>
        <w:r>
          <w:t>55</w:t>
        </w:r>
        <w:r>
          <w:fldChar w:fldCharType="end"/>
        </w:r>
      </w:hyperlink>
    </w:p>
    <w:p>
      <w:pPr>
        <w:pStyle w:val="TOC2"/>
        <w:tabs>
          <w:tab w:val="right" w:leader="dot" w:pos="8306"/>
        </w:tabs>
      </w:pPr>
      <w:hyperlink w:anchor="_Toc26413" w:history="1">
        <w:r>
          <w:rPr>
            <w:rFonts w:ascii="仿宋" w:eastAsia="仿宋" w:hAnsi="仿宋" w:cs="仿宋" w:hint="eastAsia"/>
            <w:lang w:eastAsia="zh-CN"/>
          </w:rPr>
          <w:t>(一)、台灯项目实施保障机制</w:t>
        </w:r>
        <w:r>
          <w:tab/>
        </w:r>
        <w:r>
          <w:fldChar w:fldCharType="begin"/>
        </w:r>
        <w:r>
          <w:instrText xml:space="preserve"> PAGEREF _Toc26413 \h </w:instrText>
        </w:r>
        <w:r>
          <w:fldChar w:fldCharType="separate"/>
        </w:r>
        <w:r>
          <w:t>55</w:t>
        </w:r>
        <w:r>
          <w:fldChar w:fldCharType="end"/>
        </w:r>
      </w:hyperlink>
    </w:p>
    <w:p>
      <w:pPr>
        <w:pStyle w:val="TOC2"/>
        <w:tabs>
          <w:tab w:val="right" w:leader="dot" w:pos="8306"/>
        </w:tabs>
      </w:pPr>
      <w:hyperlink w:anchor="_Toc10119" w:history="1">
        <w:r>
          <w:rPr>
            <w:rFonts w:ascii="仿宋" w:eastAsia="仿宋" w:hAnsi="仿宋" w:cs="仿宋" w:hint="eastAsia"/>
            <w:lang w:eastAsia="zh-CN"/>
          </w:rPr>
          <w:t>(二)、台灯项目法律合规要求</w:t>
        </w:r>
        <w:r>
          <w:tab/>
        </w:r>
        <w:r>
          <w:fldChar w:fldCharType="begin"/>
        </w:r>
        <w:r>
          <w:instrText xml:space="preserve"> PAGEREF _Toc10119 \h </w:instrText>
        </w:r>
        <w:r>
          <w:fldChar w:fldCharType="separate"/>
        </w:r>
        <w:r>
          <w:t>58</w:t>
        </w:r>
        <w:r>
          <w:fldChar w:fldCharType="end"/>
        </w:r>
      </w:hyperlink>
    </w:p>
    <w:p>
      <w:pPr>
        <w:pStyle w:val="TOC2"/>
        <w:tabs>
          <w:tab w:val="right" w:leader="dot" w:pos="8306"/>
        </w:tabs>
      </w:pPr>
      <w:hyperlink w:anchor="_Toc29368" w:history="1">
        <w:r>
          <w:rPr>
            <w:rFonts w:ascii="仿宋" w:eastAsia="仿宋" w:hAnsi="仿宋" w:cs="仿宋" w:hint="eastAsia"/>
            <w:lang w:eastAsia="zh-CN"/>
          </w:rPr>
          <w:t>(三)、台灯项目合同管理与法律事务</w:t>
        </w:r>
        <w:r>
          <w:tab/>
        </w:r>
        <w:r>
          <w:fldChar w:fldCharType="begin"/>
        </w:r>
        <w:r>
          <w:instrText xml:space="preserve"> PAGEREF _Toc29368 \h </w:instrText>
        </w:r>
        <w:r>
          <w:fldChar w:fldCharType="separate"/>
        </w:r>
        <w:r>
          <w:t>62</w:t>
        </w:r>
        <w:r>
          <w:fldChar w:fldCharType="end"/>
        </w:r>
      </w:hyperlink>
    </w:p>
    <w:p>
      <w:pPr>
        <w:pStyle w:val="TOC2"/>
        <w:tabs>
          <w:tab w:val="right" w:leader="dot" w:pos="8306"/>
        </w:tabs>
      </w:pPr>
      <w:hyperlink w:anchor="_Toc4315" w:history="1">
        <w:r>
          <w:rPr>
            <w:rFonts w:ascii="仿宋" w:eastAsia="仿宋" w:hAnsi="仿宋" w:cs="仿宋" w:hint="eastAsia"/>
            <w:lang w:eastAsia="zh-CN"/>
          </w:rPr>
          <w:t>(四)、台灯项目知识产权保护策略</w:t>
        </w:r>
        <w:r>
          <w:tab/>
        </w:r>
        <w:r>
          <w:fldChar w:fldCharType="begin"/>
        </w:r>
        <w:r>
          <w:instrText xml:space="preserve"> PAGEREF _Toc4315 \h </w:instrText>
        </w:r>
        <w:r>
          <w:fldChar w:fldCharType="separate"/>
        </w:r>
        <w:r>
          <w:t>68</w:t>
        </w:r>
        <w:r>
          <w:fldChar w:fldCharType="end"/>
        </w:r>
      </w:hyperlink>
    </w:p>
    <w:p>
      <w:pPr>
        <w:pStyle w:val="TOC1"/>
        <w:tabs>
          <w:tab w:val="right" w:leader="dot" w:pos="8306"/>
        </w:tabs>
      </w:pPr>
      <w:hyperlink w:anchor="_Toc2563" w:history="1">
        <w:r>
          <w:rPr>
            <w:rFonts w:ascii="仿宋" w:eastAsia="仿宋" w:hAnsi="仿宋" w:cs="仿宋" w:hint="eastAsia"/>
            <w:lang w:eastAsia="zh-CN"/>
          </w:rPr>
          <w:t>十八、台灯项目实施时间节点</w:t>
        </w:r>
        <w:r>
          <w:tab/>
        </w:r>
        <w:r>
          <w:fldChar w:fldCharType="begin"/>
        </w:r>
        <w:r>
          <w:instrText xml:space="preserve"> PAGEREF _Toc2563 \h </w:instrText>
        </w:r>
        <w:r>
          <w:fldChar w:fldCharType="separate"/>
        </w:r>
        <w:r>
          <w:t>70</w:t>
        </w:r>
        <w:r>
          <w:fldChar w:fldCharType="end"/>
        </w:r>
      </w:hyperlink>
    </w:p>
    <w:p>
      <w:pPr>
        <w:pStyle w:val="TOC2"/>
        <w:tabs>
          <w:tab w:val="right" w:leader="dot" w:pos="8306"/>
        </w:tabs>
      </w:pPr>
      <w:hyperlink w:anchor="_Toc27589" w:history="1">
        <w:r>
          <w:rPr>
            <w:rFonts w:ascii="仿宋" w:eastAsia="仿宋" w:hAnsi="仿宋" w:cs="仿宋" w:hint="eastAsia"/>
            <w:lang w:eastAsia="zh-CN"/>
          </w:rPr>
          <w:t>(一)、台灯项目启动阶段时间节点</w:t>
        </w:r>
        <w:r>
          <w:tab/>
        </w:r>
        <w:r>
          <w:fldChar w:fldCharType="begin"/>
        </w:r>
        <w:r>
          <w:instrText xml:space="preserve"> PAGEREF _Toc27589 \h </w:instrText>
        </w:r>
        <w:r>
          <w:fldChar w:fldCharType="separate"/>
        </w:r>
        <w:r>
          <w:t>70</w:t>
        </w:r>
        <w:r>
          <w:fldChar w:fldCharType="end"/>
        </w:r>
      </w:hyperlink>
    </w:p>
    <w:p>
      <w:pPr>
        <w:pStyle w:val="TOC2"/>
        <w:tabs>
          <w:tab w:val="right" w:leader="dot" w:pos="8306"/>
        </w:tabs>
      </w:pPr>
      <w:hyperlink w:anchor="_Toc18170" w:history="1">
        <w:r>
          <w:rPr>
            <w:rFonts w:ascii="仿宋" w:eastAsia="仿宋" w:hAnsi="仿宋" w:cs="仿宋" w:hint="eastAsia"/>
            <w:lang w:eastAsia="zh-CN"/>
          </w:rPr>
          <w:t>(二)、台灯项目执行阶段时间节点</w:t>
        </w:r>
        <w:r>
          <w:tab/>
        </w:r>
        <w:r>
          <w:fldChar w:fldCharType="begin"/>
        </w:r>
        <w:r>
          <w:instrText xml:space="preserve"> PAGEREF _Toc18170 \h </w:instrText>
        </w:r>
        <w:r>
          <w:fldChar w:fldCharType="separate"/>
        </w:r>
        <w:r>
          <w:t>71</w:t>
        </w:r>
        <w:r>
          <w:fldChar w:fldCharType="end"/>
        </w:r>
      </w:hyperlink>
    </w:p>
    <w:p>
      <w:pPr>
        <w:pStyle w:val="TOC2"/>
        <w:tabs>
          <w:tab w:val="right" w:leader="dot" w:pos="8306"/>
        </w:tabs>
      </w:pPr>
      <w:hyperlink w:anchor="_Toc15196" w:history="1">
        <w:r>
          <w:rPr>
            <w:rFonts w:ascii="仿宋" w:eastAsia="仿宋" w:hAnsi="仿宋" w:cs="仿宋" w:hint="eastAsia"/>
            <w:lang w:eastAsia="zh-CN"/>
          </w:rPr>
          <w:t>(三)、台灯项目完成阶段时间节点</w:t>
        </w:r>
        <w:r>
          <w:tab/>
        </w:r>
        <w:r>
          <w:fldChar w:fldCharType="begin"/>
        </w:r>
        <w:r>
          <w:instrText xml:space="preserve"> PAGEREF _Toc15196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50"/>
      <w:r>
        <w:rPr>
          <w:rFonts w:ascii="仿宋" w:eastAsia="仿宋" w:hAnsi="仿宋" w:cs="仿宋" w:hint="eastAsia"/>
          <w:sz w:val="28"/>
          <w:lang w:eastAsia="zh-CN"/>
        </w:rPr>
        <w:t>一、台灯项目文档管理</w:t>
      </w:r>
      <w:bookmarkEnd w:id="2"/>
    </w:p>
    <w:p>
      <w:pPr>
        <w:pStyle w:val="Heading2"/>
        <w:rPr>
          <w:rFonts w:ascii="仿宋" w:eastAsia="仿宋" w:hAnsi="仿宋" w:cs="仿宋" w:hint="eastAsia"/>
          <w:lang w:eastAsia="zh-CN"/>
        </w:rPr>
      </w:pPr>
      <w:bookmarkStart w:id="3" w:name="_Toc315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台灯项目高度重视文档的质量和准确性，以支持台灯项目的各项活动和决策。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文档的编制始于台灯项目计划的初期，我们制定了详细的文档编制计划，明确了每个文档的内容、格式和编写责任人。在台灯项目启动阶段，我们首先编制了台灯项目章程，明确定义了台灯项目的目标、范围、风险等关键要素。随后，台灯项目团队根据计划陆续编制了需求文档、设计文档、测试文档等各类文档，确保台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台灯项目管理中的重要环节，旨在确保台灯项目文档符合质量标准和台灯项目需求。在台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除了内部审查，我们还进行了外部审查，邀请台灯项目相关利益方和专业领域的专家对文档进行独立审查。这有助于获取更全面、客观的反馈，确保台灯项目文档不仅符合内部标准，也满足外部需求。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台灯项目在文档编制与审查方面建立了严格的管理机制，通过规范的流程和多维度的审查，确保台灯项目文档的质量、准确性和可靠性，为台灯项目的顺利推进提供了有力支持。</w:t>
      </w:r>
    </w:p>
    <w:p>
      <w:pPr>
        <w:pStyle w:val="Heading2"/>
        <w:ind w:firstLine="560" w:firstLineChars="200"/>
        <w:rPr>
          <w:rFonts w:ascii="仿宋" w:eastAsia="仿宋" w:hAnsi="仿宋" w:cs="仿宋" w:hint="eastAsia"/>
          <w:sz w:val="28"/>
          <w:lang w:eastAsia="zh-CN"/>
        </w:rPr>
      </w:pPr>
      <w:bookmarkStart w:id="4" w:name="_Toc285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在台灯项目中，我们致力于优化文档发布与分发过程，以确保信息的高效传递和团队间协作的顺畅进行。以下是我们采取的关键优化策略：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我们通过多渠道发布文档，包括电子邮件、台灯项目管理平台、内部网站等，以满足不同团队成员的偏好和需求。多渠道发布确保了信息的全面覆盖。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我们采用了精细的权限控制，确保只有授权人员可以访问敏感信息。这种安全措施保护了台灯项目文档的机密性，防止了未经授权的信息泄露。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7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文档存档与归档是台灯项目生命周期中一个至关重要的环节，直接关系到台灯项目信息的长期保存和历史记录的完整性。在台灯项目中，我们实施了一系列有效的文档存档与归档管理策略：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562"/>
      <w:r>
        <w:rPr>
          <w:rFonts w:ascii="仿宋" w:eastAsia="仿宋" w:hAnsi="仿宋" w:cs="仿宋" w:hint="eastAsia"/>
          <w:sz w:val="28"/>
          <w:lang w:eastAsia="zh-CN"/>
        </w:rPr>
        <w:t>二、台灯项目概论</w:t>
      </w:r>
      <w:bookmarkEnd w:id="6"/>
    </w:p>
    <w:p>
      <w:pPr>
        <w:pStyle w:val="Heading2"/>
        <w:rPr>
          <w:rFonts w:ascii="仿宋" w:eastAsia="仿宋" w:hAnsi="仿宋" w:cs="仿宋" w:hint="eastAsia"/>
          <w:lang w:eastAsia="zh-CN"/>
        </w:rPr>
      </w:pPr>
      <w:bookmarkStart w:id="7" w:name="_Toc13599"/>
      <w:r>
        <w:rPr>
          <w:rFonts w:ascii="仿宋" w:eastAsia="仿宋" w:hAnsi="仿宋" w:cs="仿宋" w:hint="eastAsia"/>
          <w:lang w:eastAsia="zh-CN"/>
        </w:rPr>
        <w:t>(一)、台灯项目概况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起源追溯至对市场的深入洞察。市场的不断演变与变革为台灯项目提供了难得的机遇。当前市场存在的需求缺口和变革的大环境共同构成了台灯项目的背景。这个台灯项目旨在充分利用市场机遇，填补行业中尚未满足的需求，为客户提供全新的解决方案。市场的变革和需求的增长使得这个台灯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台灯项目名称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台灯项目正式命名为台灯。这个名称不仅仅是一个标识，更代表了台灯项目的核心理念和愿景。它蕴含着台灯项目所要解决问题的关键字，具有强烈的表达和辨识度，为台灯项目树立了鲜明的品牌形象。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台灯项目目标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核心目标是提供一种全新、高效的解决方案，满足客户日益增长的需求。台灯项目追求的不仅仅是满足市场需求，更是在市场中获得卓越的竞争优势。通过不断提升产品或服务的质量和创新水平，台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台灯项目范围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全面涵盖了产品研发、制造、市场推广和售后服务，确保从产品设计到最终用户体验的全方位关注。这一全面的台灯项目范围是为了确保台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台灯项目时间表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台灯项目计划在未来18个月内完成，包括研发、测试、市场试点和正式推出等不同阶段。这个时间表的合理设计是为了确保台灯项目各个阶段的顺利推进，以便按时交付高质量的成果。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台灯项目预算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台灯项目总预算估算为XX百万美元，主要分配在研发、市场推广、人员培训和运营等方面。这一充足的预算为台灯项目提供了充足的资源，确保台灯项目在各个方面都能取得优异的表现。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台灯项目风险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台灯项目可能面临的风险包括市场接受度低、技术难题、竞争激烈等。台灯项目团队已经制定了相应的风险应对计划，通过前瞻性的风险管理，确保台灯项目在面对不确定性时能够迅速做出应对。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台灯项目团队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台灯项目汇聚了一支经验丰富、多领域专业素养的核心团队，确保台灯项目在各个方面都能拥有高水平的执行力。团队的协同作战是台灯项目成功的关键因素之一。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台灯项目背景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台灯项目的背景根植于市场对更高效、创新产品的渴望，同时也受到科技发展对行业格局的深刻改变的影响。这为台灯项目提供了广阔的发展空间和市场需求。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台灯项目现状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截至目前，台灯项目已完成市场调研和技术验证，取得了初步的成功。这为台灯项目在未来的发展奠定了坚实的基础，为更远大的目标打下了坚实的基石。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175"/>
      <w:r>
        <w:rPr>
          <w:rFonts w:ascii="仿宋" w:eastAsia="仿宋" w:hAnsi="仿宋" w:cs="仿宋" w:hint="eastAsia"/>
          <w:sz w:val="28"/>
          <w:lang w:eastAsia="zh-CN"/>
        </w:rPr>
        <w:t>(二)、台灯项目目标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keyword》台灯项目首要业务目标是在市场中占据有利地位，实现产品/服务的成功推广和销售。通过不断提升产品质量、创新性，台灯项目追求成为行业中的领导者，赢得更多客户的青睐。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在科技迅速发展的时代，台灯项目着眼于技术创新。通过持续的研发和技术升级，台灯项目旨在推出更具创新性的产品或服务，以满足市场对新鲜、先进解决方案的需求。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为了建立可持续的客户关系，台灯项目设定了客户满意度目标。通过提供卓越的产品质量和优质的客户服务，台灯项目追求赢得客户的信任和忠诚度，确保他们的满意度达到行业领先水平。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台灯项目注重社会责任和可持续发展。通过实施环保、社会责任台灯项目，台灯项目致力于在经济发展的同时保护环境，促进社会公平，实现可持续经营。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台灯项目的团队是实现目标的核心驱动力。因此，台灯项目设定了团队发展目标，包括提升团队成员的专业技能、培养领导力，以及搭建协同高效的团队工作氛围。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013"/>
      <w:r>
        <w:rPr>
          <w:rFonts w:ascii="仿宋" w:eastAsia="仿宋" w:hAnsi="仿宋" w:cs="仿宋" w:hint="eastAsia"/>
          <w:sz w:val="28"/>
          <w:lang w:eastAsia="zh-CN"/>
        </w:rPr>
        <w:t>(三)、台灯项目提出的理由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台灯项目提出的理由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提出源于对市场机遇的深刻洞察。当前市场中存在的需求缺口和行业发展趋势表明，有巨大的商业机会等待被开发。通过准确捕捉市场机遇，台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理念基于对技术创新的信仰。通过持续的研发和技术投入，台灯项目有望推出更具创新性的产品或服务。在科技飞速发展的当下，台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提出是为了增强企业的行业竞争力。通过提升产品或服务的质量和独特性，台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响应了消费者需求的变化。随着社会和科技的不断发展，消费者对产品和服务的需求也在发生变化。通过深入了解并及时回应消费者的新需求，台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台灯项目的提出是企业战略发展规划的一部分。在面对日益激烈的市场竞争和不断变化的商业环境中，台灯项目作为企业战略的一环，旨在为企业开辟新的增长领域，巩固企业在行业中的地位。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台灯项目的提出不仅仅是基于商业考量，还注重社会责任。通过推出环保、社会责任等方面的台灯项目，台灯企业可以在社会中树立积极形象，为社会做出积极贡献，实现经济效益和社会效益的双赢。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台灯项目的提出反映了对利益相关者期望的关注。包括客户、员工、投资者等利益相关者在企业发展中都有着各自的期望，台灯项目力求在满足这些期望的同时，取得更大的共赢。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576"/>
      <w:r>
        <w:rPr>
          <w:rFonts w:ascii="仿宋" w:eastAsia="仿宋" w:hAnsi="仿宋" w:cs="仿宋" w:hint="eastAsia"/>
          <w:sz w:val="28"/>
          <w:lang w:eastAsia="zh-CN"/>
        </w:rPr>
        <w:t>(四)、台灯项目意义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在实施台灯项目的过程中，我们不仅仅是在追逐商业成功，更是为企业和社会的多个层面创造了深远的意义。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首要意义在于提升企业的市场竞争力。通过持续的创新和对产品质量的高标准要求，台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台灯项目的推进将促使行业技术水平的提升。通过引入先进技术和创新性解决方案，台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在社会层面，台灯项目不仅创造了大量就业机会，提高了就业水平，还注重社会责任和环保。通过参与社会公益事业和推动环保台灯项目，台灯项目为社会贡献了一份力量，体现了企业对社会的积极回馈。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综合而言，台灯项目意义重大，不仅推动了企业的发展，也为行业和社会的进步贡献了积极力量。这是一个全面而深刻的影响，将在未来产生可持续的正面效应。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786"/>
      <w:r>
        <w:rPr>
          <w:rFonts w:ascii="仿宋" w:eastAsia="仿宋" w:hAnsi="仿宋" w:cs="仿宋" w:hint="eastAsia"/>
          <w:sz w:val="28"/>
          <w:lang w:eastAsia="zh-CN"/>
        </w:rPr>
        <w:t>(五)、台灯项目背景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在当今迅猛发展的商业环境中，台灯项目的动因根植于对多方面因素的审慎考量。这个台灯项目的提出并非孤立的决策，而是对企业所处背景深入思考的产物。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市场的不断演变是台灯项目背后的首要原因。科技的迅速发展和全球市场的快速变化使得企业必须灵活应对。台灯项目应运而生，旨在通过创新性的解决方案迎合市场的多变需求，赢得竞争中的先机。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竞争的激烈程度也是台灯项目背景中不可忽视的一环。企业需要在激烈竞争中脱颖而出，为此，台灯项目致力于打破常规，提供独特的价值主张，以吸引客户并确保市场份额的增长。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技术的迅速发展为企业带来了机遇与挑战。作为台灯项目启动的背景之一，对新兴技术的应用将有助于提升企业的技术水平，使其在不断演进的商业环境中保持竞争优势。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此外，社会对企业责任的期望也在逐渐升高。台灯项目充分融入了社会责任的理念，通过可持续经营和社会公益台灯项目，企图为社会贡献一份力量，在商业成功的同时关注社会价值。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70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2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台灯项目的主要产品是XXXX，预计年产值为XXX万元。这一产品在市场中占据着重要的地位，其广泛的应用范围使得该台灯项目的市场前景非常广阔。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台灯项目的xxx产品作为重要的原材料之一，将在多个领域发挥关键作用。其在建筑、交通、能源等方面的广泛应用将为整个产业链提供强大的支持，形成产业协同效应。台灯项目的年产值XXX万XXX万XXX万万元不仅反映了其在市场上的巨大潜力，更预示着它对国民经济的积极贡献。这种关联度高、涉及面广的产业关系，使得该台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37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总征地面积为XXXX平方米，相当于约XX.XX亩，其中净用地面积为XXXX平方米，红线范围内相当于约XX.XX亩。这一用地规模充分考虑了台灯项目的建设需求，保障了台灯项目在合适的空间内得以充分发展。台灯项目规划的总建筑面积为XXXX平方米，其中主体工程建设占XXXX平方米，计容建筑面积达XXXX平方米。预计建筑工程的投资将达到XXXX万元，为台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计划购置的设备共计XXXX台（套），设备购置费用为XXXX万元。这一设备购置计划充分考虑到台灯项目的生产需求和技术要求，确保了台灯项目在生产运营中具备先进的技术装备和高效的生产能力。设备的合理配置将为台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计划总投资为XXXX万元，预计年实现营业收入为XXXX万元。这一产能规模的设定旨在确保台灯项目能够在投资与回报之间取得平衡，实现长期可持续的发展。台灯项目的总投资充分考虑到各个方面的需求，包括用地建设、设备购置等多个环节，以确保台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536"/>
      <w:r>
        <w:rPr>
          <w:rFonts w:ascii="仿宋" w:eastAsia="仿宋" w:hAnsi="仿宋" w:cs="仿宋" w:hint="eastAsia"/>
          <w:sz w:val="28"/>
          <w:lang w:eastAsia="zh-CN"/>
        </w:rPr>
        <w:t>四、台灯项目可持续发展</w:t>
      </w:r>
      <w:bookmarkEnd w:id="15"/>
    </w:p>
    <w:p>
      <w:pPr>
        <w:pStyle w:val="Heading2"/>
        <w:rPr>
          <w:rFonts w:ascii="仿宋" w:eastAsia="仿宋" w:hAnsi="仿宋" w:cs="仿宋" w:hint="eastAsia"/>
          <w:lang w:eastAsia="zh-CN"/>
        </w:rPr>
      </w:pPr>
      <w:bookmarkStart w:id="16" w:name="_Toc475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台灯项目中，台灯项目团队着眼于未来，明确了可持续发展的战略方向。制定的具体可持续发展目标包括降低资源使用、采用环保技术、最大化社会效益等。这一步骤不仅有助于台灯项目在环保和社会责任方面达到最高标准，也为未来提供了明确的指引，确保台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可持续实践的融入台灯项目管理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台灯项目管理周期。从台灯项目规划开始，台灯项目团队就考虑了环境和社会的因素。在执行阶段，台灯项目团队积极推动绿色技术的应用，优化资源利用。此外，关注员工的社会责任，通过培训和沟通活动提高员工对可持续发展的认知，使他们能够在日常工作中践行可持续实践。这些举措不仅为台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扎根于台灯项目的可持续发展理念，我们深信环保与社会责任是台灯项目成功的关键支柱。在台灯项目的每一步，我们都致力于通过创新和实践，履行对环境和社会的坚定责任。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团队通过引入先进的环保技术、建立高效的废物处理系统以及推动能源节约措施，积极履行环保责任。定期的环保监测和评估确保台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灯项目不仅致力于自身可持续发展，还注重对社会的回馈。通过支持社区台灯项目、参与慈善事业、提供培训机会等方式，台灯项目积极履行社会责任。与当地社区建立积极互动，关注员工的工作与生活平衡，以及员工的身心健康，是台灯项目在社会责任层面的关键举措。这样的实践不仅增强了台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344"/>
      <w:r>
        <w:rPr>
          <w:rFonts w:ascii="仿宋" w:eastAsia="仿宋" w:hAnsi="仿宋" w:cs="仿宋" w:hint="eastAsia"/>
          <w:sz w:val="28"/>
          <w:lang w:eastAsia="zh-CN"/>
        </w:rPr>
        <w:t>五、台灯项目危机管理</w:t>
      </w:r>
      <w:bookmarkEnd w:id="18"/>
    </w:p>
    <w:p>
      <w:pPr>
        <w:pStyle w:val="Heading2"/>
        <w:rPr>
          <w:rFonts w:ascii="仿宋" w:eastAsia="仿宋" w:hAnsi="仿宋" w:cs="仿宋" w:hint="eastAsia"/>
          <w:lang w:eastAsia="zh-CN"/>
        </w:rPr>
      </w:pPr>
      <w:bookmarkStart w:id="19" w:name="_Toc2378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台灯项目危机管理中，危机预警与识别是确保台灯项目稳健运行的核心步骤。通过建立全面的监测机制，台灯项目团队旨在及时发现和理解潜在的风险和危机因素，以便采取及时的预防和应对措施，确保台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首先，通过深入的风险评估，台灯项目团队全面分析了整个台灯项目和各个阶段可能存在的威胁。这包括准确评估每个潜在风险的发生概率和可能影响的程度，为后续危机预警提供了有力支持。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台灯项目团队着重于明确定义台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https://d.book118.com/418056025007006031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24E4E"/>
    <w:rsid w:val="1E724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6025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2024-01-22T21:14:00Z</dcterms:created>
  <dcterms:modified xsi:type="dcterms:W3CDTF">2024-01-22T21:15:06Z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54DBF04597AC4AA6A0023E3EA8637E85_11</vt:lpwstr>
  </property>
  <property fmtid="{D5CDD505-2E9C-101B-9397-08002B2CF9AE}" pid="3" name="KSOProductBuildVer">
    <vt:lpwstr>2052-12.1.0.16120</vt:lpwstr>
  </property>
</Properties>
</file>