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氢氧化钡项目营销方案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43" w:history="1">
        <w:r>
          <w:rPr>
            <w:rFonts w:ascii="仿宋" w:eastAsia="仿宋" w:hAnsi="仿宋" w:cs="仿宋" w:hint="eastAsia"/>
            <w:lang w:eastAsia="zh-CN"/>
          </w:rPr>
          <w:t>概论</w:t>
        </w:r>
        <w:r>
          <w:tab/>
        </w:r>
        <w:r>
          <w:fldChar w:fldCharType="begin"/>
        </w:r>
        <w:r>
          <w:instrText xml:space="preserve"> PAGEREF _Toc26843 \h </w:instrText>
        </w:r>
        <w:r>
          <w:fldChar w:fldCharType="separate"/>
        </w:r>
        <w:r>
          <w:t>4</w:t>
        </w:r>
        <w:r>
          <w:fldChar w:fldCharType="end"/>
        </w:r>
      </w:hyperlink>
    </w:p>
    <w:p>
      <w:pPr>
        <w:pStyle w:val="TOC1"/>
        <w:tabs>
          <w:tab w:val="right" w:leader="dot" w:pos="8306"/>
        </w:tabs>
      </w:pPr>
      <w:hyperlink w:anchor="_Toc28224" w:history="1">
        <w:r>
          <w:rPr>
            <w:rFonts w:ascii="仿宋" w:eastAsia="仿宋" w:hAnsi="仿宋" w:cs="仿宋" w:hint="eastAsia"/>
            <w:lang w:eastAsia="zh-CN"/>
          </w:rPr>
          <w:t>一、氢氧化钡项目市场前景分析</w:t>
        </w:r>
        <w:r>
          <w:tab/>
        </w:r>
        <w:r>
          <w:fldChar w:fldCharType="begin"/>
        </w:r>
        <w:r>
          <w:instrText xml:space="preserve"> PAGEREF _Toc28224 \h </w:instrText>
        </w:r>
        <w:r>
          <w:fldChar w:fldCharType="separate"/>
        </w:r>
        <w:r>
          <w:t>4</w:t>
        </w:r>
        <w:r>
          <w:fldChar w:fldCharType="end"/>
        </w:r>
      </w:hyperlink>
    </w:p>
    <w:p>
      <w:pPr>
        <w:pStyle w:val="TOC2"/>
        <w:tabs>
          <w:tab w:val="right" w:leader="dot" w:pos="8306"/>
        </w:tabs>
      </w:pPr>
      <w:hyperlink w:anchor="_Toc13919" w:history="1">
        <w:r>
          <w:rPr>
            <w:rFonts w:ascii="仿宋" w:eastAsia="仿宋" w:hAnsi="仿宋" w:cs="仿宋" w:hint="eastAsia"/>
            <w:lang w:eastAsia="zh-CN"/>
          </w:rPr>
          <w:t>(一)、建设地经济发展概况</w:t>
        </w:r>
        <w:r>
          <w:tab/>
        </w:r>
        <w:r>
          <w:fldChar w:fldCharType="begin"/>
        </w:r>
        <w:r>
          <w:instrText xml:space="preserve"> PAGEREF _Toc13919 \h </w:instrText>
        </w:r>
        <w:r>
          <w:fldChar w:fldCharType="separate"/>
        </w:r>
        <w:r>
          <w:t>4</w:t>
        </w:r>
        <w:r>
          <w:fldChar w:fldCharType="end"/>
        </w:r>
      </w:hyperlink>
    </w:p>
    <w:p>
      <w:pPr>
        <w:pStyle w:val="TOC2"/>
        <w:tabs>
          <w:tab w:val="right" w:leader="dot" w:pos="8306"/>
        </w:tabs>
      </w:pPr>
      <w:hyperlink w:anchor="_Toc3339" w:history="1">
        <w:r>
          <w:rPr>
            <w:rFonts w:ascii="仿宋" w:eastAsia="仿宋" w:hAnsi="仿宋" w:cs="仿宋" w:hint="eastAsia"/>
            <w:lang w:eastAsia="zh-CN"/>
          </w:rPr>
          <w:t>(二)、行业市场分析</w:t>
        </w:r>
        <w:r>
          <w:tab/>
        </w:r>
        <w:r>
          <w:fldChar w:fldCharType="begin"/>
        </w:r>
        <w:r>
          <w:instrText xml:space="preserve"> PAGEREF _Toc3339 \h </w:instrText>
        </w:r>
        <w:r>
          <w:fldChar w:fldCharType="separate"/>
        </w:r>
        <w:r>
          <w:t>6</w:t>
        </w:r>
        <w:r>
          <w:fldChar w:fldCharType="end"/>
        </w:r>
      </w:hyperlink>
    </w:p>
    <w:p>
      <w:pPr>
        <w:pStyle w:val="TOC1"/>
        <w:tabs>
          <w:tab w:val="right" w:leader="dot" w:pos="8306"/>
        </w:tabs>
      </w:pPr>
      <w:hyperlink w:anchor="_Toc5150" w:history="1">
        <w:r>
          <w:rPr>
            <w:rFonts w:ascii="仿宋" w:eastAsia="仿宋" w:hAnsi="仿宋" w:cs="仿宋" w:hint="eastAsia"/>
            <w:lang w:eastAsia="zh-CN"/>
          </w:rPr>
          <w:t>二、发展策略</w:t>
        </w:r>
        <w:r>
          <w:tab/>
        </w:r>
        <w:r>
          <w:fldChar w:fldCharType="begin"/>
        </w:r>
        <w:r>
          <w:instrText xml:space="preserve"> PAGEREF _Toc5150 \h </w:instrText>
        </w:r>
        <w:r>
          <w:fldChar w:fldCharType="separate"/>
        </w:r>
        <w:r>
          <w:t>7</w:t>
        </w:r>
        <w:r>
          <w:fldChar w:fldCharType="end"/>
        </w:r>
      </w:hyperlink>
    </w:p>
    <w:p>
      <w:pPr>
        <w:pStyle w:val="TOC2"/>
        <w:tabs>
          <w:tab w:val="right" w:leader="dot" w:pos="8306"/>
        </w:tabs>
      </w:pPr>
      <w:hyperlink w:anchor="_Toc21777" w:history="1">
        <w:r>
          <w:rPr>
            <w:rFonts w:ascii="仿宋" w:eastAsia="仿宋" w:hAnsi="仿宋" w:cs="仿宋" w:hint="eastAsia"/>
            <w:lang w:eastAsia="zh-CN"/>
          </w:rPr>
          <w:t>(一)、公司发展计划</w:t>
        </w:r>
        <w:r>
          <w:tab/>
        </w:r>
        <w:r>
          <w:fldChar w:fldCharType="begin"/>
        </w:r>
        <w:r>
          <w:instrText xml:space="preserve"> PAGEREF _Toc21777 \h </w:instrText>
        </w:r>
        <w:r>
          <w:fldChar w:fldCharType="separate"/>
        </w:r>
        <w:r>
          <w:t>7</w:t>
        </w:r>
        <w:r>
          <w:fldChar w:fldCharType="end"/>
        </w:r>
      </w:hyperlink>
    </w:p>
    <w:p>
      <w:pPr>
        <w:pStyle w:val="TOC2"/>
        <w:tabs>
          <w:tab w:val="right" w:leader="dot" w:pos="8306"/>
        </w:tabs>
      </w:pPr>
      <w:hyperlink w:anchor="_Toc26982" w:history="1">
        <w:r>
          <w:rPr>
            <w:rFonts w:ascii="仿宋" w:eastAsia="仿宋" w:hAnsi="仿宋" w:cs="仿宋" w:hint="eastAsia"/>
            <w:lang w:eastAsia="zh-CN"/>
          </w:rPr>
          <w:t>(二)、执行保障措施</w:t>
        </w:r>
        <w:r>
          <w:tab/>
        </w:r>
        <w:r>
          <w:fldChar w:fldCharType="begin"/>
        </w:r>
        <w:r>
          <w:instrText xml:space="preserve"> PAGEREF _Toc26982 \h </w:instrText>
        </w:r>
        <w:r>
          <w:fldChar w:fldCharType="separate"/>
        </w:r>
        <w:r>
          <w:t>8</w:t>
        </w:r>
        <w:r>
          <w:fldChar w:fldCharType="end"/>
        </w:r>
      </w:hyperlink>
    </w:p>
    <w:p>
      <w:pPr>
        <w:pStyle w:val="TOC1"/>
        <w:tabs>
          <w:tab w:val="right" w:leader="dot" w:pos="8306"/>
        </w:tabs>
      </w:pPr>
      <w:hyperlink w:anchor="_Toc22984" w:history="1">
        <w:r>
          <w:rPr>
            <w:rFonts w:ascii="仿宋" w:eastAsia="仿宋" w:hAnsi="仿宋" w:cs="仿宋" w:hint="eastAsia"/>
            <w:lang w:eastAsia="zh-CN"/>
          </w:rPr>
          <w:t>三、评价单元的划分</w:t>
        </w:r>
        <w:r>
          <w:tab/>
        </w:r>
        <w:r>
          <w:fldChar w:fldCharType="begin"/>
        </w:r>
        <w:r>
          <w:instrText xml:space="preserve"> PAGEREF _Toc22984 \h </w:instrText>
        </w:r>
        <w:r>
          <w:fldChar w:fldCharType="separate"/>
        </w:r>
        <w:r>
          <w:t>10</w:t>
        </w:r>
        <w:r>
          <w:fldChar w:fldCharType="end"/>
        </w:r>
      </w:hyperlink>
    </w:p>
    <w:p>
      <w:pPr>
        <w:pStyle w:val="TOC2"/>
        <w:tabs>
          <w:tab w:val="right" w:leader="dot" w:pos="8306"/>
        </w:tabs>
      </w:pPr>
      <w:hyperlink w:anchor="_Toc10163" w:history="1">
        <w:r>
          <w:rPr>
            <w:rFonts w:ascii="仿宋" w:eastAsia="仿宋" w:hAnsi="仿宋" w:cs="仿宋" w:hint="eastAsia"/>
            <w:lang w:eastAsia="zh-CN"/>
          </w:rPr>
          <w:t>(一)、评价单元划分原则</w:t>
        </w:r>
        <w:r>
          <w:tab/>
        </w:r>
        <w:r>
          <w:fldChar w:fldCharType="begin"/>
        </w:r>
        <w:r>
          <w:instrText xml:space="preserve"> PAGEREF _Toc10163 \h </w:instrText>
        </w:r>
        <w:r>
          <w:fldChar w:fldCharType="separate"/>
        </w:r>
        <w:r>
          <w:t>10</w:t>
        </w:r>
        <w:r>
          <w:fldChar w:fldCharType="end"/>
        </w:r>
      </w:hyperlink>
    </w:p>
    <w:p>
      <w:pPr>
        <w:pStyle w:val="TOC2"/>
        <w:tabs>
          <w:tab w:val="right" w:leader="dot" w:pos="8306"/>
        </w:tabs>
      </w:pPr>
      <w:hyperlink w:anchor="_Toc11057" w:history="1">
        <w:r>
          <w:rPr>
            <w:rFonts w:ascii="仿宋" w:eastAsia="仿宋" w:hAnsi="仿宋" w:cs="仿宋" w:hint="eastAsia"/>
            <w:lang w:eastAsia="zh-CN"/>
          </w:rPr>
          <w:t>(二)、评价单元划分结果</w:t>
        </w:r>
        <w:r>
          <w:tab/>
        </w:r>
        <w:r>
          <w:fldChar w:fldCharType="begin"/>
        </w:r>
        <w:r>
          <w:instrText xml:space="preserve"> PAGEREF _Toc11057 \h </w:instrText>
        </w:r>
        <w:r>
          <w:fldChar w:fldCharType="separate"/>
        </w:r>
        <w:r>
          <w:t>11</w:t>
        </w:r>
        <w:r>
          <w:fldChar w:fldCharType="end"/>
        </w:r>
      </w:hyperlink>
    </w:p>
    <w:p>
      <w:pPr>
        <w:pStyle w:val="TOC2"/>
        <w:tabs>
          <w:tab w:val="right" w:leader="dot" w:pos="8306"/>
        </w:tabs>
      </w:pPr>
      <w:hyperlink w:anchor="_Toc14759" w:history="1">
        <w:r>
          <w:rPr>
            <w:rFonts w:ascii="仿宋" w:eastAsia="仿宋" w:hAnsi="仿宋" w:cs="仿宋" w:hint="eastAsia"/>
            <w:lang w:eastAsia="zh-CN"/>
          </w:rPr>
          <w:t>(三)、评价方法的选择</w:t>
        </w:r>
        <w:r>
          <w:tab/>
        </w:r>
        <w:r>
          <w:fldChar w:fldCharType="begin"/>
        </w:r>
        <w:r>
          <w:instrText xml:space="preserve"> PAGEREF _Toc14759 \h </w:instrText>
        </w:r>
        <w:r>
          <w:fldChar w:fldCharType="separate"/>
        </w:r>
        <w:r>
          <w:t>12</w:t>
        </w:r>
        <w:r>
          <w:fldChar w:fldCharType="end"/>
        </w:r>
      </w:hyperlink>
    </w:p>
    <w:p>
      <w:pPr>
        <w:pStyle w:val="TOC2"/>
        <w:tabs>
          <w:tab w:val="right" w:leader="dot" w:pos="8306"/>
        </w:tabs>
      </w:pPr>
      <w:hyperlink w:anchor="_Toc24937" w:history="1">
        <w:r>
          <w:rPr>
            <w:rFonts w:ascii="仿宋" w:eastAsia="仿宋" w:hAnsi="仿宋" w:cs="仿宋" w:hint="eastAsia"/>
            <w:lang w:eastAsia="zh-CN"/>
          </w:rPr>
          <w:t>(四)、评价方法简介</w:t>
        </w:r>
        <w:r>
          <w:tab/>
        </w:r>
        <w:r>
          <w:fldChar w:fldCharType="begin"/>
        </w:r>
        <w:r>
          <w:instrText xml:space="preserve"> PAGEREF _Toc24937 \h </w:instrText>
        </w:r>
        <w:r>
          <w:fldChar w:fldCharType="separate"/>
        </w:r>
        <w:r>
          <w:t>13</w:t>
        </w:r>
        <w:r>
          <w:fldChar w:fldCharType="end"/>
        </w:r>
      </w:hyperlink>
    </w:p>
    <w:p>
      <w:pPr>
        <w:pStyle w:val="TOC1"/>
        <w:tabs>
          <w:tab w:val="right" w:leader="dot" w:pos="8306"/>
        </w:tabs>
      </w:pPr>
      <w:hyperlink w:anchor="_Toc22248" w:history="1">
        <w:r>
          <w:rPr>
            <w:rFonts w:ascii="仿宋" w:eastAsia="仿宋" w:hAnsi="仿宋" w:cs="仿宋" w:hint="eastAsia"/>
            <w:lang w:eastAsia="zh-CN"/>
          </w:rPr>
          <w:t>四、氢氧化钡企业外部环境分析</w:t>
        </w:r>
        <w:r>
          <w:tab/>
        </w:r>
        <w:r>
          <w:fldChar w:fldCharType="begin"/>
        </w:r>
        <w:r>
          <w:instrText xml:space="preserve"> PAGEREF _Toc22248 \h </w:instrText>
        </w:r>
        <w:r>
          <w:fldChar w:fldCharType="separate"/>
        </w:r>
        <w:r>
          <w:t>15</w:t>
        </w:r>
        <w:r>
          <w:fldChar w:fldCharType="end"/>
        </w:r>
      </w:hyperlink>
    </w:p>
    <w:p>
      <w:pPr>
        <w:pStyle w:val="TOC2"/>
        <w:tabs>
          <w:tab w:val="right" w:leader="dot" w:pos="8306"/>
        </w:tabs>
      </w:pPr>
      <w:hyperlink w:anchor="_Toc15756" w:history="1">
        <w:r>
          <w:rPr>
            <w:rFonts w:ascii="仿宋" w:eastAsia="仿宋" w:hAnsi="仿宋" w:cs="仿宋" w:hint="eastAsia"/>
            <w:lang w:eastAsia="zh-CN"/>
          </w:rPr>
          <w:t>(一)、企业外部环境分析</w:t>
        </w:r>
        <w:r>
          <w:tab/>
        </w:r>
        <w:r>
          <w:fldChar w:fldCharType="begin"/>
        </w:r>
        <w:r>
          <w:instrText xml:space="preserve"> PAGEREF _Toc15756 \h </w:instrText>
        </w:r>
        <w:r>
          <w:fldChar w:fldCharType="separate"/>
        </w:r>
        <w:r>
          <w:t>15</w:t>
        </w:r>
        <w:r>
          <w:fldChar w:fldCharType="end"/>
        </w:r>
      </w:hyperlink>
    </w:p>
    <w:p>
      <w:pPr>
        <w:pStyle w:val="TOC1"/>
        <w:tabs>
          <w:tab w:val="right" w:leader="dot" w:pos="8306"/>
        </w:tabs>
      </w:pPr>
      <w:hyperlink w:anchor="_Toc19432" w:history="1">
        <w:r>
          <w:rPr>
            <w:rFonts w:ascii="仿宋" w:eastAsia="仿宋" w:hAnsi="仿宋" w:cs="仿宋" w:hint="eastAsia"/>
            <w:lang w:eastAsia="zh-CN"/>
          </w:rPr>
          <w:t>五、法人治理</w:t>
        </w:r>
        <w:r>
          <w:tab/>
        </w:r>
        <w:r>
          <w:fldChar w:fldCharType="begin"/>
        </w:r>
        <w:r>
          <w:instrText xml:space="preserve"> PAGEREF _Toc19432 \h </w:instrText>
        </w:r>
        <w:r>
          <w:fldChar w:fldCharType="separate"/>
        </w:r>
        <w:r>
          <w:t>16</w:t>
        </w:r>
        <w:r>
          <w:fldChar w:fldCharType="end"/>
        </w:r>
      </w:hyperlink>
    </w:p>
    <w:p>
      <w:pPr>
        <w:pStyle w:val="TOC2"/>
        <w:tabs>
          <w:tab w:val="right" w:leader="dot" w:pos="8306"/>
        </w:tabs>
      </w:pPr>
      <w:hyperlink w:anchor="_Toc21225" w:history="1">
        <w:r>
          <w:rPr>
            <w:rFonts w:ascii="仿宋" w:eastAsia="仿宋" w:hAnsi="仿宋" w:cs="仿宋" w:hint="eastAsia"/>
            <w:lang w:eastAsia="zh-CN"/>
          </w:rPr>
          <w:t>(一)、股东权利及义务</w:t>
        </w:r>
        <w:r>
          <w:tab/>
        </w:r>
        <w:r>
          <w:fldChar w:fldCharType="begin"/>
        </w:r>
        <w:r>
          <w:instrText xml:space="preserve"> PAGEREF _Toc21225 \h </w:instrText>
        </w:r>
        <w:r>
          <w:fldChar w:fldCharType="separate"/>
        </w:r>
        <w:r>
          <w:t>16</w:t>
        </w:r>
        <w:r>
          <w:fldChar w:fldCharType="end"/>
        </w:r>
      </w:hyperlink>
    </w:p>
    <w:p>
      <w:pPr>
        <w:pStyle w:val="TOC2"/>
        <w:tabs>
          <w:tab w:val="right" w:leader="dot" w:pos="8306"/>
        </w:tabs>
      </w:pPr>
      <w:hyperlink w:anchor="_Toc31963" w:history="1">
        <w:r>
          <w:rPr>
            <w:rFonts w:ascii="仿宋" w:eastAsia="仿宋" w:hAnsi="仿宋" w:cs="仿宋" w:hint="eastAsia"/>
            <w:lang w:eastAsia="zh-CN"/>
          </w:rPr>
          <w:t>(二)、董事</w:t>
        </w:r>
        <w:r>
          <w:tab/>
        </w:r>
        <w:r>
          <w:fldChar w:fldCharType="begin"/>
        </w:r>
        <w:r>
          <w:instrText xml:space="preserve"> PAGEREF _Toc31963 \h </w:instrText>
        </w:r>
        <w:r>
          <w:fldChar w:fldCharType="separate"/>
        </w:r>
        <w:r>
          <w:t>18</w:t>
        </w:r>
        <w:r>
          <w:fldChar w:fldCharType="end"/>
        </w:r>
      </w:hyperlink>
    </w:p>
    <w:p>
      <w:pPr>
        <w:pStyle w:val="TOC2"/>
        <w:tabs>
          <w:tab w:val="right" w:leader="dot" w:pos="8306"/>
        </w:tabs>
      </w:pPr>
      <w:hyperlink w:anchor="_Toc661" w:history="1">
        <w:r>
          <w:rPr>
            <w:rFonts w:ascii="仿宋" w:eastAsia="仿宋" w:hAnsi="仿宋" w:cs="仿宋" w:hint="eastAsia"/>
            <w:lang w:eastAsia="zh-CN"/>
          </w:rPr>
          <w:t>(三)、高级管理人员</w:t>
        </w:r>
        <w:r>
          <w:tab/>
        </w:r>
        <w:r>
          <w:fldChar w:fldCharType="begin"/>
        </w:r>
        <w:r>
          <w:instrText xml:space="preserve"> PAGEREF _Toc661 \h </w:instrText>
        </w:r>
        <w:r>
          <w:fldChar w:fldCharType="separate"/>
        </w:r>
        <w:r>
          <w:t>23</w:t>
        </w:r>
        <w:r>
          <w:fldChar w:fldCharType="end"/>
        </w:r>
      </w:hyperlink>
    </w:p>
    <w:p>
      <w:pPr>
        <w:pStyle w:val="TOC2"/>
        <w:tabs>
          <w:tab w:val="right" w:leader="dot" w:pos="8306"/>
        </w:tabs>
      </w:pPr>
      <w:hyperlink w:anchor="_Toc25959" w:history="1">
        <w:r>
          <w:rPr>
            <w:rFonts w:ascii="仿宋" w:eastAsia="仿宋" w:hAnsi="仿宋" w:cs="仿宋" w:hint="eastAsia"/>
            <w:lang w:eastAsia="zh-CN"/>
          </w:rPr>
          <w:t>(四)、监事</w:t>
        </w:r>
        <w:r>
          <w:tab/>
        </w:r>
        <w:r>
          <w:fldChar w:fldCharType="begin"/>
        </w:r>
        <w:r>
          <w:instrText xml:space="preserve"> PAGEREF _Toc25959 \h </w:instrText>
        </w:r>
        <w:r>
          <w:fldChar w:fldCharType="separate"/>
        </w:r>
        <w:r>
          <w:t>24</w:t>
        </w:r>
        <w:r>
          <w:fldChar w:fldCharType="end"/>
        </w:r>
      </w:hyperlink>
    </w:p>
    <w:p>
      <w:pPr>
        <w:pStyle w:val="TOC1"/>
        <w:tabs>
          <w:tab w:val="right" w:leader="dot" w:pos="8306"/>
        </w:tabs>
      </w:pPr>
      <w:hyperlink w:anchor="_Toc9441" w:history="1">
        <w:r>
          <w:rPr>
            <w:rFonts w:ascii="仿宋" w:eastAsia="仿宋" w:hAnsi="仿宋" w:cs="仿宋" w:hint="eastAsia"/>
            <w:lang w:eastAsia="zh-CN"/>
          </w:rPr>
          <w:t>六、法人治理结构</w:t>
        </w:r>
        <w:r>
          <w:tab/>
        </w:r>
        <w:r>
          <w:fldChar w:fldCharType="begin"/>
        </w:r>
        <w:r>
          <w:instrText xml:space="preserve"> PAGEREF _Toc9441 \h </w:instrText>
        </w:r>
        <w:r>
          <w:fldChar w:fldCharType="separate"/>
        </w:r>
        <w:r>
          <w:t>26</w:t>
        </w:r>
        <w:r>
          <w:fldChar w:fldCharType="end"/>
        </w:r>
      </w:hyperlink>
    </w:p>
    <w:p>
      <w:pPr>
        <w:pStyle w:val="TOC2"/>
        <w:tabs>
          <w:tab w:val="right" w:leader="dot" w:pos="8306"/>
        </w:tabs>
      </w:pPr>
      <w:hyperlink w:anchor="_Toc8917" w:history="1">
        <w:r>
          <w:rPr>
            <w:rFonts w:ascii="仿宋" w:eastAsia="仿宋" w:hAnsi="仿宋" w:cs="仿宋" w:hint="eastAsia"/>
            <w:lang w:eastAsia="zh-CN"/>
          </w:rPr>
          <w:t>(一)、股东权利及义务</w:t>
        </w:r>
        <w:r>
          <w:tab/>
        </w:r>
        <w:r>
          <w:fldChar w:fldCharType="begin"/>
        </w:r>
        <w:r>
          <w:instrText xml:space="preserve"> PAGEREF _Toc8917 \h </w:instrText>
        </w:r>
        <w:r>
          <w:fldChar w:fldCharType="separate"/>
        </w:r>
        <w:r>
          <w:t>26</w:t>
        </w:r>
        <w:r>
          <w:fldChar w:fldCharType="end"/>
        </w:r>
      </w:hyperlink>
    </w:p>
    <w:p>
      <w:pPr>
        <w:pStyle w:val="TOC2"/>
        <w:tabs>
          <w:tab w:val="right" w:leader="dot" w:pos="8306"/>
        </w:tabs>
      </w:pPr>
      <w:hyperlink w:anchor="_Toc22339" w:history="1">
        <w:r>
          <w:rPr>
            <w:rFonts w:ascii="仿宋" w:eastAsia="仿宋" w:hAnsi="仿宋" w:cs="仿宋" w:hint="eastAsia"/>
            <w:lang w:eastAsia="zh-CN"/>
          </w:rPr>
          <w:t>(二)、董事</w:t>
        </w:r>
        <w:r>
          <w:tab/>
        </w:r>
        <w:r>
          <w:fldChar w:fldCharType="begin"/>
        </w:r>
        <w:r>
          <w:instrText xml:space="preserve"> PAGEREF _Toc22339 \h </w:instrText>
        </w:r>
        <w:r>
          <w:fldChar w:fldCharType="separate"/>
        </w:r>
        <w:r>
          <w:t>28</w:t>
        </w:r>
        <w:r>
          <w:fldChar w:fldCharType="end"/>
        </w:r>
      </w:hyperlink>
    </w:p>
    <w:p>
      <w:pPr>
        <w:pStyle w:val="TOC2"/>
        <w:tabs>
          <w:tab w:val="right" w:leader="dot" w:pos="8306"/>
        </w:tabs>
      </w:pPr>
      <w:hyperlink w:anchor="_Toc17611" w:history="1">
        <w:r>
          <w:rPr>
            <w:rFonts w:ascii="仿宋" w:eastAsia="仿宋" w:hAnsi="仿宋" w:cs="仿宋" w:hint="eastAsia"/>
            <w:lang w:eastAsia="zh-CN"/>
          </w:rPr>
          <w:t>(三)、高级管理人员</w:t>
        </w:r>
        <w:r>
          <w:tab/>
        </w:r>
        <w:r>
          <w:fldChar w:fldCharType="begin"/>
        </w:r>
        <w:r>
          <w:instrText xml:space="preserve"> PAGEREF _Toc17611 \h </w:instrText>
        </w:r>
        <w:r>
          <w:fldChar w:fldCharType="separate"/>
        </w:r>
        <w:r>
          <w:t>31</w:t>
        </w:r>
        <w:r>
          <w:fldChar w:fldCharType="end"/>
        </w:r>
      </w:hyperlink>
    </w:p>
    <w:p>
      <w:pPr>
        <w:pStyle w:val="TOC2"/>
        <w:tabs>
          <w:tab w:val="right" w:leader="dot" w:pos="8306"/>
        </w:tabs>
      </w:pPr>
      <w:hyperlink w:anchor="_Toc23210" w:history="1">
        <w:r>
          <w:rPr>
            <w:rFonts w:ascii="仿宋" w:eastAsia="仿宋" w:hAnsi="仿宋" w:cs="仿宋" w:hint="eastAsia"/>
            <w:lang w:eastAsia="zh-CN"/>
          </w:rPr>
          <w:t>(四)、监事</w:t>
        </w:r>
        <w:r>
          <w:tab/>
        </w:r>
        <w:r>
          <w:fldChar w:fldCharType="begin"/>
        </w:r>
        <w:r>
          <w:instrText xml:space="preserve"> PAGEREF _Toc23210 \h </w:instrText>
        </w:r>
        <w:r>
          <w:fldChar w:fldCharType="separate"/>
        </w:r>
        <w:r>
          <w:t>33</w:t>
        </w:r>
        <w:r>
          <w:fldChar w:fldCharType="end"/>
        </w:r>
      </w:hyperlink>
    </w:p>
    <w:p>
      <w:pPr>
        <w:pStyle w:val="TOC1"/>
        <w:tabs>
          <w:tab w:val="right" w:leader="dot" w:pos="8306"/>
        </w:tabs>
      </w:pPr>
      <w:hyperlink w:anchor="_Toc16601" w:history="1">
        <w:r>
          <w:rPr>
            <w:rFonts w:ascii="仿宋" w:eastAsia="仿宋" w:hAnsi="仿宋" w:cs="仿宋" w:hint="eastAsia"/>
            <w:lang w:eastAsia="zh-CN"/>
          </w:rPr>
          <w:t>七、氢氧化钡行业背景分析</w:t>
        </w:r>
        <w:r>
          <w:tab/>
        </w:r>
        <w:r>
          <w:fldChar w:fldCharType="begin"/>
        </w:r>
        <w:r>
          <w:instrText xml:space="preserve"> PAGEREF _Toc16601 \h </w:instrText>
        </w:r>
        <w:r>
          <w:fldChar w:fldCharType="separate"/>
        </w:r>
        <w:r>
          <w:t>34</w:t>
        </w:r>
        <w:r>
          <w:fldChar w:fldCharType="end"/>
        </w:r>
      </w:hyperlink>
    </w:p>
    <w:p>
      <w:pPr>
        <w:pStyle w:val="TOC2"/>
        <w:tabs>
          <w:tab w:val="right" w:leader="dot" w:pos="8306"/>
        </w:tabs>
      </w:pPr>
      <w:hyperlink w:anchor="_Toc3417" w:history="1">
        <w:r>
          <w:rPr>
            <w:rFonts w:ascii="仿宋" w:eastAsia="仿宋" w:hAnsi="仿宋" w:cs="仿宋" w:hint="eastAsia"/>
            <w:lang w:eastAsia="zh-CN"/>
          </w:rPr>
          <w:t>(一)、氢氧化钡行业背景分析</w:t>
        </w:r>
        <w:r>
          <w:tab/>
        </w:r>
        <w:r>
          <w:fldChar w:fldCharType="begin"/>
        </w:r>
        <w:r>
          <w:instrText xml:space="preserve"> PAGEREF _Toc3417 \h </w:instrText>
        </w:r>
        <w:r>
          <w:fldChar w:fldCharType="separate"/>
        </w:r>
        <w:r>
          <w:t>34</w:t>
        </w:r>
        <w:r>
          <w:fldChar w:fldCharType="end"/>
        </w:r>
      </w:hyperlink>
    </w:p>
    <w:p>
      <w:pPr>
        <w:pStyle w:val="TOC1"/>
        <w:tabs>
          <w:tab w:val="right" w:leader="dot" w:pos="8306"/>
        </w:tabs>
      </w:pPr>
      <w:hyperlink w:anchor="_Toc1883" w:history="1">
        <w:r>
          <w:rPr>
            <w:rFonts w:ascii="仿宋" w:eastAsia="仿宋" w:hAnsi="仿宋" w:cs="仿宋" w:hint="eastAsia"/>
            <w:lang w:eastAsia="zh-CN"/>
          </w:rPr>
          <w:t>八、氢氧化钡项目实施进度计划</w:t>
        </w:r>
        <w:r>
          <w:tab/>
        </w:r>
        <w:r>
          <w:fldChar w:fldCharType="begin"/>
        </w:r>
        <w:r>
          <w:instrText xml:space="preserve"> PAGEREF _Toc1883 \h </w:instrText>
        </w:r>
        <w:r>
          <w:fldChar w:fldCharType="separate"/>
        </w:r>
        <w:r>
          <w:t>36</w:t>
        </w:r>
        <w:r>
          <w:fldChar w:fldCharType="end"/>
        </w:r>
      </w:hyperlink>
    </w:p>
    <w:p>
      <w:pPr>
        <w:pStyle w:val="TOC2"/>
        <w:tabs>
          <w:tab w:val="right" w:leader="dot" w:pos="8306"/>
        </w:tabs>
      </w:pPr>
      <w:hyperlink w:anchor="_Toc9409" w:history="1">
        <w:r>
          <w:rPr>
            <w:rFonts w:ascii="仿宋" w:eastAsia="仿宋" w:hAnsi="仿宋" w:cs="仿宋" w:hint="eastAsia"/>
            <w:lang w:eastAsia="zh-CN"/>
          </w:rPr>
          <w:t>(一)、建设周期</w:t>
        </w:r>
        <w:r>
          <w:tab/>
        </w:r>
        <w:r>
          <w:fldChar w:fldCharType="begin"/>
        </w:r>
        <w:r>
          <w:instrText xml:space="preserve"> PAGEREF _Toc9409 \h </w:instrText>
        </w:r>
        <w:r>
          <w:fldChar w:fldCharType="separate"/>
        </w:r>
        <w:r>
          <w:t>36</w:t>
        </w:r>
        <w:r>
          <w:fldChar w:fldCharType="end"/>
        </w:r>
      </w:hyperlink>
    </w:p>
    <w:p>
      <w:pPr>
        <w:pStyle w:val="TOC2"/>
        <w:tabs>
          <w:tab w:val="right" w:leader="dot" w:pos="8306"/>
        </w:tabs>
      </w:pPr>
      <w:hyperlink w:anchor="_Toc27773" w:history="1">
        <w:r>
          <w:rPr>
            <w:rFonts w:ascii="仿宋" w:eastAsia="仿宋" w:hAnsi="仿宋" w:cs="仿宋" w:hint="eastAsia"/>
            <w:lang w:eastAsia="zh-CN"/>
          </w:rPr>
          <w:t>(二)、建设进度</w:t>
        </w:r>
        <w:r>
          <w:tab/>
        </w:r>
        <w:r>
          <w:fldChar w:fldCharType="begin"/>
        </w:r>
        <w:r>
          <w:instrText xml:space="preserve"> PAGEREF _Toc27773 \h </w:instrText>
        </w:r>
        <w:r>
          <w:fldChar w:fldCharType="separate"/>
        </w:r>
        <w:r>
          <w:t>37</w:t>
        </w:r>
        <w:r>
          <w:fldChar w:fldCharType="end"/>
        </w:r>
      </w:hyperlink>
    </w:p>
    <w:p>
      <w:pPr>
        <w:pStyle w:val="TOC2"/>
        <w:tabs>
          <w:tab w:val="right" w:leader="dot" w:pos="8306"/>
        </w:tabs>
      </w:pPr>
      <w:hyperlink w:anchor="_Toc12011" w:history="1">
        <w:r>
          <w:rPr>
            <w:rFonts w:ascii="仿宋" w:eastAsia="仿宋" w:hAnsi="仿宋" w:cs="仿宋" w:hint="eastAsia"/>
            <w:lang w:eastAsia="zh-CN"/>
          </w:rPr>
          <w:t>(三)、进度安排注意事项</w:t>
        </w:r>
        <w:r>
          <w:tab/>
        </w:r>
        <w:r>
          <w:fldChar w:fldCharType="begin"/>
        </w:r>
        <w:r>
          <w:instrText xml:space="preserve"> PAGEREF _Toc12011 \h </w:instrText>
        </w:r>
        <w:r>
          <w:fldChar w:fldCharType="separate"/>
        </w:r>
        <w:r>
          <w:t>38</w:t>
        </w:r>
        <w:r>
          <w:fldChar w:fldCharType="end"/>
        </w:r>
      </w:hyperlink>
    </w:p>
    <w:p>
      <w:pPr>
        <w:pStyle w:val="TOC2"/>
        <w:tabs>
          <w:tab w:val="right" w:leader="dot" w:pos="8306"/>
        </w:tabs>
      </w:pPr>
      <w:hyperlink w:anchor="_Toc28270" w:history="1">
        <w:r>
          <w:rPr>
            <w:rFonts w:ascii="仿宋" w:eastAsia="仿宋" w:hAnsi="仿宋" w:cs="仿宋" w:hint="eastAsia"/>
            <w:lang w:eastAsia="zh-CN"/>
          </w:rPr>
          <w:t>(四)、人力资源配置</w:t>
        </w:r>
        <w:r>
          <w:tab/>
        </w:r>
        <w:r>
          <w:fldChar w:fldCharType="begin"/>
        </w:r>
        <w:r>
          <w:instrText xml:space="preserve"> PAGEREF _Toc28270 \h </w:instrText>
        </w:r>
        <w:r>
          <w:fldChar w:fldCharType="separate"/>
        </w:r>
        <w:r>
          <w:t>40</w:t>
        </w:r>
        <w:r>
          <w:fldChar w:fldCharType="end"/>
        </w:r>
      </w:hyperlink>
    </w:p>
    <w:p>
      <w:pPr>
        <w:pStyle w:val="TOC2"/>
        <w:tabs>
          <w:tab w:val="right" w:leader="dot" w:pos="8306"/>
        </w:tabs>
      </w:pPr>
      <w:hyperlink w:anchor="_Toc24688" w:history="1">
        <w:r>
          <w:rPr>
            <w:rFonts w:ascii="仿宋" w:eastAsia="仿宋" w:hAnsi="仿宋" w:cs="仿宋" w:hint="eastAsia"/>
            <w:lang w:eastAsia="zh-CN"/>
          </w:rPr>
          <w:t>(五)、员工培训</w:t>
        </w:r>
        <w:r>
          <w:tab/>
        </w:r>
        <w:r>
          <w:fldChar w:fldCharType="begin"/>
        </w:r>
        <w:r>
          <w:instrText xml:space="preserve"> PAGEREF _Toc24688 \h </w:instrText>
        </w:r>
        <w:r>
          <w:fldChar w:fldCharType="separate"/>
        </w:r>
        <w:r>
          <w:t>41</w:t>
        </w:r>
        <w:r>
          <w:fldChar w:fldCharType="end"/>
        </w:r>
      </w:hyperlink>
    </w:p>
    <w:p>
      <w:pPr>
        <w:pStyle w:val="TOC2"/>
        <w:tabs>
          <w:tab w:val="right" w:leader="dot" w:pos="8306"/>
        </w:tabs>
      </w:pPr>
      <w:hyperlink w:anchor="_Toc27129" w:history="1">
        <w:r>
          <w:rPr>
            <w:rFonts w:ascii="仿宋" w:eastAsia="仿宋" w:hAnsi="仿宋" w:cs="仿宋" w:hint="eastAsia"/>
            <w:lang w:eastAsia="zh-CN"/>
          </w:rPr>
          <w:t>(六)、氢氧化钡项目实施保障</w:t>
        </w:r>
        <w:r>
          <w:tab/>
        </w:r>
        <w:r>
          <w:fldChar w:fldCharType="begin"/>
        </w:r>
        <w:r>
          <w:instrText xml:space="preserve"> PAGEREF _Toc27129 \h </w:instrText>
        </w:r>
        <w:r>
          <w:fldChar w:fldCharType="separate"/>
        </w:r>
        <w:r>
          <w:t>42</w:t>
        </w:r>
        <w:r>
          <w:fldChar w:fldCharType="end"/>
        </w:r>
      </w:hyperlink>
    </w:p>
    <w:p>
      <w:pPr>
        <w:pStyle w:val="TOC1"/>
        <w:tabs>
          <w:tab w:val="right" w:leader="dot" w:pos="8306"/>
        </w:tabs>
      </w:pPr>
      <w:hyperlink w:anchor="_Toc6942" w:history="1">
        <w:r>
          <w:rPr>
            <w:rFonts w:ascii="仿宋" w:eastAsia="仿宋" w:hAnsi="仿宋" w:cs="仿宋" w:hint="eastAsia"/>
            <w:lang w:eastAsia="zh-CN"/>
          </w:rPr>
          <w:t>九、危机管理与应急响应</w:t>
        </w:r>
        <w:r>
          <w:tab/>
        </w:r>
        <w:r>
          <w:fldChar w:fldCharType="begin"/>
        </w:r>
        <w:r>
          <w:instrText xml:space="preserve"> PAGEREF _Toc6942 \h </w:instrText>
        </w:r>
        <w:r>
          <w:fldChar w:fldCharType="separate"/>
        </w:r>
        <w:r>
          <w:t>44</w:t>
        </w:r>
        <w:r>
          <w:fldChar w:fldCharType="end"/>
        </w:r>
      </w:hyperlink>
    </w:p>
    <w:p>
      <w:pPr>
        <w:pStyle w:val="TOC2"/>
        <w:tabs>
          <w:tab w:val="right" w:leader="dot" w:pos="8306"/>
        </w:tabs>
      </w:pPr>
      <w:hyperlink w:anchor="_Toc6434" w:history="1">
        <w:r>
          <w:rPr>
            <w:rFonts w:ascii="仿宋" w:eastAsia="仿宋" w:hAnsi="仿宋" w:cs="仿宋" w:hint="eastAsia"/>
            <w:lang w:eastAsia="zh-CN"/>
          </w:rPr>
          <w:t>(一)、危机管理计划制定</w:t>
        </w:r>
        <w:r>
          <w:tab/>
        </w:r>
        <w:r>
          <w:fldChar w:fldCharType="begin"/>
        </w:r>
        <w:r>
          <w:instrText xml:space="preserve"> PAGEREF _Toc6434 \h </w:instrText>
        </w:r>
        <w:r>
          <w:fldChar w:fldCharType="separate"/>
        </w:r>
        <w:r>
          <w:t>44</w:t>
        </w:r>
        <w:r>
          <w:fldChar w:fldCharType="end"/>
        </w:r>
      </w:hyperlink>
    </w:p>
    <w:p>
      <w:pPr>
        <w:pStyle w:val="TOC2"/>
        <w:tabs>
          <w:tab w:val="right" w:leader="dot" w:pos="8306"/>
        </w:tabs>
      </w:pPr>
      <w:hyperlink w:anchor="_Toc15019" w:history="1">
        <w:r>
          <w:rPr>
            <w:rFonts w:ascii="仿宋" w:eastAsia="仿宋" w:hAnsi="仿宋" w:cs="仿宋" w:hint="eastAsia"/>
            <w:lang w:eastAsia="zh-CN"/>
          </w:rPr>
          <w:t>(二)、应急响应流程</w:t>
        </w:r>
        <w:r>
          <w:tab/>
        </w:r>
        <w:r>
          <w:fldChar w:fldCharType="begin"/>
        </w:r>
        <w:r>
          <w:instrText xml:space="preserve"> PAGEREF _Toc15019 \h </w:instrText>
        </w:r>
        <w:r>
          <w:fldChar w:fldCharType="separate"/>
        </w:r>
        <w:r>
          <w:t>45</w:t>
        </w:r>
        <w:r>
          <w:fldChar w:fldCharType="end"/>
        </w:r>
      </w:hyperlink>
    </w:p>
    <w:p>
      <w:pPr>
        <w:pStyle w:val="TOC2"/>
        <w:tabs>
          <w:tab w:val="right" w:leader="dot" w:pos="8306"/>
        </w:tabs>
      </w:pPr>
      <w:hyperlink w:anchor="_Toc21374" w:history="1">
        <w:r>
          <w:rPr>
            <w:rFonts w:ascii="仿宋" w:eastAsia="仿宋" w:hAnsi="仿宋" w:cs="仿宋" w:hint="eastAsia"/>
            <w:lang w:eastAsia="zh-CN"/>
          </w:rPr>
          <w:t>(三)、危机公关与舆情管理</w:t>
        </w:r>
        <w:r>
          <w:tab/>
        </w:r>
        <w:r>
          <w:fldChar w:fldCharType="begin"/>
        </w:r>
        <w:r>
          <w:instrText xml:space="preserve"> PAGEREF _Toc21374 \h </w:instrText>
        </w:r>
        <w:r>
          <w:fldChar w:fldCharType="separate"/>
        </w:r>
        <w:r>
          <w:t>46</w:t>
        </w:r>
        <w:r>
          <w:fldChar w:fldCharType="end"/>
        </w:r>
      </w:hyperlink>
    </w:p>
    <w:p>
      <w:pPr>
        <w:pStyle w:val="TOC2"/>
        <w:tabs>
          <w:tab w:val="right" w:leader="dot" w:pos="8306"/>
        </w:tabs>
      </w:pPr>
      <w:hyperlink w:anchor="_Toc24623" w:history="1">
        <w:r>
          <w:rPr>
            <w:rFonts w:ascii="仿宋" w:eastAsia="仿宋" w:hAnsi="仿宋" w:cs="仿宋" w:hint="eastAsia"/>
            <w:lang w:eastAsia="zh-CN"/>
          </w:rPr>
          <w:t>(四)、事故调查与报告</w:t>
        </w:r>
        <w:r>
          <w:tab/>
        </w:r>
        <w:r>
          <w:fldChar w:fldCharType="begin"/>
        </w:r>
        <w:r>
          <w:instrText xml:space="preserve"> PAGEREF _Toc24623 \h </w:instrText>
        </w:r>
        <w:r>
          <w:fldChar w:fldCharType="separate"/>
        </w:r>
        <w:r>
          <w:t>47</w:t>
        </w:r>
        <w:r>
          <w:fldChar w:fldCharType="end"/>
        </w:r>
      </w:hyperlink>
    </w:p>
    <w:p>
      <w:pPr>
        <w:pStyle w:val="TOC1"/>
        <w:tabs>
          <w:tab w:val="right" w:leader="dot" w:pos="8306"/>
        </w:tabs>
      </w:pPr>
      <w:hyperlink w:anchor="_Toc1617" w:history="1">
        <w:r>
          <w:rPr>
            <w:rFonts w:ascii="仿宋" w:eastAsia="仿宋" w:hAnsi="仿宋" w:cs="仿宋" w:hint="eastAsia"/>
            <w:lang w:eastAsia="zh-CN"/>
          </w:rPr>
          <w:t>十、第三十二章未来发展愿景</w:t>
        </w:r>
        <w:r>
          <w:tab/>
        </w:r>
        <w:r>
          <w:fldChar w:fldCharType="begin"/>
        </w:r>
        <w:r>
          <w:instrText xml:space="preserve"> PAGEREF _Toc1617 \h </w:instrText>
        </w:r>
        <w:r>
          <w:fldChar w:fldCharType="separate"/>
        </w:r>
        <w:r>
          <w:t>47</w:t>
        </w:r>
        <w:r>
          <w:fldChar w:fldCharType="end"/>
        </w:r>
      </w:hyperlink>
    </w:p>
    <w:p>
      <w:pPr>
        <w:pStyle w:val="TOC2"/>
        <w:tabs>
          <w:tab w:val="right" w:leader="dot" w:pos="8306"/>
        </w:tabs>
      </w:pPr>
      <w:hyperlink w:anchor="_Toc31289" w:history="1">
        <w:r>
          <w:rPr>
            <w:rFonts w:ascii="仿宋" w:eastAsia="仿宋" w:hAnsi="仿宋" w:cs="仿宋" w:hint="eastAsia"/>
            <w:lang w:eastAsia="zh-CN"/>
          </w:rPr>
          <w:t>(一)、员工职业生涯管理的未来趋势</w:t>
        </w:r>
        <w:r>
          <w:tab/>
        </w:r>
        <w:r>
          <w:fldChar w:fldCharType="begin"/>
        </w:r>
        <w:r>
          <w:instrText xml:space="preserve"> PAGEREF _Toc31289 \h </w:instrText>
        </w:r>
        <w:r>
          <w:fldChar w:fldCharType="separate"/>
        </w:r>
        <w:r>
          <w:t>47</w:t>
        </w:r>
        <w:r>
          <w:fldChar w:fldCharType="end"/>
        </w:r>
      </w:hyperlink>
    </w:p>
    <w:p>
      <w:pPr>
        <w:pStyle w:val="TOC2"/>
        <w:tabs>
          <w:tab w:val="right" w:leader="dot" w:pos="8306"/>
        </w:tabs>
      </w:pPr>
      <w:hyperlink w:anchor="_Toc19145" w:history="1">
        <w:r>
          <w:rPr>
            <w:rFonts w:ascii="仿宋" w:eastAsia="仿宋" w:hAnsi="仿宋" w:cs="仿宋" w:hint="eastAsia"/>
            <w:lang w:eastAsia="zh-CN"/>
          </w:rPr>
          <w:t>(二)、公司在员工发展中的未来愿景</w:t>
        </w:r>
        <w:r>
          <w:tab/>
        </w:r>
        <w:r>
          <w:fldChar w:fldCharType="begin"/>
        </w:r>
        <w:r>
          <w:instrText xml:space="preserve"> PAGEREF _Toc19145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91" w:history="1">
        <w:r>
          <w:rPr>
            <w:rFonts w:ascii="仿宋" w:eastAsia="仿宋" w:hAnsi="仿宋" w:cs="仿宋" w:hint="eastAsia"/>
            <w:lang w:eastAsia="zh-CN"/>
          </w:rPr>
          <w:t>十一、行业趋势与未来发展</w:t>
        </w:r>
        <w:r>
          <w:tab/>
        </w:r>
        <w:r>
          <w:fldChar w:fldCharType="begin"/>
        </w:r>
        <w:r>
          <w:instrText xml:space="preserve"> PAGEREF _Toc30391 \h </w:instrText>
        </w:r>
        <w:r>
          <w:fldChar w:fldCharType="separate"/>
        </w:r>
        <w:r>
          <w:t>49</w:t>
        </w:r>
        <w:r>
          <w:fldChar w:fldCharType="end"/>
        </w:r>
      </w:hyperlink>
    </w:p>
    <w:p>
      <w:pPr>
        <w:pStyle w:val="TOC2"/>
        <w:tabs>
          <w:tab w:val="right" w:leader="dot" w:pos="8306"/>
        </w:tabs>
      </w:pPr>
      <w:hyperlink w:anchor="_Toc29377" w:history="1">
        <w:r>
          <w:rPr>
            <w:rFonts w:ascii="仿宋" w:eastAsia="仿宋" w:hAnsi="仿宋" w:cs="仿宋" w:hint="eastAsia"/>
            <w:lang w:eastAsia="zh-CN"/>
          </w:rPr>
          <w:t>(一)、行业现状与未来发展趋势</w:t>
        </w:r>
        <w:r>
          <w:tab/>
        </w:r>
        <w:r>
          <w:fldChar w:fldCharType="begin"/>
        </w:r>
        <w:r>
          <w:instrText xml:space="preserve"> PAGEREF _Toc29377 \h </w:instrText>
        </w:r>
        <w:r>
          <w:fldChar w:fldCharType="separate"/>
        </w:r>
        <w:r>
          <w:t>49</w:t>
        </w:r>
        <w:r>
          <w:fldChar w:fldCharType="end"/>
        </w:r>
      </w:hyperlink>
    </w:p>
    <w:p>
      <w:pPr>
        <w:pStyle w:val="TOC2"/>
        <w:tabs>
          <w:tab w:val="right" w:leader="dot" w:pos="8306"/>
        </w:tabs>
      </w:pPr>
      <w:hyperlink w:anchor="_Toc13588" w:history="1">
        <w:r>
          <w:rPr>
            <w:rFonts w:ascii="仿宋" w:eastAsia="仿宋" w:hAnsi="仿宋" w:cs="仿宋" w:hint="eastAsia"/>
            <w:lang w:eastAsia="zh-CN"/>
          </w:rPr>
          <w:t>(二)、公司在行业中的定位与发展战略</w:t>
        </w:r>
        <w:r>
          <w:tab/>
        </w:r>
        <w:r>
          <w:fldChar w:fldCharType="begin"/>
        </w:r>
        <w:r>
          <w:instrText xml:space="preserve"> PAGEREF _Toc13588 \h </w:instrText>
        </w:r>
        <w:r>
          <w:fldChar w:fldCharType="separate"/>
        </w:r>
        <w:r>
          <w:t>51</w:t>
        </w:r>
        <w:r>
          <w:fldChar w:fldCharType="end"/>
        </w:r>
      </w:hyperlink>
    </w:p>
    <w:p>
      <w:pPr>
        <w:pStyle w:val="TOC1"/>
        <w:tabs>
          <w:tab w:val="right" w:leader="dot" w:pos="8306"/>
        </w:tabs>
      </w:pPr>
      <w:hyperlink w:anchor="_Toc26871" w:history="1">
        <w:r>
          <w:rPr>
            <w:rFonts w:ascii="仿宋" w:eastAsia="仿宋" w:hAnsi="仿宋" w:cs="仿宋" w:hint="eastAsia"/>
            <w:lang w:eastAsia="zh-CN"/>
          </w:rPr>
          <w:t>十二、氢氧化钡项目风险管理</w:t>
        </w:r>
        <w:r>
          <w:tab/>
        </w:r>
        <w:r>
          <w:fldChar w:fldCharType="begin"/>
        </w:r>
        <w:r>
          <w:instrText xml:space="preserve"> PAGEREF _Toc26871 \h </w:instrText>
        </w:r>
        <w:r>
          <w:fldChar w:fldCharType="separate"/>
        </w:r>
        <w:r>
          <w:t>52</w:t>
        </w:r>
        <w:r>
          <w:fldChar w:fldCharType="end"/>
        </w:r>
      </w:hyperlink>
    </w:p>
    <w:p>
      <w:pPr>
        <w:pStyle w:val="TOC2"/>
        <w:tabs>
          <w:tab w:val="right" w:leader="dot" w:pos="8306"/>
        </w:tabs>
      </w:pPr>
      <w:hyperlink w:anchor="_Toc16941" w:history="1">
        <w:r>
          <w:rPr>
            <w:rFonts w:ascii="仿宋" w:eastAsia="仿宋" w:hAnsi="仿宋" w:cs="仿宋" w:hint="eastAsia"/>
            <w:lang w:eastAsia="zh-CN"/>
          </w:rPr>
          <w:t>(一)、风险识别与评估</w:t>
        </w:r>
        <w:r>
          <w:tab/>
        </w:r>
        <w:r>
          <w:fldChar w:fldCharType="begin"/>
        </w:r>
        <w:r>
          <w:instrText xml:space="preserve"> PAGEREF _Toc16941 \h </w:instrText>
        </w:r>
        <w:r>
          <w:fldChar w:fldCharType="separate"/>
        </w:r>
        <w:r>
          <w:t>52</w:t>
        </w:r>
        <w:r>
          <w:fldChar w:fldCharType="end"/>
        </w:r>
      </w:hyperlink>
    </w:p>
    <w:p>
      <w:pPr>
        <w:pStyle w:val="TOC2"/>
        <w:tabs>
          <w:tab w:val="right" w:leader="dot" w:pos="8306"/>
        </w:tabs>
      </w:pPr>
      <w:hyperlink w:anchor="_Toc26523" w:history="1">
        <w:r>
          <w:rPr>
            <w:rFonts w:ascii="仿宋" w:eastAsia="仿宋" w:hAnsi="仿宋" w:cs="仿宋" w:hint="eastAsia"/>
            <w:lang w:eastAsia="zh-CN"/>
          </w:rPr>
          <w:t>(二)、风险应对策略</w:t>
        </w:r>
        <w:r>
          <w:tab/>
        </w:r>
        <w:r>
          <w:fldChar w:fldCharType="begin"/>
        </w:r>
        <w:r>
          <w:instrText xml:space="preserve"> PAGEREF _Toc26523 \h </w:instrText>
        </w:r>
        <w:r>
          <w:fldChar w:fldCharType="separate"/>
        </w:r>
        <w:r>
          <w:t>53</w:t>
        </w:r>
        <w:r>
          <w:fldChar w:fldCharType="end"/>
        </w:r>
      </w:hyperlink>
    </w:p>
    <w:p>
      <w:pPr>
        <w:pStyle w:val="TOC2"/>
        <w:tabs>
          <w:tab w:val="right" w:leader="dot" w:pos="8306"/>
        </w:tabs>
      </w:pPr>
      <w:hyperlink w:anchor="_Toc29969" w:history="1">
        <w:r>
          <w:rPr>
            <w:rFonts w:ascii="仿宋" w:eastAsia="仿宋" w:hAnsi="仿宋" w:cs="仿宋" w:hint="eastAsia"/>
            <w:lang w:eastAsia="zh-CN"/>
          </w:rPr>
          <w:t>(三)、风险监控与控制</w:t>
        </w:r>
        <w:r>
          <w:tab/>
        </w:r>
        <w:r>
          <w:fldChar w:fldCharType="begin"/>
        </w:r>
        <w:r>
          <w:instrText xml:space="preserve"> PAGEREF _Toc29969 \h </w:instrText>
        </w:r>
        <w:r>
          <w:fldChar w:fldCharType="separate"/>
        </w:r>
        <w:r>
          <w:t>55</w:t>
        </w:r>
        <w:r>
          <w:fldChar w:fldCharType="end"/>
        </w:r>
      </w:hyperlink>
    </w:p>
    <w:p>
      <w:pPr>
        <w:pStyle w:val="TOC1"/>
        <w:tabs>
          <w:tab w:val="right" w:leader="dot" w:pos="8306"/>
        </w:tabs>
      </w:pPr>
      <w:hyperlink w:anchor="_Toc24731" w:history="1">
        <w:r>
          <w:rPr>
            <w:rFonts w:ascii="仿宋" w:eastAsia="仿宋" w:hAnsi="仿宋" w:cs="仿宋" w:hint="eastAsia"/>
            <w:lang w:eastAsia="zh-CN"/>
          </w:rPr>
          <w:t>十三、产品规划方案</w:t>
        </w:r>
        <w:r>
          <w:tab/>
        </w:r>
        <w:r>
          <w:fldChar w:fldCharType="begin"/>
        </w:r>
        <w:r>
          <w:instrText xml:space="preserve"> PAGEREF _Toc24731 \h </w:instrText>
        </w:r>
        <w:r>
          <w:fldChar w:fldCharType="separate"/>
        </w:r>
        <w:r>
          <w:t>56</w:t>
        </w:r>
        <w:r>
          <w:fldChar w:fldCharType="end"/>
        </w:r>
      </w:hyperlink>
    </w:p>
    <w:p>
      <w:pPr>
        <w:pStyle w:val="TOC2"/>
        <w:tabs>
          <w:tab w:val="right" w:leader="dot" w:pos="8306"/>
        </w:tabs>
      </w:pPr>
      <w:hyperlink w:anchor="_Toc31404" w:history="1">
        <w:r>
          <w:rPr>
            <w:rFonts w:ascii="仿宋" w:eastAsia="仿宋" w:hAnsi="仿宋" w:cs="仿宋" w:hint="eastAsia"/>
            <w:lang w:eastAsia="zh-CN"/>
          </w:rPr>
          <w:t>(一)、建设规模及主要建设内容</w:t>
        </w:r>
        <w:r>
          <w:tab/>
        </w:r>
        <w:r>
          <w:fldChar w:fldCharType="begin"/>
        </w:r>
        <w:r>
          <w:instrText xml:space="preserve"> PAGEREF _Toc31404 \h </w:instrText>
        </w:r>
        <w:r>
          <w:fldChar w:fldCharType="separate"/>
        </w:r>
        <w:r>
          <w:t>56</w:t>
        </w:r>
        <w:r>
          <w:fldChar w:fldCharType="end"/>
        </w:r>
      </w:hyperlink>
    </w:p>
    <w:p>
      <w:pPr>
        <w:pStyle w:val="TOC2"/>
        <w:tabs>
          <w:tab w:val="right" w:leader="dot" w:pos="8306"/>
        </w:tabs>
      </w:pPr>
      <w:hyperlink w:anchor="_Toc3359" w:history="1">
        <w:r>
          <w:rPr>
            <w:rFonts w:ascii="仿宋" w:eastAsia="仿宋" w:hAnsi="仿宋" w:cs="仿宋" w:hint="eastAsia"/>
            <w:lang w:eastAsia="zh-CN"/>
          </w:rPr>
          <w:t>(二)、产品规划方案及生产纲领</w:t>
        </w:r>
        <w:r>
          <w:tab/>
        </w:r>
        <w:r>
          <w:fldChar w:fldCharType="begin"/>
        </w:r>
        <w:r>
          <w:instrText xml:space="preserve"> PAGEREF _Toc3359 \h </w:instrText>
        </w:r>
        <w:r>
          <w:fldChar w:fldCharType="separate"/>
        </w:r>
        <w:r>
          <w:t>57</w:t>
        </w:r>
        <w:r>
          <w:fldChar w:fldCharType="end"/>
        </w:r>
      </w:hyperlink>
    </w:p>
    <w:p>
      <w:pPr>
        <w:pStyle w:val="TOC1"/>
        <w:tabs>
          <w:tab w:val="right" w:leader="dot" w:pos="8306"/>
        </w:tabs>
      </w:pPr>
      <w:hyperlink w:anchor="_Toc4035" w:history="1">
        <w:r>
          <w:rPr>
            <w:rFonts w:ascii="仿宋" w:eastAsia="仿宋" w:hAnsi="仿宋" w:cs="仿宋" w:hint="eastAsia"/>
            <w:lang w:eastAsia="zh-CN"/>
          </w:rPr>
          <w:t>十四、信息技术与数字化转型</w:t>
        </w:r>
        <w:r>
          <w:tab/>
        </w:r>
        <w:r>
          <w:fldChar w:fldCharType="begin"/>
        </w:r>
        <w:r>
          <w:instrText xml:space="preserve"> PAGEREF _Toc4035 \h </w:instrText>
        </w:r>
        <w:r>
          <w:fldChar w:fldCharType="separate"/>
        </w:r>
        <w:r>
          <w:t>58</w:t>
        </w:r>
        <w:r>
          <w:fldChar w:fldCharType="end"/>
        </w:r>
      </w:hyperlink>
    </w:p>
    <w:p>
      <w:pPr>
        <w:pStyle w:val="TOC2"/>
        <w:tabs>
          <w:tab w:val="right" w:leader="dot" w:pos="8306"/>
        </w:tabs>
      </w:pPr>
      <w:hyperlink w:anchor="_Toc1550" w:history="1">
        <w:r>
          <w:rPr>
            <w:rFonts w:ascii="仿宋" w:eastAsia="仿宋" w:hAnsi="仿宋" w:cs="仿宋" w:hint="eastAsia"/>
            <w:lang w:eastAsia="zh-CN"/>
          </w:rPr>
          <w:t>(一)、信息化基础设施建设</w:t>
        </w:r>
        <w:r>
          <w:tab/>
        </w:r>
        <w:r>
          <w:fldChar w:fldCharType="begin"/>
        </w:r>
        <w:r>
          <w:instrText xml:space="preserve"> PAGEREF _Toc1550 \h </w:instrText>
        </w:r>
        <w:r>
          <w:fldChar w:fldCharType="separate"/>
        </w:r>
        <w:r>
          <w:t>58</w:t>
        </w:r>
        <w:r>
          <w:fldChar w:fldCharType="end"/>
        </w:r>
      </w:hyperlink>
    </w:p>
    <w:p>
      <w:pPr>
        <w:pStyle w:val="TOC2"/>
        <w:tabs>
          <w:tab w:val="right" w:leader="dot" w:pos="8306"/>
        </w:tabs>
      </w:pPr>
      <w:hyperlink w:anchor="_Toc25590" w:history="1">
        <w:r>
          <w:rPr>
            <w:rFonts w:ascii="仿宋" w:eastAsia="仿宋" w:hAnsi="仿宋" w:cs="仿宋" w:hint="eastAsia"/>
            <w:lang w:eastAsia="zh-CN"/>
          </w:rPr>
          <w:t>(二)、数据安全与隐私保护</w:t>
        </w:r>
        <w:r>
          <w:tab/>
        </w:r>
        <w:r>
          <w:fldChar w:fldCharType="begin"/>
        </w:r>
        <w:r>
          <w:instrText xml:space="preserve"> PAGEREF _Toc25590 \h </w:instrText>
        </w:r>
        <w:r>
          <w:fldChar w:fldCharType="separate"/>
        </w:r>
        <w:r>
          <w:t>59</w:t>
        </w:r>
        <w:r>
          <w:fldChar w:fldCharType="end"/>
        </w:r>
      </w:hyperlink>
    </w:p>
    <w:p>
      <w:pPr>
        <w:pStyle w:val="TOC2"/>
        <w:tabs>
          <w:tab w:val="right" w:leader="dot" w:pos="8306"/>
        </w:tabs>
      </w:pPr>
      <w:hyperlink w:anchor="_Toc5525" w:history="1">
        <w:r>
          <w:rPr>
            <w:rFonts w:ascii="仿宋" w:eastAsia="仿宋" w:hAnsi="仿宋" w:cs="仿宋" w:hint="eastAsia"/>
            <w:lang w:eastAsia="zh-CN"/>
          </w:rPr>
          <w:t>(三)、数字化生产与运营</w:t>
        </w:r>
        <w:r>
          <w:tab/>
        </w:r>
        <w:r>
          <w:fldChar w:fldCharType="begin"/>
        </w:r>
        <w:r>
          <w:instrText xml:space="preserve"> PAGEREF _Toc5525 \h </w:instrText>
        </w:r>
        <w:r>
          <w:fldChar w:fldCharType="separate"/>
        </w:r>
        <w:r>
          <w:t>61</w:t>
        </w:r>
        <w:r>
          <w:fldChar w:fldCharType="end"/>
        </w:r>
      </w:hyperlink>
    </w:p>
    <w:p>
      <w:pPr>
        <w:pStyle w:val="TOC2"/>
        <w:tabs>
          <w:tab w:val="right" w:leader="dot" w:pos="8306"/>
        </w:tabs>
      </w:pPr>
      <w:hyperlink w:anchor="_Toc13725" w:history="1">
        <w:r>
          <w:rPr>
            <w:rFonts w:ascii="仿宋" w:eastAsia="仿宋" w:hAnsi="仿宋" w:cs="仿宋" w:hint="eastAsia"/>
            <w:lang w:eastAsia="zh-CN"/>
          </w:rPr>
          <w:t>(四)、人工智能应用与创新</w:t>
        </w:r>
        <w:r>
          <w:tab/>
        </w:r>
        <w:r>
          <w:fldChar w:fldCharType="begin"/>
        </w:r>
        <w:r>
          <w:instrText xml:space="preserve"> PAGEREF _Toc13725 \h </w:instrText>
        </w:r>
        <w:r>
          <w:fldChar w:fldCharType="separate"/>
        </w:r>
        <w:r>
          <w:t>62</w:t>
        </w:r>
        <w:r>
          <w:fldChar w:fldCharType="end"/>
        </w:r>
      </w:hyperlink>
    </w:p>
    <w:p>
      <w:pPr>
        <w:pStyle w:val="TOC1"/>
        <w:tabs>
          <w:tab w:val="right" w:leader="dot" w:pos="8306"/>
        </w:tabs>
      </w:pPr>
      <w:hyperlink w:anchor="_Toc12806" w:history="1">
        <w:r>
          <w:rPr>
            <w:rFonts w:ascii="仿宋" w:eastAsia="仿宋" w:hAnsi="仿宋" w:cs="仿宋" w:hint="eastAsia"/>
            <w:lang w:eastAsia="zh-CN"/>
          </w:rPr>
          <w:t>十五、经济影响分析</w:t>
        </w:r>
        <w:r>
          <w:tab/>
        </w:r>
        <w:r>
          <w:fldChar w:fldCharType="begin"/>
        </w:r>
        <w:r>
          <w:instrText xml:space="preserve"> PAGEREF _Toc12806 \h </w:instrText>
        </w:r>
        <w:r>
          <w:fldChar w:fldCharType="separate"/>
        </w:r>
        <w:r>
          <w:t>64</w:t>
        </w:r>
        <w:r>
          <w:fldChar w:fldCharType="end"/>
        </w:r>
      </w:hyperlink>
    </w:p>
    <w:p>
      <w:pPr>
        <w:pStyle w:val="TOC2"/>
        <w:tabs>
          <w:tab w:val="right" w:leader="dot" w:pos="8306"/>
        </w:tabs>
      </w:pPr>
      <w:hyperlink w:anchor="_Toc30138" w:history="1">
        <w:r>
          <w:rPr>
            <w:rFonts w:ascii="仿宋" w:eastAsia="仿宋" w:hAnsi="仿宋" w:cs="仿宋" w:hint="eastAsia"/>
            <w:lang w:eastAsia="zh-CN"/>
          </w:rPr>
          <w:t>(一)、经济费用效益或费用效果分析</w:t>
        </w:r>
        <w:r>
          <w:tab/>
        </w:r>
        <w:r>
          <w:fldChar w:fldCharType="begin"/>
        </w:r>
        <w:r>
          <w:instrText xml:space="preserve"> PAGEREF _Toc30138 \h </w:instrText>
        </w:r>
        <w:r>
          <w:fldChar w:fldCharType="separate"/>
        </w:r>
        <w:r>
          <w:t>64</w:t>
        </w:r>
        <w:r>
          <w:fldChar w:fldCharType="end"/>
        </w:r>
      </w:hyperlink>
    </w:p>
    <w:p>
      <w:pPr>
        <w:pStyle w:val="TOC2"/>
        <w:tabs>
          <w:tab w:val="right" w:leader="dot" w:pos="8306"/>
        </w:tabs>
      </w:pPr>
      <w:hyperlink w:anchor="_Toc21639" w:history="1">
        <w:r>
          <w:rPr>
            <w:rFonts w:ascii="仿宋" w:eastAsia="仿宋" w:hAnsi="仿宋" w:cs="仿宋" w:hint="eastAsia"/>
            <w:lang w:eastAsia="zh-CN"/>
          </w:rPr>
          <w:t>(二)、行业影响分析</w:t>
        </w:r>
        <w:r>
          <w:tab/>
        </w:r>
        <w:r>
          <w:fldChar w:fldCharType="begin"/>
        </w:r>
        <w:r>
          <w:instrText xml:space="preserve"> PAGEREF _Toc21639 \h </w:instrText>
        </w:r>
        <w:r>
          <w:fldChar w:fldCharType="separate"/>
        </w:r>
        <w:r>
          <w:t>66</w:t>
        </w:r>
        <w:r>
          <w:fldChar w:fldCharType="end"/>
        </w:r>
      </w:hyperlink>
    </w:p>
    <w:p>
      <w:pPr>
        <w:pStyle w:val="TOC2"/>
        <w:tabs>
          <w:tab w:val="right" w:leader="dot" w:pos="8306"/>
        </w:tabs>
      </w:pPr>
      <w:hyperlink w:anchor="_Toc31832" w:history="1">
        <w:r>
          <w:rPr>
            <w:rFonts w:ascii="仿宋" w:eastAsia="仿宋" w:hAnsi="仿宋" w:cs="仿宋" w:hint="eastAsia"/>
            <w:lang w:eastAsia="zh-CN"/>
          </w:rPr>
          <w:t>(三)、区域经济影响分析</w:t>
        </w:r>
        <w:r>
          <w:tab/>
        </w:r>
        <w:r>
          <w:fldChar w:fldCharType="begin"/>
        </w:r>
        <w:r>
          <w:instrText xml:space="preserve"> PAGEREF _Toc31832 \h </w:instrText>
        </w:r>
        <w:r>
          <w:fldChar w:fldCharType="separate"/>
        </w:r>
        <w:r>
          <w:t>67</w:t>
        </w:r>
        <w:r>
          <w:fldChar w:fldCharType="end"/>
        </w:r>
      </w:hyperlink>
    </w:p>
    <w:p>
      <w:pPr>
        <w:pStyle w:val="TOC2"/>
        <w:tabs>
          <w:tab w:val="right" w:leader="dot" w:pos="8306"/>
        </w:tabs>
      </w:pPr>
      <w:hyperlink w:anchor="_Toc12906" w:history="1">
        <w:r>
          <w:rPr>
            <w:rFonts w:ascii="仿宋" w:eastAsia="仿宋" w:hAnsi="仿宋" w:cs="仿宋" w:hint="eastAsia"/>
            <w:lang w:eastAsia="zh-CN"/>
          </w:rPr>
          <w:t>(四)、宏观经济影响分析</w:t>
        </w:r>
        <w:r>
          <w:tab/>
        </w:r>
        <w:r>
          <w:fldChar w:fldCharType="begin"/>
        </w:r>
        <w:r>
          <w:instrText xml:space="preserve"> PAGEREF _Toc12906 \h </w:instrText>
        </w:r>
        <w:r>
          <w:fldChar w:fldCharType="separate"/>
        </w:r>
        <w:r>
          <w:t>68</w:t>
        </w:r>
        <w:r>
          <w:fldChar w:fldCharType="end"/>
        </w:r>
      </w:hyperlink>
    </w:p>
    <w:p>
      <w:pPr>
        <w:pStyle w:val="TOC1"/>
        <w:tabs>
          <w:tab w:val="right" w:leader="dot" w:pos="8306"/>
        </w:tabs>
      </w:pPr>
      <w:hyperlink w:anchor="_Toc22802" w:history="1">
        <w:r>
          <w:rPr>
            <w:rFonts w:ascii="仿宋" w:eastAsia="仿宋" w:hAnsi="仿宋" w:cs="仿宋" w:hint="eastAsia"/>
            <w:lang w:eastAsia="zh-CN"/>
          </w:rPr>
          <w:t>十六、氢氧化钡行业供应链管理</w:t>
        </w:r>
        <w:r>
          <w:tab/>
        </w:r>
        <w:r>
          <w:fldChar w:fldCharType="begin"/>
        </w:r>
        <w:r>
          <w:instrText xml:space="preserve"> PAGEREF _Toc22802 \h </w:instrText>
        </w:r>
        <w:r>
          <w:fldChar w:fldCharType="separate"/>
        </w:r>
        <w:r>
          <w:t>69</w:t>
        </w:r>
        <w:r>
          <w:fldChar w:fldCharType="end"/>
        </w:r>
      </w:hyperlink>
    </w:p>
    <w:p>
      <w:pPr>
        <w:pStyle w:val="TOC2"/>
        <w:tabs>
          <w:tab w:val="right" w:leader="dot" w:pos="8306"/>
        </w:tabs>
      </w:pPr>
      <w:hyperlink w:anchor="_Toc22061" w:history="1">
        <w:r>
          <w:rPr>
            <w:rFonts w:ascii="仿宋" w:eastAsia="仿宋" w:hAnsi="仿宋" w:cs="仿宋" w:hint="eastAsia"/>
            <w:lang w:eastAsia="zh-CN"/>
          </w:rPr>
          <w:t>(一)、供应链战略规划</w:t>
        </w:r>
        <w:r>
          <w:tab/>
        </w:r>
        <w:r>
          <w:fldChar w:fldCharType="begin"/>
        </w:r>
        <w:r>
          <w:instrText xml:space="preserve"> PAGEREF _Toc22061 \h </w:instrText>
        </w:r>
        <w:r>
          <w:fldChar w:fldCharType="separate"/>
        </w:r>
        <w:r>
          <w:t>69</w:t>
        </w:r>
        <w:r>
          <w:fldChar w:fldCharType="end"/>
        </w:r>
      </w:hyperlink>
    </w:p>
    <w:p>
      <w:pPr>
        <w:pStyle w:val="TOC2"/>
        <w:tabs>
          <w:tab w:val="right" w:leader="dot" w:pos="8306"/>
        </w:tabs>
      </w:pPr>
      <w:hyperlink w:anchor="_Toc26772" w:history="1">
        <w:r>
          <w:rPr>
            <w:rFonts w:ascii="仿宋" w:eastAsia="仿宋" w:hAnsi="仿宋" w:cs="仿宋" w:hint="eastAsia"/>
            <w:lang w:eastAsia="zh-CN"/>
          </w:rPr>
          <w:t>(二)、供应商选择和评估</w:t>
        </w:r>
        <w:r>
          <w:tab/>
        </w:r>
        <w:r>
          <w:fldChar w:fldCharType="begin"/>
        </w:r>
        <w:r>
          <w:instrText xml:space="preserve"> PAGEREF _Toc26772 \h </w:instrText>
        </w:r>
        <w:r>
          <w:fldChar w:fldCharType="separate"/>
        </w:r>
        <w:r>
          <w:t>69</w:t>
        </w:r>
        <w:r>
          <w:fldChar w:fldCharType="end"/>
        </w:r>
      </w:hyperlink>
    </w:p>
    <w:p>
      <w:pPr>
        <w:pStyle w:val="TOC2"/>
        <w:tabs>
          <w:tab w:val="right" w:leader="dot" w:pos="8306"/>
        </w:tabs>
      </w:pPr>
      <w:hyperlink w:anchor="_Toc15717" w:history="1">
        <w:r>
          <w:rPr>
            <w:rFonts w:ascii="仿宋" w:eastAsia="仿宋" w:hAnsi="仿宋" w:cs="仿宋" w:hint="eastAsia"/>
            <w:lang w:eastAsia="zh-CN"/>
          </w:rPr>
          <w:t>(三)、库存管理</w:t>
        </w:r>
        <w:r>
          <w:tab/>
        </w:r>
        <w:r>
          <w:fldChar w:fldCharType="begin"/>
        </w:r>
        <w:r>
          <w:instrText xml:space="preserve"> PAGEREF _Toc15717 \h </w:instrText>
        </w:r>
        <w:r>
          <w:fldChar w:fldCharType="separate"/>
        </w:r>
        <w:r>
          <w:t>70</w:t>
        </w:r>
        <w:r>
          <w:fldChar w:fldCharType="end"/>
        </w:r>
      </w:hyperlink>
    </w:p>
    <w:p>
      <w:pPr>
        <w:pStyle w:val="TOC2"/>
        <w:tabs>
          <w:tab w:val="right" w:leader="dot" w:pos="8306"/>
        </w:tabs>
      </w:pPr>
      <w:hyperlink w:anchor="_Toc24400" w:history="1">
        <w:r>
          <w:rPr>
            <w:rFonts w:ascii="仿宋" w:eastAsia="仿宋" w:hAnsi="仿宋" w:cs="仿宋" w:hint="eastAsia"/>
            <w:lang w:eastAsia="zh-CN"/>
          </w:rPr>
          <w:t>(四)、物流和配送</w:t>
        </w:r>
        <w:r>
          <w:tab/>
        </w:r>
        <w:r>
          <w:fldChar w:fldCharType="begin"/>
        </w:r>
        <w:r>
          <w:instrText xml:space="preserve"> PAGEREF _Toc24400 \h </w:instrText>
        </w:r>
        <w:r>
          <w:fldChar w:fldCharType="separate"/>
        </w:r>
        <w:r>
          <w:t>70</w:t>
        </w:r>
        <w:r>
          <w:fldChar w:fldCharType="end"/>
        </w:r>
      </w:hyperlink>
    </w:p>
    <w:p>
      <w:pPr>
        <w:pStyle w:val="TOC2"/>
        <w:tabs>
          <w:tab w:val="right" w:leader="dot" w:pos="8306"/>
        </w:tabs>
      </w:pPr>
      <w:hyperlink w:anchor="_Toc2857" w:history="1">
        <w:r>
          <w:rPr>
            <w:rFonts w:ascii="仿宋" w:eastAsia="仿宋" w:hAnsi="仿宋" w:cs="仿宋" w:hint="eastAsia"/>
            <w:lang w:eastAsia="zh-CN"/>
          </w:rPr>
          <w:t>(五)、信息技术支持</w:t>
        </w:r>
        <w:r>
          <w:tab/>
        </w:r>
        <w:r>
          <w:fldChar w:fldCharType="begin"/>
        </w:r>
        <w:r>
          <w:instrText xml:space="preserve"> PAGEREF _Toc2857 \h </w:instrText>
        </w:r>
        <w:r>
          <w:fldChar w:fldCharType="separate"/>
        </w:r>
        <w:r>
          <w:t>70</w:t>
        </w:r>
        <w:r>
          <w:fldChar w:fldCharType="end"/>
        </w:r>
      </w:hyperlink>
    </w:p>
    <w:p>
      <w:pPr>
        <w:pStyle w:val="TOC2"/>
        <w:tabs>
          <w:tab w:val="right" w:leader="dot" w:pos="8306"/>
        </w:tabs>
      </w:pPr>
      <w:hyperlink w:anchor="_Toc15042" w:history="1">
        <w:r>
          <w:rPr>
            <w:rFonts w:ascii="仿宋" w:eastAsia="仿宋" w:hAnsi="仿宋" w:cs="仿宋" w:hint="eastAsia"/>
            <w:lang w:eastAsia="zh-CN"/>
          </w:rPr>
          <w:t>(六)、供应链绩效评估</w:t>
        </w:r>
        <w:r>
          <w:tab/>
        </w:r>
        <w:r>
          <w:fldChar w:fldCharType="begin"/>
        </w:r>
        <w:r>
          <w:instrText xml:space="preserve"> PAGEREF _Toc15042 \h </w:instrText>
        </w:r>
        <w:r>
          <w:fldChar w:fldCharType="separate"/>
        </w:r>
        <w:r>
          <w:t>71</w:t>
        </w:r>
        <w:r>
          <w:fldChar w:fldCharType="end"/>
        </w:r>
      </w:hyperlink>
    </w:p>
    <w:p>
      <w:pPr>
        <w:pStyle w:val="TOC1"/>
        <w:tabs>
          <w:tab w:val="right" w:leader="dot" w:pos="8306"/>
        </w:tabs>
      </w:pPr>
      <w:hyperlink w:anchor="_Toc6842" w:history="1">
        <w:r>
          <w:rPr>
            <w:rFonts w:ascii="仿宋" w:eastAsia="仿宋" w:hAnsi="仿宋" w:cs="仿宋" w:hint="eastAsia"/>
            <w:lang w:eastAsia="zh-CN"/>
          </w:rPr>
          <w:t>十七、氢氧化钡数字化发展方案</w:t>
        </w:r>
        <w:r>
          <w:tab/>
        </w:r>
        <w:r>
          <w:fldChar w:fldCharType="begin"/>
        </w:r>
        <w:r>
          <w:instrText xml:space="preserve"> PAGEREF _Toc6842 \h </w:instrText>
        </w:r>
        <w:r>
          <w:fldChar w:fldCharType="separate"/>
        </w:r>
        <w:r>
          <w:t>71</w:t>
        </w:r>
        <w:r>
          <w:fldChar w:fldCharType="end"/>
        </w:r>
      </w:hyperlink>
    </w:p>
    <w:p>
      <w:pPr>
        <w:pStyle w:val="TOC2"/>
        <w:tabs>
          <w:tab w:val="right" w:leader="dot" w:pos="8306"/>
        </w:tabs>
      </w:pPr>
      <w:hyperlink w:anchor="_Toc22010" w:history="1">
        <w:r>
          <w:rPr>
            <w:rFonts w:ascii="仿宋" w:eastAsia="仿宋" w:hAnsi="仿宋" w:cs="仿宋" w:hint="eastAsia"/>
            <w:lang w:eastAsia="zh-CN"/>
          </w:rPr>
          <w:t>(一)、数字化战略规划</w:t>
        </w:r>
        <w:r>
          <w:tab/>
        </w:r>
        <w:r>
          <w:fldChar w:fldCharType="begin"/>
        </w:r>
        <w:r>
          <w:instrText xml:space="preserve"> PAGEREF _Toc22010 \h </w:instrText>
        </w:r>
        <w:r>
          <w:fldChar w:fldCharType="separate"/>
        </w:r>
        <w:r>
          <w:t>71</w:t>
        </w:r>
        <w:r>
          <w:fldChar w:fldCharType="end"/>
        </w:r>
      </w:hyperlink>
    </w:p>
    <w:p>
      <w:pPr>
        <w:pStyle w:val="TOC2"/>
        <w:tabs>
          <w:tab w:val="right" w:leader="dot" w:pos="8306"/>
        </w:tabs>
      </w:pPr>
      <w:hyperlink w:anchor="_Toc23669" w:history="1">
        <w:r>
          <w:rPr>
            <w:rFonts w:ascii="仿宋" w:eastAsia="仿宋" w:hAnsi="仿宋" w:cs="仿宋" w:hint="eastAsia"/>
            <w:lang w:eastAsia="zh-CN"/>
          </w:rPr>
          <w:t>(二)、数据安全与隐私保护</w:t>
        </w:r>
        <w:r>
          <w:tab/>
        </w:r>
        <w:r>
          <w:fldChar w:fldCharType="begin"/>
        </w:r>
        <w:r>
          <w:instrText xml:space="preserve"> PAGEREF _Toc23669 \h </w:instrText>
        </w:r>
        <w:r>
          <w:fldChar w:fldCharType="separate"/>
        </w:r>
        <w:r>
          <w:t>72</w:t>
        </w:r>
        <w:r>
          <w:fldChar w:fldCharType="end"/>
        </w:r>
      </w:hyperlink>
    </w:p>
    <w:p>
      <w:pPr>
        <w:pStyle w:val="TOC2"/>
        <w:tabs>
          <w:tab w:val="right" w:leader="dot" w:pos="8306"/>
        </w:tabs>
      </w:pPr>
      <w:hyperlink w:anchor="_Toc833" w:history="1">
        <w:r>
          <w:rPr>
            <w:rFonts w:ascii="仿宋" w:eastAsia="仿宋" w:hAnsi="仿宋" w:cs="仿宋" w:hint="eastAsia"/>
            <w:lang w:eastAsia="zh-CN"/>
          </w:rPr>
          <w:t>(三)、人工智能与大数据应用</w:t>
        </w:r>
        <w:r>
          <w:tab/>
        </w:r>
        <w:r>
          <w:fldChar w:fldCharType="begin"/>
        </w:r>
        <w:r>
          <w:instrText xml:space="preserve"> PAGEREF _Toc833 \h </w:instrText>
        </w:r>
        <w:r>
          <w:fldChar w:fldCharType="separate"/>
        </w:r>
        <w:r>
          <w:t>73</w:t>
        </w:r>
        <w:r>
          <w:fldChar w:fldCharType="end"/>
        </w:r>
      </w:hyperlink>
    </w:p>
    <w:p>
      <w:pPr>
        <w:pStyle w:val="TOC2"/>
        <w:tabs>
          <w:tab w:val="right" w:leader="dot" w:pos="8306"/>
        </w:tabs>
      </w:pPr>
      <w:hyperlink w:anchor="_Toc30551" w:history="1">
        <w:r>
          <w:rPr>
            <w:rFonts w:ascii="仿宋" w:eastAsia="仿宋" w:hAnsi="仿宋" w:cs="仿宋" w:hint="eastAsia"/>
            <w:lang w:eastAsia="zh-CN"/>
          </w:rPr>
          <w:t>(四)、信息技术基础设施建设</w:t>
        </w:r>
        <w:r>
          <w:tab/>
        </w:r>
        <w:r>
          <w:fldChar w:fldCharType="begin"/>
        </w:r>
        <w:r>
          <w:instrText xml:space="preserve"> PAGEREF _Toc30551 \h </w:instrText>
        </w:r>
        <w:r>
          <w:fldChar w:fldCharType="separate"/>
        </w:r>
        <w:r>
          <w:t>75</w:t>
        </w:r>
        <w:r>
          <w:fldChar w:fldCharType="end"/>
        </w:r>
      </w:hyperlink>
    </w:p>
    <w:p>
      <w:pPr>
        <w:pStyle w:val="TOC1"/>
        <w:tabs>
          <w:tab w:val="right" w:leader="dot" w:pos="8306"/>
        </w:tabs>
      </w:pPr>
      <w:hyperlink w:anchor="_Toc23571" w:history="1">
        <w:r>
          <w:rPr>
            <w:rFonts w:ascii="仿宋" w:eastAsia="仿宋" w:hAnsi="仿宋" w:cs="仿宋" w:hint="eastAsia"/>
            <w:lang w:eastAsia="zh-CN"/>
          </w:rPr>
          <w:t>十八、创新投资策略</w:t>
        </w:r>
        <w:r>
          <w:tab/>
        </w:r>
        <w:r>
          <w:fldChar w:fldCharType="begin"/>
        </w:r>
        <w:r>
          <w:instrText xml:space="preserve"> PAGEREF _Toc23571 \h </w:instrText>
        </w:r>
        <w:r>
          <w:fldChar w:fldCharType="separate"/>
        </w:r>
        <w:r>
          <w:t>76</w:t>
        </w:r>
        <w:r>
          <w:fldChar w:fldCharType="end"/>
        </w:r>
      </w:hyperlink>
    </w:p>
    <w:p>
      <w:pPr>
        <w:pStyle w:val="TOC2"/>
        <w:tabs>
          <w:tab w:val="right" w:leader="dot" w:pos="8306"/>
        </w:tabs>
      </w:pPr>
      <w:hyperlink w:anchor="_Toc15257" w:history="1">
        <w:r>
          <w:rPr>
            <w:rFonts w:ascii="仿宋" w:eastAsia="仿宋" w:hAnsi="仿宋" w:cs="仿宋" w:hint="eastAsia"/>
            <w:lang w:eastAsia="zh-CN"/>
          </w:rPr>
          <w:t>(一)、创新投资的定义</w:t>
        </w:r>
        <w:r>
          <w:tab/>
        </w:r>
        <w:r>
          <w:fldChar w:fldCharType="begin"/>
        </w:r>
        <w:r>
          <w:instrText xml:space="preserve"> PAGEREF _Toc15257 \h </w:instrText>
        </w:r>
        <w:r>
          <w:fldChar w:fldCharType="separate"/>
        </w:r>
        <w:r>
          <w:t>76</w:t>
        </w:r>
        <w:r>
          <w:fldChar w:fldCharType="end"/>
        </w:r>
      </w:hyperlink>
    </w:p>
    <w:p>
      <w:pPr>
        <w:pStyle w:val="TOC2"/>
        <w:tabs>
          <w:tab w:val="right" w:leader="dot" w:pos="8306"/>
        </w:tabs>
      </w:pPr>
      <w:hyperlink w:anchor="_Toc16839" w:history="1">
        <w:r>
          <w:rPr>
            <w:rFonts w:ascii="仿宋" w:eastAsia="仿宋" w:hAnsi="仿宋" w:cs="仿宋" w:hint="eastAsia"/>
            <w:lang w:eastAsia="zh-CN"/>
          </w:rPr>
          <w:t>(二)、创新投资与企业战略的关系</w:t>
        </w:r>
        <w:r>
          <w:tab/>
        </w:r>
        <w:r>
          <w:fldChar w:fldCharType="begin"/>
        </w:r>
        <w:r>
          <w:instrText xml:space="preserve"> PAGEREF _Toc16839 \h </w:instrText>
        </w:r>
        <w:r>
          <w:fldChar w:fldCharType="separate"/>
        </w:r>
        <w:r>
          <w:t>77</w:t>
        </w:r>
        <w:r>
          <w:fldChar w:fldCharType="end"/>
        </w:r>
      </w:hyperlink>
    </w:p>
    <w:p>
      <w:pPr>
        <w:pStyle w:val="TOC2"/>
        <w:tabs>
          <w:tab w:val="right" w:leader="dot" w:pos="8306"/>
        </w:tabs>
      </w:pPr>
      <w:hyperlink w:anchor="_Toc5932" w:history="1">
        <w:r>
          <w:rPr>
            <w:rFonts w:ascii="仿宋" w:eastAsia="仿宋" w:hAnsi="仿宋" w:cs="仿宋" w:hint="eastAsia"/>
            <w:lang w:eastAsia="zh-CN"/>
          </w:rPr>
          <w:t>(三)、创新投资决策过程</w:t>
        </w:r>
        <w:r>
          <w:tab/>
        </w:r>
        <w:r>
          <w:fldChar w:fldCharType="begin"/>
        </w:r>
        <w:r>
          <w:instrText xml:space="preserve"> PAGEREF _Toc5932 \h </w:instrText>
        </w:r>
        <w:r>
          <w:fldChar w:fldCharType="separate"/>
        </w:r>
        <w:r>
          <w:t>78</w:t>
        </w:r>
        <w:r>
          <w:fldChar w:fldCharType="end"/>
        </w:r>
      </w:hyperlink>
    </w:p>
    <w:p>
      <w:pPr>
        <w:pStyle w:val="TOC2"/>
        <w:tabs>
          <w:tab w:val="right" w:leader="dot" w:pos="8306"/>
        </w:tabs>
      </w:pPr>
      <w:hyperlink w:anchor="_Toc7324" w:history="1">
        <w:r>
          <w:rPr>
            <w:rFonts w:ascii="仿宋" w:eastAsia="仿宋" w:hAnsi="仿宋" w:cs="仿宋" w:hint="eastAsia"/>
            <w:lang w:eastAsia="zh-CN"/>
          </w:rPr>
          <w:t>(四)、创新投资的风险管理</w:t>
        </w:r>
        <w:r>
          <w:tab/>
        </w:r>
        <w:r>
          <w:fldChar w:fldCharType="begin"/>
        </w:r>
        <w:r>
          <w:instrText xml:space="preserve"> PAGEREF _Toc7324 \h </w:instrText>
        </w:r>
        <w:r>
          <w:fldChar w:fldCharType="separate"/>
        </w:r>
        <w:r>
          <w:t>79</w:t>
        </w:r>
        <w:r>
          <w:fldChar w:fldCharType="end"/>
        </w:r>
      </w:hyperlink>
    </w:p>
    <w:p>
      <w:pPr>
        <w:pStyle w:val="TOC1"/>
        <w:tabs>
          <w:tab w:val="right" w:leader="dot" w:pos="8306"/>
        </w:tabs>
      </w:pPr>
      <w:hyperlink w:anchor="_Toc801" w:history="1">
        <w:r>
          <w:rPr>
            <w:rFonts w:ascii="仿宋" w:eastAsia="仿宋" w:hAnsi="仿宋" w:cs="仿宋" w:hint="eastAsia"/>
            <w:lang w:eastAsia="zh-CN"/>
          </w:rPr>
          <w:t>十九、氢氧化钡项目优势</w:t>
        </w:r>
        <w:r>
          <w:tab/>
        </w:r>
        <w:r>
          <w:fldChar w:fldCharType="begin"/>
        </w:r>
        <w:r>
          <w:instrText xml:space="preserve"> PAGEREF _Toc801 \h </w:instrText>
        </w:r>
        <w:r>
          <w:fldChar w:fldCharType="separate"/>
        </w:r>
        <w:r>
          <w:t>79</w:t>
        </w:r>
        <w:r>
          <w:fldChar w:fldCharType="end"/>
        </w:r>
      </w:hyperlink>
    </w:p>
    <w:p>
      <w:pPr>
        <w:pStyle w:val="TOC2"/>
        <w:tabs>
          <w:tab w:val="right" w:leader="dot" w:pos="8306"/>
        </w:tabs>
      </w:pPr>
      <w:hyperlink w:anchor="_Toc5123" w:history="1">
        <w:r>
          <w:rPr>
            <w:rFonts w:ascii="仿宋" w:eastAsia="仿宋" w:hAnsi="仿宋" w:cs="仿宋" w:hint="eastAsia"/>
            <w:lang w:eastAsia="zh-CN"/>
          </w:rPr>
          <w:t>(一)、地理位置优势</w:t>
        </w:r>
        <w:r>
          <w:tab/>
        </w:r>
        <w:r>
          <w:fldChar w:fldCharType="begin"/>
        </w:r>
        <w:r>
          <w:instrText xml:space="preserve"> PAGEREF _Toc5123 \h </w:instrText>
        </w:r>
        <w:r>
          <w:fldChar w:fldCharType="separate"/>
        </w:r>
        <w:r>
          <w:t>79</w:t>
        </w:r>
        <w:r>
          <w:fldChar w:fldCharType="end"/>
        </w:r>
      </w:hyperlink>
    </w:p>
    <w:p>
      <w:pPr>
        <w:pStyle w:val="TOC2"/>
        <w:tabs>
          <w:tab w:val="right" w:leader="dot" w:pos="8306"/>
        </w:tabs>
      </w:pPr>
      <w:hyperlink w:anchor="_Toc22845" w:history="1">
        <w:r>
          <w:rPr>
            <w:rFonts w:ascii="仿宋" w:eastAsia="仿宋" w:hAnsi="仿宋" w:cs="仿宋" w:hint="eastAsia"/>
            <w:lang w:eastAsia="zh-CN"/>
          </w:rPr>
          <w:t>(二)、人才资源</w:t>
        </w:r>
        <w:r>
          <w:tab/>
        </w:r>
        <w:r>
          <w:fldChar w:fldCharType="begin"/>
        </w:r>
        <w:r>
          <w:instrText xml:space="preserve"> PAGEREF _Toc22845 \h </w:instrText>
        </w:r>
        <w:r>
          <w:fldChar w:fldCharType="separate"/>
        </w:r>
        <w:r>
          <w:t>81</w:t>
        </w:r>
        <w:r>
          <w:fldChar w:fldCharType="end"/>
        </w:r>
      </w:hyperlink>
    </w:p>
    <w:p>
      <w:pPr>
        <w:pStyle w:val="TOC2"/>
        <w:tabs>
          <w:tab w:val="right" w:leader="dot" w:pos="8306"/>
        </w:tabs>
      </w:pPr>
      <w:hyperlink w:anchor="_Toc4699" w:history="1">
        <w:r>
          <w:rPr>
            <w:rFonts w:ascii="仿宋" w:eastAsia="仿宋" w:hAnsi="仿宋" w:cs="仿宋" w:hint="eastAsia"/>
            <w:lang w:eastAsia="zh-CN"/>
          </w:rPr>
          <w:t>(三)、创新与研发能力</w:t>
        </w:r>
        <w:r>
          <w:tab/>
        </w:r>
        <w:r>
          <w:fldChar w:fldCharType="begin"/>
        </w:r>
        <w:r>
          <w:instrText xml:space="preserve"> PAGEREF _Toc4699 \h </w:instrText>
        </w:r>
        <w:r>
          <w:fldChar w:fldCharType="separate"/>
        </w:r>
        <w:r>
          <w:t>83</w:t>
        </w:r>
        <w:r>
          <w:fldChar w:fldCharType="end"/>
        </w:r>
      </w:hyperlink>
    </w:p>
    <w:p>
      <w:pPr>
        <w:pStyle w:val="TOC2"/>
        <w:tabs>
          <w:tab w:val="right" w:leader="dot" w:pos="8306"/>
        </w:tabs>
      </w:pPr>
      <w:hyperlink w:anchor="_Toc15182" w:history="1">
        <w:r>
          <w:rPr>
            <w:rFonts w:ascii="仿宋" w:eastAsia="仿宋" w:hAnsi="仿宋" w:cs="仿宋" w:hint="eastAsia"/>
            <w:lang w:eastAsia="zh-CN"/>
          </w:rPr>
          <w:t>(四)、生产成本与效率</w:t>
        </w:r>
        <w:r>
          <w:tab/>
        </w:r>
        <w:r>
          <w:fldChar w:fldCharType="begin"/>
        </w:r>
        <w:r>
          <w:instrText xml:space="preserve"> PAGEREF _Toc15182 \h </w:instrText>
        </w:r>
        <w:r>
          <w:fldChar w:fldCharType="separate"/>
        </w:r>
        <w:r>
          <w:t>85</w:t>
        </w:r>
        <w:r>
          <w:fldChar w:fldCharType="end"/>
        </w:r>
      </w:hyperlink>
    </w:p>
    <w:p>
      <w:pPr>
        <w:pStyle w:val="TOC1"/>
        <w:tabs>
          <w:tab w:val="right" w:leader="dot" w:pos="8306"/>
        </w:tabs>
      </w:pPr>
      <w:hyperlink w:anchor="_Toc14209" w:history="1">
        <w:r>
          <w:rPr>
            <w:rFonts w:ascii="仿宋" w:eastAsia="仿宋" w:hAnsi="仿宋" w:cs="仿宋" w:hint="eastAsia"/>
            <w:lang w:eastAsia="zh-CN"/>
          </w:rPr>
          <w:t>二十、监测与检测体系建设</w:t>
        </w:r>
        <w:r>
          <w:tab/>
        </w:r>
        <w:r>
          <w:fldChar w:fldCharType="begin"/>
        </w:r>
        <w:r>
          <w:instrText xml:space="preserve"> PAGEREF _Toc14209 \h </w:instrText>
        </w:r>
        <w:r>
          <w:fldChar w:fldCharType="separate"/>
        </w:r>
        <w:r>
          <w:t>87</w:t>
        </w:r>
        <w:r>
          <w:fldChar w:fldCharType="end"/>
        </w:r>
      </w:hyperlink>
    </w:p>
    <w:p>
      <w:pPr>
        <w:pStyle w:val="TOC2"/>
        <w:tabs>
          <w:tab w:val="right" w:leader="dot" w:pos="8306"/>
        </w:tabs>
      </w:pPr>
      <w:hyperlink w:anchor="_Toc16886" w:history="1">
        <w:r>
          <w:rPr>
            <w:rFonts w:ascii="仿宋" w:eastAsia="仿宋" w:hAnsi="仿宋" w:cs="仿宋" w:hint="eastAsia"/>
            <w:lang w:eastAsia="zh-CN"/>
          </w:rPr>
          <w:t>(一)、监测与检测体系建设的背景和必要性</w:t>
        </w:r>
        <w:r>
          <w:tab/>
        </w:r>
        <w:r>
          <w:fldChar w:fldCharType="begin"/>
        </w:r>
        <w:r>
          <w:instrText xml:space="preserve"> PAGEREF _Toc16886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555" w:history="1">
        <w:r>
          <w:rPr>
            <w:rFonts w:ascii="仿宋" w:eastAsia="仿宋" w:hAnsi="仿宋" w:cs="仿宋" w:hint="eastAsia"/>
            <w:lang w:eastAsia="zh-CN"/>
          </w:rPr>
          <w:t>(二)、监测与检测体系建设的基本原则</w:t>
        </w:r>
        <w:r>
          <w:tab/>
        </w:r>
        <w:r>
          <w:fldChar w:fldCharType="begin"/>
        </w:r>
        <w:r>
          <w:instrText xml:space="preserve"> PAGEREF _Toc14555 \h </w:instrText>
        </w:r>
        <w:r>
          <w:fldChar w:fldCharType="separate"/>
        </w:r>
        <w:r>
          <w:t>87</w:t>
        </w:r>
        <w:r>
          <w:fldChar w:fldCharType="end"/>
        </w:r>
      </w:hyperlink>
    </w:p>
    <w:p>
      <w:pPr>
        <w:pStyle w:val="TOC2"/>
        <w:tabs>
          <w:tab w:val="right" w:leader="dot" w:pos="8306"/>
        </w:tabs>
      </w:pPr>
      <w:hyperlink w:anchor="_Toc5900" w:history="1">
        <w:r>
          <w:rPr>
            <w:rFonts w:ascii="仿宋" w:eastAsia="仿宋" w:hAnsi="仿宋" w:cs="仿宋" w:hint="eastAsia"/>
            <w:lang w:eastAsia="zh-CN"/>
          </w:rPr>
          <w:t>(三)、监测与检测体系建设的组织架构</w:t>
        </w:r>
        <w:r>
          <w:tab/>
        </w:r>
        <w:r>
          <w:fldChar w:fldCharType="begin"/>
        </w:r>
        <w:r>
          <w:instrText xml:space="preserve"> PAGEREF _Toc5900 \h </w:instrText>
        </w:r>
        <w:r>
          <w:fldChar w:fldCharType="separate"/>
        </w:r>
        <w:r>
          <w:t>88</w:t>
        </w:r>
        <w:r>
          <w:fldChar w:fldCharType="end"/>
        </w:r>
      </w:hyperlink>
    </w:p>
    <w:p>
      <w:pPr>
        <w:pStyle w:val="TOC2"/>
        <w:tabs>
          <w:tab w:val="right" w:leader="dot" w:pos="8306"/>
        </w:tabs>
      </w:pPr>
      <w:hyperlink w:anchor="_Toc25293" w:history="1">
        <w:r>
          <w:rPr>
            <w:rFonts w:ascii="仿宋" w:eastAsia="仿宋" w:hAnsi="仿宋" w:cs="仿宋" w:hint="eastAsia"/>
            <w:lang w:eastAsia="zh-CN"/>
          </w:rPr>
          <w:t>(四)、监测与检测体系建设的技术支持</w:t>
        </w:r>
        <w:r>
          <w:tab/>
        </w:r>
        <w:r>
          <w:fldChar w:fldCharType="begin"/>
        </w:r>
        <w:r>
          <w:instrText xml:space="preserve"> PAGEREF _Toc25293 \h </w:instrText>
        </w:r>
        <w:r>
          <w:fldChar w:fldCharType="separate"/>
        </w:r>
        <w:r>
          <w:t>89</w:t>
        </w:r>
        <w:r>
          <w:fldChar w:fldCharType="end"/>
        </w:r>
      </w:hyperlink>
    </w:p>
    <w:p>
      <w:pPr>
        <w:pStyle w:val="TOC2"/>
        <w:tabs>
          <w:tab w:val="right" w:leader="dot" w:pos="8306"/>
        </w:tabs>
      </w:pPr>
      <w:hyperlink w:anchor="_Toc32703" w:history="1">
        <w:r>
          <w:rPr>
            <w:rFonts w:ascii="仿宋" w:eastAsia="仿宋" w:hAnsi="仿宋" w:cs="仿宋" w:hint="eastAsia"/>
            <w:lang w:eastAsia="zh-CN"/>
          </w:rPr>
          <w:t>(五)、监测与检测体系建设的数据管理</w:t>
        </w:r>
        <w:r>
          <w:tab/>
        </w:r>
        <w:r>
          <w:fldChar w:fldCharType="begin"/>
        </w:r>
        <w:r>
          <w:instrText xml:space="preserve"> PAGEREF _Toc32703 \h </w:instrText>
        </w:r>
        <w:r>
          <w:fldChar w:fldCharType="separate"/>
        </w:r>
        <w:r>
          <w:t>90</w:t>
        </w:r>
        <w:r>
          <w:fldChar w:fldCharType="end"/>
        </w:r>
      </w:hyperlink>
    </w:p>
    <w:p>
      <w:pPr>
        <w:pStyle w:val="TOC2"/>
        <w:tabs>
          <w:tab w:val="right" w:leader="dot" w:pos="8306"/>
        </w:tabs>
      </w:pPr>
      <w:hyperlink w:anchor="_Toc20148" w:history="1">
        <w:r>
          <w:rPr>
            <w:rFonts w:ascii="仿宋" w:eastAsia="仿宋" w:hAnsi="仿宋" w:cs="仿宋" w:hint="eastAsia"/>
            <w:lang w:eastAsia="zh-CN"/>
          </w:rPr>
          <w:t>(六)、监测与检测体系建设的结果分析和报告</w:t>
        </w:r>
        <w:r>
          <w:tab/>
        </w:r>
        <w:r>
          <w:fldChar w:fldCharType="begin"/>
        </w:r>
        <w:r>
          <w:instrText xml:space="preserve"> PAGEREF _Toc20148 \h </w:instrText>
        </w:r>
        <w:r>
          <w:fldChar w:fldCharType="separate"/>
        </w:r>
        <w:r>
          <w:t>92</w:t>
        </w:r>
        <w:r>
          <w:fldChar w:fldCharType="end"/>
        </w:r>
      </w:hyperlink>
    </w:p>
    <w:p>
      <w:pPr>
        <w:pStyle w:val="TOC1"/>
        <w:tabs>
          <w:tab w:val="right" w:leader="dot" w:pos="8306"/>
        </w:tabs>
      </w:pPr>
      <w:hyperlink w:anchor="_Toc15652" w:history="1">
        <w:r>
          <w:rPr>
            <w:rFonts w:ascii="仿宋" w:eastAsia="仿宋" w:hAnsi="仿宋" w:cs="仿宋" w:hint="eastAsia"/>
            <w:lang w:eastAsia="zh-CN"/>
          </w:rPr>
          <w:t>二十一、社会影响与可持续性报告</w:t>
        </w:r>
        <w:r>
          <w:tab/>
        </w:r>
        <w:r>
          <w:fldChar w:fldCharType="begin"/>
        </w:r>
        <w:r>
          <w:instrText xml:space="preserve"> PAGEREF _Toc15652 \h </w:instrText>
        </w:r>
        <w:r>
          <w:fldChar w:fldCharType="separate"/>
        </w:r>
        <w:r>
          <w:t>93</w:t>
        </w:r>
        <w:r>
          <w:fldChar w:fldCharType="end"/>
        </w:r>
      </w:hyperlink>
    </w:p>
    <w:p>
      <w:pPr>
        <w:pStyle w:val="TOC2"/>
        <w:tabs>
          <w:tab w:val="right" w:leader="dot" w:pos="8306"/>
        </w:tabs>
      </w:pPr>
      <w:hyperlink w:anchor="_Toc14811" w:history="1">
        <w:r>
          <w:rPr>
            <w:rFonts w:ascii="仿宋" w:eastAsia="仿宋" w:hAnsi="仿宋" w:cs="仿宋" w:hint="eastAsia"/>
            <w:lang w:eastAsia="zh-CN"/>
          </w:rPr>
          <w:t>(一)、社会责任与可持续性</w:t>
        </w:r>
        <w:r>
          <w:tab/>
        </w:r>
        <w:r>
          <w:fldChar w:fldCharType="begin"/>
        </w:r>
        <w:r>
          <w:instrText xml:space="preserve"> PAGEREF _Toc14811 \h </w:instrText>
        </w:r>
        <w:r>
          <w:fldChar w:fldCharType="separate"/>
        </w:r>
        <w:r>
          <w:t>93</w:t>
        </w:r>
        <w:r>
          <w:fldChar w:fldCharType="end"/>
        </w:r>
      </w:hyperlink>
    </w:p>
    <w:p>
      <w:pPr>
        <w:pStyle w:val="TOC2"/>
        <w:tabs>
          <w:tab w:val="right" w:leader="dot" w:pos="8306"/>
        </w:tabs>
      </w:pPr>
      <w:hyperlink w:anchor="_Toc7633" w:history="1">
        <w:r>
          <w:rPr>
            <w:rFonts w:ascii="仿宋" w:eastAsia="仿宋" w:hAnsi="仿宋" w:cs="仿宋" w:hint="eastAsia"/>
            <w:lang w:eastAsia="zh-CN"/>
          </w:rPr>
          <w:t>(二)、社会影响评估</w:t>
        </w:r>
        <w:r>
          <w:tab/>
        </w:r>
        <w:r>
          <w:fldChar w:fldCharType="begin"/>
        </w:r>
        <w:r>
          <w:instrText xml:space="preserve"> PAGEREF _Toc7633 \h </w:instrText>
        </w:r>
        <w:r>
          <w:fldChar w:fldCharType="separate"/>
        </w:r>
        <w:r>
          <w:t>93</w:t>
        </w:r>
        <w:r>
          <w:fldChar w:fldCharType="end"/>
        </w:r>
      </w:hyperlink>
    </w:p>
    <w:p>
      <w:pPr>
        <w:pStyle w:val="TOC2"/>
        <w:tabs>
          <w:tab w:val="right" w:leader="dot" w:pos="8306"/>
        </w:tabs>
      </w:pPr>
      <w:hyperlink w:anchor="_Toc3340" w:history="1">
        <w:r>
          <w:rPr>
            <w:rFonts w:ascii="仿宋" w:eastAsia="仿宋" w:hAnsi="仿宋" w:cs="仿宋" w:hint="eastAsia"/>
            <w:lang w:eastAsia="zh-CN"/>
          </w:rPr>
          <w:t>(三)、可持续性报告与透明度</w:t>
        </w:r>
        <w:r>
          <w:tab/>
        </w:r>
        <w:r>
          <w:fldChar w:fldCharType="begin"/>
        </w:r>
        <w:r>
          <w:instrText xml:space="preserve"> PAGEREF _Toc3340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224"/>
      <w:r>
        <w:rPr>
          <w:rFonts w:ascii="仿宋" w:eastAsia="仿宋" w:hAnsi="仿宋" w:cs="仿宋" w:hint="eastAsia"/>
          <w:sz w:val="28"/>
          <w:lang w:eastAsia="zh-CN"/>
        </w:rPr>
        <w:t>一、氢氧化钡项目市场前景分析</w:t>
      </w:r>
      <w:bookmarkEnd w:id="2"/>
    </w:p>
    <w:p>
      <w:pPr>
        <w:pStyle w:val="Heading2"/>
        <w:rPr>
          <w:rFonts w:ascii="仿宋" w:eastAsia="仿宋" w:hAnsi="仿宋" w:cs="仿宋" w:hint="eastAsia"/>
          <w:lang w:eastAsia="zh-CN"/>
        </w:rPr>
      </w:pPr>
      <w:bookmarkStart w:id="3" w:name="_Toc13919"/>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关于经济总体情况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近年来，建设地的经济发展势头强劲。从20XX年到20XXX年，该地区的年均GDP增速超过了XX%，经济规模已经达到了XX亿元。这一连续增长的势头体现了建设地经济的活力和吸引力。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关于主要产业结构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是主要的支柱产业。先进制造业中的电子、汽车等领域正在蓬勃发展，服务业领域涵盖了金融、教育和医疗等多个领域取得了显著的进展。高科技企业的崛起为整体产业结构注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关于投资环境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https://d.book118.com/418101103065006046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氢氧化钡项目营销方案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氢氧化钡项目营销方案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氢氧化钡项目营销方案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氢氧化钡项目营销方案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氢氧化钡项目营销方案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0049B"/>
    <w:rsid w:val="3960049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8101103065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2024-03-14T05:45:00Z</dcterms:created>
  <dcterms:modified xsi:type="dcterms:W3CDTF">2024-03-14T05:45:25Z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F3BB6E24777547C6A967747F4F28172D_11</vt:lpwstr>
  </property>
  <property fmtid="{D5CDD505-2E9C-101B-9397-08002B2CF9AE}" pid="3" name="KSOProductBuildVer">
    <vt:lpwstr>2052-12.1.0.16412</vt:lpwstr>
  </property>
</Properties>
</file>