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629B" w14:paraId="2408C4F8" w14:textId="31BC7A60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903066792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6E3559F7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整而來。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5.2.5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一般需要的供電有：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12V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、供電也有部分由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-12V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-5V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3.3V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20pt;margin-left:489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9449AB" w:rsidRPr="009449AB" w14:paraId="6BA0EDB5" w14:textId="6E3559F7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整而來。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5.2.5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一般需要的供電有：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12V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、供電也有部分由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-12V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-5V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3.3V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251509634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2B38BBC5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.4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重置電路檢修流程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查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RST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是否有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高電位。有繼續下一步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跑通重置電路，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RST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是否有低電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70pt;margin-left:489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9449AB" w:rsidRPr="009449AB" w14:paraId="26DCB3D0" w14:textId="2B38BBC5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.4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重置電路檢修流程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查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RST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是否有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高電位。有繼續下一步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跑通重置電路，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RST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是否有低電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2311578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7EED286A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32.4P4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VID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路識別表理器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VID4111111111111111100000000000000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20pt;margin-left:489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9449AB" w:rsidRPr="009449AB" w14:paraId="4698DA2F" w14:textId="7EED286A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32.4P4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VID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路識別表理器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VID4111111111111111100000000000000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695777317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20E36392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color w:val="FFFFFF"/>
                              </w:rPr>
                              <w:t>51.551.61.651.71.751.81.851.91.952.02.5CPU2.12.22.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70pt;margin-left:489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9449AB" w:rsidRPr="009449AB" w14:paraId="3F3263E7" w14:textId="20E36392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color w:val="FFFFFF"/>
                        </w:rPr>
                        <w:t>51.551.61.651.71.751.81.851.91.952.02.5CPU2.12.22.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254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7F7935D5" w14:textId="77777777">
      <w:pPr>
        <w:spacing w:before="91" w:line="447" w:lineRule="exact"/>
        <w:ind w:firstLine="642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7"/>
          <w:position w:val="9"/>
          <w:sz w:val="29"/>
          <w:szCs w:val="29"/>
        </w:rPr>
        <w:t>主機板各電路工作原理</w:t>
      </w:r>
    </w:p>
    <w:p w:rsidR="0073629B" w14:paraId="6813211D" w14:textId="77777777">
      <w:pPr>
        <w:spacing w:line="237" w:lineRule="auto"/>
        <w:ind w:firstLine="719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0"/>
          <w:sz w:val="29"/>
          <w:szCs w:val="29"/>
        </w:rPr>
        <w:t>REV_1.01</w:t>
      </w:r>
    </w:p>
    <w:p w:rsidR="0073629B" w14:paraId="40EA55BD" w14:textId="77777777">
      <w:pPr>
        <w:spacing w:before="117" w:line="383" w:lineRule="exact"/>
        <w:ind w:firstLine="7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3"/>
          <w:position w:val="1"/>
          <w:sz w:val="29"/>
          <w:szCs w:val="29"/>
        </w:rPr>
        <w:t>主要內容</w:t>
      </w:r>
      <w:r>
        <w:rPr>
          <w:rFonts w:ascii="宋体" w:eastAsia="宋体" w:hAnsi="宋体" w:cs="宋体"/>
          <w:spacing w:val="3"/>
          <w:position w:val="1"/>
          <w:sz w:val="29"/>
          <w:szCs w:val="29"/>
        </w:rPr>
        <w:t>:</w:t>
      </w:r>
    </w:p>
    <w:p w:rsidR="0073629B" w14:paraId="78E80554" w14:textId="77777777">
      <w:pPr>
        <w:spacing w:before="210" w:line="382" w:lineRule="exact"/>
        <w:ind w:firstLine="8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5"/>
          <w:position w:val="1"/>
          <w:sz w:val="29"/>
          <w:szCs w:val="29"/>
        </w:rPr>
        <w:t>1.</w:t>
      </w:r>
      <w:r>
        <w:rPr>
          <w:rFonts w:ascii="宋体" w:eastAsia="宋体" w:hAnsi="宋体" w:cs="宋体"/>
          <w:spacing w:val="24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主機板開機電路</w:t>
      </w:r>
    </w:p>
    <w:p w:rsidR="0073629B" w14:paraId="78216744" w14:textId="77777777">
      <w:pPr>
        <w:spacing w:before="320" w:line="382" w:lineRule="exact"/>
        <w:ind w:firstLine="7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position w:val="1"/>
          <w:sz w:val="29"/>
          <w:szCs w:val="29"/>
        </w:rPr>
        <w:t>2.</w:t>
      </w:r>
      <w:r>
        <w:rPr>
          <w:rFonts w:ascii="宋体" w:eastAsia="宋体" w:hAnsi="宋体" w:cs="宋体"/>
          <w:spacing w:val="26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主機板供電電路</w:t>
      </w:r>
      <w:r>
        <w:rPr>
          <w:rFonts w:ascii="宋体" w:eastAsia="宋体" w:hAnsi="宋体" w:cs="宋体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-3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含主供電及其他供電電路</w:t>
      </w:r>
      <w:r>
        <w:rPr>
          <w:rFonts w:ascii="宋体" w:eastAsia="宋体" w:hAnsi="宋体" w:cs="宋体"/>
          <w:position w:val="1"/>
          <w:sz w:val="29"/>
          <w:szCs w:val="29"/>
        </w:rPr>
        <w:t>)</w:t>
      </w:r>
    </w:p>
    <w:p w:rsidR="0073629B" w14:paraId="3483905E" w14:textId="77777777">
      <w:pPr>
        <w:spacing w:before="320" w:line="383" w:lineRule="exact"/>
        <w:ind w:firstLine="6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3"/>
          <w:w w:val="94"/>
          <w:position w:val="1"/>
          <w:sz w:val="29"/>
          <w:szCs w:val="29"/>
        </w:rPr>
        <w:t>3.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      </w:t>
      </w:r>
      <w:r>
        <w:rPr>
          <w:rFonts w:ascii="宋体" w:eastAsia="宋体" w:hAnsi="宋体" w:cs="宋体"/>
          <w:spacing w:val="-13"/>
          <w:w w:val="94"/>
          <w:position w:val="1"/>
          <w:sz w:val="29"/>
          <w:szCs w:val="29"/>
        </w:rPr>
        <w:t>路</w:t>
      </w:r>
    </w:p>
    <w:p w:rsidR="0073629B" w14:paraId="364638F2" w14:textId="77777777">
      <w:pPr>
        <w:spacing w:before="319" w:line="382" w:lineRule="exact"/>
        <w:ind w:firstLine="6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8"/>
          <w:position w:val="1"/>
          <w:sz w:val="29"/>
          <w:szCs w:val="29"/>
        </w:rPr>
        <w:t>4.</w:t>
      </w:r>
      <w:r>
        <w:rPr>
          <w:rFonts w:ascii="宋体" w:eastAsia="宋体" w:hAnsi="宋体" w:cs="宋体"/>
          <w:spacing w:val="1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重置電路</w:t>
      </w:r>
    </w:p>
    <w:p w:rsidR="0073629B" w14:paraId="3F036ABD" w14:textId="77777777">
      <w:pPr>
        <w:spacing w:before="311" w:line="447" w:lineRule="auto"/>
        <w:ind w:left="610" w:right="102" w:hanging="1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sz w:val="29"/>
          <w:szCs w:val="29"/>
        </w:rPr>
        <w:t>（門電路為大陸用語，指的其實就是我們在台灣所稱的邏輯閘；三極體，在台灣稱為電晶體；電平，在台灣稱為電位</w:t>
      </w:r>
      <w:r>
        <w:rPr>
          <w:rFonts w:ascii="宋体" w:eastAsia="宋体" w:hAnsi="宋体" w:cs="宋体"/>
          <w:spacing w:val="4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或電壓；電壓調整模組，就是我們所知道的電源管理晶片；緩存，快取記憶體；時鐘電路，時脈電路；</w:t>
      </w:r>
      <w:r>
        <w:rPr>
          <w:rFonts w:ascii="宋体" w:eastAsia="宋体" w:hAnsi="宋体" w:cs="宋体"/>
          <w:spacing w:val="7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AD</w:t>
      </w:r>
      <w:r>
        <w:rPr>
          <w:rFonts w:ascii="宋体" w:eastAsia="宋体" w:hAnsi="宋体" w:cs="宋体"/>
          <w:spacing w:val="50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，資料</w:t>
      </w:r>
    </w:p>
    <w:p w:rsidR="0073629B" w14:paraId="0122B1CD" w14:textId="77777777">
      <w:pPr>
        <w:spacing w:line="384" w:lineRule="exact"/>
        <w:ind w:firstLine="89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［大陸稱資料線）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data</w:t>
      </w:r>
      <w:r>
        <w:rPr>
          <w:rFonts w:ascii="宋体" w:eastAsia="宋体" w:hAnsi="宋体" w:cs="宋体"/>
          <w:spacing w:val="-6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bus</w:t>
      </w:r>
      <w:r>
        <w:rPr>
          <w:rFonts w:ascii="宋体" w:eastAsia="宋体" w:hAnsi="宋体" w:cs="宋体"/>
          <w:spacing w:val="38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和位址</w:t>
      </w:r>
      <w:r>
        <w:rPr>
          <w:rFonts w:ascii="宋体" w:eastAsia="宋体" w:hAnsi="宋体" w:cs="宋体"/>
          <w:spacing w:val="46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address</w:t>
      </w:r>
      <w:r>
        <w:rPr>
          <w:rFonts w:ascii="宋体" w:eastAsia="宋体" w:hAnsi="宋体" w:cs="宋体"/>
          <w:spacing w:val="-6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bus</w:t>
      </w:r>
      <w:r>
        <w:rPr>
          <w:rFonts w:ascii="宋体" w:eastAsia="宋体" w:hAnsi="宋体" w:cs="宋体"/>
          <w:spacing w:val="31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的簡稱；復位，重置</w:t>
      </w:r>
      <w:r>
        <w:rPr>
          <w:rFonts w:ascii="宋体" w:eastAsia="宋体" w:hAnsi="宋体" w:cs="宋体"/>
          <w:spacing w:val="-6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reset</w:t>
      </w:r>
      <w:r>
        <w:rPr>
          <w:rFonts w:ascii="宋体" w:eastAsia="宋体" w:hAnsi="宋体" w:cs="宋体"/>
          <w:spacing w:val="43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>）</w:t>
      </w:r>
    </w:p>
    <w:p w:rsidR="0073629B" w14:paraId="2B0BB07C" w14:textId="77777777"/>
    <w:p w:rsidR="0073629B" w14:paraId="7A7E4290" w14:textId="77777777"/>
    <w:p w:rsidR="0073629B" w14:paraId="58CC7886" w14:textId="77777777"/>
    <w:p w:rsidR="0073629B" w14:paraId="3738859F" w14:textId="77777777">
      <w:pPr>
        <w:spacing w:line="239" w:lineRule="exact"/>
      </w:pPr>
    </w:p>
    <w:p w:rsidR="0073629B" w14:paraId="0E6AEF8B" w14:textId="77777777">
      <w:pPr>
        <w:sectPr>
          <w:footerReference w:type="default" r:id="rId5"/>
          <w:pgSz w:w="17860" w:h="25258"/>
          <w:pgMar w:top="1600" w:right="999" w:bottom="2081" w:left="1020" w:header="0" w:footer="1785" w:gutter="0"/>
          <w:cols w:space="720" w:equalWidth="0">
            <w:col w:w="15840" w:space="0"/>
          </w:cols>
        </w:sectPr>
      </w:pPr>
    </w:p>
    <w:p w:rsidR="0073629B" w14:paraId="3774659D" w14:textId="77777777">
      <w:pPr>
        <w:spacing w:before="66" w:line="381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position w:val="1"/>
          <w:sz w:val="29"/>
          <w:szCs w:val="29"/>
        </w:rPr>
        <w:t>5.1</w:t>
      </w:r>
      <w:r>
        <w:rPr>
          <w:rFonts w:ascii="宋体" w:eastAsia="宋体" w:hAnsi="宋体" w:cs="宋体"/>
          <w:spacing w:val="25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主機板開機電路</w:t>
      </w:r>
    </w:p>
    <w:p w:rsidR="0073629B" w14:paraId="076B01C5" w14:textId="77777777">
      <w:pPr>
        <w:spacing w:before="320" w:line="344" w:lineRule="auto"/>
        <w:ind w:left="2257" w:right="417" w:hanging="164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sz w:val="29"/>
          <w:szCs w:val="29"/>
        </w:rPr>
        <w:t>5.1.1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          </w:t>
      </w:r>
      <w:r>
        <w:rPr>
          <w:rFonts w:ascii="宋体" w:eastAsia="宋体" w:hAnsi="宋体" w:cs="宋体"/>
          <w:spacing w:val="-3"/>
          <w:sz w:val="29"/>
          <w:szCs w:val="29"/>
        </w:rPr>
        <w:t>路的大致構成及工作原理</w:t>
      </w:r>
      <w:r>
        <w:rPr>
          <w:rFonts w:ascii="宋体" w:eastAsia="宋体" w:hAnsi="宋体" w:cs="宋体"/>
          <w:spacing w:val="2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2"/>
          <w:sz w:val="29"/>
          <w:szCs w:val="29"/>
        </w:rPr>
        <w:t>路又叫軟開機電路</w:t>
      </w:r>
      <w:r>
        <w:rPr>
          <w:rFonts w:ascii="宋体" w:eastAsia="宋体" w:hAnsi="宋体" w:cs="宋体"/>
          <w:spacing w:val="-2"/>
          <w:sz w:val="29"/>
          <w:szCs w:val="29"/>
        </w:rPr>
        <w:t>,</w:t>
      </w:r>
      <w:r>
        <w:rPr>
          <w:rFonts w:ascii="宋体" w:eastAsia="宋体" w:hAnsi="宋体" w:cs="宋体"/>
          <w:spacing w:val="-2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sz w:val="29"/>
          <w:szCs w:val="29"/>
        </w:rPr>
        <w:t>是利用電源</w:t>
      </w:r>
      <w:r>
        <w:rPr>
          <w:rFonts w:ascii="宋体" w:eastAsia="宋体" w:hAnsi="宋体" w:cs="宋体"/>
          <w:spacing w:val="-2"/>
          <w:sz w:val="29"/>
          <w:szCs w:val="29"/>
        </w:rPr>
        <w:t>(</w:t>
      </w:r>
    </w:p>
    <w:p w:rsidR="0073629B" w14:paraId="2F2F8BDA" w14:textId="77777777">
      <w:pPr>
        <w:spacing w:before="316" w:line="209" w:lineRule="auto"/>
        <w:ind w:firstLine="60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2"/>
          <w:sz w:val="29"/>
          <w:szCs w:val="29"/>
        </w:rPr>
        <w:t>板自身上設計的一個線路</w:t>
      </w:r>
      <w:r>
        <w:rPr>
          <w:rFonts w:ascii="宋体" w:eastAsia="宋体" w:hAnsi="宋体" w:cs="宋体"/>
          <w:spacing w:val="2"/>
          <w:sz w:val="29"/>
          <w:szCs w:val="29"/>
        </w:rPr>
        <w:t>,</w:t>
      </w:r>
      <w:r>
        <w:rPr>
          <w:rFonts w:ascii="宋体" w:eastAsia="宋体" w:hAnsi="宋体" w:cs="宋体"/>
          <w:spacing w:val="-2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sz w:val="29"/>
          <w:szCs w:val="29"/>
        </w:rPr>
        <w:t>此線路以南橋或</w:t>
      </w:r>
      <w:r>
        <w:rPr>
          <w:rFonts w:ascii="宋体" w:eastAsia="宋体" w:hAnsi="宋体" w:cs="宋体"/>
          <w:spacing w:val="-5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sz w:val="29"/>
          <w:szCs w:val="29"/>
        </w:rPr>
        <w:t>I/O</w:t>
      </w:r>
    </w:p>
    <w:p w:rsidR="0073629B" w14:paraId="4E150741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73629B" w14:paraId="17C43962" w14:textId="77777777">
      <w:pPr>
        <w:spacing w:line="273" w:lineRule="auto"/>
      </w:pPr>
    </w:p>
    <w:p w:rsidR="0073629B" w14:paraId="5DDA263D" w14:textId="77777777">
      <w:pPr>
        <w:spacing w:line="273" w:lineRule="auto"/>
      </w:pPr>
    </w:p>
    <w:p w:rsidR="0073629B" w14:paraId="14F9D07F" w14:textId="77777777">
      <w:pPr>
        <w:spacing w:line="273" w:lineRule="auto"/>
      </w:pPr>
    </w:p>
    <w:p w:rsidR="0073629B" w14:paraId="4EC065E9" w14:textId="77777777">
      <w:pPr>
        <w:spacing w:line="273" w:lineRule="auto"/>
      </w:pPr>
    </w:p>
    <w:p w:rsidR="0073629B" w14:paraId="46128A50" w14:textId="77777777">
      <w:pPr>
        <w:spacing w:line="273" w:lineRule="auto"/>
      </w:pPr>
    </w:p>
    <w:p w:rsidR="0073629B" w14:paraId="505103C4" w14:textId="77777777">
      <w:pPr>
        <w:spacing w:before="94" w:line="241" w:lineRule="auto"/>
        <w:ind w:firstLine="19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"/>
          <w:sz w:val="29"/>
          <w:szCs w:val="29"/>
        </w:rPr>
        <w:t>被拉成低電位之後</w:t>
      </w:r>
      <w:r>
        <w:rPr>
          <w:rFonts w:ascii="宋体" w:eastAsia="宋体" w:hAnsi="宋体" w:cs="宋体"/>
          <w:spacing w:val="-1"/>
          <w:sz w:val="29"/>
          <w:szCs w:val="29"/>
        </w:rPr>
        <w:t>,</w:t>
      </w:r>
      <w:r>
        <w:rPr>
          <w:rFonts w:ascii="宋体" w:eastAsia="宋体" w:hAnsi="宋体" w:cs="宋体"/>
          <w:spacing w:val="74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"/>
          <w:sz w:val="29"/>
          <w:szCs w:val="29"/>
        </w:rPr>
        <w:t>源其他電壓就可以輸出</w:t>
      </w:r>
      <w:r>
        <w:rPr>
          <w:rFonts w:ascii="宋体" w:eastAsia="宋体" w:hAnsi="宋体" w:cs="宋体"/>
          <w:spacing w:val="-1"/>
          <w:sz w:val="29"/>
          <w:szCs w:val="29"/>
        </w:rPr>
        <w:t>)</w:t>
      </w:r>
      <w:r>
        <w:rPr>
          <w:rFonts w:ascii="宋体" w:eastAsia="宋体" w:hAnsi="宋体" w:cs="宋体"/>
          <w:spacing w:val="-1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sz w:val="29"/>
          <w:szCs w:val="29"/>
        </w:rPr>
        <w:t>的工作原理</w:t>
      </w:r>
      <w:r>
        <w:rPr>
          <w:rFonts w:ascii="宋体" w:eastAsia="宋体" w:hAnsi="宋体" w:cs="宋体"/>
          <w:spacing w:val="-1"/>
          <w:sz w:val="29"/>
          <w:szCs w:val="29"/>
        </w:rPr>
        <w:t>,</w:t>
      </w:r>
      <w:r>
        <w:rPr>
          <w:rFonts w:ascii="宋体" w:eastAsia="宋体" w:hAnsi="宋体" w:cs="宋体"/>
          <w:spacing w:val="-3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sz w:val="29"/>
          <w:szCs w:val="29"/>
        </w:rPr>
        <w:t>再主</w:t>
      </w:r>
    </w:p>
    <w:p w:rsidR="0073629B" w14:paraId="4F0A54D6" w14:textId="77777777">
      <w:pPr>
        <w:spacing w:before="316" w:line="209" w:lineRule="auto"/>
        <w:ind w:firstLine="25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7"/>
          <w:sz w:val="29"/>
          <w:szCs w:val="29"/>
        </w:rPr>
        <w:t>核心</w:t>
      </w:r>
      <w:r>
        <w:rPr>
          <w:rFonts w:ascii="宋体" w:eastAsia="宋体" w:hAnsi="宋体" w:cs="宋体"/>
          <w:spacing w:val="-7"/>
          <w:sz w:val="29"/>
          <w:szCs w:val="29"/>
        </w:rPr>
        <w:t>,</w:t>
      </w:r>
      <w:r>
        <w:rPr>
          <w:rFonts w:ascii="宋体" w:eastAsia="宋体" w:hAnsi="宋体" w:cs="宋体"/>
          <w:spacing w:val="2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由邏輯閘電路、電阻、電容、二</w:t>
      </w:r>
      <w:r>
        <w:rPr>
          <w:rFonts w:ascii="宋体" w:eastAsia="宋体" w:hAnsi="宋体" w:cs="宋体"/>
          <w:spacing w:val="7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7"/>
          <w:sz w:val="29"/>
          <w:szCs w:val="29"/>
        </w:rPr>
        <w:t>(</w:t>
      </w:r>
      <w:r>
        <w:rPr>
          <w:rFonts w:ascii="宋体" w:eastAsia="宋体" w:hAnsi="宋体" w:cs="宋体"/>
          <w:spacing w:val="-3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少</w:t>
      </w:r>
      <w:r>
        <w:rPr>
          <w:rFonts w:ascii="宋体" w:eastAsia="宋体" w:hAnsi="宋体" w:cs="宋体"/>
          <w:spacing w:val="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7"/>
          <w:sz w:val="29"/>
          <w:szCs w:val="29"/>
        </w:rPr>
        <w:t>)</w:t>
      </w:r>
      <w:r>
        <w:rPr>
          <w:rFonts w:ascii="宋体" w:eastAsia="宋体" w:hAnsi="宋体" w:cs="宋体"/>
          <w:spacing w:val="-1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、電晶體、</w:t>
      </w:r>
    </w:p>
    <w:p w:rsidR="0073629B" w14:paraId="5A657F64" w14:textId="77777777">
      <w:pPr>
        <w:sectPr>
          <w:footerReference w:type="default" r:id="rId6"/>
          <w:type w:val="continuous"/>
          <w:pgSz w:w="17860" w:h="25258"/>
          <w:pgMar w:top="1600" w:right="999" w:bottom="2081" w:left="1020" w:header="0" w:footer="1785" w:gutter="0"/>
          <w:pgNumType w:start="2"/>
          <w:cols w:num="2" w:space="720" w:equalWidth="0">
            <w:col w:w="6825" w:space="100"/>
            <w:col w:w="8916" w:space="0"/>
          </w:cols>
        </w:sectPr>
      </w:pPr>
    </w:p>
    <w:p w:rsidR="0073629B" w14:paraId="02D4FD84" w14:textId="77777777">
      <w:pPr>
        <w:spacing w:line="278" w:lineRule="auto"/>
      </w:pPr>
    </w:p>
    <w:p w:rsidR="0073629B" w14:paraId="400E70CB" w14:textId="77777777">
      <w:pPr>
        <w:spacing w:before="94" w:line="382" w:lineRule="exact"/>
        <w:ind w:firstLine="12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2"/>
          <w:position w:val="1"/>
          <w:sz w:val="29"/>
          <w:szCs w:val="29"/>
        </w:rPr>
        <w:t>路、穩壓器等元件構成，整個電路中的元件皆由紫色</w:t>
      </w:r>
      <w:r>
        <w:rPr>
          <w:rFonts w:ascii="宋体" w:eastAsia="宋体" w:hAnsi="宋体" w:cs="宋体"/>
          <w:spacing w:val="54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5V</w:t>
      </w:r>
      <w:r>
        <w:rPr>
          <w:rFonts w:ascii="宋体" w:eastAsia="宋体" w:hAnsi="宋体" w:cs="宋体"/>
          <w:spacing w:val="-4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提供電壓，</w:t>
      </w:r>
      <w:r>
        <w:rPr>
          <w:rFonts w:ascii="宋体" w:eastAsia="宋体" w:hAnsi="宋体" w:cs="宋体"/>
          <w:spacing w:val="36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由一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   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控制其是否工作。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-3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如</w:t>
      </w:r>
    </w:p>
    <w:p w:rsidR="0073629B" w14:paraId="0509EC4D" w14:textId="77777777">
      <w:pPr>
        <w:spacing w:before="295" w:line="388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9"/>
          <w:position w:val="1"/>
          <w:sz w:val="29"/>
          <w:szCs w:val="29"/>
        </w:rPr>
        <w:t>4-1)</w:t>
      </w:r>
    </w:p>
    <w:p w:rsidR="0073629B" w14:paraId="68BAF434" w14:textId="77777777"/>
    <w:p w:rsidR="0073629B" w14:paraId="67374B80" w14:textId="77777777"/>
    <w:p w:rsidR="0073629B" w14:paraId="4F585AD2" w14:textId="77777777"/>
    <w:p w:rsidR="0073629B" w14:paraId="0BA104A8" w14:textId="77777777"/>
    <w:p w:rsidR="0073629B" w14:paraId="3B3C56C1" w14:textId="77777777">
      <w:pPr>
        <w:spacing w:line="18" w:lineRule="exact"/>
      </w:pPr>
    </w:p>
    <w:p w:rsidR="0073629B" w14:paraId="14D90D06" w14:textId="77777777">
      <w:pPr>
        <w:sectPr>
          <w:footerReference w:type="default" r:id="rId7"/>
          <w:type w:val="continuous"/>
          <w:pgSz w:w="17860" w:h="25258"/>
          <w:pgMar w:top="1600" w:right="999" w:bottom="2081" w:left="1020" w:header="0" w:footer="1785" w:gutter="0"/>
          <w:pgNumType w:start="3"/>
          <w:cols w:space="720" w:equalWidth="0">
            <w:col w:w="15840" w:space="0"/>
          </w:cols>
        </w:sectPr>
      </w:pPr>
    </w:p>
    <w:p w:rsidR="0073629B" w14:paraId="65D549A9" w14:textId="77777777">
      <w:pPr>
        <w:spacing w:before="65" w:line="383" w:lineRule="exact"/>
        <w:ind w:firstLine="135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position w:val="1"/>
          <w:sz w:val="29"/>
          <w:szCs w:val="29"/>
        </w:rPr>
        <w:t>操作者瞬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 xml:space="preserve">          </w:t>
      </w:r>
      <w:r>
        <w:rPr>
          <w:rFonts w:ascii="宋体" w:eastAsia="宋体" w:hAnsi="宋体" w:cs="宋体"/>
          <w:position w:val="1"/>
          <w:sz w:val="29"/>
          <w:szCs w:val="29"/>
        </w:rPr>
        <w:t>之後，</w:t>
      </w:r>
    </w:p>
    <w:p w:rsidR="0073629B" w14:paraId="4277D839" w14:textId="77777777">
      <w:pPr>
        <w:spacing w:before="312" w:line="382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2"/>
          <w:position w:val="1"/>
          <w:sz w:val="29"/>
          <w:szCs w:val="29"/>
        </w:rPr>
        <w:t>用於南橋或</w:t>
      </w:r>
      <w:r>
        <w:rPr>
          <w:rFonts w:ascii="宋体" w:eastAsia="宋体" w:hAnsi="宋体" w:cs="宋体"/>
          <w:spacing w:val="-5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I/O</w:t>
      </w:r>
      <w:r>
        <w:rPr>
          <w:rFonts w:ascii="宋体" w:eastAsia="宋体" w:hAnsi="宋体" w:cs="宋体"/>
          <w:spacing w:val="35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部的</w:t>
      </w:r>
    </w:p>
    <w:p w:rsidR="0073629B" w14:paraId="0AAED7E7" w14:textId="77777777">
      <w:pPr>
        <w:spacing w:before="320" w:line="702" w:lineRule="exact"/>
        <w:ind w:firstLine="63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2"/>
          <w:position w:val="29"/>
          <w:sz w:val="29"/>
          <w:szCs w:val="29"/>
        </w:rPr>
        <w:t>的低電位開作用於</w:t>
      </w:r>
      <w:r>
        <w:rPr>
          <w:rFonts w:ascii="宋体" w:eastAsia="宋体" w:hAnsi="宋体" w:cs="宋体"/>
          <w:spacing w:val="12"/>
          <w:position w:val="29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2"/>
          <w:position w:val="29"/>
          <w:sz w:val="29"/>
          <w:szCs w:val="29"/>
        </w:rPr>
        <w:t>源的綠線，</w:t>
      </w:r>
    </w:p>
    <w:p w:rsidR="0073629B" w14:paraId="709D808C" w14:textId="77777777">
      <w:pPr>
        <w:spacing w:before="1" w:line="208" w:lineRule="auto"/>
        <w:ind w:firstLine="61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7"/>
          <w:sz w:val="29"/>
          <w:szCs w:val="29"/>
        </w:rPr>
        <w:t>主機板供電此時主板完成整</w:t>
      </w:r>
      <w:r>
        <w:rPr>
          <w:rFonts w:ascii="宋体" w:eastAsia="宋体" w:hAnsi="宋体" w:cs="宋体"/>
          <w:spacing w:val="13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7"/>
          <w:sz w:val="29"/>
          <w:szCs w:val="29"/>
        </w:rPr>
        <w:t>通</w:t>
      </w:r>
    </w:p>
    <w:p w:rsidR="0073629B" w14:paraId="65596D93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73629B" w14:paraId="32CD7DD7" w14:textId="77777777">
      <w:pPr>
        <w:spacing w:before="64" w:line="383" w:lineRule="exact"/>
        <w:ind w:firstLine="49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position w:val="1"/>
          <w:sz w:val="29"/>
          <w:szCs w:val="29"/>
        </w:rPr>
        <w:t>生一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瞬間變化的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 xml:space="preserve">      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，即</w:t>
      </w:r>
      <w:r>
        <w:rPr>
          <w:rFonts w:ascii="宋体" w:eastAsia="宋体" w:hAnsi="宋体" w:cs="宋体"/>
          <w:spacing w:val="-5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0</w:t>
      </w:r>
      <w:r>
        <w:rPr>
          <w:rFonts w:ascii="宋体" w:eastAsia="宋体" w:hAnsi="宋体" w:cs="宋体"/>
          <w:spacing w:val="-2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或</w:t>
      </w:r>
      <w:r>
        <w:rPr>
          <w:rFonts w:ascii="宋体" w:eastAsia="宋体" w:hAnsi="宋体" w:cs="宋体"/>
          <w:spacing w:val="-4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1</w:t>
      </w:r>
      <w:r>
        <w:rPr>
          <w:rFonts w:ascii="宋体" w:eastAsia="宋体" w:hAnsi="宋体" w:cs="宋体"/>
          <w:spacing w:val="-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的</w:t>
      </w:r>
    </w:p>
    <w:p w:rsidR="0073629B" w14:paraId="106167FE" w14:textId="77777777">
      <w:pPr>
        <w:spacing w:before="311" w:line="447" w:lineRule="auto"/>
        <w:ind w:left="359" w:right="88" w:hanging="2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5"/>
          <w:sz w:val="29"/>
          <w:szCs w:val="29"/>
        </w:rPr>
        <w:t>路</w:t>
      </w:r>
      <w:r>
        <w:rPr>
          <w:rFonts w:ascii="宋体" w:eastAsia="宋体" w:hAnsi="宋体" w:cs="宋体"/>
          <w:spacing w:val="-5"/>
          <w:sz w:val="29"/>
          <w:szCs w:val="29"/>
        </w:rPr>
        <w:t>,</w:t>
      </w:r>
      <w:r>
        <w:rPr>
          <w:rFonts w:ascii="宋体" w:eastAsia="宋体" w:hAnsi="宋体" w:cs="宋体"/>
          <w:spacing w:val="-1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sz w:val="29"/>
          <w:szCs w:val="29"/>
        </w:rPr>
        <w:t>使其</w:t>
      </w:r>
      <w:r>
        <w:rPr>
          <w:rFonts w:ascii="宋体" w:eastAsia="宋体" w:hAnsi="宋体" w:cs="宋体"/>
          <w:spacing w:val="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sz w:val="29"/>
          <w:szCs w:val="29"/>
        </w:rPr>
        <w:t>定產生一</w:t>
      </w:r>
      <w:r>
        <w:rPr>
          <w:rFonts w:ascii="宋体" w:eastAsia="宋体" w:hAnsi="宋体" w:cs="宋体"/>
          <w:spacing w:val="4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sz w:val="29"/>
          <w:szCs w:val="29"/>
        </w:rPr>
        <w:t>0</w:t>
      </w:r>
      <w:r>
        <w:rPr>
          <w:rFonts w:ascii="宋体" w:eastAsia="宋体" w:hAnsi="宋体" w:cs="宋体"/>
          <w:spacing w:val="-2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sz w:val="29"/>
          <w:szCs w:val="29"/>
        </w:rPr>
        <w:t>或</w:t>
      </w:r>
      <w:r>
        <w:rPr>
          <w:rFonts w:ascii="宋体" w:eastAsia="宋体" w:hAnsi="宋体" w:cs="宋体"/>
          <w:spacing w:val="-4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sz w:val="29"/>
          <w:szCs w:val="29"/>
        </w:rPr>
        <w:t>1</w:t>
      </w:r>
      <w:r>
        <w:rPr>
          <w:rFonts w:ascii="宋体" w:eastAsia="宋体" w:hAnsi="宋体" w:cs="宋体"/>
          <w:spacing w:val="-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sz w:val="29"/>
          <w:szCs w:val="29"/>
        </w:rPr>
        <w:t>的信</w:t>
      </w:r>
      <w:r>
        <w:rPr>
          <w:rFonts w:ascii="宋体" w:eastAsia="宋体" w:hAnsi="宋体" w:cs="宋体"/>
          <w:spacing w:val="3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sz w:val="29"/>
          <w:szCs w:val="29"/>
        </w:rPr>
        <w:t>，通過外</w:t>
      </w:r>
      <w:r>
        <w:rPr>
          <w:rFonts w:ascii="宋体" w:eastAsia="宋体" w:hAnsi="宋体" w:cs="宋体"/>
          <w:spacing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源的綠線被拉低之後，電源就</w:t>
      </w:r>
      <w:r>
        <w:rPr>
          <w:rFonts w:ascii="宋体" w:eastAsia="宋体" w:hAnsi="宋体" w:cs="宋体"/>
          <w:spacing w:val="16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6"/>
          <w:sz w:val="29"/>
          <w:szCs w:val="29"/>
        </w:rPr>
        <w:t>出各路</w:t>
      </w:r>
    </w:p>
    <w:p w:rsidR="0073629B" w14:paraId="03DF284F" w14:textId="77777777">
      <w:pPr>
        <w:spacing w:before="1" w:line="208" w:lineRule="auto"/>
        <w:ind w:firstLine="35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7"/>
          <w:sz w:val="29"/>
          <w:szCs w:val="29"/>
        </w:rPr>
        <w:t>程。</w:t>
      </w:r>
    </w:p>
    <w:p w:rsidR="0073629B" w14:paraId="231A188C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73629B" w14:paraId="3B2C6F07" w14:textId="77777777">
      <w:pPr>
        <w:spacing w:before="64" w:line="384" w:lineRule="exact"/>
        <w:ind w:firstLine="90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2"/>
          <w:position w:val="1"/>
          <w:sz w:val="29"/>
          <w:szCs w:val="29"/>
        </w:rPr>
        <w:t>，此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直接或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接地作</w:t>
      </w:r>
    </w:p>
    <w:p w:rsidR="0073629B" w14:paraId="32AC33EA" w14:textId="77777777">
      <w:pPr>
        <w:spacing w:before="310" w:line="383" w:lineRule="exact"/>
        <w:ind w:firstLine="42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8"/>
          <w:position w:val="1"/>
          <w:sz w:val="29"/>
          <w:szCs w:val="29"/>
        </w:rPr>
        <w:t>路的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8"/>
          <w:position w:val="1"/>
          <w:sz w:val="29"/>
          <w:szCs w:val="29"/>
        </w:rPr>
        <w:t>之後，</w:t>
      </w:r>
      <w:r>
        <w:rPr>
          <w:rFonts w:ascii="宋体" w:eastAsia="宋体" w:hAnsi="宋体" w:cs="宋体"/>
          <w:spacing w:val="21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8"/>
          <w:position w:val="1"/>
          <w:sz w:val="29"/>
          <w:szCs w:val="29"/>
        </w:rPr>
        <w:t>成一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8"/>
          <w:position w:val="1"/>
          <w:sz w:val="29"/>
          <w:szCs w:val="29"/>
        </w:rPr>
        <w:t>定</w:t>
      </w:r>
    </w:p>
    <w:p w:rsidR="0073629B" w14:paraId="13505FB8" w14:textId="77777777">
      <w:pPr>
        <w:spacing w:before="319" w:line="382" w:lineRule="exact"/>
        <w:ind w:firstLine="8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4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17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5V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、橙</w:t>
      </w:r>
      <w:r>
        <w:rPr>
          <w:rFonts w:ascii="宋体" w:eastAsia="宋体" w:hAnsi="宋体" w:cs="宋体"/>
          <w:spacing w:val="-6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3.3V</w:t>
      </w:r>
      <w:r>
        <w:rPr>
          <w:rFonts w:ascii="宋体" w:eastAsia="宋体" w:hAnsi="宋体" w:cs="宋体"/>
          <w:spacing w:val="3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4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12V</w:t>
      </w:r>
      <w:r>
        <w:rPr>
          <w:rFonts w:ascii="宋体" w:eastAsia="宋体" w:hAnsi="宋体" w:cs="宋体"/>
          <w:spacing w:val="-1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等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-1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向</w:t>
      </w:r>
    </w:p>
    <w:p w:rsidR="0073629B" w14:paraId="0D74C2CE" w14:textId="77777777">
      <w:pPr>
        <w:sectPr>
          <w:footerReference w:type="default" r:id="rId8"/>
          <w:type w:val="continuous"/>
          <w:pgSz w:w="17860" w:h="25258"/>
          <w:pgMar w:top="1600" w:right="999" w:bottom="2081" w:left="1020" w:header="0" w:footer="1785" w:gutter="0"/>
          <w:pgNumType w:start="4"/>
          <w:cols w:num="3" w:space="720" w:equalWidth="0">
            <w:col w:w="4947" w:space="100"/>
            <w:col w:w="6175" w:space="100"/>
            <w:col w:w="4520" w:space="0"/>
          </w:cols>
        </w:sectPr>
      </w:pPr>
    </w:p>
    <w:p w:rsidR="0073629B" w14:paraId="53620BB6" w14:textId="15C9C647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27223457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4187816B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C020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晶片的腳位示意圖，從圖中可看出，其腳位按功能可分成四大部分，分源腳位、位址線腳位、資料線腳位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20pt;margin-left:489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9449AB" w:rsidRPr="009449AB" w14:paraId="1A374F05" w14:textId="4187816B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C020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晶片的腳位示意圖，從圖中可看出，其腳位按功能可分成四大部分，分源腳位、位址線腳位、資料線腳位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608222792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0A05C4FC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需要的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要降低時，通過場效晶體的開關作用，外部電源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L2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行充到所需的額定電壓。當負載兩端的電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70pt;margin-left:489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9449AB" w:rsidRPr="009449AB" w14:paraId="2AD43715" w14:textId="0A05C4FC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需要的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要降低時，通過場效晶體的開關作用，外部電源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L2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行充到所需的額定電壓。當負載兩端的電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532349618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448E9A02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要強行重置時，就通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Reset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Reset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一端為低電位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一般為接地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，一端為高電位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由紅線或橙線間接提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20pt;margin-left:489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9449AB" w:rsidRPr="009449AB" w14:paraId="6CE71C3E" w14:textId="448E9A02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要強行重置時，就通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Reset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Reset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一端為低電位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一般為接地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，一端為高電位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由紅線或橙線間接提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434823678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6789EED3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有較多型式。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5.2.4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供分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SDR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和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DDR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1.SDR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，主要用於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P3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主機板當中，供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，一般由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70pt;margin-left:489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9449AB" w:rsidRPr="009449AB" w14:paraId="5B9B5EBF" w14:textId="6789EED3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有較多型式。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5.2.4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供分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SDR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和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DDR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1.SDR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，主要用於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P3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主機板當中，供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，一般由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AT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254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73682BC4" w14:textId="77777777">
      <w:pPr>
        <w:spacing w:before="120" w:line="10354" w:lineRule="exact"/>
        <w:ind w:firstLine="600"/>
        <w:textAlignment w:val="center"/>
      </w:pPr>
      <w:r>
        <w:drawing>
          <wp:inline distT="0" distB="0" distL="0" distR="0">
            <wp:extent cx="9583102" cy="6575176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83102" cy="6575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7E63F88F" w14:textId="77777777">
      <w:pPr>
        <w:spacing w:line="268" w:lineRule="auto"/>
      </w:pPr>
    </w:p>
    <w:p w:rsidR="0073629B" w14:paraId="5C43779D" w14:textId="77777777">
      <w:pPr>
        <w:spacing w:line="268" w:lineRule="auto"/>
      </w:pPr>
    </w:p>
    <w:p w:rsidR="0073629B" w14:paraId="2350B102" w14:textId="77777777">
      <w:pPr>
        <w:spacing w:line="268" w:lineRule="auto"/>
      </w:pPr>
    </w:p>
    <w:p w:rsidR="0073629B" w14:paraId="69A34D93" w14:textId="77777777">
      <w:pPr>
        <w:spacing w:line="269" w:lineRule="auto"/>
      </w:pPr>
    </w:p>
    <w:p w:rsidR="0073629B" w14:paraId="38E3F4EB" w14:textId="77777777">
      <w:pPr>
        <w:spacing w:line="269" w:lineRule="auto"/>
      </w:pPr>
    </w:p>
    <w:p w:rsidR="0073629B" w14:paraId="1C37A028" w14:textId="77777777">
      <w:pPr>
        <w:spacing w:before="94" w:line="397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3"/>
          <w:w w:val="93"/>
          <w:position w:val="1"/>
          <w:sz w:val="29"/>
          <w:szCs w:val="29"/>
        </w:rPr>
        <w:t>5.1.2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     </w:t>
      </w:r>
      <w:r>
        <w:rPr>
          <w:rFonts w:ascii="宋体" w:eastAsia="宋体" w:hAnsi="宋体" w:cs="宋体"/>
          <w:spacing w:val="-13"/>
          <w:w w:val="93"/>
          <w:position w:val="1"/>
          <w:sz w:val="29"/>
          <w:szCs w:val="29"/>
        </w:rPr>
        <w:t>重</w:t>
      </w:r>
    </w:p>
    <w:p w:rsidR="0073629B" w14:paraId="1D07EEA2" w14:textId="77777777">
      <w:pPr>
        <w:spacing w:before="306" w:line="241" w:lineRule="auto"/>
        <w:ind w:firstLine="135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9"/>
          <w:sz w:val="29"/>
          <w:szCs w:val="29"/>
        </w:rPr>
        <w:t>①</w:t>
      </w:r>
      <w:r>
        <w:rPr>
          <w:rFonts w:ascii="宋体" w:eastAsia="宋体" w:hAnsi="宋体" w:cs="宋体"/>
          <w:spacing w:val="9"/>
          <w:sz w:val="29"/>
          <w:szCs w:val="29"/>
        </w:rPr>
        <w:t>主機板軟開機電路的大致構成及工作原理</w:t>
      </w:r>
    </w:p>
    <w:p w:rsidR="0073629B" w14:paraId="545A76FF" w14:textId="77777777">
      <w:pPr>
        <w:spacing w:before="323" w:line="241" w:lineRule="auto"/>
        <w:ind w:firstLine="135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8"/>
          <w:sz w:val="29"/>
          <w:szCs w:val="29"/>
        </w:rPr>
        <w:t>②</w:t>
      </w:r>
      <w:r>
        <w:rPr>
          <w:rFonts w:ascii="宋体" w:eastAsia="宋体" w:hAnsi="宋体" w:cs="宋体"/>
          <w:spacing w:val="8"/>
          <w:sz w:val="29"/>
          <w:szCs w:val="29"/>
        </w:rPr>
        <w:t>軟開機顯路的尋找</w:t>
      </w:r>
    </w:p>
    <w:p w:rsidR="0073629B" w14:paraId="2D93ECAE" w14:textId="77777777">
      <w:pPr>
        <w:spacing w:before="323" w:line="344" w:lineRule="auto"/>
        <w:ind w:left="1359" w:right="1029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8"/>
          <w:sz w:val="29"/>
          <w:szCs w:val="29"/>
        </w:rPr>
        <w:t>③</w:t>
      </w:r>
      <w:r>
        <w:rPr>
          <w:rFonts w:ascii="宋体" w:eastAsia="宋体" w:hAnsi="宋体" w:cs="宋体"/>
          <w:spacing w:val="8"/>
          <w:sz w:val="29"/>
          <w:szCs w:val="29"/>
        </w:rPr>
        <w:t>主機板不通電故障的檢修</w:t>
      </w:r>
      <w:r>
        <w:rPr>
          <w:rFonts w:ascii="宋体" w:eastAsia="宋体" w:hAnsi="宋体" w:cs="宋体"/>
          <w:spacing w:val="2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9"/>
          <w:sz w:val="29"/>
          <w:szCs w:val="29"/>
        </w:rPr>
        <w:t>④</w:t>
      </w:r>
      <w:r>
        <w:rPr>
          <w:rFonts w:ascii="宋体" w:eastAsia="宋体" w:hAnsi="宋体" w:cs="宋体"/>
          <w:spacing w:val="9"/>
          <w:sz w:val="29"/>
          <w:szCs w:val="29"/>
        </w:rPr>
        <w:t>實際檢修中須注意的特殊現象</w:t>
      </w:r>
    </w:p>
    <w:p w:rsidR="0073629B" w14:paraId="1EEB9319" w14:textId="77777777">
      <w:pPr>
        <w:spacing w:before="322" w:line="384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5.1.3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     </w:t>
      </w: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剖析</w:t>
      </w: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:</w:t>
      </w:r>
    </w:p>
    <w:p w:rsidR="0073629B" w14:paraId="4E76EF49" w14:textId="77777777">
      <w:pPr>
        <w:spacing w:before="318" w:line="382" w:lineRule="exact"/>
        <w:ind w:firstLine="9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9"/>
          <w:position w:val="1"/>
          <w:sz w:val="29"/>
          <w:szCs w:val="29"/>
        </w:rPr>
        <w:t>一款</w:t>
      </w:r>
      <w:r>
        <w:rPr>
          <w:rFonts w:ascii="宋体" w:eastAsia="宋体" w:hAnsi="宋体" w:cs="宋体"/>
          <w:spacing w:val="-2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>MS-6714</w:t>
      </w:r>
      <w:r>
        <w:rPr>
          <w:rFonts w:ascii="宋体" w:eastAsia="宋体" w:hAnsi="宋体" w:cs="宋体"/>
          <w:spacing w:val="14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>主機板，故障為不能通電，其開機電路</w:t>
      </w:r>
    </w:p>
    <w:p w:rsidR="0073629B" w14:paraId="43C6AF1E" w14:textId="77777777">
      <w:pPr>
        <w:spacing w:line="305" w:lineRule="auto"/>
      </w:pPr>
    </w:p>
    <w:p w:rsidR="0073629B" w14:paraId="3838E572" w14:textId="77777777">
      <w:pPr>
        <w:spacing w:line="305" w:lineRule="auto"/>
      </w:pPr>
    </w:p>
    <w:p w:rsidR="0073629B" w14:paraId="79C70E31" w14:textId="77777777">
      <w:pPr>
        <w:spacing w:line="305" w:lineRule="auto"/>
      </w:pPr>
    </w:p>
    <w:p w:rsidR="0073629B" w14:paraId="64786E73" w14:textId="77777777">
      <w:pPr>
        <w:spacing w:before="95" w:line="381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3"/>
          <w:position w:val="1"/>
          <w:sz w:val="29"/>
          <w:szCs w:val="29"/>
        </w:rPr>
        <w:t>通過以上線路發現，開機電路由</w:t>
      </w:r>
      <w:r>
        <w:rPr>
          <w:rFonts w:ascii="宋体" w:eastAsia="宋体" w:hAnsi="宋体" w:cs="宋体"/>
          <w:spacing w:val="-1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>W83627HF-AW</w:t>
      </w:r>
      <w:r>
        <w:rPr>
          <w:rFonts w:ascii="宋体" w:eastAsia="宋体" w:hAnsi="宋体" w:cs="宋体"/>
          <w:spacing w:val="-7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>晶片組成整個線路，按照主板不通電故障的檢修流程進行檢修，</w:t>
      </w:r>
    </w:p>
    <w:p w:rsidR="0073629B" w14:paraId="7B322D55" w14:textId="77777777">
      <w:pPr>
        <w:spacing w:before="321" w:line="382" w:lineRule="exact"/>
        <w:ind w:firstLine="6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"/>
          <w:position w:val="1"/>
          <w:sz w:val="29"/>
          <w:szCs w:val="29"/>
        </w:rPr>
        <w:t>其</w:t>
      </w:r>
      <w:r>
        <w:rPr>
          <w:rFonts w:ascii="宋体" w:eastAsia="宋体" w:hAnsi="宋体" w:cs="宋体"/>
          <w:spacing w:val="-1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67</w:t>
      </w:r>
      <w:r>
        <w:rPr>
          <w:rFonts w:ascii="宋体" w:eastAsia="宋体" w:hAnsi="宋体" w:cs="宋体"/>
          <w:spacing w:val="3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位沒有</w:t>
      </w:r>
      <w:r>
        <w:rPr>
          <w:rFonts w:ascii="宋体" w:eastAsia="宋体" w:hAnsi="宋体" w:cs="宋体"/>
          <w:spacing w:val="-6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3.3V</w:t>
      </w:r>
      <w:r>
        <w:rPr>
          <w:rFonts w:ascii="宋体" w:eastAsia="宋体" w:hAnsi="宋体" w:cs="宋体"/>
          <w:spacing w:val="8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左右的控制電壓，此時就算更</w:t>
      </w:r>
      <w:r>
        <w:rPr>
          <w:rFonts w:ascii="宋体" w:eastAsia="宋体" w:hAnsi="宋体" w:cs="宋体"/>
          <w:spacing w:val="5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I/O</w:t>
      </w:r>
      <w:r>
        <w:rPr>
          <w:rFonts w:ascii="宋体" w:eastAsia="宋体" w:hAnsi="宋体" w:cs="宋体"/>
          <w:spacing w:val="9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仍是不能工作的，於是察找相關線路，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此點的控制</w:t>
      </w:r>
    </w:p>
    <w:p w:rsidR="0073629B" w14:paraId="4F0203DF" w14:textId="77777777">
      <w:pPr>
        <w:spacing w:before="319" w:line="241" w:lineRule="auto"/>
        <w:ind w:firstLine="90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7"/>
          <w:sz w:val="29"/>
          <w:szCs w:val="29"/>
        </w:rPr>
        <w:t>是由</w:t>
      </w:r>
      <w:r>
        <w:rPr>
          <w:rFonts w:ascii="宋体" w:eastAsia="宋体" w:hAnsi="宋体" w:cs="宋体"/>
          <w:spacing w:val="-5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FW82801DB</w:t>
      </w:r>
      <w:r>
        <w:rPr>
          <w:rFonts w:ascii="宋体" w:eastAsia="宋体" w:hAnsi="宋体" w:cs="宋体"/>
          <w:spacing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直接發出，在查此南僑的</w:t>
      </w:r>
      <w:r>
        <w:rPr>
          <w:rFonts w:ascii="宋体" w:eastAsia="宋体" w:hAnsi="宋体" w:cs="宋体"/>
          <w:spacing w:val="-4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1.5V</w:t>
      </w:r>
      <w:r>
        <w:rPr>
          <w:rFonts w:ascii="宋体" w:eastAsia="宋体" w:hAnsi="宋体" w:cs="宋体"/>
          <w:spacing w:val="11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的待機電壓異常，跟尋此點線路</w:t>
      </w:r>
      <w:r>
        <w:rPr>
          <w:rFonts w:ascii="宋体" w:eastAsia="宋体" w:hAnsi="宋体" w:cs="宋体"/>
          <w:spacing w:val="7"/>
          <w:sz w:val="29"/>
          <w:szCs w:val="29"/>
        </w:rPr>
        <w:t>,</w:t>
      </w:r>
      <w:r>
        <w:rPr>
          <w:rFonts w:ascii="宋体" w:eastAsia="宋体" w:hAnsi="宋体" w:cs="宋体"/>
          <w:spacing w:val="32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7"/>
          <w:sz w:val="29"/>
          <w:szCs w:val="29"/>
        </w:rPr>
        <w:t>南僑旁一個型</w:t>
      </w:r>
      <w:r>
        <w:rPr>
          <w:rFonts w:ascii="宋体" w:eastAsia="宋体" w:hAnsi="宋体" w:cs="宋体"/>
          <w:spacing w:val="28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7"/>
          <w:sz w:val="29"/>
          <w:szCs w:val="29"/>
        </w:rPr>
        <w:t>702</w:t>
      </w:r>
      <w:r>
        <w:rPr>
          <w:rFonts w:ascii="宋体" w:eastAsia="宋体" w:hAnsi="宋体" w:cs="宋体"/>
          <w:spacing w:val="5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的</w:t>
      </w:r>
    </w:p>
    <w:p w:rsidR="0073629B" w14:paraId="1B5B74BB" w14:textId="77777777">
      <w:pPr>
        <w:spacing w:before="324" w:line="381" w:lineRule="exact"/>
        <w:ind w:firstLine="90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7"/>
          <w:position w:val="1"/>
          <w:sz w:val="29"/>
          <w:szCs w:val="29"/>
        </w:rPr>
        <w:t>效電晶體損壞，更換此晶體故障排除。</w:t>
      </w:r>
    </w:p>
    <w:p w:rsidR="0073629B" w14:paraId="1E99E0EF" w14:textId="77777777">
      <w:pPr>
        <w:spacing w:before="321" w:line="381" w:lineRule="exact"/>
        <w:ind w:firstLine="613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position w:val="1"/>
          <w:sz w:val="29"/>
          <w:szCs w:val="29"/>
        </w:rPr>
        <w:t>注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:W83267</w:t>
      </w:r>
      <w:r>
        <w:rPr>
          <w:rFonts w:ascii="宋体" w:eastAsia="宋体" w:hAnsi="宋体" w:cs="宋体"/>
          <w:spacing w:val="17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系列</w:t>
      </w:r>
      <w:r>
        <w:rPr>
          <w:rFonts w:ascii="宋体" w:eastAsia="宋体" w:hAnsi="宋体" w:cs="宋体"/>
          <w:spacing w:val="-5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I/O</w:t>
      </w:r>
      <w:r>
        <w:rPr>
          <w:rFonts w:ascii="宋体" w:eastAsia="宋体" w:hAnsi="宋体" w:cs="宋体"/>
          <w:spacing w:val="9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在</w:t>
      </w:r>
      <w:r>
        <w:rPr>
          <w:rFonts w:ascii="宋体" w:eastAsia="宋体" w:hAnsi="宋体" w:cs="宋体"/>
          <w:spacing w:val="-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Intel</w:t>
      </w:r>
      <w:r>
        <w:rPr>
          <w:rFonts w:ascii="宋体" w:eastAsia="宋体" w:hAnsi="宋体" w:cs="宋体"/>
          <w:spacing w:val="1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心片組的主機板中</w:t>
      </w:r>
      <w:r>
        <w:rPr>
          <w:rFonts w:ascii="宋体" w:eastAsia="宋体" w:hAnsi="宋体" w:cs="宋体"/>
          <w:spacing w:val="5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Intel810</w:t>
      </w:r>
      <w:r>
        <w:rPr>
          <w:rFonts w:ascii="宋体" w:eastAsia="宋体" w:hAnsi="宋体" w:cs="宋体"/>
          <w:spacing w:val="36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主機板開始，到目前的主機板當中，都有廣泛的</w:t>
      </w:r>
    </w:p>
    <w:p w:rsidR="0073629B" w14:paraId="1056F0BE" w14:textId="77777777">
      <w:pPr>
        <w:spacing w:before="321" w:line="382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8"/>
          <w:position w:val="1"/>
          <w:sz w:val="29"/>
          <w:szCs w:val="29"/>
        </w:rPr>
        <w:t>用，而且在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修中容易</w:t>
      </w:r>
    </w:p>
    <w:p w:rsidR="0073629B" w14:paraId="725E5A2C" w14:textId="77777777">
      <w:pPr>
        <w:spacing w:before="116" w:line="237" w:lineRule="auto"/>
        <w:ind w:firstLine="789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第</w:t>
      </w:r>
      <w:r>
        <w:rPr>
          <w:rFonts w:ascii="宋体" w:eastAsia="宋体" w:hAnsi="宋体" w:cs="宋体"/>
          <w:spacing w:val="-5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2</w:t>
      </w:r>
    </w:p>
    <w:p w:rsidR="0073629B" w14:paraId="28B6502F" w14:textId="77777777">
      <w:pPr>
        <w:sectPr>
          <w:footerReference w:type="default" r:id="rId11"/>
          <w:pgSz w:w="17860" w:h="25258"/>
          <w:pgMar w:top="1600" w:right="999" w:bottom="400" w:left="1020" w:header="0" w:footer="0" w:gutter="0"/>
          <w:pgNumType w:start="5"/>
          <w:cols w:space="720"/>
        </w:sectPr>
      </w:pPr>
    </w:p>
    <w:p w:rsidR="0073629B" w14:paraId="752EDAD6" w14:textId="1CE429FE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55907906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C29B36E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空比。保入的穩定，放大解容和一感，以實現低通波，以保入端的，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L1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的作用是流效晶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Q1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，兩個場效晶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Q1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20pt;margin-left:489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9449AB" w:rsidRPr="009449AB" w14:paraId="7EA40061" w14:textId="1C29B36E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空比。保入的穩定，放大解容和一感，以實現低通波，以保入端的，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L1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的作用是流效晶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Q1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，兩個場效晶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Q1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826609996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7FAD0B84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IT-BX133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主機板，故障為重置不正常，診斷卡的重置燈恆亮，按照流程進行檢測，發現是為重置路損壞。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70pt;margin-left:489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9449AB" w:rsidRPr="009449AB" w14:paraId="1FACB6B9" w14:textId="7FAD0B84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IT-BX133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主機板，故障為重置不正常，診斷卡的重置燈恆亮，按照流程進行檢測，發現是為重置路損壞。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945585472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253CFAAB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。主機板供電電路如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4-3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：出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1.5V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2.5V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VCC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5-3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主機板供電電路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5.2.2CP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20pt;margin-left:489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9449AB" w:rsidRPr="009449AB" w14:paraId="2328E337" w14:textId="253CFAAB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。主機板供電電路如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4-3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：出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1.5V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2.5V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VCC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5-3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主機板供電電路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5.2.2CP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206358431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45DDAD56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也不會降低。⑴單相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供電電路如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5-5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相供電：功耗來源於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路，由模擬和數字兩個部分組成，模擬部分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70pt;margin-left:489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9449AB" w:rsidRPr="009449AB" w14:paraId="738F42BB" w14:textId="45DDAD56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也不會降低。⑴單相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供電電路如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5-5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相供電：功耗來源於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路，由模擬和數字兩個部分組成，模擬部分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254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218E33B0" w14:textId="77777777">
      <w:pPr>
        <w:spacing w:line="469" w:lineRule="auto"/>
      </w:pPr>
    </w:p>
    <w:p w:rsidR="0073629B" w14:paraId="6761A8CC" w14:textId="77777777">
      <w:pPr>
        <w:spacing w:before="94" w:line="382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position w:val="1"/>
          <w:sz w:val="29"/>
          <w:szCs w:val="29"/>
        </w:rPr>
        <w:t>5.1.4</w:t>
      </w:r>
      <w:r>
        <w:rPr>
          <w:rFonts w:ascii="宋体" w:eastAsia="宋体" w:hAnsi="宋体" w:cs="宋体"/>
          <w:spacing w:val="29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目前主機板中常見的幾種開機電路</w:t>
      </w:r>
      <w:r>
        <w:rPr>
          <w:rFonts w:ascii="宋体" w:eastAsia="宋体" w:hAnsi="宋体" w:cs="宋体"/>
          <w:spacing w:val="16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:</w:t>
      </w:r>
    </w:p>
    <w:p w:rsidR="0073629B" w14:paraId="28958D5A" w14:textId="77777777">
      <w:pPr>
        <w:spacing w:line="284" w:lineRule="auto"/>
      </w:pPr>
    </w:p>
    <w:p w:rsidR="0073629B" w14:paraId="0C5C771C" w14:textId="77777777">
      <w:pPr>
        <w:spacing w:line="284" w:lineRule="auto"/>
      </w:pPr>
    </w:p>
    <w:p w:rsidR="0073629B" w14:paraId="5252369A" w14:textId="77777777">
      <w:pPr>
        <w:spacing w:line="8169" w:lineRule="exact"/>
        <w:ind w:firstLine="600"/>
        <w:textAlignment w:val="center"/>
      </w:pPr>
      <w:r>
        <w:drawing>
          <wp:inline distT="0" distB="0" distL="0" distR="0">
            <wp:extent cx="9560242" cy="518739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560242" cy="51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37058C16" w14:textId="77777777">
      <w:pPr>
        <w:spacing w:line="323" w:lineRule="auto"/>
      </w:pPr>
    </w:p>
    <w:p w:rsidR="0073629B" w14:paraId="6ADBEF2C" w14:textId="77777777">
      <w:pPr>
        <w:spacing w:line="323" w:lineRule="auto"/>
      </w:pPr>
    </w:p>
    <w:p w:rsidR="0073629B" w14:paraId="12735A42" w14:textId="77777777">
      <w:pPr>
        <w:spacing w:line="6412" w:lineRule="exact"/>
        <w:ind w:firstLine="600"/>
        <w:textAlignment w:val="center"/>
      </w:pPr>
      <w:r>
        <w:drawing>
          <wp:inline distT="0" distB="0" distL="0" distR="0">
            <wp:extent cx="7557134" cy="407142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7134" cy="407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6E5A3F69" w14:textId="77777777">
      <w:pPr>
        <w:sectPr>
          <w:footerReference w:type="default" r:id="rId15"/>
          <w:pgSz w:w="17860" w:h="25258"/>
          <w:pgMar w:top="1600" w:right="999" w:bottom="2081" w:left="1020" w:header="0" w:footer="1785" w:gutter="0"/>
          <w:pgNumType w:start="6"/>
          <w:cols w:space="720"/>
        </w:sectPr>
      </w:pPr>
    </w:p>
    <w:p w:rsidR="0073629B" w14:paraId="173F8A25" w14:textId="1F4C88A0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456700858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2CE2E1B5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C020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晶片的腳位示意圖，從圖中可看出，其腳位按功能可分成四大部分，分源腳位、位址線腳位、資料線腳位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520pt;margin-left:489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9449AB" w:rsidRPr="009449AB" w14:paraId="04B26D16" w14:textId="2CE2E1B5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C020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晶片的腳位示意圖，從圖中可看出，其腳位按功能可分成四大部分，分源腳位、位址線腳位、資料線腳位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6858710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676FEDE4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更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I/O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仍是不能工作的，於是察找相關線路，此點的控制是由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FW82801DB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直接發出，在查此南僑的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70pt;margin-left:489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9449AB" w:rsidRPr="009449AB" w14:paraId="79FAD0FB" w14:textId="676FEDE4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更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I/O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仍是不能工作的，於是察找相關線路，此點的控制是由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FW82801DB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直接發出，在查此南僑的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1.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40228840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48849EBA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等關聯密切；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+5VSB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Intel845GE/PE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晶片組中至少需要第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51A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的電流，目前絕大部分電源的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220pt;margin-left:489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9449AB" w:rsidRPr="009449AB" w14:paraId="29EDAB4C" w14:textId="48849EBA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等關聯密切；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+5VSB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Intel845GE/PE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晶片組中至少需要第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51A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的電流，目前絕大部分電源的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327168850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36833128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FWH(FirmwareBIOS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，也是由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供電。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+5VSB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一直被我們忽視，這一路、醒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70pt;margin-left:489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9449AB" w:rsidRPr="009449AB" w14:paraId="6553E6CA" w14:textId="36833128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FWH(FirmwareBIOS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，也是由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供電。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+5VSB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一直被我們忽視，這一路、醒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254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7BA36F9A" w14:textId="77777777">
      <w:pPr>
        <w:spacing w:before="120" w:line="7649" w:lineRule="exact"/>
        <w:ind w:firstLine="600"/>
        <w:textAlignment w:val="center"/>
      </w:pPr>
      <w:r>
        <w:drawing>
          <wp:inline distT="0" distB="0" distL="0" distR="0">
            <wp:extent cx="9228772" cy="4857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228772" cy="48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47FD4FB2" w14:textId="77777777">
      <w:pPr>
        <w:spacing w:before="210" w:line="7402" w:lineRule="exact"/>
        <w:ind w:firstLine="600"/>
        <w:textAlignment w:val="center"/>
      </w:pPr>
      <w:r>
        <w:drawing>
          <wp:inline distT="0" distB="0" distL="0" distR="0">
            <wp:extent cx="7399972" cy="4699983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399972" cy="469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5BE7371B" w14:textId="77777777">
      <w:pPr>
        <w:sectPr>
          <w:footerReference w:type="default" r:id="rId19"/>
          <w:pgSz w:w="17860" w:h="25258"/>
          <w:pgMar w:top="1600" w:right="999" w:bottom="2081" w:left="1020" w:header="0" w:footer="1785" w:gutter="0"/>
          <w:pgNumType w:start="7"/>
          <w:cols w:space="720"/>
        </w:sectPr>
      </w:pPr>
    </w:p>
    <w:p w:rsidR="0073629B" w14:paraId="5039DFAC" w14:textId="2BDDD9DE">
      <w:pPr>
        <w:spacing w:line="8308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858710297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3875D04F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RST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→路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或晶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→南→北路，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RST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阻分南、北完成重置→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CPU5-145-155.5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主機板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520pt;margin-left:489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9449AB" w:rsidRPr="009449AB" w14:paraId="59FC0177" w14:textId="3875D04F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RST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→路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或晶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→南→北路，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RST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阻分南、北完成重置→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CPU5-145-155.5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主機板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40882641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4132009C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EP-KT133M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主機板，故障為主機板上第一個記憶體插槽不能正常使用，第二個記憶體插槽使用正常，查不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70pt;margin-left:489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9449AB" w:rsidRPr="009449AB" w14:paraId="4D59D71E" w14:textId="4132009C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EP-KT133M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主機板，故障為主機板上第一個記憶體插槽不能正常使用，第二個記憶體插槽使用正常，查不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2053790141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53FC6CC1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color w:val="FFFFFF"/>
                              </w:rPr>
                              <w:t>51.551.61.651.71.751.81.851.91.952.02.5CPU2.12.22.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220pt;margin-left:489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9449AB" w:rsidRPr="009449AB" w14:paraId="1260DAC8" w14:textId="53FC6CC1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color w:val="FFFFFF"/>
                        </w:rPr>
                        <w:t>51.551.61.651.71.751.81.851.91.952.02.5CPU2.12.22.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98801727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5165339C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5.5.1BIOS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晶片的各腳定義和簡單工作原理：⑴常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晶片腳位定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5-16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WinbondW29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70pt;margin-left:489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9449AB" w:rsidRPr="009449AB" w14:paraId="15EC8477" w14:textId="5165339C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5.5.1BIOS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晶片的各腳定義和簡單工作原理：⑴常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晶片腳位定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5-16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WinbondW29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527583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5275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5746B3A8" w14:textId="77777777">
      <w:pPr>
        <w:spacing w:line="247" w:lineRule="auto"/>
      </w:pPr>
    </w:p>
    <w:p w:rsidR="0073629B" w14:paraId="4E671CA1" w14:textId="77777777">
      <w:pPr>
        <w:spacing w:line="248" w:lineRule="auto"/>
      </w:pPr>
    </w:p>
    <w:p w:rsidR="0073629B" w14:paraId="64C23C34" w14:textId="77777777">
      <w:pPr>
        <w:spacing w:line="248" w:lineRule="auto"/>
      </w:pPr>
    </w:p>
    <w:p w:rsidR="0073629B" w14:paraId="0A8C906E" w14:textId="77777777">
      <w:pPr>
        <w:spacing w:before="95" w:line="381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3"/>
          <w:position w:val="1"/>
          <w:sz w:val="29"/>
          <w:szCs w:val="29"/>
        </w:rPr>
        <w:t>5.2</w:t>
      </w:r>
      <w:r>
        <w:rPr>
          <w:rFonts w:ascii="宋体" w:eastAsia="宋体" w:hAnsi="宋体" w:cs="宋体"/>
          <w:spacing w:val="25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3"/>
          <w:position w:val="1"/>
          <w:sz w:val="29"/>
          <w:szCs w:val="29"/>
        </w:rPr>
        <w:t>主機板供電電路</w:t>
      </w:r>
    </w:p>
    <w:p w:rsidR="0073629B" w14:paraId="4D8D70E6" w14:textId="77777777">
      <w:pPr>
        <w:spacing w:before="321" w:line="342" w:lineRule="auto"/>
        <w:ind w:left="904" w:right="419" w:hanging="5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"/>
          <w:sz w:val="29"/>
          <w:szCs w:val="29"/>
        </w:rPr>
        <w:t>5.2.1</w:t>
      </w:r>
      <w:r>
        <w:rPr>
          <w:rFonts w:ascii="宋体" w:eastAsia="宋体" w:hAnsi="宋体" w:cs="宋体"/>
          <w:spacing w:val="9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-1"/>
          <w:sz w:val="29"/>
          <w:szCs w:val="29"/>
        </w:rPr>
        <w:t>主機板供電電路</w:t>
      </w:r>
      <w:r>
        <w:rPr>
          <w:rFonts w:ascii="宋体" w:eastAsia="宋体" w:hAnsi="宋体" w:cs="宋体"/>
          <w:spacing w:val="-1"/>
          <w:sz w:val="29"/>
          <w:szCs w:val="29"/>
        </w:rPr>
        <w:t>(</w:t>
      </w:r>
      <w:r>
        <w:rPr>
          <w:rFonts w:ascii="宋体" w:eastAsia="宋体" w:hAnsi="宋体" w:cs="宋体"/>
          <w:spacing w:val="12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-1"/>
          <w:sz w:val="29"/>
          <w:szCs w:val="29"/>
        </w:rPr>
        <w:t>5-3)</w:t>
      </w:r>
      <w:r>
        <w:rPr>
          <w:rFonts w:ascii="宋体" w:eastAsia="宋体" w:hAnsi="宋体" w:cs="宋体"/>
          <w:spacing w:val="3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sz w:val="29"/>
          <w:szCs w:val="29"/>
        </w:rPr>
        <w:t>是主機板中最容易損壞的部分，在實際的維修修中佔有相當大的比例，在</w:t>
      </w:r>
      <w:r>
        <w:rPr>
          <w:rFonts w:ascii="宋体" w:eastAsia="宋体" w:hAnsi="宋体" w:cs="宋体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本章節之前，我們先來了解一下主機板的供電機制。</w:t>
      </w:r>
    </w:p>
    <w:p w:rsidR="0073629B" w14:paraId="46311673" w14:textId="77777777">
      <w:pPr>
        <w:spacing w:before="328" w:line="381" w:lineRule="exact"/>
        <w:ind w:firstLine="77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2"/>
          <w:position w:val="1"/>
          <w:sz w:val="29"/>
          <w:szCs w:val="29"/>
        </w:rPr>
        <w:t>ATX</w:t>
      </w:r>
      <w:r>
        <w:rPr>
          <w:rFonts w:ascii="宋体" w:eastAsia="宋体" w:hAnsi="宋体" w:cs="宋体"/>
          <w:spacing w:val="26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源的功率電壓輸出有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+12V</w:t>
      </w:r>
      <w:r>
        <w:rPr>
          <w:rFonts w:ascii="宋体" w:eastAsia="宋体" w:hAnsi="宋体" w:cs="宋体"/>
          <w:spacing w:val="-5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+5V</w:t>
      </w:r>
      <w:r>
        <w:rPr>
          <w:rFonts w:ascii="宋体" w:eastAsia="宋体" w:hAnsi="宋体" w:cs="宋体"/>
          <w:spacing w:val="-8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+3.3V</w:t>
      </w:r>
      <w:r>
        <w:rPr>
          <w:rFonts w:ascii="宋体" w:eastAsia="宋体" w:hAnsi="宋体" w:cs="宋体"/>
          <w:spacing w:val="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。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ATX12V</w:t>
      </w:r>
      <w:r>
        <w:rPr>
          <w:rFonts w:ascii="宋体" w:eastAsia="宋体" w:hAnsi="宋体" w:cs="宋体"/>
          <w:spacing w:val="5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源主要提供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+12V</w:t>
      </w:r>
      <w:r>
        <w:rPr>
          <w:rFonts w:ascii="宋体" w:eastAsia="宋体" w:hAnsi="宋体" w:cs="宋体"/>
          <w:spacing w:val="-4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+5V</w:t>
      </w:r>
      <w:r>
        <w:rPr>
          <w:rFonts w:ascii="宋体" w:eastAsia="宋体" w:hAnsi="宋体" w:cs="宋体"/>
          <w:spacing w:val="-8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+3.3V</w:t>
      </w:r>
      <w:r>
        <w:rPr>
          <w:rFonts w:ascii="宋体" w:eastAsia="宋体" w:hAnsi="宋体" w:cs="宋体"/>
          <w:spacing w:val="5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+5VBS</w:t>
      </w:r>
      <w:r>
        <w:rPr>
          <w:rFonts w:ascii="宋体" w:eastAsia="宋体" w:hAnsi="宋体" w:cs="宋体"/>
          <w:spacing w:val="-5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-12V</w:t>
      </w:r>
    </w:p>
    <w:p w:rsidR="0073629B" w14:paraId="64370D05" w14:textId="77777777">
      <w:pPr>
        <w:spacing w:before="313" w:line="382" w:lineRule="exact"/>
        <w:ind w:firstLine="613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position w:val="1"/>
          <w:sz w:val="29"/>
          <w:szCs w:val="29"/>
        </w:rPr>
        <w:t>五組電壓，</w:t>
      </w:r>
      <w:r>
        <w:rPr>
          <w:rFonts w:ascii="宋体" w:eastAsia="宋体" w:hAnsi="宋体" w:cs="宋体"/>
          <w:spacing w:val="7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-5V</w:t>
      </w:r>
      <w:r>
        <w:rPr>
          <w:rFonts w:ascii="宋体" w:eastAsia="宋体" w:hAnsi="宋体" w:cs="宋体"/>
          <w:spacing w:val="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由於</w:t>
      </w:r>
      <w:r>
        <w:rPr>
          <w:rFonts w:ascii="宋体" w:eastAsia="宋体" w:hAnsi="宋体" w:cs="宋体"/>
          <w:spacing w:val="-5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ISA</w:t>
      </w:r>
      <w:r>
        <w:rPr>
          <w:rFonts w:ascii="宋体" w:eastAsia="宋体" w:hAnsi="宋体" w:cs="宋体"/>
          <w:spacing w:val="3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介面設備的消失，在最新的</w:t>
      </w:r>
      <w:r>
        <w:rPr>
          <w:rFonts w:ascii="宋体" w:eastAsia="宋体" w:hAnsi="宋体" w:cs="宋体"/>
          <w:spacing w:val="-6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ATX12V</w:t>
      </w:r>
      <w:r>
        <w:rPr>
          <w:rFonts w:ascii="宋体" w:eastAsia="宋体" w:hAnsi="宋体" w:cs="宋体"/>
          <w:spacing w:val="-3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版本中已經去掉。另一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 xml:space="preserve">      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-12V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然用的很少，</w:t>
      </w:r>
    </w:p>
    <w:p w:rsidR="0073629B" w14:paraId="2EFB7174" w14:textId="77777777">
      <w:pPr>
        <w:spacing w:before="320" w:line="382" w:lineRule="exact"/>
        <w:ind w:firstLine="60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7"/>
          <w:position w:val="1"/>
          <w:sz w:val="29"/>
          <w:szCs w:val="29"/>
        </w:rPr>
        <w:t>但卻不能忽視，因</w:t>
      </w:r>
      <w:r>
        <w:rPr>
          <w:rFonts w:ascii="宋体" w:eastAsia="宋体" w:hAnsi="宋体" w:cs="宋体"/>
          <w:spacing w:val="5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>AC’</w:t>
      </w:r>
      <w:r>
        <w:rPr>
          <w:rFonts w:ascii="宋体" w:eastAsia="宋体" w:hAnsi="宋体" w:cs="宋体"/>
          <w:spacing w:val="-6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>97</w:t>
      </w:r>
      <w:r>
        <w:rPr>
          <w:rFonts w:ascii="宋体" w:eastAsia="宋体" w:hAnsi="宋体" w:cs="宋体"/>
          <w:spacing w:val="-8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>、串列埠以及</w:t>
      </w:r>
      <w:r>
        <w:rPr>
          <w:rFonts w:ascii="宋体" w:eastAsia="宋体" w:hAnsi="宋体" w:cs="宋体"/>
          <w:spacing w:val="-5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>PCI</w:t>
      </w:r>
      <w:r>
        <w:rPr>
          <w:rFonts w:ascii="宋体" w:eastAsia="宋体" w:hAnsi="宋体" w:cs="宋体"/>
          <w:spacing w:val="2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>介面仍需要這個負電壓。</w:t>
      </w:r>
    </w:p>
    <w:p w:rsidR="0073629B" w14:paraId="7F3C338C" w14:textId="77777777">
      <w:pPr>
        <w:spacing w:before="328" w:line="241" w:lineRule="auto"/>
        <w:ind w:firstLine="78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sz w:val="29"/>
          <w:szCs w:val="29"/>
        </w:rPr>
        <w:t>+12V</w:t>
      </w:r>
      <w:r>
        <w:rPr>
          <w:rFonts w:ascii="宋体" w:eastAsia="宋体" w:hAnsi="宋体" w:cs="宋体"/>
          <w:spacing w:val="19"/>
          <w:sz w:val="29"/>
          <w:szCs w:val="29"/>
        </w:rPr>
        <w:t xml:space="preserve">       </w:t>
      </w:r>
      <w:r>
        <w:rPr>
          <w:rFonts w:ascii="宋体" w:eastAsia="宋体" w:hAnsi="宋体" w:cs="宋体"/>
          <w:spacing w:val="6"/>
          <w:sz w:val="29"/>
          <w:szCs w:val="29"/>
        </w:rPr>
        <w:t>目前可以說是最重要的，不然現在的電源規範也不叫</w:t>
      </w:r>
      <w:r>
        <w:rPr>
          <w:rFonts w:ascii="宋体" w:eastAsia="宋体" w:hAnsi="宋体" w:cs="宋体"/>
          <w:spacing w:val="-5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ATX12V</w:t>
      </w:r>
      <w:r>
        <w:rPr>
          <w:rFonts w:ascii="宋体" w:eastAsia="宋体" w:hAnsi="宋体" w:cs="宋体"/>
          <w:spacing w:val="-1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了。</w:t>
      </w:r>
      <w:r>
        <w:rPr>
          <w:rFonts w:ascii="宋体" w:eastAsia="宋体" w:hAnsi="宋体" w:cs="宋体"/>
          <w:spacing w:val="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+12V</w:t>
      </w:r>
      <w:r>
        <w:rPr>
          <w:rFonts w:ascii="宋体" w:eastAsia="宋体" w:hAnsi="宋体" w:cs="宋体"/>
          <w:spacing w:val="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主要是</w:t>
      </w:r>
      <w:r>
        <w:rPr>
          <w:rFonts w:ascii="宋体" w:eastAsia="宋体" w:hAnsi="宋体" w:cs="宋体"/>
          <w:spacing w:val="46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CPU</w:t>
      </w:r>
      <w:r>
        <w:rPr>
          <w:rFonts w:ascii="宋体" w:eastAsia="宋体" w:hAnsi="宋体" w:cs="宋体"/>
          <w:spacing w:val="-72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供</w:t>
      </w:r>
      <w:r>
        <w:rPr>
          <w:rFonts w:ascii="宋体" w:eastAsia="宋体" w:hAnsi="宋体" w:cs="宋体"/>
          <w:spacing w:val="15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,</w:t>
      </w:r>
      <w:r>
        <w:rPr>
          <w:rFonts w:ascii="宋体" w:eastAsia="宋体" w:hAnsi="宋体" w:cs="宋体"/>
          <w:spacing w:val="-3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通</w:t>
      </w:r>
    </w:p>
    <w:p w:rsidR="0073629B" w14:paraId="43927BD8" w14:textId="77777777"/>
    <w:p w:rsidR="0073629B" w14:paraId="65A5DC37" w14:textId="77777777">
      <w:pPr>
        <w:spacing w:line="17" w:lineRule="exact"/>
      </w:pPr>
    </w:p>
    <w:p w:rsidR="0073629B" w14:paraId="26FE2683" w14:textId="77777777">
      <w:pPr>
        <w:sectPr>
          <w:footerReference w:type="default" r:id="rId21"/>
          <w:pgSz w:w="17860" w:h="25258"/>
          <w:pgMar w:top="1600" w:right="963" w:bottom="400" w:left="1020" w:header="0" w:footer="0" w:gutter="0"/>
          <w:pgNumType w:start="8"/>
          <w:cols w:space="720" w:equalWidth="0">
            <w:col w:w="15877" w:space="0"/>
          </w:cols>
        </w:sectPr>
      </w:pPr>
    </w:p>
    <w:p w:rsidR="0073629B" w14:paraId="7F184514" w14:textId="77777777">
      <w:pPr>
        <w:spacing w:before="65" w:line="447" w:lineRule="auto"/>
        <w:ind w:left="608" w:right="84" w:hanging="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3"/>
          <w:sz w:val="29"/>
          <w:szCs w:val="29"/>
        </w:rPr>
        <w:t>VRM9.0(PWM</w:t>
      </w:r>
      <w:r>
        <w:rPr>
          <w:rFonts w:ascii="宋体" w:eastAsia="宋体" w:hAnsi="宋体" w:cs="宋体"/>
          <w:spacing w:val="6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3"/>
          <w:sz w:val="29"/>
          <w:szCs w:val="29"/>
        </w:rPr>
        <w:t>源管理晶片</w:t>
      </w:r>
      <w:r>
        <w:rPr>
          <w:rFonts w:ascii="宋体" w:eastAsia="宋体" w:hAnsi="宋体" w:cs="宋体"/>
          <w:spacing w:val="3"/>
          <w:sz w:val="29"/>
          <w:szCs w:val="29"/>
        </w:rPr>
        <w:t>)</w:t>
      </w:r>
      <w:r>
        <w:rPr>
          <w:rFonts w:ascii="宋体" w:eastAsia="宋体" w:hAnsi="宋体" w:cs="宋体"/>
          <w:spacing w:val="5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3"/>
          <w:sz w:val="29"/>
          <w:szCs w:val="29"/>
        </w:rPr>
        <w:t>整成</w:t>
      </w:r>
      <w:r>
        <w:rPr>
          <w:rFonts w:ascii="宋体" w:eastAsia="宋体" w:hAnsi="宋体" w:cs="宋体"/>
          <w:spacing w:val="-8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3"/>
          <w:sz w:val="29"/>
          <w:szCs w:val="29"/>
        </w:rPr>
        <w:t xml:space="preserve">1.15~1.75V   </w:t>
      </w:r>
      <w:r>
        <w:rPr>
          <w:rFonts w:ascii="宋体" w:eastAsia="宋体" w:hAnsi="宋体" w:cs="宋体"/>
          <w:spacing w:val="3"/>
          <w:sz w:val="29"/>
          <w:szCs w:val="29"/>
        </w:rPr>
        <w:t>核心電壓，供</w:t>
      </w:r>
      <w:r>
        <w:rPr>
          <w:rFonts w:ascii="宋体" w:eastAsia="宋体" w:hAnsi="宋体" w:cs="宋体"/>
          <w:spacing w:val="30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3"/>
          <w:sz w:val="29"/>
          <w:szCs w:val="29"/>
        </w:rPr>
        <w:t>CPU(60A)</w:t>
      </w:r>
      <w:r>
        <w:rPr>
          <w:rFonts w:ascii="宋体" w:eastAsia="宋体" w:hAnsi="宋体" w:cs="宋体"/>
          <w:spacing w:val="1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+12V</w:t>
      </w:r>
      <w:r>
        <w:rPr>
          <w:rFonts w:ascii="宋体" w:eastAsia="宋体" w:hAnsi="宋体" w:cs="宋体"/>
          <w:spacing w:val="35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除了</w:t>
      </w:r>
      <w:r>
        <w:rPr>
          <w:rFonts w:ascii="宋体" w:eastAsia="宋体" w:hAnsi="宋体" w:cs="宋体"/>
          <w:spacing w:val="-60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CPU</w:t>
      </w:r>
      <w:r>
        <w:rPr>
          <w:rFonts w:ascii="宋体" w:eastAsia="宋体" w:hAnsi="宋体" w:cs="宋体"/>
          <w:spacing w:val="-72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外，還提供</w:t>
      </w:r>
      <w:r>
        <w:rPr>
          <w:rFonts w:ascii="宋体" w:eastAsia="宋体" w:hAnsi="宋体" w:cs="宋体"/>
          <w:spacing w:val="-60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AGP</w:t>
      </w:r>
      <w:r>
        <w:rPr>
          <w:rFonts w:ascii="宋体" w:eastAsia="宋体" w:hAnsi="宋体" w:cs="宋体"/>
          <w:sz w:val="29"/>
          <w:szCs w:val="29"/>
        </w:rPr>
        <w:t>、</w:t>
      </w:r>
      <w:r>
        <w:rPr>
          <w:rFonts w:ascii="宋体" w:eastAsia="宋体" w:hAnsi="宋体" w:cs="宋体"/>
          <w:spacing w:val="38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PCI</w:t>
      </w:r>
      <w:r>
        <w:rPr>
          <w:rFonts w:ascii="宋体" w:eastAsia="宋体" w:hAnsi="宋体" w:cs="宋体"/>
          <w:spacing w:val="-20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、</w:t>
      </w:r>
      <w:r>
        <w:rPr>
          <w:rFonts w:ascii="宋体" w:eastAsia="宋体" w:hAnsi="宋体" w:cs="宋体"/>
          <w:sz w:val="29"/>
          <w:szCs w:val="29"/>
        </w:rPr>
        <w:t>CNR(Communication</w:t>
      </w:r>
      <w:r>
        <w:rPr>
          <w:rFonts w:ascii="宋体" w:eastAsia="宋体" w:hAnsi="宋体" w:cs="宋体"/>
          <w:spacing w:val="-64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Network</w:t>
      </w:r>
      <w:r>
        <w:rPr>
          <w:rFonts w:ascii="宋体" w:eastAsia="宋体" w:hAnsi="宋体" w:cs="宋体"/>
          <w:spacing w:val="-61"/>
          <w:sz w:val="29"/>
          <w:szCs w:val="29"/>
        </w:rPr>
        <w:t xml:space="preserve"> </w:t>
      </w:r>
      <w:r>
        <w:rPr>
          <w:rFonts w:ascii="宋体" w:eastAsia="宋体" w:hAnsi="宋体" w:cs="宋体"/>
          <w:sz w:val="29"/>
          <w:szCs w:val="29"/>
        </w:rPr>
        <w:t>Rise)</w:t>
      </w:r>
    </w:p>
    <w:p w:rsidR="0073629B" w14:paraId="611F1A22" w14:textId="77777777">
      <w:pPr>
        <w:spacing w:before="1" w:line="242" w:lineRule="auto"/>
        <w:ind w:firstLine="121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1"/>
          <w:sz w:val="29"/>
          <w:szCs w:val="29"/>
        </w:rPr>
        <w:t>相對來說，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1"/>
          <w:sz w:val="29"/>
          <w:szCs w:val="29"/>
        </w:rPr>
        <w:t>+5V</w:t>
      </w:r>
      <w:r>
        <w:rPr>
          <w:rFonts w:ascii="宋体" w:eastAsia="宋体" w:hAnsi="宋体" w:cs="宋体"/>
          <w:spacing w:val="-2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1"/>
          <w:sz w:val="29"/>
          <w:szCs w:val="29"/>
        </w:rPr>
        <w:t>和</w:t>
      </w:r>
      <w:r>
        <w:rPr>
          <w:rFonts w:ascii="宋体" w:eastAsia="宋体" w:hAnsi="宋体" w:cs="宋体"/>
          <w:spacing w:val="-11"/>
          <w:sz w:val="29"/>
          <w:szCs w:val="29"/>
        </w:rPr>
        <w:t>+3.3V</w:t>
      </w:r>
      <w:r>
        <w:rPr>
          <w:rFonts w:ascii="宋体" w:eastAsia="宋体" w:hAnsi="宋体" w:cs="宋体"/>
          <w:spacing w:val="10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1"/>
          <w:sz w:val="29"/>
          <w:szCs w:val="29"/>
        </w:rPr>
        <w:t>就</w:t>
      </w:r>
      <w:r>
        <w:rPr>
          <w:rFonts w:ascii="宋体" w:eastAsia="宋体" w:hAnsi="宋体" w:cs="宋体"/>
          <w:spacing w:val="8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1"/>
          <w:sz w:val="29"/>
          <w:szCs w:val="29"/>
        </w:rPr>
        <w:t>多了。</w:t>
      </w:r>
    </w:p>
    <w:p w:rsidR="0073629B" w14:paraId="013A6C96" w14:textId="77777777">
      <w:pPr>
        <w:spacing w:before="320" w:line="238" w:lineRule="auto"/>
        <w:ind w:firstLine="82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4"/>
          <w:w w:val="99"/>
          <w:sz w:val="29"/>
          <w:szCs w:val="29"/>
        </w:rPr>
        <w:t>+5V</w:t>
      </w:r>
      <w:r>
        <w:rPr>
          <w:rFonts w:ascii="宋体" w:eastAsia="宋体" w:hAnsi="宋体" w:cs="宋体"/>
          <w:spacing w:val="39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被分成了四路。第一路</w:t>
      </w:r>
      <w:r>
        <w:rPr>
          <w:rFonts w:ascii="宋体" w:eastAsia="宋体" w:hAnsi="宋体" w:cs="宋体"/>
          <w:spacing w:val="25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VID(Voltage</w:t>
      </w:r>
      <w:r>
        <w:rPr>
          <w:rFonts w:ascii="宋体" w:eastAsia="宋体" w:hAnsi="宋体" w:cs="宋体"/>
          <w:spacing w:val="-5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Identfication</w:t>
      </w:r>
      <w:r>
        <w:rPr>
          <w:rFonts w:ascii="宋体" w:eastAsia="宋体" w:hAnsi="宋体" w:cs="宋体"/>
          <w:spacing w:val="-6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Definition)</w:t>
      </w:r>
    </w:p>
    <w:p w:rsidR="0073629B" w14:paraId="39646EFD" w14:textId="77777777">
      <w:pPr>
        <w:spacing w:before="329" w:line="381" w:lineRule="exact"/>
        <w:ind w:firstLine="61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position w:val="1"/>
          <w:sz w:val="29"/>
          <w:szCs w:val="29"/>
        </w:rPr>
        <w:t>，主機板</w:t>
      </w:r>
      <w:r>
        <w:rPr>
          <w:rFonts w:ascii="宋体" w:eastAsia="宋体" w:hAnsi="宋体" w:cs="宋体"/>
          <w:spacing w:val="16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根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position w:val="1"/>
          <w:sz w:val="29"/>
          <w:szCs w:val="29"/>
        </w:rPr>
        <w:t>理器上</w:t>
      </w:r>
      <w:r>
        <w:rPr>
          <w:rFonts w:ascii="宋体" w:eastAsia="宋体" w:hAnsi="宋体" w:cs="宋体"/>
          <w:spacing w:val="-5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5</w:t>
      </w:r>
      <w:r>
        <w:rPr>
          <w:rFonts w:ascii="宋体" w:eastAsia="宋体" w:hAnsi="宋体" w:cs="宋体"/>
          <w:spacing w:val="-3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跟</w:t>
      </w:r>
      <w:r>
        <w:rPr>
          <w:rFonts w:ascii="宋体" w:eastAsia="宋体" w:hAnsi="宋体" w:cs="宋体"/>
          <w:spacing w:val="-6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VID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引</w:t>
      </w:r>
      <w:r>
        <w:rPr>
          <w:rFonts w:ascii="宋体" w:eastAsia="宋体" w:hAnsi="宋体" w:cs="宋体"/>
          <w:spacing w:val="2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的</w:t>
      </w:r>
      <w:r>
        <w:rPr>
          <w:rFonts w:ascii="宋体" w:eastAsia="宋体" w:hAnsi="宋体" w:cs="宋体"/>
          <w:spacing w:val="-6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0/1</w:t>
      </w:r>
      <w:r>
        <w:rPr>
          <w:rFonts w:ascii="宋体" w:eastAsia="宋体" w:hAnsi="宋体" w:cs="宋体"/>
          <w:spacing w:val="9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相位</w:t>
      </w:r>
      <w:r>
        <w:rPr>
          <w:rFonts w:ascii="宋体" w:eastAsia="宋体" w:hAnsi="宋体" w:cs="宋体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5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文尾附表</w:t>
      </w:r>
      <w:r>
        <w:rPr>
          <w:rFonts w:ascii="宋体" w:eastAsia="宋体" w:hAnsi="宋体" w:cs="宋体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5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判</w:t>
      </w:r>
    </w:p>
    <w:p w:rsidR="0073629B" w14:paraId="5D02B81A" w14:textId="77777777">
      <w:pPr>
        <w:spacing w:before="313" w:line="209" w:lineRule="auto"/>
        <w:ind w:firstLine="61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"/>
          <w:sz w:val="29"/>
          <w:szCs w:val="29"/>
        </w:rPr>
        <w:t>常</w:t>
      </w:r>
      <w:r>
        <w:rPr>
          <w:rFonts w:ascii="宋体" w:eastAsia="宋体" w:hAnsi="宋体" w:cs="宋体"/>
          <w:spacing w:val="3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"/>
          <w:sz w:val="29"/>
          <w:szCs w:val="29"/>
        </w:rPr>
        <w:t>的</w:t>
      </w:r>
      <w:r>
        <w:rPr>
          <w:rFonts w:ascii="宋体" w:eastAsia="宋体" w:hAnsi="宋体" w:cs="宋体"/>
          <w:spacing w:val="-6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CPU</w:t>
      </w:r>
      <w:r>
        <w:rPr>
          <w:rFonts w:ascii="宋体" w:eastAsia="宋体" w:hAnsi="宋体" w:cs="宋体"/>
          <w:spacing w:val="-6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核心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"/>
          <w:sz w:val="29"/>
          <w:szCs w:val="29"/>
        </w:rPr>
        <w:t>)</w:t>
      </w:r>
      <w:r>
        <w:rPr>
          <w:rFonts w:ascii="宋体" w:eastAsia="宋体" w:hAnsi="宋体" w:cs="宋体"/>
          <w:spacing w:val="-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。第二路</w:t>
      </w:r>
      <w:r>
        <w:rPr>
          <w:rFonts w:ascii="宋体" w:eastAsia="宋体" w:hAnsi="宋体" w:cs="宋体"/>
          <w:spacing w:val="27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"/>
          <w:sz w:val="29"/>
          <w:szCs w:val="29"/>
        </w:rPr>
        <w:t>2.5V</w:t>
      </w:r>
      <w:r>
        <w:rPr>
          <w:rFonts w:ascii="宋体" w:eastAsia="宋体" w:hAnsi="宋体" w:cs="宋体"/>
          <w:spacing w:val="34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1"/>
          <w:sz w:val="29"/>
          <w:szCs w:val="29"/>
        </w:rPr>
        <w:t>源管理晶片調整成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2.5V</w:t>
      </w:r>
      <w:r>
        <w:rPr>
          <w:rFonts w:ascii="宋体" w:eastAsia="宋体" w:hAnsi="宋体" w:cs="宋体"/>
          <w:spacing w:val="8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供</w:t>
      </w:r>
    </w:p>
    <w:p w:rsidR="0073629B" w14:paraId="4C5D9ABB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73629B" w14:paraId="3E05D73E" w14:textId="77777777">
      <w:pPr>
        <w:spacing w:before="64" w:line="387" w:lineRule="exact"/>
        <w:ind w:firstLine="8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VttFSB(2.4A)</w:t>
      </w:r>
      <w:r>
        <w:rPr>
          <w:rFonts w:ascii="宋体" w:eastAsia="宋体" w:hAnsi="宋体" w:cs="宋体"/>
          <w:spacing w:val="53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CPU-I/O(2.5mA)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4"/>
          <w:w w:val="98"/>
          <w:position w:val="1"/>
          <w:sz w:val="29"/>
          <w:szCs w:val="29"/>
        </w:rPr>
        <w:t>。</w:t>
      </w:r>
    </w:p>
    <w:p w:rsidR="0073629B" w14:paraId="011F412A" w14:textId="77777777">
      <w:pPr>
        <w:spacing w:line="244" w:lineRule="auto"/>
      </w:pPr>
    </w:p>
    <w:p w:rsidR="0073629B" w14:paraId="2713A15B" w14:textId="77777777">
      <w:pPr>
        <w:spacing w:line="244" w:lineRule="auto"/>
      </w:pPr>
    </w:p>
    <w:p w:rsidR="0073629B" w14:paraId="3721E345" w14:textId="77777777">
      <w:pPr>
        <w:spacing w:before="27" w:line="241" w:lineRule="auto"/>
        <w:ind w:firstLine="979"/>
        <w:rPr>
          <w:rFonts w:ascii="宋体" w:eastAsia="宋体" w:hAnsi="宋体" w:cs="宋体"/>
          <w:sz w:val="8"/>
          <w:szCs w:val="8"/>
        </w:rPr>
      </w:pPr>
      <w:r>
        <w:rPr>
          <w:rFonts w:ascii="宋体" w:eastAsia="宋体" w:hAnsi="宋体" w:cs="宋体"/>
          <w:spacing w:val="16"/>
          <w:w w:val="130"/>
          <w:sz w:val="8"/>
          <w:szCs w:val="8"/>
        </w:rPr>
        <w:t>。</w:t>
      </w:r>
    </w:p>
    <w:p w:rsidR="0073629B" w14:paraId="2A18B0C9" w14:textId="77777777">
      <w:pPr>
        <w:spacing w:line="249" w:lineRule="auto"/>
      </w:pPr>
    </w:p>
    <w:p w:rsidR="0073629B" w14:paraId="1042E198" w14:textId="77777777">
      <w:pPr>
        <w:spacing w:line="249" w:lineRule="auto"/>
      </w:pPr>
    </w:p>
    <w:p w:rsidR="0073629B" w14:paraId="70D53E23" w14:textId="77777777">
      <w:pPr>
        <w:spacing w:line="249" w:lineRule="auto"/>
      </w:pPr>
    </w:p>
    <w:p w:rsidR="0073629B" w14:paraId="3FBDAE37" w14:textId="77777777">
      <w:pPr>
        <w:spacing w:line="249" w:lineRule="auto"/>
      </w:pPr>
    </w:p>
    <w:p w:rsidR="0073629B" w14:paraId="6AD1443A" w14:textId="77777777">
      <w:pPr>
        <w:spacing w:before="94" w:line="382" w:lineRule="exact"/>
        <w:ind w:firstLine="173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2"/>
          <w:position w:val="1"/>
          <w:sz w:val="29"/>
          <w:szCs w:val="29"/>
        </w:rPr>
        <w:t>管理晶片調整成</w:t>
      </w:r>
      <w:r>
        <w:rPr>
          <w:rFonts w:ascii="宋体" w:eastAsia="宋体" w:hAnsi="宋体" w:cs="宋体"/>
          <w:spacing w:val="-4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1.2V</w:t>
      </w:r>
      <w:r>
        <w:rPr>
          <w:rFonts w:ascii="宋体" w:eastAsia="宋体" w:hAnsi="宋体" w:cs="宋体"/>
          <w:spacing w:val="8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供</w:t>
      </w:r>
    </w:p>
    <w:p w:rsidR="0073629B" w14:paraId="79335383" w14:textId="77777777">
      <w:pPr>
        <w:spacing w:before="320" w:line="384" w:lineRule="exact"/>
        <w:ind w:firstLine="413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9"/>
          <w:position w:val="1"/>
          <w:sz w:val="29"/>
          <w:szCs w:val="29"/>
        </w:rPr>
        <w:t>理器所需要的</w:t>
      </w:r>
      <w:r>
        <w:rPr>
          <w:rFonts w:ascii="宋体" w:eastAsia="宋体" w:hAnsi="宋体" w:cs="宋体"/>
          <w:spacing w:val="-5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>VCC</w:t>
      </w:r>
      <w:r>
        <w:rPr>
          <w:rFonts w:ascii="宋体" w:eastAsia="宋体" w:hAnsi="宋体" w:cs="宋体"/>
          <w:spacing w:val="20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-3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>也就是我</w:t>
      </w:r>
    </w:p>
    <w:p w:rsidR="0073629B" w14:paraId="4117BEE7" w14:textId="77777777">
      <w:pPr>
        <w:spacing w:before="311" w:line="209" w:lineRule="auto"/>
        <w:ind w:firstLine="78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1"/>
          <w:sz w:val="29"/>
          <w:szCs w:val="29"/>
        </w:rPr>
        <w:t>，</w:t>
      </w:r>
      <w:r>
        <w:rPr>
          <w:rFonts w:ascii="宋体" w:eastAsia="宋体" w:hAnsi="宋体" w:cs="宋体"/>
          <w:spacing w:val="7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1"/>
          <w:sz w:val="29"/>
          <w:szCs w:val="29"/>
        </w:rPr>
        <w:t>二次</w:t>
      </w:r>
      <w:r>
        <w:rPr>
          <w:rFonts w:ascii="宋体" w:eastAsia="宋体" w:hAnsi="宋体" w:cs="宋体"/>
          <w:spacing w:val="9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1"/>
          <w:sz w:val="29"/>
          <w:szCs w:val="29"/>
        </w:rPr>
        <w:t>整</w:t>
      </w:r>
      <w:r>
        <w:rPr>
          <w:rFonts w:ascii="宋体" w:eastAsia="宋体" w:hAnsi="宋体" w:cs="宋体"/>
          <w:spacing w:val="-11"/>
          <w:sz w:val="29"/>
          <w:szCs w:val="29"/>
        </w:rPr>
        <w:t>,</w:t>
      </w:r>
      <w:r>
        <w:rPr>
          <w:rFonts w:ascii="宋体" w:eastAsia="宋体" w:hAnsi="宋体" w:cs="宋体"/>
          <w:spacing w:val="-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1"/>
          <w:sz w:val="29"/>
          <w:szCs w:val="29"/>
        </w:rPr>
        <w:t>以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1"/>
          <w:sz w:val="29"/>
          <w:szCs w:val="29"/>
        </w:rPr>
        <w:t>2.5V</w:t>
      </w:r>
      <w:r>
        <w:rPr>
          <w:rFonts w:ascii="宋体" w:eastAsia="宋体" w:hAnsi="宋体" w:cs="宋体"/>
          <w:spacing w:val="32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1"/>
          <w:sz w:val="29"/>
          <w:szCs w:val="29"/>
        </w:rPr>
        <w:t>整到</w:t>
      </w:r>
    </w:p>
    <w:p w:rsidR="0073629B" w14:paraId="47037690" w14:textId="77777777">
      <w:pPr>
        <w:sectPr>
          <w:footerReference w:type="default" r:id="rId22"/>
          <w:type w:val="continuous"/>
          <w:pgSz w:w="17860" w:h="25258"/>
          <w:pgMar w:top="1600" w:right="963" w:bottom="400" w:left="1020" w:header="0" w:footer="0" w:gutter="0"/>
          <w:pgNumType w:start="9"/>
          <w:cols w:num="2" w:space="720" w:equalWidth="0">
            <w:col w:w="10482" w:space="100"/>
            <w:col w:w="5296" w:space="0"/>
          </w:cols>
        </w:sectPr>
      </w:pPr>
    </w:p>
    <w:p w:rsidR="0073629B" w14:paraId="6AE85990" w14:textId="77777777">
      <w:pPr>
        <w:spacing w:line="285" w:lineRule="auto"/>
      </w:pPr>
    </w:p>
    <w:p w:rsidR="0073629B" w14:paraId="6EC0CEB0" w14:textId="77777777">
      <w:pPr>
        <w:spacing w:before="95" w:line="381" w:lineRule="exact"/>
        <w:ind w:firstLine="62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5"/>
          <w:position w:val="1"/>
          <w:sz w:val="29"/>
          <w:szCs w:val="29"/>
        </w:rPr>
        <w:t>1.5V</w:t>
      </w:r>
      <w:r>
        <w:rPr>
          <w:rFonts w:ascii="宋体" w:eastAsia="宋体" w:hAnsi="宋体" w:cs="宋体"/>
          <w:spacing w:val="11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供北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核心電壓、</w:t>
      </w:r>
      <w:r>
        <w:rPr>
          <w:rFonts w:ascii="宋体" w:eastAsia="宋体" w:hAnsi="宋体" w:cs="宋体"/>
          <w:spacing w:val="4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VccAGP</w:t>
      </w:r>
      <w:r>
        <w:rPr>
          <w:rFonts w:ascii="宋体" w:eastAsia="宋体" w:hAnsi="宋体" w:cs="宋体"/>
          <w:spacing w:val="-5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VccHI</w:t>
      </w:r>
      <w:r>
        <w:rPr>
          <w:rFonts w:ascii="宋体" w:eastAsia="宋体" w:hAnsi="宋体" w:cs="宋体"/>
          <w:spacing w:val="1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。第三路直接</w:t>
      </w:r>
      <w:r>
        <w:rPr>
          <w:rFonts w:ascii="宋体" w:eastAsia="宋体" w:hAnsi="宋体" w:cs="宋体"/>
          <w:spacing w:val="46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USB</w:t>
      </w:r>
      <w:r>
        <w:rPr>
          <w:rFonts w:ascii="宋体" w:eastAsia="宋体" w:hAnsi="宋体" w:cs="宋体"/>
          <w:spacing w:val="27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供電。第四路供</w:t>
      </w:r>
      <w:r>
        <w:rPr>
          <w:rFonts w:ascii="宋体" w:eastAsia="宋体" w:hAnsi="宋体" w:cs="宋体"/>
          <w:spacing w:val="4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AGP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4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PCI</w:t>
      </w:r>
      <w:r>
        <w:rPr>
          <w:rFonts w:ascii="宋体" w:eastAsia="宋体" w:hAnsi="宋体" w:cs="宋体"/>
          <w:spacing w:val="-1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CNR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供電。</w:t>
      </w:r>
    </w:p>
    <w:p w:rsidR="0073629B" w14:paraId="75C62CFF" w14:textId="77777777"/>
    <w:p w:rsidR="0073629B" w14:paraId="4EB9249A" w14:textId="77777777">
      <w:pPr>
        <w:spacing w:line="14" w:lineRule="exact"/>
      </w:pPr>
    </w:p>
    <w:p w:rsidR="0073629B" w14:paraId="2FBE0C6D" w14:textId="77777777">
      <w:pPr>
        <w:sectPr>
          <w:footerReference w:type="default" r:id="rId23"/>
          <w:type w:val="continuous"/>
          <w:pgSz w:w="17860" w:h="25258"/>
          <w:pgMar w:top="1600" w:right="963" w:bottom="400" w:left="1020" w:header="0" w:footer="0" w:gutter="0"/>
          <w:pgNumType w:start="10"/>
          <w:cols w:space="720" w:equalWidth="0">
            <w:col w:w="15877" w:space="0"/>
          </w:cols>
        </w:sectPr>
      </w:pPr>
    </w:p>
    <w:p w:rsidR="0073629B" w14:paraId="28EF7B54" w14:textId="77777777">
      <w:pPr>
        <w:spacing w:before="65" w:line="447" w:lineRule="auto"/>
        <w:ind w:left="1210" w:right="91" w:hanging="41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8"/>
          <w:sz w:val="29"/>
          <w:szCs w:val="29"/>
        </w:rPr>
        <w:t>+3.3V</w:t>
      </w:r>
      <w:r>
        <w:rPr>
          <w:rFonts w:ascii="宋体" w:eastAsia="宋体" w:hAnsi="宋体" w:cs="宋体"/>
          <w:spacing w:val="47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8"/>
          <w:sz w:val="29"/>
          <w:szCs w:val="29"/>
        </w:rPr>
        <w:t>主要是</w:t>
      </w:r>
      <w:r>
        <w:rPr>
          <w:rFonts w:ascii="宋体" w:eastAsia="宋体" w:hAnsi="宋体" w:cs="宋体"/>
          <w:spacing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生器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(</w:t>
      </w:r>
      <w:r>
        <w:rPr>
          <w:rFonts w:ascii="宋体" w:eastAsia="宋体" w:hAnsi="宋体" w:cs="宋体"/>
          <w:spacing w:val="-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台</w:t>
      </w:r>
      <w:r>
        <w:rPr>
          <w:rFonts w:ascii="宋体" w:eastAsia="宋体" w:hAnsi="宋体" w:cs="宋体"/>
          <w:spacing w:val="9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4"/>
          <w:w w:val="99"/>
          <w:sz w:val="29"/>
          <w:szCs w:val="29"/>
        </w:rPr>
        <w:t>用</w:t>
      </w:r>
    </w:p>
    <w:p w:rsidR="0073629B" w14:paraId="065B152B" w14:textId="77777777">
      <w:pPr>
        <w:spacing w:before="1" w:line="208" w:lineRule="auto"/>
        <w:ind w:firstLine="61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7"/>
          <w:sz w:val="29"/>
          <w:szCs w:val="29"/>
        </w:rPr>
        <w:t>Hub</w:t>
      </w:r>
      <w:r>
        <w:rPr>
          <w:rFonts w:ascii="宋体" w:eastAsia="宋体" w:hAnsi="宋体" w:cs="宋体"/>
          <w:spacing w:val="-6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7"/>
          <w:sz w:val="29"/>
          <w:szCs w:val="29"/>
        </w:rPr>
        <w:t>，即是我</w:t>
      </w:r>
    </w:p>
    <w:p w:rsidR="0073629B" w14:paraId="6F47C951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73629B" w14:paraId="30031932" w14:textId="77777777">
      <w:pPr>
        <w:spacing w:before="64" w:line="237" w:lineRule="auto"/>
        <w:ind w:firstLine="21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7"/>
          <w:sz w:val="29"/>
          <w:szCs w:val="29"/>
        </w:rPr>
        <w:t>AGP</w:t>
      </w:r>
      <w:r>
        <w:rPr>
          <w:rFonts w:ascii="宋体" w:eastAsia="宋体" w:hAnsi="宋体" w:cs="宋体"/>
          <w:spacing w:val="-7"/>
          <w:sz w:val="29"/>
          <w:szCs w:val="29"/>
        </w:rPr>
        <w:t>、</w:t>
      </w:r>
      <w:r>
        <w:rPr>
          <w:rFonts w:ascii="宋体" w:eastAsia="宋体" w:hAnsi="宋体" w:cs="宋体"/>
          <w:spacing w:val="4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PCI</w:t>
      </w:r>
      <w:r>
        <w:rPr>
          <w:rFonts w:ascii="宋体" w:eastAsia="宋体" w:hAnsi="宋体" w:cs="宋体"/>
          <w:spacing w:val="2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供電，</w:t>
      </w:r>
      <w:r>
        <w:rPr>
          <w:rFonts w:ascii="宋体" w:eastAsia="宋体" w:hAnsi="宋体" w:cs="宋体"/>
          <w:spacing w:val="11"/>
          <w:sz w:val="29"/>
          <w:szCs w:val="29"/>
        </w:rPr>
        <w:t xml:space="preserve">       </w:t>
      </w:r>
      <w:r>
        <w:rPr>
          <w:rFonts w:ascii="宋体" w:eastAsia="宋体" w:hAnsi="宋体" w:cs="宋体"/>
          <w:spacing w:val="-7"/>
          <w:sz w:val="29"/>
          <w:szCs w:val="29"/>
        </w:rPr>
        <w:t>介面佔了</w:t>
      </w:r>
      <w:r>
        <w:rPr>
          <w:rFonts w:ascii="宋体" w:eastAsia="宋体" w:hAnsi="宋体" w:cs="宋体"/>
          <w:spacing w:val="-7"/>
          <w:sz w:val="29"/>
          <w:szCs w:val="29"/>
        </w:rPr>
        <w:t>+3.3V</w:t>
      </w:r>
      <w:r>
        <w:rPr>
          <w:rFonts w:ascii="宋体" w:eastAsia="宋体" w:hAnsi="宋体" w:cs="宋体"/>
          <w:spacing w:val="13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的</w:t>
      </w:r>
      <w:r>
        <w:rPr>
          <w:rFonts w:ascii="宋体" w:eastAsia="宋体" w:hAnsi="宋体" w:cs="宋体"/>
          <w:spacing w:val="1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7"/>
          <w:sz w:val="29"/>
          <w:szCs w:val="29"/>
        </w:rPr>
        <w:t>大部分。除此之外，</w:t>
      </w:r>
      <w:r>
        <w:rPr>
          <w:rFonts w:ascii="宋体" w:eastAsia="宋体" w:hAnsi="宋体" w:cs="宋体"/>
          <w:spacing w:val="6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南</w:t>
      </w:r>
      <w:r>
        <w:rPr>
          <w:rFonts w:ascii="宋体" w:eastAsia="宋体" w:hAnsi="宋体" w:cs="宋体"/>
          <w:spacing w:val="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7"/>
          <w:sz w:val="29"/>
          <w:szCs w:val="29"/>
        </w:rPr>
        <w:t>部分的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Vcc3_3</w:t>
      </w:r>
      <w:r>
        <w:rPr>
          <w:rFonts w:ascii="宋体" w:eastAsia="宋体" w:hAnsi="宋体" w:cs="宋体"/>
          <w:spacing w:val="13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7"/>
          <w:sz w:val="29"/>
          <w:szCs w:val="29"/>
        </w:rPr>
        <w:t>以及</w:t>
      </w:r>
    </w:p>
    <w:p w:rsidR="0073629B" w14:paraId="01EA54E1" w14:textId="77777777">
      <w:pPr>
        <w:spacing w:before="323" w:line="330" w:lineRule="auto"/>
        <w:ind w:left="222" w:right="433" w:hanging="13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4"/>
          <w:sz w:val="29"/>
          <w:szCs w:val="29"/>
        </w:rPr>
        <w:t>-</w:t>
      </w:r>
      <w:r>
        <w:rPr>
          <w:rFonts w:ascii="宋体" w:eastAsia="宋体" w:hAnsi="宋体" w:cs="宋体"/>
          <w:spacing w:val="4"/>
          <w:sz w:val="29"/>
          <w:szCs w:val="29"/>
        </w:rPr>
        <w:t>震</w:t>
      </w:r>
      <w:r>
        <w:rPr>
          <w:rFonts w:ascii="宋体" w:eastAsia="宋体" w:hAnsi="宋体" w:cs="宋体"/>
          <w:spacing w:val="20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4"/>
          <w:sz w:val="29"/>
          <w:szCs w:val="29"/>
        </w:rPr>
        <w:t>路或時脈產生器</w:t>
      </w:r>
      <w:r>
        <w:rPr>
          <w:rFonts w:ascii="宋体" w:eastAsia="宋体" w:hAnsi="宋体" w:cs="宋体"/>
          <w:spacing w:val="4"/>
          <w:sz w:val="29"/>
          <w:szCs w:val="29"/>
        </w:rPr>
        <w:t>)</w:t>
      </w:r>
      <w:r>
        <w:rPr>
          <w:rFonts w:ascii="宋体" w:eastAsia="宋体" w:hAnsi="宋体" w:cs="宋体"/>
          <w:spacing w:val="-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、</w:t>
      </w:r>
      <w:r>
        <w:rPr>
          <w:rFonts w:ascii="宋体" w:eastAsia="宋体" w:hAnsi="宋体" w:cs="宋体"/>
          <w:spacing w:val="4"/>
          <w:sz w:val="29"/>
          <w:szCs w:val="29"/>
        </w:rPr>
        <w:t>LPC</w:t>
      </w:r>
      <w:r>
        <w:rPr>
          <w:rFonts w:ascii="宋体" w:eastAsia="宋体" w:hAnsi="宋体" w:cs="宋体"/>
          <w:spacing w:val="-3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Super</w:t>
      </w:r>
      <w:r>
        <w:rPr>
          <w:rFonts w:ascii="宋体" w:eastAsia="宋体" w:hAnsi="宋体" w:cs="宋体"/>
          <w:spacing w:val="10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4"/>
          <w:sz w:val="29"/>
          <w:szCs w:val="29"/>
        </w:rPr>
        <w:t>I/O(</w:t>
      </w:r>
      <w:r>
        <w:rPr>
          <w:rFonts w:ascii="宋体" w:eastAsia="宋体" w:hAnsi="宋体" w:cs="宋体"/>
          <w:spacing w:val="122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例如</w:t>
      </w:r>
      <w:r>
        <w:rPr>
          <w:rFonts w:ascii="宋体" w:eastAsia="宋体" w:hAnsi="宋体" w:cs="宋体"/>
          <w:spacing w:val="-6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Winbond</w:t>
      </w:r>
      <w:r>
        <w:rPr>
          <w:rFonts w:ascii="宋体" w:eastAsia="宋体" w:hAnsi="宋体" w:cs="宋体"/>
          <w:spacing w:val="12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W83627THF-A)</w:t>
      </w:r>
      <w:r>
        <w:rPr>
          <w:rFonts w:ascii="宋体" w:eastAsia="宋体" w:hAnsi="宋体" w:cs="宋体"/>
          <w:spacing w:val="4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、</w:t>
      </w:r>
      <w:r>
        <w:rPr>
          <w:rFonts w:ascii="宋体" w:eastAsia="宋体" w:hAnsi="宋体" w:cs="宋体"/>
          <w:spacing w:val="4"/>
          <w:sz w:val="29"/>
          <w:szCs w:val="29"/>
        </w:rPr>
        <w:t>FWH(Firmware</w:t>
      </w:r>
      <w:r>
        <w:rPr>
          <w:rFonts w:ascii="宋体" w:eastAsia="宋体" w:hAnsi="宋体" w:cs="宋体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sz w:val="29"/>
          <w:szCs w:val="29"/>
        </w:rPr>
        <w:t>BIOS</w:t>
      </w:r>
      <w:r>
        <w:rPr>
          <w:rFonts w:ascii="宋体" w:eastAsia="宋体" w:hAnsi="宋体" w:cs="宋体"/>
          <w:spacing w:val="7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sz w:val="29"/>
          <w:szCs w:val="29"/>
        </w:rPr>
        <w:t>晶片</w:t>
      </w:r>
      <w:r>
        <w:rPr>
          <w:rFonts w:ascii="宋体" w:eastAsia="宋体" w:hAnsi="宋体" w:cs="宋体"/>
          <w:spacing w:val="-3"/>
          <w:sz w:val="29"/>
          <w:szCs w:val="29"/>
        </w:rPr>
        <w:t>)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sz w:val="29"/>
          <w:szCs w:val="29"/>
        </w:rPr>
        <w:t>，也是由</w:t>
      </w:r>
      <w:r>
        <w:rPr>
          <w:rFonts w:ascii="宋体" w:eastAsia="宋体" w:hAnsi="宋体" w:cs="宋体"/>
          <w:spacing w:val="-3"/>
          <w:sz w:val="29"/>
          <w:szCs w:val="29"/>
        </w:rPr>
        <w:t>+3.3V</w:t>
      </w:r>
      <w:r>
        <w:rPr>
          <w:rFonts w:ascii="宋体" w:eastAsia="宋体" w:hAnsi="宋体" w:cs="宋体"/>
          <w:spacing w:val="102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3"/>
          <w:sz w:val="29"/>
          <w:szCs w:val="29"/>
        </w:rPr>
        <w:t>供電。</w:t>
      </w:r>
    </w:p>
    <w:p w:rsidR="0073629B" w14:paraId="15C6FAAE" w14:textId="77777777">
      <w:pPr>
        <w:sectPr>
          <w:footerReference w:type="default" r:id="rId24"/>
          <w:type w:val="continuous"/>
          <w:pgSz w:w="17860" w:h="25258"/>
          <w:pgMar w:top="1600" w:right="963" w:bottom="400" w:left="1020" w:header="0" w:footer="0" w:gutter="0"/>
          <w:pgNumType w:start="11"/>
          <w:cols w:num="2" w:space="720" w:equalWidth="0">
            <w:col w:w="2995" w:space="100"/>
            <w:col w:w="12783" w:space="0"/>
          </w:cols>
        </w:sectPr>
      </w:pPr>
    </w:p>
    <w:p w:rsidR="0073629B" w14:paraId="0D8BAEDF" w14:textId="77777777">
      <w:pPr>
        <w:spacing w:line="278" w:lineRule="auto"/>
      </w:pPr>
    </w:p>
    <w:p w:rsidR="0073629B" w14:paraId="42C05A55" w14:textId="77777777">
      <w:pPr>
        <w:spacing w:before="94" w:line="383" w:lineRule="exact"/>
        <w:ind w:firstLine="73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position w:val="1"/>
          <w:sz w:val="29"/>
          <w:szCs w:val="29"/>
        </w:rPr>
        <w:t>+5VSB</w:t>
      </w:r>
      <w:r>
        <w:rPr>
          <w:rFonts w:ascii="宋体" w:eastAsia="宋体" w:hAnsi="宋体" w:cs="宋体"/>
          <w:spacing w:val="54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一直被我們忽視，這一路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        </w:t>
      </w:r>
      <w:r>
        <w:rPr>
          <w:rFonts w:ascii="宋体" w:eastAsia="宋体" w:hAnsi="宋体" w:cs="宋体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醒等關聯密切；</w:t>
      </w:r>
      <w:r>
        <w:rPr>
          <w:rFonts w:ascii="宋体" w:eastAsia="宋体" w:hAnsi="宋体" w:cs="宋体"/>
          <w:spacing w:val="3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+5VSB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在</w:t>
      </w:r>
      <w:r>
        <w:rPr>
          <w:rFonts w:ascii="宋体" w:eastAsia="宋体" w:hAnsi="宋体" w:cs="宋体"/>
          <w:spacing w:val="-5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position w:val="1"/>
          <w:sz w:val="29"/>
          <w:szCs w:val="29"/>
        </w:rPr>
        <w:t>Intel845GE/PE</w:t>
      </w:r>
      <w:r>
        <w:rPr>
          <w:rFonts w:ascii="宋体" w:eastAsia="宋体" w:hAnsi="宋体" w:cs="宋体"/>
          <w:spacing w:val="15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position w:val="1"/>
          <w:sz w:val="29"/>
          <w:szCs w:val="29"/>
        </w:rPr>
        <w:t>晶片組中至少需要</w:t>
      </w:r>
    </w:p>
    <w:p w:rsidR="0073629B" w14:paraId="685646FE" w14:textId="77777777">
      <w:pPr>
        <w:spacing w:before="106" w:line="203" w:lineRule="auto"/>
        <w:ind w:firstLine="789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2"/>
          <w:sz w:val="27"/>
          <w:szCs w:val="27"/>
        </w:rPr>
        <w:t>第</w:t>
      </w:r>
      <w:r>
        <w:rPr>
          <w:rFonts w:ascii="宋体" w:eastAsia="宋体" w:hAnsi="宋体" w:cs="宋体"/>
          <w:spacing w:val="-54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2"/>
          <w:sz w:val="27"/>
          <w:szCs w:val="27"/>
        </w:rPr>
        <w:t>5</w:t>
      </w:r>
    </w:p>
    <w:p w:rsidR="0073629B" w14:paraId="50EE6F7D" w14:textId="77777777">
      <w:pPr>
        <w:sectPr>
          <w:footerReference w:type="default" r:id="rId25"/>
          <w:type w:val="continuous"/>
          <w:pgSz w:w="17860" w:h="25258"/>
          <w:pgMar w:top="1600" w:right="963" w:bottom="400" w:left="1020" w:header="0" w:footer="0" w:gutter="0"/>
          <w:pgNumType w:start="12"/>
          <w:cols w:space="720" w:equalWidth="0">
            <w:col w:w="15877" w:space="0"/>
          </w:cols>
        </w:sectPr>
      </w:pPr>
    </w:p>
    <w:p w:rsidR="0073629B" w14:paraId="6637F9DB" w14:textId="74DF4C74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70371900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6252625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IC(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又叫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PWMControl)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始工作，發出脈沖訊號，使得兩個場效晶體輪流通，當負載兩端的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VCORE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520pt;margin-left:489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9449AB" w:rsidRPr="009449AB" w14:paraId="06D57A12" w14:textId="16252625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IC(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又叫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PWMControl)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始工作，發出脈沖訊號，使得兩個場效晶體輪流通，當負載兩端的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VCORE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83324564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44D1A693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51.6751.71.7251.751.7751.81.855.3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生電路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5.3.1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生電路的大致構成及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70pt;margin-left:489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9449AB" w:rsidRPr="009449AB" w14:paraId="055503A9" w14:textId="44D1A693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51.6751.71.7251.751.7751.81.855.3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生電路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5.3.1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生電路的大致構成及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325807530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222EDF8C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color w:val="FFFFFF"/>
                              </w:rPr>
                              <w:t>110011001100110VID01010101010101010101010101010100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220pt;margin-left:489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9449AB" w:rsidRPr="009449AB" w14:paraId="0A004DE8" w14:textId="222EDF8C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color w:val="FFFFFF"/>
                        </w:rPr>
                        <w:t>110011001100110VID01010101010101010101010101010100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1849380879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06100C5F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頻，產生不同頻率的時脈信號，通生晶片的外圍電路，直接發出為主機板上的其他設備提供時脈信號。再主機板十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70pt;margin-left:489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9449AB" w:rsidRPr="009449AB" w14:paraId="305BD77F" w14:textId="06100C5F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頻，產生不同頻率的時脈信號，通生晶片的外圍電路，直接發出為主機板上的其他設備提供時脈信號。再主機板十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254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0C793289" w14:textId="77777777">
      <w:pPr>
        <w:spacing w:before="217" w:line="382" w:lineRule="exact"/>
        <w:ind w:firstLine="62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2"/>
          <w:position w:val="1"/>
          <w:sz w:val="29"/>
          <w:szCs w:val="29"/>
        </w:rPr>
        <w:t>1A</w:t>
      </w:r>
      <w:r>
        <w:rPr>
          <w:rFonts w:ascii="宋体" w:eastAsia="宋体" w:hAnsi="宋体" w:cs="宋体"/>
          <w:spacing w:val="-1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的電流，</w:t>
      </w:r>
      <w:r>
        <w:rPr>
          <w:rFonts w:ascii="宋体" w:eastAsia="宋体" w:hAnsi="宋体" w:cs="宋体"/>
          <w:spacing w:val="2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目前絕大部分電源的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+5VSB</w:t>
      </w:r>
      <w:r>
        <w:rPr>
          <w:rFonts w:ascii="宋体" w:eastAsia="宋体" w:hAnsi="宋体" w:cs="宋体"/>
          <w:spacing w:val="-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都是</w:t>
      </w:r>
      <w:r>
        <w:rPr>
          <w:rFonts w:ascii="宋体" w:eastAsia="宋体" w:hAnsi="宋体" w:cs="宋体"/>
          <w:spacing w:val="-6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2A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。其中一路調整成</w:t>
      </w:r>
      <w:r>
        <w:rPr>
          <w:rFonts w:ascii="宋体" w:eastAsia="宋体" w:hAnsi="宋体" w:cs="宋体"/>
          <w:spacing w:val="-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2.5V</w:t>
      </w:r>
      <w:r>
        <w:rPr>
          <w:rFonts w:ascii="宋体" w:eastAsia="宋体" w:hAnsi="宋体" w:cs="宋体"/>
          <w:spacing w:val="21"/>
          <w:position w:val="1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供應記憶體使用；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第二路調整成</w:t>
      </w:r>
      <w:r>
        <w:rPr>
          <w:rFonts w:ascii="宋体" w:eastAsia="宋体" w:hAnsi="宋体" w:cs="宋体"/>
          <w:spacing w:val="-4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1.5V</w:t>
      </w:r>
      <w:r>
        <w:rPr>
          <w:rFonts w:ascii="宋体" w:eastAsia="宋体" w:hAnsi="宋体" w:cs="宋体"/>
          <w:spacing w:val="2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2"/>
          <w:position w:val="1"/>
          <w:sz w:val="29"/>
          <w:szCs w:val="29"/>
        </w:rPr>
        <w:t>，</w:t>
      </w:r>
    </w:p>
    <w:p w:rsidR="0073629B" w14:paraId="20945B6F" w14:textId="77777777">
      <w:pPr>
        <w:spacing w:before="313" w:line="381" w:lineRule="exact"/>
        <w:ind w:firstLine="60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2"/>
          <w:position w:val="1"/>
          <w:sz w:val="29"/>
          <w:szCs w:val="29"/>
        </w:rPr>
        <w:t>在系統啟動時為南橋提供電壓；第三路調整成</w:t>
      </w:r>
      <w:r>
        <w:rPr>
          <w:rFonts w:ascii="宋体" w:eastAsia="宋体" w:hAnsi="宋体" w:cs="宋体"/>
          <w:spacing w:val="-4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3.3V</w:t>
      </w:r>
      <w:r>
        <w:rPr>
          <w:rFonts w:ascii="宋体" w:eastAsia="宋体" w:hAnsi="宋体" w:cs="宋体"/>
          <w:spacing w:val="8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供南</w:t>
      </w:r>
      <w:r>
        <w:rPr>
          <w:rFonts w:ascii="宋体" w:eastAsia="宋体" w:hAnsi="宋体" w:cs="宋体"/>
          <w:spacing w:val="11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-1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同樣也是用於系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-1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AGP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3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PCI</w:t>
      </w:r>
      <w:r>
        <w:rPr>
          <w:rFonts w:ascii="宋体" w:eastAsia="宋体" w:hAnsi="宋体" w:cs="宋体"/>
          <w:spacing w:val="-2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CNR</w:t>
      </w:r>
      <w:r>
        <w:rPr>
          <w:rFonts w:ascii="宋体" w:eastAsia="宋体" w:hAnsi="宋体" w:cs="宋体"/>
          <w:spacing w:val="2"/>
          <w:position w:val="1"/>
          <w:sz w:val="29"/>
          <w:szCs w:val="29"/>
        </w:rPr>
        <w:t>；第四路直</w:t>
      </w:r>
    </w:p>
    <w:p w:rsidR="0073629B" w14:paraId="7684647F" w14:textId="77777777">
      <w:pPr>
        <w:spacing w:before="320" w:line="382" w:lineRule="exact"/>
        <w:ind w:firstLine="60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0"/>
          <w:position w:val="1"/>
          <w:sz w:val="29"/>
          <w:szCs w:val="29"/>
        </w:rPr>
        <w:t>接提供</w:t>
      </w:r>
      <w:r>
        <w:rPr>
          <w:rFonts w:ascii="宋体" w:eastAsia="宋体" w:hAnsi="宋体" w:cs="宋体"/>
          <w:spacing w:val="-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USB</w:t>
      </w:r>
      <w:r>
        <w:rPr>
          <w:rFonts w:ascii="宋体" w:eastAsia="宋体" w:hAnsi="宋体" w:cs="宋体"/>
          <w:spacing w:val="-5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埠口。</w:t>
      </w:r>
    </w:p>
    <w:p w:rsidR="0073629B" w14:paraId="50105EA9" w14:textId="77777777">
      <w:pPr>
        <w:spacing w:before="328" w:line="381" w:lineRule="exact"/>
        <w:ind w:firstLine="92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position w:val="1"/>
          <w:sz w:val="29"/>
          <w:szCs w:val="29"/>
        </w:rPr>
        <w:t>主機板供電電路如</w:t>
      </w:r>
      <w:r>
        <w:rPr>
          <w:rFonts w:ascii="宋体" w:eastAsia="宋体" w:hAnsi="宋体" w:cs="宋体"/>
          <w:spacing w:val="4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4-3</w:t>
      </w:r>
      <w:r>
        <w:rPr>
          <w:rFonts w:ascii="宋体" w:eastAsia="宋体" w:hAnsi="宋体" w:cs="宋体"/>
          <w:spacing w:val="-4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：</w:t>
      </w:r>
    </w:p>
    <w:p w:rsidR="0073629B" w14:paraId="1F0C636C" w14:textId="77777777">
      <w:pPr>
        <w:spacing w:before="312" w:line="389" w:lineRule="exact"/>
        <w:ind w:firstLine="92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"/>
          <w:position w:val="1"/>
          <w:sz w:val="29"/>
          <w:szCs w:val="29"/>
        </w:rPr>
        <w:t>出</w:t>
      </w:r>
      <w:r>
        <w:rPr>
          <w:rFonts w:ascii="宋体" w:eastAsia="宋体" w:hAnsi="宋体" w:cs="宋体"/>
          <w:spacing w:val="5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1.5V</w:t>
      </w:r>
      <w:r>
        <w:rPr>
          <w:rFonts w:ascii="宋体" w:eastAsia="宋体" w:hAnsi="宋体" w:cs="宋体"/>
          <w:spacing w:val="3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2.5V</w:t>
      </w:r>
      <w:r>
        <w:rPr>
          <w:rFonts w:ascii="宋体" w:eastAsia="宋体" w:hAnsi="宋体" w:cs="宋体"/>
          <w:spacing w:val="41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3.3V</w:t>
      </w:r>
      <w:r>
        <w:rPr>
          <w:rFonts w:ascii="宋体" w:eastAsia="宋体" w:hAnsi="宋体" w:cs="宋体"/>
          <w:spacing w:val="3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、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VCC</w:t>
      </w:r>
      <w:r>
        <w:rPr>
          <w:rFonts w:ascii="宋体" w:eastAsia="宋体" w:hAnsi="宋体" w:cs="宋体"/>
          <w:spacing w:val="-1"/>
          <w:position w:val="1"/>
          <w:sz w:val="29"/>
          <w:szCs w:val="29"/>
        </w:rPr>
        <w:t>。</w:t>
      </w:r>
    </w:p>
    <w:p w:rsidR="0073629B" w14:paraId="394EDA89" w14:textId="77777777">
      <w:pPr>
        <w:spacing w:line="344" w:lineRule="auto"/>
      </w:pPr>
    </w:p>
    <w:p w:rsidR="0073629B" w14:paraId="21228B5E" w14:textId="77777777">
      <w:pPr>
        <w:spacing w:line="345" w:lineRule="auto"/>
      </w:pPr>
    </w:p>
    <w:p w:rsidR="0073629B" w14:paraId="45496792" w14:textId="77777777">
      <w:pPr>
        <w:spacing w:line="13273" w:lineRule="exact"/>
        <w:ind w:firstLine="600"/>
        <w:textAlignment w:val="center"/>
      </w:pPr>
      <w:r>
        <w:drawing>
          <wp:inline distT="0" distB="0" distL="0" distR="0">
            <wp:extent cx="9171622" cy="842874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171622" cy="8428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2C171E63" w14:textId="77777777">
      <w:pPr>
        <w:spacing w:line="300" w:lineRule="auto"/>
      </w:pPr>
    </w:p>
    <w:p w:rsidR="0073629B" w14:paraId="0DF58759" w14:textId="77777777">
      <w:pPr>
        <w:spacing w:before="95" w:line="381" w:lineRule="exact"/>
        <w:ind w:firstLine="458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position w:val="1"/>
          <w:sz w:val="29"/>
          <w:szCs w:val="29"/>
        </w:rPr>
        <w:t>5-3</w:t>
      </w:r>
      <w:r>
        <w:rPr>
          <w:rFonts w:ascii="宋体" w:eastAsia="宋体" w:hAnsi="宋体" w:cs="宋体"/>
          <w:spacing w:val="3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主機板供電電路</w:t>
      </w:r>
    </w:p>
    <w:p w:rsidR="0073629B" w14:paraId="1F560A78" w14:textId="77777777">
      <w:pPr>
        <w:spacing w:before="321" w:line="381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4"/>
          <w:position w:val="1"/>
          <w:sz w:val="29"/>
          <w:szCs w:val="29"/>
        </w:rPr>
        <w:t>5.2.2</w:t>
      </w:r>
      <w:r>
        <w:rPr>
          <w:rFonts w:ascii="宋体" w:eastAsia="宋体" w:hAnsi="宋体" w:cs="宋体"/>
          <w:spacing w:val="-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20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4"/>
          <w:position w:val="1"/>
          <w:sz w:val="29"/>
          <w:szCs w:val="29"/>
        </w:rPr>
        <w:t>主供</w:t>
      </w:r>
    </w:p>
    <w:p w:rsidR="0073629B" w14:paraId="42DC6CB8" w14:textId="77777777">
      <w:pPr>
        <w:spacing w:before="321" w:line="381" w:lineRule="exact"/>
        <w:ind w:firstLine="62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position w:val="1"/>
          <w:sz w:val="29"/>
          <w:szCs w:val="29"/>
        </w:rPr>
        <w:t>1.</w:t>
      </w:r>
      <w:r>
        <w:rPr>
          <w:rFonts w:ascii="宋体" w:eastAsia="宋体" w:hAnsi="宋体" w:cs="宋体"/>
          <w:spacing w:val="-4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1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主供電的大致構成及工作原理</w:t>
      </w:r>
    </w:p>
    <w:p w:rsidR="0073629B" w14:paraId="1D43A17E" w14:textId="77777777">
      <w:pPr>
        <w:spacing w:before="321" w:line="383" w:lineRule="exact"/>
        <w:ind w:firstLine="83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8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25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主攻</w:t>
      </w:r>
      <w:r>
        <w:rPr>
          <w:rFonts w:ascii="宋体" w:eastAsia="宋体" w:hAnsi="宋体" w:cs="宋体"/>
          <w:spacing w:val="30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-6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工作的一個重要條件，大多由電源</w:t>
      </w:r>
      <w:r>
        <w:rPr>
          <w:rFonts w:ascii="宋体" w:eastAsia="宋体" w:hAnsi="宋体" w:cs="宋体"/>
          <w:spacing w:val="-6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IC</w:t>
      </w:r>
      <w:r>
        <w:rPr>
          <w:rFonts w:ascii="宋体" w:eastAsia="宋体" w:hAnsi="宋体" w:cs="宋体"/>
          <w:spacing w:val="-3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、場效晶體、電感線圈、電容等組成，有時會再加入</w:t>
      </w:r>
    </w:p>
    <w:p w:rsidR="0073629B" w14:paraId="46971FA9" w14:textId="77777777">
      <w:pPr>
        <w:spacing w:before="311" w:line="241" w:lineRule="auto"/>
        <w:ind w:firstLine="90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2"/>
          <w:sz w:val="29"/>
          <w:szCs w:val="29"/>
        </w:rPr>
        <w:t>二</w:t>
      </w:r>
      <w:r>
        <w:rPr>
          <w:rFonts w:ascii="宋体" w:eastAsia="宋体" w:hAnsi="宋体" w:cs="宋体"/>
          <w:spacing w:val="12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2"/>
          <w:sz w:val="29"/>
          <w:szCs w:val="29"/>
        </w:rPr>
        <w:t>,</w:t>
      </w:r>
      <w:r>
        <w:rPr>
          <w:rFonts w:ascii="宋体" w:eastAsia="宋体" w:hAnsi="宋体" w:cs="宋体"/>
          <w:spacing w:val="-2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sz w:val="29"/>
          <w:szCs w:val="29"/>
        </w:rPr>
        <w:t>三極體組成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sz w:val="29"/>
          <w:szCs w:val="29"/>
        </w:rPr>
        <w:t>CPU</w:t>
      </w:r>
      <w:r>
        <w:rPr>
          <w:rFonts w:ascii="宋体" w:eastAsia="宋体" w:hAnsi="宋体" w:cs="宋体"/>
          <w:spacing w:val="-5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2"/>
          <w:sz w:val="29"/>
          <w:szCs w:val="29"/>
        </w:rPr>
        <w:t>主供電路。</w:t>
      </w:r>
    </w:p>
    <w:p w:rsidR="0073629B" w14:paraId="2EA67BC6" w14:textId="77777777">
      <w:pPr>
        <w:sectPr>
          <w:footerReference w:type="default" r:id="rId28"/>
          <w:pgSz w:w="17860" w:h="25258"/>
          <w:pgMar w:top="1600" w:right="985" w:bottom="2081" w:left="1020" w:header="0" w:footer="1785" w:gutter="0"/>
          <w:pgNumType w:start="13"/>
          <w:cols w:space="720"/>
        </w:sectPr>
      </w:pPr>
    </w:p>
    <w:p w:rsidR="0073629B" w14:paraId="43E72B8D" w14:textId="73AB55D4">
      <w:pPr>
        <w:spacing w:line="5571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19934541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3377E620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主要是生器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台用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Hub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，即是我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AGP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PCI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供電，介面佔了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的大部分。除此之外，南部分的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520pt;margin-left:489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9449AB" w:rsidRPr="009449AB" w14:paraId="33F3C4B0" w14:textId="3377E620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主要是生器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台用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Hub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，即是我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AGP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PCI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供電，介面佔了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的大部分。除此之外，南部分的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76213692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6E7BEE0C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ationDefinition)CPU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，主機板根理器上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跟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VID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引的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0/1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相位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文尾附表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判常的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70pt;margin-left:489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9449AB" w:rsidRPr="009449AB" w14:paraId="50AF082E" w14:textId="6E7BEE0C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ationDefinition)CPU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，主機板根理器上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跟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VID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引的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0/1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相位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文尾附表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判常的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991472840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FEF292E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FWH(FirmwareBIOS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，也是由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供電。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+5VSB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一直被我們忽視，這一路、醒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220pt;margin-left:489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9449AB" w:rsidRPr="009449AB" w14:paraId="628E75A5" w14:textId="1FEF292E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FWH(FirmwareBIOS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，也是由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供電。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+5VSB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一直被我們忽視，這一路、醒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2086158381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72CC10B5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+5VSB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都是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2A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。其中一路調整成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2.5V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供應記憶體使用；第二路調整成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1.5V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，在系統啟動時為南橋提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70pt;margin-left:489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9449AB" w:rsidRPr="009449AB" w14:paraId="7C1B90A5" w14:textId="72CC10B5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+5VSB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都是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2A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。其中一路調整成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2.5V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供應記憶體使用；第二路調整成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1.5V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，在系統啟動時為南橋提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3538094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3538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167EAB26" w14:textId="77777777">
      <w:pPr>
        <w:spacing w:before="294" w:line="382" w:lineRule="exact"/>
        <w:ind w:firstLine="60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4"/>
          <w:position w:val="1"/>
          <w:sz w:val="29"/>
          <w:szCs w:val="29"/>
        </w:rPr>
        <w:t>如</w:t>
      </w:r>
      <w:r>
        <w:rPr>
          <w:rFonts w:ascii="宋体" w:eastAsia="宋体" w:hAnsi="宋体" w:cs="宋体"/>
          <w:spacing w:val="5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5-4</w:t>
      </w:r>
      <w:r>
        <w:rPr>
          <w:rFonts w:ascii="宋体" w:eastAsia="宋体" w:hAnsi="宋体" w:cs="宋体"/>
          <w:spacing w:val="1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所示，主機板通電後，電源</w:t>
      </w:r>
      <w:r>
        <w:rPr>
          <w:rFonts w:ascii="宋体" w:eastAsia="宋体" w:hAnsi="宋体" w:cs="宋体"/>
          <w:spacing w:val="-5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IC(</w:t>
      </w:r>
      <w:r>
        <w:rPr>
          <w:rFonts w:ascii="宋体" w:eastAsia="宋体" w:hAnsi="宋体" w:cs="宋体"/>
          <w:spacing w:val="4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又叫</w:t>
      </w:r>
      <w:r>
        <w:rPr>
          <w:rFonts w:ascii="宋体" w:eastAsia="宋体" w:hAnsi="宋体" w:cs="宋体"/>
          <w:spacing w:val="-6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PWMControl)</w:t>
      </w:r>
      <w:r>
        <w:rPr>
          <w:rFonts w:ascii="宋体" w:eastAsia="宋体" w:hAnsi="宋体" w:cs="宋体"/>
          <w:spacing w:val="16"/>
          <w:position w:val="1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始工作，發出脈沖訊號，使得兩個場效晶體輪流</w:t>
      </w:r>
    </w:p>
    <w:p w:rsidR="0073629B" w14:paraId="14788C00" w14:textId="77777777">
      <w:pPr>
        <w:spacing w:before="321" w:line="242" w:lineRule="auto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2"/>
          <w:sz w:val="29"/>
          <w:szCs w:val="29"/>
        </w:rPr>
        <w:t>通，當負載兩端的</w:t>
      </w:r>
      <w:r>
        <w:rPr>
          <w:rFonts w:ascii="宋体" w:eastAsia="宋体" w:hAnsi="宋体" w:cs="宋体"/>
          <w:spacing w:val="28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2"/>
          <w:sz w:val="29"/>
          <w:szCs w:val="29"/>
        </w:rPr>
        <w:t>VCORE(</w:t>
      </w:r>
      <w:r>
        <w:rPr>
          <w:rFonts w:ascii="宋体" w:eastAsia="宋体" w:hAnsi="宋体" w:cs="宋体"/>
          <w:spacing w:val="12"/>
          <w:sz w:val="29"/>
          <w:szCs w:val="29"/>
        </w:rPr>
        <w:t>如</w:t>
      </w:r>
      <w:r>
        <w:rPr>
          <w:rFonts w:ascii="宋体" w:eastAsia="宋体" w:hAnsi="宋体" w:cs="宋体"/>
          <w:spacing w:val="-5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sz w:val="29"/>
          <w:szCs w:val="29"/>
        </w:rPr>
        <w:t>CPU</w:t>
      </w:r>
      <w:r>
        <w:rPr>
          <w:rFonts w:ascii="宋体" w:eastAsia="宋体" w:hAnsi="宋体" w:cs="宋体"/>
          <w:spacing w:val="-72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sz w:val="29"/>
          <w:szCs w:val="29"/>
        </w:rPr>
        <w:t>需要的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2"/>
          <w:sz w:val="29"/>
          <w:szCs w:val="29"/>
        </w:rPr>
        <w:t>)</w:t>
      </w:r>
      <w:r>
        <w:rPr>
          <w:rFonts w:ascii="宋体" w:eastAsia="宋体" w:hAnsi="宋体" w:cs="宋体"/>
          <w:spacing w:val="-4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sz w:val="29"/>
          <w:szCs w:val="29"/>
        </w:rPr>
        <w:t>要降低時，通過場效晶體的開關作用，外部電源</w:t>
      </w:r>
      <w:r>
        <w:rPr>
          <w:rFonts w:ascii="宋体" w:eastAsia="宋体" w:hAnsi="宋体" w:cs="宋体"/>
          <w:spacing w:val="47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2"/>
          <w:sz w:val="29"/>
          <w:szCs w:val="29"/>
        </w:rPr>
        <w:t>L2</w:t>
      </w:r>
      <w:r>
        <w:rPr>
          <w:rFonts w:ascii="宋体" w:eastAsia="宋体" w:hAnsi="宋体" w:cs="宋体"/>
          <w:spacing w:val="6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2"/>
          <w:sz w:val="29"/>
          <w:szCs w:val="29"/>
        </w:rPr>
        <w:t>行充</w:t>
      </w:r>
    </w:p>
    <w:p w:rsidR="0073629B" w14:paraId="6F9FA281" w14:textId="77777777">
      <w:pPr>
        <w:spacing w:before="321" w:line="242" w:lineRule="auto"/>
        <w:ind w:firstLine="121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5"/>
          <w:sz w:val="29"/>
          <w:szCs w:val="29"/>
        </w:rPr>
        <w:t>到所需的額定電壓。當負載兩端的電壓升高時，通過場效晶</w:t>
      </w:r>
      <w:r>
        <w:rPr>
          <w:rFonts w:ascii="宋体" w:eastAsia="宋体" w:hAnsi="宋体" w:cs="宋体"/>
          <w:spacing w:val="16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sz w:val="29"/>
          <w:szCs w:val="29"/>
        </w:rPr>
        <w:t>(MOSFET)</w:t>
      </w:r>
      <w:r>
        <w:rPr>
          <w:rFonts w:ascii="宋体" w:eastAsia="宋体" w:hAnsi="宋体" w:cs="宋体"/>
          <w:spacing w:val="6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sz w:val="29"/>
          <w:szCs w:val="29"/>
        </w:rPr>
        <w:t>的開關作用，外部電源供電斷開，</w:t>
      </w:r>
      <w:r>
        <w:rPr>
          <w:rFonts w:ascii="宋体" w:eastAsia="宋体" w:hAnsi="宋体" w:cs="宋体"/>
          <w:spacing w:val="6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sz w:val="29"/>
          <w:szCs w:val="29"/>
        </w:rPr>
        <w:t>L2</w:t>
      </w:r>
    </w:p>
    <w:p w:rsidR="0073629B" w14:paraId="5A2A2C24" w14:textId="77777777">
      <w:pPr>
        <w:spacing w:before="322" w:line="450" w:lineRule="auto"/>
        <w:ind w:left="605" w:right="687" w:firstLine="30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9"/>
          <w:sz w:val="29"/>
          <w:szCs w:val="29"/>
        </w:rPr>
        <w:t>放出剛才充入的電壓，這時的</w:t>
      </w:r>
      <w:r>
        <w:rPr>
          <w:rFonts w:ascii="宋体" w:eastAsia="宋体" w:hAnsi="宋体" w:cs="宋体"/>
          <w:spacing w:val="-5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sz w:val="29"/>
          <w:szCs w:val="29"/>
        </w:rPr>
        <w:t>L2</w:t>
      </w:r>
      <w:r>
        <w:rPr>
          <w:rFonts w:ascii="宋体" w:eastAsia="宋体" w:hAnsi="宋体" w:cs="宋体"/>
          <w:spacing w:val="-1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sz w:val="29"/>
          <w:szCs w:val="29"/>
        </w:rPr>
        <w:t>就變成了電源繼續斷負載供電。隨著</w:t>
      </w:r>
      <w:r>
        <w:rPr>
          <w:rFonts w:ascii="宋体" w:eastAsia="宋体" w:hAnsi="宋体" w:cs="宋体"/>
          <w:spacing w:val="-6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sz w:val="29"/>
          <w:szCs w:val="29"/>
        </w:rPr>
        <w:t>L2</w:t>
      </w:r>
      <w:r>
        <w:rPr>
          <w:rFonts w:ascii="宋体" w:eastAsia="宋体" w:hAnsi="宋体" w:cs="宋体"/>
          <w:spacing w:val="-1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9"/>
          <w:sz w:val="29"/>
          <w:szCs w:val="29"/>
        </w:rPr>
        <w:t>上儲存的電壓消耗，負載兩端的</w:t>
      </w:r>
      <w:r>
        <w:rPr>
          <w:rFonts w:ascii="宋体" w:eastAsia="宋体" w:hAnsi="宋体" w:cs="宋体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1"/>
          <w:sz w:val="29"/>
          <w:szCs w:val="29"/>
        </w:rPr>
        <w:t>始逐漸降低，</w:t>
      </w:r>
      <w:r>
        <w:rPr>
          <w:rFonts w:ascii="宋体" w:eastAsia="宋体" w:hAnsi="宋体" w:cs="宋体"/>
          <w:spacing w:val="2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外部電源通過場效晶體的開關作用又要開始充電。</w:t>
      </w:r>
      <w:r>
        <w:rPr>
          <w:rFonts w:ascii="宋体" w:eastAsia="宋体" w:hAnsi="宋体" w:cs="宋体"/>
          <w:spacing w:val="-2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"/>
          <w:sz w:val="29"/>
          <w:szCs w:val="29"/>
        </w:rPr>
        <w:t>依此循環不斷的充電和放電的過程中就形成了一</w:t>
      </w:r>
      <w:r>
        <w:rPr>
          <w:rFonts w:ascii="宋体" w:eastAsia="宋体" w:hAnsi="宋体" w:cs="宋体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sz w:val="29"/>
          <w:szCs w:val="29"/>
        </w:rPr>
        <w:t>定的電壓，永遠使負載兩端的電壓部會升高也不會降低。</w:t>
      </w:r>
    </w:p>
    <w:p w:rsidR="0073629B" w14:paraId="1EEC55E5" w14:textId="77777777">
      <w:pPr>
        <w:spacing w:line="356" w:lineRule="auto"/>
      </w:pPr>
    </w:p>
    <w:p w:rsidR="0073629B" w14:paraId="6BA7EC7C" w14:textId="77777777">
      <w:pPr>
        <w:spacing w:before="95" w:line="381" w:lineRule="exact"/>
        <w:ind w:firstLine="603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3"/>
          <w:position w:val="1"/>
          <w:sz w:val="29"/>
          <w:szCs w:val="29"/>
        </w:rPr>
        <w:t>⑴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>單相</w:t>
      </w:r>
      <w:r>
        <w:rPr>
          <w:rFonts w:ascii="宋体" w:eastAsia="宋体" w:hAnsi="宋体" w:cs="宋体"/>
          <w:spacing w:val="-5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-7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>供電電路如</w:t>
      </w:r>
      <w:r>
        <w:rPr>
          <w:rFonts w:ascii="宋体" w:eastAsia="宋体" w:hAnsi="宋体" w:cs="宋体"/>
          <w:spacing w:val="4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>5-5</w:t>
      </w:r>
    </w:p>
    <w:p w:rsidR="0073629B" w14:paraId="24283707" w14:textId="77777777">
      <w:pPr>
        <w:spacing w:before="329" w:line="381" w:lineRule="exact"/>
        <w:ind w:firstLine="12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2"/>
          <w:position w:val="1"/>
          <w:sz w:val="29"/>
          <w:szCs w:val="29"/>
        </w:rPr>
        <w:t>相供電：功耗來源於</w:t>
      </w:r>
      <w:r>
        <w:rPr>
          <w:rFonts w:ascii="宋体" w:eastAsia="宋体" w:hAnsi="宋体" w:cs="宋体"/>
          <w:spacing w:val="-4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5V</w:t>
      </w:r>
      <w:r>
        <w:rPr>
          <w:rFonts w:ascii="宋体" w:eastAsia="宋体" w:hAnsi="宋体" w:cs="宋体"/>
          <w:spacing w:val="54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路，由模擬和數字兩個部分組成，模擬部分由主控制環組成，電壓反饋環用以</w:t>
      </w:r>
    </w:p>
    <w:p w:rsidR="0073629B" w14:paraId="35D3C343" w14:textId="77777777">
      <w:pPr>
        <w:spacing w:before="313" w:line="383" w:lineRule="exact"/>
        <w:ind w:firstLine="60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5"/>
          <w:position w:val="1"/>
          <w:sz w:val="29"/>
          <w:szCs w:val="29"/>
        </w:rPr>
        <w:t>欠</w:t>
      </w:r>
      <w:r>
        <w:rPr>
          <w:rFonts w:ascii="宋体" w:eastAsia="宋体" w:hAnsi="宋体" w:cs="宋体"/>
          <w:spacing w:val="16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32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不足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-4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保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和過流保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24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高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，數字部分用以控制</w:t>
      </w:r>
      <w:r>
        <w:rPr>
          <w:rFonts w:ascii="宋体" w:eastAsia="宋体" w:hAnsi="宋体" w:cs="宋体"/>
          <w:spacing w:val="-3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MOSFET(</w:t>
      </w:r>
      <w:r>
        <w:rPr>
          <w:rFonts w:ascii="宋体" w:eastAsia="宋体" w:hAnsi="宋体" w:cs="宋体"/>
          <w:spacing w:val="52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效晶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-1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的</w:t>
      </w:r>
      <w:r>
        <w:rPr>
          <w:rFonts w:ascii="宋体" w:eastAsia="宋体" w:hAnsi="宋体" w:cs="宋体"/>
          <w:spacing w:val="2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5"/>
          <w:position w:val="1"/>
          <w:sz w:val="29"/>
          <w:szCs w:val="29"/>
        </w:rPr>
        <w:t>出占空比。</w:t>
      </w:r>
    </w:p>
    <w:p w:rsidR="0073629B" w14:paraId="17F6B244" w14:textId="77777777">
      <w:pPr>
        <w:spacing w:before="319" w:line="383" w:lineRule="exact"/>
        <w:ind w:firstLine="90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5"/>
          <w:position w:val="1"/>
          <w:sz w:val="29"/>
          <w:szCs w:val="29"/>
        </w:rPr>
        <w:t>保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入的穩定，放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大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解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容和一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感，以實現低通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波，以保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入端的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，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L1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的作用是</w:t>
      </w:r>
      <w:r>
        <w:rPr>
          <w:rFonts w:ascii="宋体" w:eastAsia="宋体" w:hAnsi="宋体" w:cs="宋体"/>
          <w:spacing w:val="7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5"/>
          <w:position w:val="1"/>
          <w:sz w:val="29"/>
          <w:szCs w:val="29"/>
        </w:rPr>
        <w:t>流</w:t>
      </w:r>
    </w:p>
    <w:p w:rsidR="0073629B" w14:paraId="6E2194C5" w14:textId="77777777">
      <w:pPr>
        <w:spacing w:before="319" w:line="382" w:lineRule="exact"/>
        <w:ind w:firstLine="15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0"/>
          <w:position w:val="1"/>
          <w:sz w:val="29"/>
          <w:szCs w:val="29"/>
        </w:rPr>
        <w:t>效晶</w:t>
      </w:r>
      <w:r>
        <w:rPr>
          <w:rFonts w:ascii="宋体" w:eastAsia="宋体" w:hAnsi="宋体" w:cs="宋体"/>
          <w:spacing w:val="5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Q1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，兩個場效晶</w:t>
      </w:r>
      <w:r>
        <w:rPr>
          <w:rFonts w:ascii="宋体" w:eastAsia="宋体" w:hAnsi="宋体" w:cs="宋体"/>
          <w:spacing w:val="5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Q1</w:t>
      </w:r>
      <w:r>
        <w:rPr>
          <w:rFonts w:ascii="宋体" w:eastAsia="宋体" w:hAnsi="宋体" w:cs="宋体"/>
          <w:spacing w:val="-3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和</w:t>
      </w:r>
      <w:r>
        <w:rPr>
          <w:rFonts w:ascii="宋体" w:eastAsia="宋体" w:hAnsi="宋体" w:cs="宋体"/>
          <w:spacing w:val="-5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Q2</w:t>
      </w:r>
      <w:r>
        <w:rPr>
          <w:rFonts w:ascii="宋体" w:eastAsia="宋体" w:hAnsi="宋体" w:cs="宋体"/>
          <w:spacing w:val="55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流導通和截止。</w:t>
      </w:r>
    </w:p>
    <w:p w:rsidR="0073629B" w14:paraId="19554101" w14:textId="77777777">
      <w:pPr>
        <w:sectPr>
          <w:footerReference w:type="default" r:id="rId30"/>
          <w:pgSz w:w="17860" w:h="25258"/>
          <w:pgMar w:top="1600" w:right="999" w:bottom="2081" w:left="1020" w:header="0" w:footer="1785" w:gutter="0"/>
          <w:pgNumType w:start="14"/>
          <w:cols w:space="720"/>
        </w:sectPr>
      </w:pPr>
    </w:p>
    <w:p w:rsidR="0073629B" w14:paraId="76AB8B84" w14:textId="1FEDC4AD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650807459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A6D8E44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Q2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流導通和截止。⑵多相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供電電路如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5-7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因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工作於大電流，低電壓狀態，所以一個開關電路無法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520pt;margin-left:489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9449AB" w:rsidRPr="009449AB" w14:paraId="09264C2D" w14:textId="1A6D8E44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Q2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流導通和截止。⑵多相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供電電路如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5-7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因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工作於大電流，低電壓狀態，所以一個開關電路無法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606151556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56755424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5.5.1BIOS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晶片的各腳定義和簡單工作原理：⑴常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晶片腳位定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5-16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WinbondW29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70pt;margin-left:489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9449AB" w:rsidRPr="009449AB" w14:paraId="11537D32" w14:textId="56755424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5.5.1BIOS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晶片的各腳定義和簡單工作原理：⑴常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晶片腳位定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5-16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WinbondW29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697687775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562C6A84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給一對互挽推出管，但沒有輸出，於是更換此對管後，故障排除。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5.2.3CPUCPU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的內外供分為內核和外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220pt;margin-left:489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9449AB" w:rsidRPr="009449AB" w14:paraId="59BE2164" w14:textId="562C6A84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給一對互挽推出管，但沒有輸出，於是更換此對管後，故障排除。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5.2.3CPUCPU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的內外供分為內核和外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131326738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681AB422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主機板，單相供電的負載能力不夠，無法出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工作所需要的電流，必須採用多項供電來滿足功率的要求，所以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70pt;margin-left:489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9449AB" w:rsidRPr="009449AB" w14:paraId="1CE818F5" w14:textId="681AB422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主機板，單相供電的負載能力不夠，無法出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工作所需要的電流，必須採用多項供電來滿足功率的要求，所以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1028700</wp:posOffset>
            </wp:positionH>
            <wp:positionV relativeFrom="page">
              <wp:posOffset>1028700</wp:posOffset>
            </wp:positionV>
            <wp:extent cx="9772650" cy="741521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7415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0058400" cy="2540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2E144416" w14:textId="77777777">
      <w:pPr>
        <w:spacing w:line="244" w:lineRule="auto"/>
      </w:pPr>
    </w:p>
    <w:p w:rsidR="0073629B" w14:paraId="5A84C0A7" w14:textId="77777777">
      <w:pPr>
        <w:spacing w:line="244" w:lineRule="auto"/>
      </w:pPr>
    </w:p>
    <w:p w:rsidR="0073629B" w14:paraId="31DFBD81" w14:textId="77777777">
      <w:pPr>
        <w:spacing w:line="244" w:lineRule="auto"/>
      </w:pPr>
    </w:p>
    <w:p w:rsidR="0073629B" w14:paraId="6F75DAD9" w14:textId="77777777">
      <w:pPr>
        <w:spacing w:line="244" w:lineRule="auto"/>
      </w:pPr>
    </w:p>
    <w:p w:rsidR="0073629B" w14:paraId="1759A0A2" w14:textId="77777777">
      <w:pPr>
        <w:spacing w:line="244" w:lineRule="auto"/>
      </w:pPr>
    </w:p>
    <w:p w:rsidR="0073629B" w14:paraId="64742C9C" w14:textId="77777777">
      <w:pPr>
        <w:spacing w:line="244" w:lineRule="auto"/>
      </w:pPr>
    </w:p>
    <w:p w:rsidR="0073629B" w14:paraId="57E03AA1" w14:textId="77777777">
      <w:pPr>
        <w:spacing w:line="244" w:lineRule="auto"/>
      </w:pPr>
    </w:p>
    <w:p w:rsidR="0073629B" w14:paraId="50362A26" w14:textId="77777777">
      <w:pPr>
        <w:spacing w:line="244" w:lineRule="auto"/>
      </w:pPr>
    </w:p>
    <w:p w:rsidR="0073629B" w14:paraId="48FBD0B7" w14:textId="77777777">
      <w:pPr>
        <w:spacing w:line="244" w:lineRule="auto"/>
      </w:pPr>
    </w:p>
    <w:p w:rsidR="0073629B" w14:paraId="7F82DF4F" w14:textId="77777777">
      <w:pPr>
        <w:spacing w:line="244" w:lineRule="auto"/>
      </w:pPr>
    </w:p>
    <w:p w:rsidR="0073629B" w14:paraId="5ABDC9F1" w14:textId="77777777">
      <w:pPr>
        <w:spacing w:line="244" w:lineRule="auto"/>
      </w:pPr>
    </w:p>
    <w:p w:rsidR="0073629B" w14:paraId="3DF90049" w14:textId="77777777">
      <w:pPr>
        <w:spacing w:line="244" w:lineRule="auto"/>
      </w:pPr>
    </w:p>
    <w:p w:rsidR="0073629B" w14:paraId="148CD347" w14:textId="77777777">
      <w:pPr>
        <w:spacing w:line="244" w:lineRule="auto"/>
      </w:pPr>
    </w:p>
    <w:p w:rsidR="0073629B" w14:paraId="79920DB3" w14:textId="77777777">
      <w:pPr>
        <w:spacing w:line="244" w:lineRule="auto"/>
      </w:pPr>
    </w:p>
    <w:p w:rsidR="0073629B" w14:paraId="73249418" w14:textId="77777777">
      <w:pPr>
        <w:spacing w:line="244" w:lineRule="auto"/>
      </w:pPr>
    </w:p>
    <w:p w:rsidR="0073629B" w14:paraId="5D525786" w14:textId="77777777">
      <w:pPr>
        <w:spacing w:line="244" w:lineRule="auto"/>
      </w:pPr>
    </w:p>
    <w:p w:rsidR="0073629B" w14:paraId="3AF4A4CB" w14:textId="77777777">
      <w:pPr>
        <w:spacing w:line="244" w:lineRule="auto"/>
      </w:pPr>
    </w:p>
    <w:p w:rsidR="0073629B" w14:paraId="5662D5EA" w14:textId="77777777">
      <w:pPr>
        <w:spacing w:line="244" w:lineRule="auto"/>
      </w:pPr>
    </w:p>
    <w:p w:rsidR="0073629B" w14:paraId="28B54781" w14:textId="77777777">
      <w:pPr>
        <w:spacing w:line="244" w:lineRule="auto"/>
      </w:pPr>
    </w:p>
    <w:p w:rsidR="0073629B" w14:paraId="4D84DD01" w14:textId="77777777">
      <w:pPr>
        <w:spacing w:line="244" w:lineRule="auto"/>
      </w:pPr>
    </w:p>
    <w:p w:rsidR="0073629B" w14:paraId="7D1F5197" w14:textId="77777777">
      <w:pPr>
        <w:spacing w:line="244" w:lineRule="auto"/>
      </w:pPr>
    </w:p>
    <w:p w:rsidR="0073629B" w14:paraId="358A1314" w14:textId="77777777">
      <w:pPr>
        <w:spacing w:line="244" w:lineRule="auto"/>
      </w:pPr>
    </w:p>
    <w:p w:rsidR="0073629B" w14:paraId="0D0ABE9C" w14:textId="77777777">
      <w:pPr>
        <w:spacing w:line="244" w:lineRule="auto"/>
      </w:pPr>
    </w:p>
    <w:p w:rsidR="0073629B" w14:paraId="703F2010" w14:textId="77777777">
      <w:pPr>
        <w:spacing w:line="244" w:lineRule="auto"/>
      </w:pPr>
    </w:p>
    <w:p w:rsidR="0073629B" w14:paraId="40BE0B43" w14:textId="77777777">
      <w:pPr>
        <w:spacing w:line="244" w:lineRule="auto"/>
      </w:pPr>
    </w:p>
    <w:p w:rsidR="0073629B" w14:paraId="55C2D025" w14:textId="77777777">
      <w:pPr>
        <w:spacing w:line="244" w:lineRule="auto"/>
      </w:pPr>
    </w:p>
    <w:p w:rsidR="0073629B" w14:paraId="2DB80E3C" w14:textId="77777777">
      <w:pPr>
        <w:spacing w:line="244" w:lineRule="auto"/>
      </w:pPr>
    </w:p>
    <w:p w:rsidR="0073629B" w14:paraId="0906D1C4" w14:textId="77777777">
      <w:pPr>
        <w:spacing w:line="244" w:lineRule="auto"/>
      </w:pPr>
    </w:p>
    <w:p w:rsidR="0073629B" w14:paraId="65AA07FE" w14:textId="77777777">
      <w:pPr>
        <w:spacing w:line="244" w:lineRule="auto"/>
      </w:pPr>
    </w:p>
    <w:p w:rsidR="0073629B" w14:paraId="47019987" w14:textId="77777777">
      <w:pPr>
        <w:spacing w:line="244" w:lineRule="auto"/>
      </w:pPr>
    </w:p>
    <w:p w:rsidR="0073629B" w14:paraId="236BAC5B" w14:textId="77777777">
      <w:pPr>
        <w:spacing w:line="244" w:lineRule="auto"/>
      </w:pPr>
    </w:p>
    <w:p w:rsidR="0073629B" w14:paraId="74BFF081" w14:textId="77777777">
      <w:pPr>
        <w:spacing w:line="244" w:lineRule="auto"/>
      </w:pPr>
    </w:p>
    <w:p w:rsidR="0073629B" w14:paraId="027A6FB7" w14:textId="77777777">
      <w:pPr>
        <w:spacing w:line="244" w:lineRule="auto"/>
      </w:pPr>
    </w:p>
    <w:p w:rsidR="0073629B" w14:paraId="2E1C73DB" w14:textId="77777777">
      <w:pPr>
        <w:spacing w:line="244" w:lineRule="auto"/>
      </w:pPr>
    </w:p>
    <w:p w:rsidR="0073629B" w14:paraId="14957121" w14:textId="77777777">
      <w:pPr>
        <w:spacing w:line="244" w:lineRule="auto"/>
      </w:pPr>
    </w:p>
    <w:p w:rsidR="0073629B" w14:paraId="4421BDEE" w14:textId="77777777">
      <w:pPr>
        <w:spacing w:line="244" w:lineRule="auto"/>
      </w:pPr>
    </w:p>
    <w:p w:rsidR="0073629B" w14:paraId="5D801D1D" w14:textId="77777777">
      <w:pPr>
        <w:spacing w:line="244" w:lineRule="auto"/>
      </w:pPr>
    </w:p>
    <w:p w:rsidR="0073629B" w14:paraId="16E9D095" w14:textId="77777777">
      <w:pPr>
        <w:spacing w:line="244" w:lineRule="auto"/>
      </w:pPr>
    </w:p>
    <w:p w:rsidR="0073629B" w14:paraId="22F39EF3" w14:textId="77777777">
      <w:pPr>
        <w:spacing w:line="244" w:lineRule="auto"/>
      </w:pPr>
    </w:p>
    <w:p w:rsidR="0073629B" w14:paraId="77259A4E" w14:textId="77777777">
      <w:pPr>
        <w:spacing w:line="244" w:lineRule="auto"/>
      </w:pPr>
    </w:p>
    <w:p w:rsidR="0073629B" w14:paraId="789D8DDB" w14:textId="77777777">
      <w:pPr>
        <w:spacing w:line="245" w:lineRule="auto"/>
      </w:pPr>
    </w:p>
    <w:p w:rsidR="0073629B" w14:paraId="4F57FD93" w14:textId="77777777">
      <w:pPr>
        <w:spacing w:line="245" w:lineRule="auto"/>
      </w:pPr>
    </w:p>
    <w:p w:rsidR="0073629B" w14:paraId="7DA7C358" w14:textId="77777777">
      <w:pPr>
        <w:spacing w:line="245" w:lineRule="auto"/>
      </w:pPr>
    </w:p>
    <w:p w:rsidR="0073629B" w14:paraId="27FE0A18" w14:textId="77777777">
      <w:pPr>
        <w:spacing w:line="245" w:lineRule="auto"/>
      </w:pPr>
    </w:p>
    <w:p w:rsidR="0073629B" w14:paraId="57D60FC3" w14:textId="77777777">
      <w:pPr>
        <w:spacing w:line="245" w:lineRule="auto"/>
      </w:pPr>
    </w:p>
    <w:p w:rsidR="0073629B" w14:paraId="4A278BE6" w14:textId="77777777">
      <w:pPr>
        <w:spacing w:line="245" w:lineRule="auto"/>
      </w:pPr>
    </w:p>
    <w:p w:rsidR="0073629B" w14:paraId="6A2ECB25" w14:textId="77777777">
      <w:pPr>
        <w:spacing w:line="245" w:lineRule="auto"/>
      </w:pPr>
    </w:p>
    <w:p w:rsidR="0073629B" w14:paraId="20344D6B" w14:textId="77777777">
      <w:pPr>
        <w:spacing w:line="245" w:lineRule="auto"/>
      </w:pPr>
    </w:p>
    <w:p w:rsidR="0073629B" w14:paraId="118AC8D5" w14:textId="77777777">
      <w:pPr>
        <w:spacing w:line="245" w:lineRule="auto"/>
      </w:pPr>
    </w:p>
    <w:p w:rsidR="0073629B" w14:paraId="14474762" w14:textId="77777777">
      <w:pPr>
        <w:spacing w:line="245" w:lineRule="auto"/>
      </w:pPr>
    </w:p>
    <w:p w:rsidR="0073629B" w14:paraId="0D8A3054" w14:textId="77777777">
      <w:pPr>
        <w:spacing w:before="94" w:line="382" w:lineRule="exact"/>
        <w:ind w:firstLine="603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2"/>
          <w:position w:val="1"/>
          <w:sz w:val="29"/>
          <w:szCs w:val="29"/>
        </w:rPr>
        <w:t>⑵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多相</w:t>
      </w:r>
      <w:r>
        <w:rPr>
          <w:rFonts w:ascii="宋体" w:eastAsia="宋体" w:hAnsi="宋体" w:cs="宋体"/>
          <w:spacing w:val="-55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-7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供電電路如</w:t>
      </w:r>
      <w:r>
        <w:rPr>
          <w:rFonts w:ascii="宋体" w:eastAsia="宋体" w:hAnsi="宋体" w:cs="宋体"/>
          <w:spacing w:val="44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2"/>
          <w:position w:val="1"/>
          <w:sz w:val="29"/>
          <w:szCs w:val="29"/>
        </w:rPr>
        <w:t>5-7</w:t>
      </w:r>
    </w:p>
    <w:p w:rsidR="0073629B" w14:paraId="096CC310" w14:textId="77777777">
      <w:pPr>
        <w:spacing w:before="328" w:line="381" w:lineRule="exact"/>
        <w:ind w:firstLine="108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8"/>
          <w:position w:val="1"/>
          <w:sz w:val="29"/>
          <w:szCs w:val="29"/>
        </w:rPr>
        <w:t>因</w:t>
      </w:r>
      <w:r>
        <w:rPr>
          <w:rFonts w:ascii="宋体" w:eastAsia="宋体" w:hAnsi="宋体" w:cs="宋体"/>
          <w:spacing w:val="6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-70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>工作於大電流，低電壓狀態，所以一個開關電路無法很可靠的給它供電，另外，實際應用中存在供電部</w:t>
      </w:r>
    </w:p>
    <w:p w:rsidR="0073629B" w14:paraId="2C83E74C" w14:textId="77777777">
      <w:pPr>
        <w:spacing w:before="312" w:line="382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position w:val="1"/>
          <w:sz w:val="29"/>
          <w:szCs w:val="29"/>
        </w:rPr>
        <w:t>分的效率問題，電能不</w:t>
      </w:r>
      <w:r>
        <w:rPr>
          <w:rFonts w:ascii="宋体" w:eastAsia="宋体" w:hAnsi="宋体" w:cs="宋体"/>
          <w:spacing w:val="5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100%</w:t>
      </w:r>
      <w:r>
        <w:rPr>
          <w:rFonts w:ascii="宋体" w:eastAsia="宋体" w:hAnsi="宋体" w:cs="宋体"/>
          <w:spacing w:val="24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，一般情況下消耗的電能都會轉化成熱能散發出來，</w:t>
      </w:r>
      <w:r>
        <w:rPr>
          <w:rFonts w:ascii="宋体" w:eastAsia="宋体" w:hAnsi="宋体" w:cs="宋体"/>
          <w:spacing w:val="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-6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所需的電流越大，那</w:t>
      </w:r>
    </w:p>
    <w:p w:rsidR="0073629B" w14:paraId="5B4D2813" w14:textId="77777777">
      <w:pPr>
        <w:spacing w:before="320" w:line="242" w:lineRule="auto"/>
        <w:ind w:firstLine="9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4"/>
          <w:sz w:val="29"/>
          <w:szCs w:val="29"/>
        </w:rPr>
        <w:t>化的熱能越多，元件散發熱量就越大，同時對於</w:t>
      </w:r>
      <w:r>
        <w:rPr>
          <w:rFonts w:ascii="宋体" w:eastAsia="宋体" w:hAnsi="宋体" w:cs="宋体"/>
          <w:spacing w:val="-3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423</w:t>
      </w:r>
      <w:r>
        <w:rPr>
          <w:rFonts w:ascii="宋体" w:eastAsia="宋体" w:hAnsi="宋体" w:cs="宋体"/>
          <w:spacing w:val="-1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、</w:t>
      </w:r>
      <w:r>
        <w:rPr>
          <w:rFonts w:ascii="宋体" w:eastAsia="宋体" w:hAnsi="宋体" w:cs="宋体"/>
          <w:spacing w:val="4"/>
          <w:sz w:val="29"/>
          <w:szCs w:val="29"/>
        </w:rPr>
        <w:t>462</w:t>
      </w:r>
      <w:r>
        <w:rPr>
          <w:rFonts w:ascii="宋体" w:eastAsia="宋体" w:hAnsi="宋体" w:cs="宋体"/>
          <w:spacing w:val="-1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、</w:t>
      </w:r>
      <w:r>
        <w:rPr>
          <w:rFonts w:ascii="宋体" w:eastAsia="宋体" w:hAnsi="宋体" w:cs="宋体"/>
          <w:spacing w:val="4"/>
          <w:sz w:val="29"/>
          <w:szCs w:val="29"/>
        </w:rPr>
        <w:t>478</w:t>
      </w:r>
      <w:r>
        <w:rPr>
          <w:rFonts w:ascii="宋体" w:eastAsia="宋体" w:hAnsi="宋体" w:cs="宋体"/>
          <w:spacing w:val="14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4"/>
          <w:sz w:val="29"/>
          <w:szCs w:val="29"/>
        </w:rPr>
        <w:t>的主機板，單相供電的負載能力不夠，無法</w:t>
      </w:r>
    </w:p>
    <w:p w:rsidR="0073629B" w14:paraId="3A073619" w14:textId="77777777">
      <w:pPr>
        <w:spacing w:before="322" w:line="241" w:lineRule="auto"/>
        <w:ind w:firstLine="928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0"/>
          <w:sz w:val="29"/>
          <w:szCs w:val="29"/>
        </w:rPr>
        <w:t>出</w:t>
      </w:r>
      <w:r>
        <w:rPr>
          <w:rFonts w:ascii="宋体" w:eastAsia="宋体" w:hAnsi="宋体" w:cs="宋体"/>
          <w:spacing w:val="-3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sz w:val="29"/>
          <w:szCs w:val="29"/>
        </w:rPr>
        <w:t>CPU</w:t>
      </w:r>
      <w:r>
        <w:rPr>
          <w:rFonts w:ascii="宋体" w:eastAsia="宋体" w:hAnsi="宋体" w:cs="宋体"/>
          <w:spacing w:val="-6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sz w:val="29"/>
          <w:szCs w:val="29"/>
        </w:rPr>
        <w:t>工作所需要的電流，必須採用多項供電來滿足功率的要求，所以又產生了三相、四相電源等設計，多相</w:t>
      </w:r>
    </w:p>
    <w:p w:rsidR="0073629B" w14:paraId="41B324B7" w14:textId="77777777">
      <w:pPr>
        <w:spacing w:before="323" w:line="381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4"/>
          <w:position w:val="1"/>
          <w:sz w:val="29"/>
          <w:szCs w:val="29"/>
        </w:rPr>
        <w:t>路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(</w:t>
      </w:r>
      <w:r>
        <w:rPr>
          <w:rFonts w:ascii="宋体" w:eastAsia="宋体" w:hAnsi="宋体" w:cs="宋体"/>
          <w:spacing w:val="14"/>
          <w:position w:val="1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5-7)</w:t>
      </w:r>
      <w:r>
        <w:rPr>
          <w:rFonts w:ascii="宋体" w:eastAsia="宋体" w:hAnsi="宋体" w:cs="宋体"/>
          <w:spacing w:val="4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>可以非常精確的平衡各項供電電路輸出的電流，以維持各功率組件的熱平衡。</w:t>
      </w:r>
    </w:p>
    <w:p w:rsidR="0073629B" w14:paraId="10944CD6" w14:textId="77777777">
      <w:pPr>
        <w:spacing w:before="328" w:line="382" w:lineRule="exact"/>
        <w:ind w:firstLine="18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0"/>
          <w:position w:val="1"/>
          <w:sz w:val="29"/>
          <w:szCs w:val="29"/>
        </w:rPr>
        <w:t>於多相供電的控制電路，每個相之</w:t>
      </w:r>
      <w:r>
        <w:rPr>
          <w:rFonts w:ascii="宋体" w:eastAsia="宋体" w:hAnsi="宋体" w:cs="宋体"/>
          <w:spacing w:val="25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是有相位差的，大小</w:t>
      </w:r>
      <w:r>
        <w:rPr>
          <w:rFonts w:ascii="宋体" w:eastAsia="宋体" w:hAnsi="宋体" w:cs="宋体"/>
          <w:spacing w:val="4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360</w:t>
      </w:r>
      <w:r>
        <w:rPr>
          <w:rFonts w:ascii="宋体" w:eastAsia="宋体" w:hAnsi="宋体" w:cs="宋体"/>
          <w:spacing w:val="33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度除以活</w:t>
      </w:r>
      <w:r>
        <w:rPr>
          <w:rFonts w:ascii="宋体" w:eastAsia="宋体" w:hAnsi="宋体" w:cs="宋体"/>
          <w:spacing w:val="45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PWM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的相</w:t>
      </w:r>
      <w:r>
        <w:rPr>
          <w:rFonts w:ascii="宋体" w:eastAsia="宋体" w:hAnsi="宋体" w:cs="宋体"/>
          <w:spacing w:val="22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>。在多相供電電路</w:t>
      </w:r>
    </w:p>
    <w:p w:rsidR="0073629B" w14:paraId="245464BE" w14:textId="77777777"/>
    <w:p w:rsidR="0073629B" w14:paraId="54A98CF0" w14:textId="77777777">
      <w:pPr>
        <w:spacing w:line="71" w:lineRule="auto"/>
        <w:rPr>
          <w:sz w:val="2"/>
        </w:rPr>
      </w:pPr>
    </w:p>
    <w:p w:rsidR="0073629B" w14:paraId="0790AAB5" w14:textId="77777777">
      <w:pPr>
        <w:sectPr>
          <w:footerReference w:type="default" r:id="rId33"/>
          <w:pgSz w:w="17860" w:h="25258"/>
          <w:pgMar w:top="1600" w:right="849" w:bottom="2081" w:left="1020" w:header="0" w:footer="1785" w:gutter="0"/>
          <w:pgNumType w:start="15"/>
          <w:cols w:space="720" w:equalWidth="0">
            <w:col w:w="15990" w:space="0"/>
          </w:cols>
        </w:sectPr>
      </w:pPr>
    </w:p>
    <w:p w:rsidR="0073629B" w14:paraId="53F19B39" w14:textId="77777777">
      <w:pPr>
        <w:spacing w:before="65" w:line="384" w:lineRule="exact"/>
        <w:ind w:firstLine="63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3"/>
          <w:position w:val="1"/>
          <w:sz w:val="29"/>
          <w:szCs w:val="29"/>
        </w:rPr>
        <w:t>中，</w:t>
      </w:r>
      <w:r>
        <w:rPr>
          <w:rFonts w:ascii="宋体" w:eastAsia="宋体" w:hAnsi="宋体" w:cs="宋体"/>
          <w:spacing w:val="16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13"/>
          <w:position w:val="1"/>
          <w:sz w:val="29"/>
          <w:szCs w:val="29"/>
        </w:rPr>
        <w:t>保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13"/>
          <w:position w:val="1"/>
          <w:sz w:val="29"/>
          <w:szCs w:val="29"/>
        </w:rPr>
        <w:t>各相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3"/>
          <w:position w:val="1"/>
          <w:sz w:val="29"/>
          <w:szCs w:val="29"/>
        </w:rPr>
        <w:t>均衡，主控</w:t>
      </w:r>
      <w:r>
        <w:rPr>
          <w:rFonts w:ascii="宋体" w:eastAsia="宋体" w:hAnsi="宋体" w:cs="宋体"/>
          <w:spacing w:val="-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3"/>
          <w:position w:val="1"/>
          <w:sz w:val="29"/>
          <w:szCs w:val="29"/>
        </w:rPr>
        <w:t>IC</w:t>
      </w:r>
    </w:p>
    <w:p w:rsidR="0073629B" w14:paraId="76DCBFC2" w14:textId="77777777">
      <w:pPr>
        <w:spacing w:before="318" w:line="383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4"/>
          <w:position w:val="1"/>
          <w:sz w:val="29"/>
          <w:szCs w:val="29"/>
        </w:rPr>
        <w:t>控制</w:t>
      </w:r>
      <w:r>
        <w:rPr>
          <w:rFonts w:ascii="宋体" w:eastAsia="宋体" w:hAnsi="宋体" w:cs="宋体"/>
          <w:spacing w:val="13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4"/>
          <w:position w:val="1"/>
          <w:sz w:val="29"/>
          <w:szCs w:val="29"/>
        </w:rPr>
        <w:t>相的</w:t>
      </w:r>
      <w:r>
        <w:rPr>
          <w:rFonts w:ascii="宋体" w:eastAsia="宋体" w:hAnsi="宋体" w:cs="宋体"/>
          <w:spacing w:val="-6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4"/>
          <w:position w:val="1"/>
          <w:sz w:val="29"/>
          <w:szCs w:val="29"/>
        </w:rPr>
        <w:t>PWM</w:t>
      </w:r>
      <w:r>
        <w:rPr>
          <w:rFonts w:ascii="宋体" w:eastAsia="宋体" w:hAnsi="宋体" w:cs="宋体"/>
          <w:spacing w:val="14"/>
          <w:position w:val="1"/>
          <w:sz w:val="29"/>
          <w:szCs w:val="29"/>
        </w:rPr>
        <w:t>信</w:t>
      </w:r>
      <w:r>
        <w:rPr>
          <w:rFonts w:ascii="宋体" w:eastAsia="宋体" w:hAnsi="宋体" w:cs="宋体"/>
          <w:spacing w:val="31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4"/>
          <w:position w:val="1"/>
          <w:sz w:val="29"/>
          <w:szCs w:val="29"/>
        </w:rPr>
        <w:t>，使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4"/>
          <w:position w:val="1"/>
          <w:sz w:val="29"/>
          <w:szCs w:val="29"/>
        </w:rPr>
        <w:t>相的電流</w:t>
      </w:r>
    </w:p>
    <w:p w:rsidR="0073629B" w14:paraId="0DB55E74" w14:textId="77777777">
      <w:pPr>
        <w:spacing w:before="319" w:line="710" w:lineRule="exact"/>
        <w:ind w:firstLine="631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position w:val="30"/>
          <w:sz w:val="29"/>
          <w:szCs w:val="29"/>
        </w:rPr>
        <w:t>了電流波</w:t>
      </w:r>
      <w:r>
        <w:rPr>
          <w:rFonts w:ascii="宋体" w:eastAsia="宋体" w:hAnsi="宋体" w:cs="宋体"/>
          <w:spacing w:val="33"/>
          <w:position w:val="30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30"/>
          <w:sz w:val="29"/>
          <w:szCs w:val="29"/>
        </w:rPr>
        <w:t>，也保</w:t>
      </w:r>
      <w:r>
        <w:rPr>
          <w:rFonts w:ascii="宋体" w:eastAsia="宋体" w:hAnsi="宋体" w:cs="宋体"/>
          <w:spacing w:val="20"/>
          <w:position w:val="30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30"/>
          <w:sz w:val="29"/>
          <w:szCs w:val="29"/>
        </w:rPr>
        <w:t>了各相的</w:t>
      </w:r>
      <w:r>
        <w:rPr>
          <w:rFonts w:ascii="宋体" w:eastAsia="宋体" w:hAnsi="宋体" w:cs="宋体"/>
          <w:spacing w:val="9"/>
          <w:position w:val="30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30"/>
          <w:sz w:val="29"/>
          <w:szCs w:val="29"/>
        </w:rPr>
        <w:t>效晶</w:t>
      </w:r>
    </w:p>
    <w:p w:rsidR="0073629B" w14:paraId="01F54E0E" w14:textId="77777777">
      <w:pPr>
        <w:spacing w:before="1" w:line="208" w:lineRule="auto"/>
        <w:ind w:firstLine="1589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4"/>
          <w:sz w:val="29"/>
          <w:szCs w:val="29"/>
        </w:rPr>
        <w:t>5-7</w:t>
      </w:r>
      <w:r>
        <w:rPr>
          <w:rFonts w:ascii="宋体" w:eastAsia="宋体" w:hAnsi="宋体" w:cs="宋体"/>
          <w:spacing w:val="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中，主控</w:t>
      </w:r>
      <w:r>
        <w:rPr>
          <w:rFonts w:ascii="宋体" w:eastAsia="宋体" w:hAnsi="宋体" w:cs="宋体"/>
          <w:spacing w:val="-6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IC</w:t>
      </w:r>
      <w:r>
        <w:rPr>
          <w:rFonts w:ascii="宋体" w:eastAsia="宋体" w:hAnsi="宋体" w:cs="宋体"/>
          <w:spacing w:val="1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在收到</w:t>
      </w:r>
      <w:r>
        <w:rPr>
          <w:rFonts w:ascii="宋体" w:eastAsia="宋体" w:hAnsi="宋体" w:cs="宋体"/>
          <w:spacing w:val="-6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4"/>
          <w:sz w:val="29"/>
          <w:szCs w:val="29"/>
        </w:rPr>
        <w:t>VID</w:t>
      </w:r>
    </w:p>
    <w:p w:rsidR="0073629B" w14:paraId="3AC00E42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73629B" w14:paraId="74EFC308" w14:textId="77777777">
      <w:pPr>
        <w:spacing w:before="64" w:line="381" w:lineRule="exact"/>
        <w:ind w:firstLine="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position w:val="1"/>
          <w:sz w:val="29"/>
          <w:szCs w:val="29"/>
        </w:rPr>
        <w:t>部的比較器</w:t>
      </w:r>
      <w:r>
        <w:rPr>
          <w:rFonts w:ascii="宋体" w:eastAsia="宋体" w:hAnsi="宋体" w:cs="宋体"/>
          <w:spacing w:val="15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每相的電流反</w:t>
      </w:r>
      <w:r>
        <w:rPr>
          <w:rFonts w:ascii="宋体" w:eastAsia="宋体" w:hAnsi="宋体" w:cs="宋体"/>
          <w:spacing w:val="5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ISEN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 xml:space="preserve">     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流除以相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得到平均值比</w:t>
      </w:r>
      <w:r>
        <w:rPr>
          <w:rFonts w:ascii="宋体" w:eastAsia="宋体" w:hAnsi="宋体" w:cs="宋体"/>
          <w:spacing w:val="31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>，然後</w:t>
      </w:r>
    </w:p>
    <w:p w:rsidR="0073629B" w14:paraId="2D19FE92" w14:textId="77777777">
      <w:pPr>
        <w:spacing w:before="321" w:line="382" w:lineRule="exact"/>
        <w:ind w:firstLine="20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position w:val="1"/>
          <w:sz w:val="29"/>
          <w:szCs w:val="29"/>
        </w:rPr>
        <w:t>可能的等於</w:t>
      </w:r>
      <w:r>
        <w:rPr>
          <w:rFonts w:ascii="宋体" w:eastAsia="宋体" w:hAnsi="宋体" w:cs="宋体"/>
          <w:spacing w:val="15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position w:val="1"/>
          <w:sz w:val="29"/>
          <w:szCs w:val="29"/>
        </w:rPr>
        <w:t>流除以相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position w:val="1"/>
          <w:sz w:val="29"/>
          <w:szCs w:val="29"/>
        </w:rPr>
        <w:t>得到平均值，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position w:val="1"/>
          <w:sz w:val="29"/>
          <w:szCs w:val="29"/>
        </w:rPr>
        <w:t>使各相的電流得以均衡，</w:t>
      </w:r>
      <w:r>
        <w:rPr>
          <w:rFonts w:ascii="宋体" w:eastAsia="宋体" w:hAnsi="宋体" w:cs="宋体"/>
          <w:spacing w:val="25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position w:val="1"/>
          <w:sz w:val="29"/>
          <w:szCs w:val="29"/>
        </w:rPr>
        <w:t>少</w:t>
      </w:r>
    </w:p>
    <w:p w:rsidR="0073629B" w14:paraId="5947F9D5" w14:textId="77777777">
      <w:pPr>
        <w:spacing w:before="320" w:line="383" w:lineRule="exact"/>
        <w:ind w:firstLine="710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4"/>
          <w:position w:val="1"/>
          <w:sz w:val="29"/>
          <w:szCs w:val="29"/>
        </w:rPr>
        <w:t>均衡。</w:t>
      </w:r>
    </w:p>
    <w:p w:rsidR="0073629B" w14:paraId="39485591" w14:textId="77777777">
      <w:pPr>
        <w:spacing w:before="326" w:line="209" w:lineRule="auto"/>
        <w:ind w:firstLine="50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8"/>
          <w:sz w:val="29"/>
          <w:szCs w:val="29"/>
        </w:rPr>
        <w:t>後，給各</w:t>
      </w:r>
      <w:r>
        <w:rPr>
          <w:rFonts w:ascii="宋体" w:eastAsia="宋体" w:hAnsi="宋体" w:cs="宋体"/>
          <w:spacing w:val="3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8"/>
          <w:sz w:val="29"/>
          <w:szCs w:val="29"/>
        </w:rPr>
        <w:t>IC</w:t>
      </w:r>
      <w:r>
        <w:rPr>
          <w:rFonts w:ascii="宋体" w:eastAsia="宋体" w:hAnsi="宋体" w:cs="宋体"/>
          <w:spacing w:val="17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8"/>
          <w:sz w:val="29"/>
          <w:szCs w:val="29"/>
        </w:rPr>
        <w:t>出</w:t>
      </w:r>
      <w:r>
        <w:rPr>
          <w:rFonts w:ascii="宋体" w:eastAsia="宋体" w:hAnsi="宋体" w:cs="宋体"/>
          <w:spacing w:val="-6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sz w:val="29"/>
          <w:szCs w:val="29"/>
        </w:rPr>
        <w:t>PWM</w:t>
      </w:r>
      <w:r>
        <w:rPr>
          <w:rFonts w:ascii="宋体" w:eastAsia="宋体" w:hAnsi="宋体" w:cs="宋体"/>
          <w:spacing w:val="8"/>
          <w:sz w:val="29"/>
          <w:szCs w:val="29"/>
        </w:rPr>
        <w:t>控制</w:t>
      </w:r>
      <w:r>
        <w:rPr>
          <w:rFonts w:ascii="宋体" w:eastAsia="宋体" w:hAnsi="宋体" w:cs="宋体"/>
          <w:spacing w:val="18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8"/>
          <w:sz w:val="29"/>
          <w:szCs w:val="29"/>
        </w:rPr>
        <w:t>，此</w:t>
      </w:r>
      <w:r>
        <w:rPr>
          <w:rFonts w:ascii="宋体" w:eastAsia="宋体" w:hAnsi="宋体" w:cs="宋体"/>
          <w:spacing w:val="5"/>
          <w:sz w:val="29"/>
          <w:szCs w:val="29"/>
        </w:rPr>
        <w:t xml:space="preserve">          </w:t>
      </w:r>
      <w:r>
        <w:rPr>
          <w:rFonts w:ascii="宋体" w:eastAsia="宋体" w:hAnsi="宋体" w:cs="宋体"/>
          <w:spacing w:val="8"/>
          <w:sz w:val="29"/>
          <w:szCs w:val="29"/>
        </w:rPr>
        <w:t>方波，然後</w:t>
      </w:r>
      <w:r>
        <w:rPr>
          <w:rFonts w:ascii="宋体" w:eastAsia="宋体" w:hAnsi="宋体" w:cs="宋体"/>
          <w:spacing w:val="29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8"/>
          <w:sz w:val="29"/>
          <w:szCs w:val="29"/>
        </w:rPr>
        <w:t>IC</w:t>
      </w:r>
    </w:p>
    <w:p w:rsidR="0073629B" w14:paraId="270778D0" w14:textId="77777777">
      <w:pPr>
        <w:sectPr>
          <w:footerReference w:type="default" r:id="rId34"/>
          <w:type w:val="continuous"/>
          <w:pgSz w:w="17860" w:h="25258"/>
          <w:pgMar w:top="1600" w:right="849" w:bottom="2081" w:left="1020" w:header="0" w:footer="1785" w:gutter="0"/>
          <w:pgNumType w:start="16"/>
          <w:cols w:num="2" w:space="720" w:equalWidth="0">
            <w:col w:w="5495" w:space="100"/>
            <w:col w:w="10396" w:space="0"/>
          </w:cols>
        </w:sectPr>
      </w:pPr>
    </w:p>
    <w:p w:rsidR="0073629B" w14:paraId="64B294EF" w14:textId="77777777">
      <w:pPr>
        <w:spacing w:line="270" w:lineRule="auto"/>
      </w:pPr>
    </w:p>
    <w:p w:rsidR="0073629B" w14:paraId="320878B4" w14:textId="77777777">
      <w:pPr>
        <w:spacing w:before="95" w:line="381" w:lineRule="exact"/>
        <w:ind w:firstLine="906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8"/>
          <w:position w:val="1"/>
          <w:sz w:val="29"/>
          <w:szCs w:val="29"/>
        </w:rPr>
        <w:t>始工作，</w:t>
      </w:r>
      <w:r>
        <w:rPr>
          <w:rFonts w:ascii="宋体" w:eastAsia="宋体" w:hAnsi="宋体" w:cs="宋体"/>
          <w:spacing w:val="34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控制</w:t>
      </w:r>
      <w:r>
        <w:rPr>
          <w:rFonts w:ascii="宋体" w:eastAsia="宋体" w:hAnsi="宋体" w:cs="宋体"/>
          <w:spacing w:val="6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效晶</w:t>
      </w:r>
      <w:r>
        <w:rPr>
          <w:rFonts w:ascii="宋体" w:eastAsia="宋体" w:hAnsi="宋体" w:cs="宋体"/>
          <w:spacing w:val="8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流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通，</w:t>
      </w:r>
      <w:r>
        <w:rPr>
          <w:rFonts w:ascii="宋体" w:eastAsia="宋体" w:hAnsi="宋体" w:cs="宋体"/>
          <w:spacing w:val="12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出主供電，</w:t>
      </w:r>
      <w:r>
        <w:rPr>
          <w:rFonts w:ascii="宋体" w:eastAsia="宋体" w:hAnsi="宋体" w:cs="宋体"/>
          <w:spacing w:val="1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在每一相的輸出部分</w:t>
      </w:r>
      <w:r>
        <w:rPr>
          <w:rFonts w:ascii="宋体" w:eastAsia="宋体" w:hAnsi="宋体" w:cs="宋体"/>
          <w:spacing w:val="9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接到主控</w:t>
      </w:r>
      <w:r>
        <w:rPr>
          <w:rFonts w:ascii="宋体" w:eastAsia="宋体" w:hAnsi="宋体" w:cs="宋体"/>
          <w:spacing w:val="-52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IC</w:t>
      </w:r>
      <w:r>
        <w:rPr>
          <w:rFonts w:ascii="宋体" w:eastAsia="宋体" w:hAnsi="宋体" w:cs="宋体"/>
          <w:spacing w:val="3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的</w:t>
      </w:r>
      <w:r>
        <w:rPr>
          <w:rFonts w:ascii="宋体" w:eastAsia="宋体" w:hAnsi="宋体" w:cs="宋体"/>
          <w:spacing w:val="-57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ISEN(</w:t>
      </w:r>
      <w:r>
        <w:rPr>
          <w:rFonts w:ascii="宋体" w:eastAsia="宋体" w:hAnsi="宋体" w:cs="宋体"/>
          <w:spacing w:val="22"/>
          <w:position w:val="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流反</w:t>
      </w:r>
      <w:r>
        <w:rPr>
          <w:rFonts w:ascii="宋体" w:eastAsia="宋体" w:hAnsi="宋体" w:cs="宋体"/>
          <w:spacing w:val="10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)</w:t>
      </w:r>
      <w:r>
        <w:rPr>
          <w:rFonts w:ascii="宋体" w:eastAsia="宋体" w:hAnsi="宋体" w:cs="宋体"/>
          <w:spacing w:val="57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-8"/>
          <w:position w:val="1"/>
          <w:sz w:val="29"/>
          <w:szCs w:val="29"/>
        </w:rPr>
        <w:t>位，</w:t>
      </w:r>
    </w:p>
    <w:p w:rsidR="0073629B" w14:paraId="0A0B701B" w14:textId="77777777">
      <w:pPr>
        <w:spacing w:before="320" w:line="209" w:lineRule="auto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0"/>
          <w:sz w:val="29"/>
          <w:szCs w:val="29"/>
        </w:rPr>
        <w:t>用以主控</w:t>
      </w:r>
      <w:r>
        <w:rPr>
          <w:rFonts w:ascii="宋体" w:eastAsia="宋体" w:hAnsi="宋体" w:cs="宋体"/>
          <w:spacing w:val="-4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sz w:val="29"/>
          <w:szCs w:val="29"/>
        </w:rPr>
        <w:t>IC</w:t>
      </w:r>
      <w:r>
        <w:rPr>
          <w:rFonts w:ascii="宋体" w:eastAsia="宋体" w:hAnsi="宋体" w:cs="宋体"/>
          <w:spacing w:val="8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10"/>
          <w:sz w:val="29"/>
          <w:szCs w:val="29"/>
        </w:rPr>
        <w:t>行比</w:t>
      </w:r>
      <w:r>
        <w:rPr>
          <w:rFonts w:ascii="宋体" w:eastAsia="宋体" w:hAnsi="宋体" w:cs="宋体"/>
          <w:spacing w:val="32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sz w:val="29"/>
          <w:szCs w:val="29"/>
        </w:rPr>
        <w:t>，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sz w:val="29"/>
          <w:szCs w:val="29"/>
        </w:rPr>
        <w:t>整</w:t>
      </w:r>
      <w:r>
        <w:rPr>
          <w:rFonts w:ascii="宋体" w:eastAsia="宋体" w:hAnsi="宋体" w:cs="宋体"/>
          <w:spacing w:val="-6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sz w:val="29"/>
          <w:szCs w:val="29"/>
        </w:rPr>
        <w:t>PWM</w:t>
      </w:r>
      <w:r>
        <w:rPr>
          <w:rFonts w:ascii="宋体" w:eastAsia="宋体" w:hAnsi="宋体" w:cs="宋体"/>
          <w:spacing w:val="40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10"/>
          <w:sz w:val="29"/>
          <w:szCs w:val="29"/>
        </w:rPr>
        <w:t>使各相</w:t>
      </w:r>
      <w:r>
        <w:rPr>
          <w:rFonts w:ascii="宋体" w:eastAsia="宋体" w:hAnsi="宋体" w:cs="宋体"/>
          <w:spacing w:val="8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0"/>
          <w:sz w:val="29"/>
          <w:szCs w:val="29"/>
        </w:rPr>
        <w:t>均衡。</w:t>
      </w:r>
      <w:r>
        <w:rPr>
          <w:rFonts w:ascii="宋体" w:eastAsia="宋体" w:hAnsi="宋体" w:cs="宋体"/>
          <w:spacing w:val="44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sz w:val="29"/>
          <w:szCs w:val="29"/>
        </w:rPr>
        <w:t>PWM</w:t>
      </w:r>
      <w:r>
        <w:rPr>
          <w:rFonts w:ascii="宋体" w:eastAsia="宋体" w:hAnsi="宋体" w:cs="宋体"/>
          <w:spacing w:val="41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10"/>
          <w:sz w:val="29"/>
          <w:szCs w:val="29"/>
        </w:rPr>
        <w:t>信</w:t>
      </w:r>
      <w:r>
        <w:rPr>
          <w:rFonts w:ascii="宋体" w:eastAsia="宋体" w:hAnsi="宋体" w:cs="宋体"/>
          <w:spacing w:val="2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0"/>
          <w:sz w:val="29"/>
          <w:szCs w:val="29"/>
        </w:rPr>
        <w:t>的波形</w:t>
      </w:r>
      <w:r>
        <w:rPr>
          <w:rFonts w:ascii="宋体" w:eastAsia="宋体" w:hAnsi="宋体" w:cs="宋体"/>
          <w:spacing w:val="27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10"/>
          <w:sz w:val="29"/>
          <w:szCs w:val="29"/>
        </w:rPr>
        <w:t>5-6</w:t>
      </w:r>
      <w:r>
        <w:rPr>
          <w:rFonts w:ascii="宋体" w:eastAsia="宋体" w:hAnsi="宋体" w:cs="宋体"/>
          <w:spacing w:val="-7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0"/>
          <w:sz w:val="29"/>
          <w:szCs w:val="29"/>
        </w:rPr>
        <w:t>。</w:t>
      </w:r>
    </w:p>
    <w:p w:rsidR="0073629B" w14:paraId="73D85FB2" w14:textId="77777777">
      <w:pPr>
        <w:sectPr>
          <w:footerReference w:type="default" r:id="rId35"/>
          <w:type w:val="continuous"/>
          <w:pgSz w:w="17860" w:h="25258"/>
          <w:pgMar w:top="1600" w:right="849" w:bottom="2081" w:left="1020" w:header="0" w:footer="1785" w:gutter="0"/>
          <w:pgNumType w:start="17"/>
          <w:cols w:space="720" w:equalWidth="0">
            <w:col w:w="15990" w:space="0"/>
          </w:cols>
        </w:sectPr>
      </w:pPr>
    </w:p>
    <w:p w:rsidR="0073629B" w14:paraId="4EDC3017" w14:textId="44A0B800">
      <w:pPr>
        <w:spacing w:line="40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1713777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F6FEA2F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和控制腳位，上面已寫出，其中的位址線腳位、資料線腳位和控制腳位分別和主機板的位址匯流排、資料匯流排、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520pt;margin-left:489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9449AB" w:rsidRPr="009449AB" w14:paraId="5A80CE12" w14:textId="1F6FEA2F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和控制腳位，上面已寫出，其中的位址線腳位、資料線腳位和控制腳位分別和主機板的位址匯流排、資料匯流排、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1566231108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53982ADD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2.5V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不再是通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+3.3V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，而是通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整。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845GE/PE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DDR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核心電壓是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2.5V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，是以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+5V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70pt;margin-left:489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9449AB" w:rsidRPr="009449AB" w14:paraId="38B098F7" w14:textId="53982ADD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供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2.5V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不再是通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+3.3V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，而是通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整。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845GE/PE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DDR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核心電壓是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2.5V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，是以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+5V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750180161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79F2FBA2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需要的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要降低時，通過場效晶體的開關作用，外部電源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L2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行充到所需的額定電壓。當負載兩端的電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220pt;margin-left:489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9449AB" w:rsidRPr="009449AB" w14:paraId="497352B0" w14:textId="79F2FBA2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需要的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要降低時，通過場效晶體的開關作用，外部電源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L2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行充到所需的額定電壓。當負載兩端的電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1617275321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718F571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Q2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流導通和截止。⑵多相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供電電路如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5-7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因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工作於大電流，低電壓狀態，所以一個開關電路無法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70pt;margin-left:489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9449AB" w:rsidRPr="009449AB" w14:paraId="506CFAB1" w14:textId="1718F571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Q2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流導通和截止。⑵多相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供電電路如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5-7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因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工作於大電流，低電壓狀態，所以一個開關電路無法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254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702DC914" w14:textId="77777777">
      <w:pPr>
        <w:spacing w:line="288" w:lineRule="auto"/>
      </w:pPr>
    </w:p>
    <w:p w:rsidR="0073629B" w14:paraId="27880598" w14:textId="77777777">
      <w:pPr>
        <w:spacing w:line="288" w:lineRule="auto"/>
      </w:pPr>
    </w:p>
    <w:p w:rsidR="0073629B" w14:paraId="284B5F7A" w14:textId="77777777">
      <w:pPr>
        <w:spacing w:line="9561" w:lineRule="exact"/>
        <w:ind w:firstLine="600"/>
        <w:textAlignment w:val="center"/>
      </w:pPr>
      <w:r>
        <w:drawing>
          <wp:inline distT="0" distB="0" distL="0" distR="0">
            <wp:extent cx="9043034" cy="6071547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043034" cy="607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6E9A9B31" w14:textId="77777777">
      <w:pPr>
        <w:sectPr>
          <w:footerReference w:type="default" r:id="rId38"/>
          <w:pgSz w:w="17860" w:h="25258"/>
          <w:pgMar w:top="1600" w:right="999" w:bottom="2081" w:left="1020" w:header="0" w:footer="1785" w:gutter="0"/>
          <w:pgNumType w:start="18"/>
          <w:cols w:space="720"/>
        </w:sectPr>
      </w:pPr>
    </w:p>
    <w:p w:rsidR="0073629B" w14:paraId="3C4098C4" w14:textId="43C779EE">
      <w:pPr>
        <w:spacing w:line="14453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6604000</wp:posOffset>
                </wp:positionV>
                <wp:extent cx="127000" cy="127000"/>
                <wp:effectExtent l="0" t="0" r="6350" b="6350"/>
                <wp:wrapNone/>
                <wp:docPr id="648198311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756D4140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入到指定於主機板的特殊位置，也非什麼特殊，它⑶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BIOS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的作用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BIOS(BasicInputOutpu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520pt;margin-left:489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9449AB" w:rsidRPr="009449AB" w14:paraId="4F870D67" w14:textId="756D4140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入到指定於主機板的特殊位置，也非什麼特殊，它⑶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BIOS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的作用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BIOS(BasicInputOutpu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4699000</wp:posOffset>
                </wp:positionV>
                <wp:extent cx="127000" cy="127000"/>
                <wp:effectExtent l="0" t="0" r="6350" b="6350"/>
                <wp:wrapNone/>
                <wp:docPr id="400458301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68734005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體、電感線圈、電容等組成，有時會再加入二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三極體組成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CPU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主供電路。如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5-4</w:t>
                            </w: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所示，主機板通電後，電源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70pt;margin-left:489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9449AB" w:rsidRPr="009449AB" w14:paraId="5F40FEBD" w14:textId="68734005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體、電感線圈、電容等組成，有時會再加入二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三極體組成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CPU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主供電路。如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5-4</w:t>
                      </w:r>
                      <w:r w:rsidRPr="009449AB">
                        <w:rPr>
                          <w:rFonts w:hint="eastAsia"/>
                          <w:color w:val="FFFFFF"/>
                        </w:rPr>
                        <w:t>所示，主機板通電後，電源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2794000</wp:posOffset>
                </wp:positionV>
                <wp:extent cx="127000" cy="127000"/>
                <wp:effectExtent l="0" t="0" r="6350" b="6350"/>
                <wp:wrapNone/>
                <wp:docPr id="1860980479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1FF3F5D2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頻，產生不同頻率的時脈信號，通生晶片的外圍電路，直接發出為主機板上的其他設備提供時脈信號。再主機板十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220pt;margin-left:489pt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9449AB" w:rsidRPr="009449AB" w14:paraId="58DD28F2" w14:textId="1FF3F5D2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頻，產生不同頻率的時脈信號，通生晶片的外圍電路，直接發出為主機板上的其他設備提供時脈信號。再主機板十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6210300</wp:posOffset>
                </wp:positionH>
                <wp:positionV relativeFrom="paragraph">
                  <wp:posOffset>889000</wp:posOffset>
                </wp:positionV>
                <wp:extent cx="127000" cy="127000"/>
                <wp:effectExtent l="0" t="0" r="6350" b="6350"/>
                <wp:wrapNone/>
                <wp:docPr id="86906278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9449AB" w:rsidRPr="009449AB" w14:textId="321BB340">
                            <w:pPr>
                              <w:rPr>
                                <w:color w:val="FFFFFF"/>
                              </w:rPr>
                            </w:pPr>
                            <w:r w:rsidRPr="009449AB">
                              <w:rPr>
                                <w:rFonts w:hint="eastAsia"/>
                                <w:color w:val="FFFFFF"/>
                              </w:rPr>
                              <w:t>變化的電位信號會直接或間接的作用於南橋內部的重置系統控制器，首先讓南橋重置，當南橋重置後，就會產生不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70pt;margin-left:489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9449AB" w:rsidRPr="009449AB" w14:paraId="32AA0DF2" w14:textId="321BB340">
                      <w:pPr>
                        <w:rPr>
                          <w:color w:val="FFFFFF"/>
                        </w:rPr>
                      </w:pPr>
                      <w:r w:rsidRPr="009449AB">
                        <w:rPr>
                          <w:rFonts w:hint="eastAsia"/>
                          <w:color w:val="FFFFFF"/>
                        </w:rPr>
                        <w:t>變化的電位信號會直接或間接的作用於南橋內部的重置系統控制器，首先讓南橋重置，當南橋重置後，就會產生不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0058400" cy="917798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917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9B" w14:paraId="15317BAF" w14:textId="77777777">
      <w:pPr>
        <w:spacing w:line="306" w:lineRule="auto"/>
      </w:pPr>
    </w:p>
    <w:p w:rsidR="0073629B" w14:paraId="2662B24E" w14:textId="77777777">
      <w:pPr>
        <w:spacing w:line="306" w:lineRule="auto"/>
      </w:pPr>
    </w:p>
    <w:p w:rsidR="0073629B" w14:paraId="335F29FC" w14:textId="77777777">
      <w:pPr>
        <w:spacing w:before="94" w:line="384" w:lineRule="exact"/>
        <w:ind w:firstLine="60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4"/>
          <w:w w:val="97"/>
          <w:position w:val="1"/>
          <w:sz w:val="29"/>
          <w:szCs w:val="29"/>
        </w:rPr>
        <w:t>2.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 xml:space="preserve">      </w:t>
      </w:r>
      <w:r>
        <w:rPr>
          <w:rFonts w:ascii="宋体" w:eastAsia="宋体" w:hAnsi="宋体" w:cs="宋体"/>
          <w:spacing w:val="-14"/>
          <w:w w:val="97"/>
          <w:position w:val="1"/>
          <w:sz w:val="29"/>
          <w:szCs w:val="29"/>
        </w:rPr>
        <w:t>重點：</w:t>
      </w:r>
    </w:p>
    <w:p w:rsidR="0073629B" w14:paraId="64DA859B" w14:textId="77777777">
      <w:pPr>
        <w:spacing w:before="178" w:line="241" w:lineRule="auto"/>
        <w:ind w:firstLine="9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1"/>
          <w:sz w:val="29"/>
          <w:szCs w:val="29"/>
        </w:rPr>
        <w:t>①</w:t>
      </w:r>
      <w:r>
        <w:rPr>
          <w:rFonts w:ascii="宋体" w:eastAsia="宋体" w:hAnsi="宋体" w:cs="宋体"/>
          <w:spacing w:val="-6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1"/>
          <w:sz w:val="29"/>
          <w:szCs w:val="29"/>
        </w:rPr>
        <w:t>CPU</w:t>
      </w:r>
      <w:r>
        <w:rPr>
          <w:rFonts w:ascii="宋体" w:eastAsia="宋体" w:hAnsi="宋体" w:cs="宋体"/>
          <w:spacing w:val="4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1"/>
          <w:sz w:val="29"/>
          <w:szCs w:val="29"/>
        </w:rPr>
        <w:t>主供電電的構成及工作原理</w:t>
      </w:r>
    </w:p>
    <w:p w:rsidR="0073629B" w14:paraId="2E447C14" w14:textId="77777777">
      <w:pPr>
        <w:spacing w:before="183" w:line="241" w:lineRule="auto"/>
        <w:ind w:firstLine="9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2"/>
          <w:sz w:val="29"/>
          <w:szCs w:val="29"/>
        </w:rPr>
        <w:t>②</w:t>
      </w:r>
      <w:r>
        <w:rPr>
          <w:rFonts w:ascii="宋体" w:eastAsia="宋体" w:hAnsi="宋体" w:cs="宋体"/>
          <w:spacing w:val="-7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sz w:val="29"/>
          <w:szCs w:val="29"/>
        </w:rPr>
        <w:t>CPU</w:t>
      </w:r>
      <w:r>
        <w:rPr>
          <w:rFonts w:ascii="宋体" w:eastAsia="宋体" w:hAnsi="宋体" w:cs="宋体"/>
          <w:spacing w:val="4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2"/>
          <w:sz w:val="29"/>
          <w:szCs w:val="29"/>
        </w:rPr>
        <w:t>主供電路的尋找</w:t>
      </w:r>
    </w:p>
    <w:p w:rsidR="0073629B" w14:paraId="1458CCE8" w14:textId="77777777">
      <w:pPr>
        <w:spacing w:before="181" w:line="300" w:lineRule="auto"/>
        <w:ind w:left="905" w:right="10222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1"/>
          <w:sz w:val="29"/>
          <w:szCs w:val="29"/>
        </w:rPr>
        <w:t>③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1"/>
          <w:sz w:val="29"/>
          <w:szCs w:val="29"/>
        </w:rPr>
        <w:t>CPU</w:t>
      </w:r>
      <w:r>
        <w:rPr>
          <w:rFonts w:ascii="宋体" w:eastAsia="宋体" w:hAnsi="宋体" w:cs="宋体"/>
          <w:spacing w:val="11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1"/>
          <w:sz w:val="29"/>
          <w:szCs w:val="29"/>
        </w:rPr>
        <w:t>主供電路的檢修前提及流程</w:t>
      </w:r>
      <w:r>
        <w:rPr>
          <w:rFonts w:ascii="宋体" w:eastAsia="宋体" w:hAnsi="宋体" w:cs="宋体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8"/>
          <w:sz w:val="29"/>
          <w:szCs w:val="29"/>
        </w:rPr>
        <w:t>④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       </w:t>
      </w:r>
      <w:r>
        <w:rPr>
          <w:rFonts w:ascii="宋体" w:eastAsia="宋体" w:hAnsi="宋体" w:cs="宋体"/>
          <w:spacing w:val="8"/>
          <w:sz w:val="29"/>
          <w:szCs w:val="29"/>
        </w:rPr>
        <w:t>修中須注意的的特殊現象</w:t>
      </w:r>
    </w:p>
    <w:p w:rsidR="0073629B" w14:paraId="2DB99841" w14:textId="77777777">
      <w:pPr>
        <w:spacing w:before="182" w:line="384" w:lineRule="exact"/>
        <w:ind w:firstLine="605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-14"/>
          <w:w w:val="99"/>
          <w:position w:val="1"/>
          <w:sz w:val="29"/>
          <w:szCs w:val="29"/>
        </w:rPr>
        <w:t>3.</w:t>
      </w:r>
      <w:r>
        <w:rPr>
          <w:rFonts w:ascii="宋体" w:eastAsia="宋体" w:hAnsi="宋体" w:cs="宋体"/>
          <w:spacing w:val="4"/>
          <w:position w:val="1"/>
          <w:sz w:val="29"/>
          <w:szCs w:val="29"/>
        </w:rPr>
        <w:t xml:space="preserve">    </w:t>
      </w:r>
      <w:r>
        <w:rPr>
          <w:rFonts w:ascii="宋体" w:eastAsia="宋体" w:hAnsi="宋体" w:cs="宋体"/>
          <w:spacing w:val="-14"/>
          <w:w w:val="99"/>
          <w:position w:val="1"/>
          <w:sz w:val="29"/>
          <w:szCs w:val="29"/>
        </w:rPr>
        <w:t>例剖析：</w:t>
      </w:r>
    </w:p>
    <w:p w:rsidR="0073629B" w14:paraId="4412C364" w14:textId="77777777">
      <w:pPr>
        <w:spacing w:before="177" w:line="382" w:lineRule="exact"/>
        <w:ind w:firstLine="1057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18"/>
          <w:position w:val="1"/>
          <w:sz w:val="29"/>
          <w:szCs w:val="29"/>
        </w:rPr>
        <w:t>一款</w:t>
      </w:r>
      <w:r>
        <w:rPr>
          <w:rFonts w:ascii="宋体" w:eastAsia="宋体" w:hAnsi="宋体" w:cs="宋体"/>
          <w:spacing w:val="-19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>ECS-P4VMM2</w:t>
      </w:r>
      <w:r>
        <w:rPr>
          <w:rFonts w:ascii="宋体" w:eastAsia="宋体" w:hAnsi="宋体" w:cs="宋体"/>
          <w:spacing w:val="-56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>主機板，故障</w:t>
      </w:r>
      <w:r>
        <w:rPr>
          <w:rFonts w:ascii="宋体" w:eastAsia="宋体" w:hAnsi="宋体" w:cs="宋体"/>
          <w:spacing w:val="48"/>
          <w:position w:val="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>CPU</w:t>
      </w:r>
      <w:r>
        <w:rPr>
          <w:rFonts w:ascii="宋体" w:eastAsia="宋体" w:hAnsi="宋体" w:cs="宋体"/>
          <w:spacing w:val="-58"/>
          <w:position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18"/>
          <w:position w:val="1"/>
          <w:sz w:val="29"/>
          <w:szCs w:val="29"/>
        </w:rPr>
        <w:t>主供電輸出很低</w:t>
      </w:r>
    </w:p>
    <w:p w:rsidR="0073629B" w14:paraId="1EDE9BA3" w14:textId="77777777">
      <w:pPr>
        <w:spacing w:before="173" w:line="359" w:lineRule="auto"/>
        <w:ind w:left="601" w:right="96" w:hanging="3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sz w:val="29"/>
          <w:szCs w:val="29"/>
        </w:rPr>
        <w:t>此電路中可以發現，</w:t>
      </w:r>
      <w:r>
        <w:rPr>
          <w:rFonts w:ascii="宋体" w:eastAsia="宋体" w:hAnsi="宋体" w:cs="宋体"/>
          <w:spacing w:val="6"/>
          <w:sz w:val="29"/>
          <w:szCs w:val="29"/>
        </w:rPr>
        <w:t>ATX</w:t>
      </w:r>
      <w:r>
        <w:rPr>
          <w:rFonts w:ascii="宋体" w:eastAsia="宋体" w:hAnsi="宋体" w:cs="宋体"/>
          <w:spacing w:val="6"/>
          <w:sz w:val="29"/>
          <w:szCs w:val="29"/>
        </w:rPr>
        <w:t>供給的</w:t>
      </w:r>
      <w:r>
        <w:rPr>
          <w:rFonts w:ascii="宋体" w:eastAsia="宋体" w:hAnsi="宋体" w:cs="宋体"/>
          <w:spacing w:val="-4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12V</w:t>
      </w:r>
      <w:r>
        <w:rPr>
          <w:rFonts w:ascii="宋体" w:eastAsia="宋体" w:hAnsi="宋体" w:cs="宋体"/>
          <w:spacing w:val="68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通過第一级</w:t>
      </w:r>
      <w:r>
        <w:rPr>
          <w:rFonts w:ascii="宋体" w:eastAsia="宋体" w:hAnsi="宋体" w:cs="宋体"/>
          <w:spacing w:val="-6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LC</w:t>
      </w:r>
      <w:r>
        <w:rPr>
          <w:rFonts w:ascii="宋体" w:eastAsia="宋体" w:hAnsi="宋体" w:cs="宋体"/>
          <w:spacing w:val="53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路濾波</w:t>
      </w:r>
      <w:r>
        <w:rPr>
          <w:rFonts w:ascii="宋体" w:eastAsia="宋体" w:hAnsi="宋体" w:cs="宋体"/>
          <w:spacing w:val="6"/>
          <w:sz w:val="29"/>
          <w:szCs w:val="29"/>
        </w:rPr>
        <w:t>(</w:t>
      </w:r>
      <w:r>
        <w:rPr>
          <w:rFonts w:ascii="宋体" w:eastAsia="宋体" w:hAnsi="宋体" w:cs="宋体"/>
          <w:spacing w:val="6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上</w:t>
      </w:r>
      <w:r>
        <w:rPr>
          <w:rFonts w:ascii="宋体" w:eastAsia="宋体" w:hAnsi="宋体" w:cs="宋体"/>
          <w:spacing w:val="-70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 xml:space="preserve">L1C1   </w:t>
      </w:r>
      <w:r>
        <w:rPr>
          <w:rFonts w:ascii="宋体" w:eastAsia="宋体" w:hAnsi="宋体" w:cs="宋体"/>
          <w:spacing w:val="6"/>
          <w:sz w:val="29"/>
          <w:szCs w:val="29"/>
        </w:rPr>
        <w:t>成</w:t>
      </w:r>
      <w:r>
        <w:rPr>
          <w:rFonts w:ascii="宋体" w:eastAsia="宋体" w:hAnsi="宋体" w:cs="宋体"/>
          <w:spacing w:val="6"/>
          <w:sz w:val="29"/>
          <w:szCs w:val="29"/>
        </w:rPr>
        <w:t>)</w:t>
      </w:r>
      <w:r>
        <w:rPr>
          <w:rFonts w:ascii="宋体" w:eastAsia="宋体" w:hAnsi="宋体" w:cs="宋体"/>
          <w:spacing w:val="-2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，送到一對互挽推出管和</w:t>
      </w:r>
      <w:r>
        <w:rPr>
          <w:rFonts w:ascii="宋体" w:eastAsia="宋体" w:hAnsi="宋体" w:cs="宋体"/>
          <w:spacing w:val="-6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KA7500B</w:t>
      </w:r>
      <w:r>
        <w:rPr>
          <w:rFonts w:ascii="宋体" w:eastAsia="宋体" w:hAnsi="宋体" w:cs="宋体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控制晶片組成的電路，控制三對場效晶體和一顆恢復管輸出，然後經過第二</w:t>
      </w:r>
      <w:r>
        <w:rPr>
          <w:rFonts w:ascii="宋体" w:eastAsia="宋体" w:hAnsi="宋体" w:cs="宋体"/>
          <w:spacing w:val="53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LC(</w:t>
      </w:r>
      <w:r>
        <w:rPr>
          <w:rFonts w:ascii="宋体" w:eastAsia="宋体" w:hAnsi="宋体" w:cs="宋体"/>
          <w:spacing w:val="64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上</w:t>
      </w:r>
      <w:r>
        <w:rPr>
          <w:rFonts w:ascii="宋体" w:eastAsia="宋体" w:hAnsi="宋体" w:cs="宋体"/>
          <w:spacing w:val="-6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L2</w:t>
      </w:r>
      <w:r>
        <w:rPr>
          <w:rFonts w:ascii="宋体" w:eastAsia="宋体" w:hAnsi="宋体" w:cs="宋体"/>
          <w:spacing w:val="-47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，</w:t>
      </w:r>
      <w:r>
        <w:rPr>
          <w:rFonts w:ascii="宋体" w:eastAsia="宋体" w:hAnsi="宋体" w:cs="宋体"/>
          <w:spacing w:val="6"/>
          <w:sz w:val="29"/>
          <w:szCs w:val="29"/>
        </w:rPr>
        <w:t>C2</w:t>
      </w:r>
      <w:r>
        <w:rPr>
          <w:rFonts w:ascii="宋体" w:eastAsia="宋体" w:hAnsi="宋体" w:cs="宋体"/>
          <w:spacing w:val="60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成</w:t>
      </w:r>
      <w:r>
        <w:rPr>
          <w:rFonts w:ascii="宋体" w:eastAsia="宋体" w:hAnsi="宋体" w:cs="宋体"/>
          <w:spacing w:val="6"/>
          <w:sz w:val="29"/>
          <w:szCs w:val="29"/>
        </w:rPr>
        <w:t>)</w:t>
      </w:r>
      <w:r>
        <w:rPr>
          <w:rFonts w:ascii="宋体" w:eastAsia="宋体" w:hAnsi="宋体" w:cs="宋体"/>
          <w:spacing w:val="59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路濾波形成</w:t>
      </w:r>
      <w:r>
        <w:rPr>
          <w:rFonts w:ascii="宋体" w:eastAsia="宋体" w:hAnsi="宋体" w:cs="宋体"/>
          <w:spacing w:val="1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sz w:val="29"/>
          <w:szCs w:val="29"/>
        </w:rPr>
        <w:t>所需要的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sz w:val="29"/>
          <w:szCs w:val="29"/>
        </w:rPr>
        <w:t>Vcore</w:t>
      </w:r>
      <w:r>
        <w:rPr>
          <w:rFonts w:ascii="宋体" w:eastAsia="宋体" w:hAnsi="宋体" w:cs="宋体"/>
          <w:spacing w:val="58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-1"/>
          <w:sz w:val="29"/>
          <w:szCs w:val="29"/>
        </w:rPr>
        <w:t>。</w:t>
      </w:r>
    </w:p>
    <w:p w:rsidR="0073629B" w14:paraId="5D057A8E" w14:textId="77777777">
      <w:pPr>
        <w:spacing w:line="242" w:lineRule="auto"/>
        <w:ind w:firstLine="904"/>
        <w:rPr>
          <w:rFonts w:ascii="宋体" w:eastAsia="宋体" w:hAnsi="宋体" w:cs="宋体"/>
          <w:sz w:val="29"/>
          <w:szCs w:val="29"/>
        </w:rPr>
      </w:pPr>
      <w:r>
        <w:rPr>
          <w:rFonts w:ascii="宋体" w:eastAsia="宋体" w:hAnsi="宋体" w:cs="宋体"/>
          <w:spacing w:val="6"/>
          <w:sz w:val="29"/>
          <w:szCs w:val="29"/>
        </w:rPr>
        <w:t>按照</w:t>
      </w:r>
      <w:r>
        <w:rPr>
          <w:rFonts w:ascii="宋体" w:eastAsia="宋体" w:hAnsi="宋体" w:cs="宋体"/>
          <w:spacing w:val="-16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CPU</w:t>
      </w:r>
      <w:r>
        <w:rPr>
          <w:rFonts w:ascii="宋体" w:eastAsia="宋体" w:hAnsi="宋体" w:cs="宋体"/>
          <w:spacing w:val="-59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主供電的檢修流程進行檢修，首先測量</w:t>
      </w:r>
      <w:r>
        <w:rPr>
          <w:rFonts w:ascii="宋体" w:eastAsia="宋体" w:hAnsi="宋体" w:cs="宋体"/>
          <w:spacing w:val="6"/>
          <w:sz w:val="29"/>
          <w:szCs w:val="29"/>
        </w:rPr>
        <w:t>Q1</w:t>
      </w:r>
      <w:r>
        <w:rPr>
          <w:rFonts w:ascii="宋体" w:eastAsia="宋体" w:hAnsi="宋体" w:cs="宋体"/>
          <w:spacing w:val="-2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的</w:t>
      </w:r>
      <w:r>
        <w:rPr>
          <w:rFonts w:ascii="宋体" w:eastAsia="宋体" w:hAnsi="宋体" w:cs="宋体"/>
          <w:spacing w:val="-62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D</w:t>
      </w:r>
      <w:r>
        <w:rPr>
          <w:rFonts w:ascii="宋体" w:eastAsia="宋体" w:hAnsi="宋体" w:cs="宋体"/>
          <w:spacing w:val="41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和</w:t>
      </w:r>
      <w:r>
        <w:rPr>
          <w:rFonts w:ascii="宋体" w:eastAsia="宋体" w:hAnsi="宋体" w:cs="宋体"/>
          <w:spacing w:val="-55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G</w:t>
      </w:r>
      <w:r>
        <w:rPr>
          <w:rFonts w:ascii="宋体" w:eastAsia="宋体" w:hAnsi="宋体" w:cs="宋体"/>
          <w:spacing w:val="59"/>
          <w:sz w:val="29"/>
          <w:szCs w:val="29"/>
        </w:rPr>
        <w:t xml:space="preserve">  </w:t>
      </w:r>
      <w:r>
        <w:rPr>
          <w:rFonts w:ascii="宋体" w:eastAsia="宋体" w:hAnsi="宋体" w:cs="宋体"/>
          <w:spacing w:val="6"/>
          <w:sz w:val="29"/>
          <w:szCs w:val="29"/>
        </w:rPr>
        <w:t>，</w:t>
      </w:r>
      <w:r>
        <w:rPr>
          <w:rFonts w:ascii="宋体" w:eastAsia="宋体" w:hAnsi="宋体" w:cs="宋体"/>
          <w:spacing w:val="10"/>
          <w:sz w:val="29"/>
          <w:szCs w:val="29"/>
        </w:rPr>
        <w:t xml:space="preserve">     </w:t>
      </w:r>
      <w:r>
        <w:rPr>
          <w:rFonts w:ascii="宋体" w:eastAsia="宋体" w:hAnsi="宋体" w:cs="宋体"/>
          <w:spacing w:val="6"/>
          <w:sz w:val="29"/>
          <w:szCs w:val="29"/>
        </w:rPr>
        <w:t>源</w:t>
      </w:r>
      <w:r>
        <w:rPr>
          <w:rFonts w:ascii="宋体" w:eastAsia="宋体" w:hAnsi="宋体" w:cs="宋体"/>
          <w:spacing w:val="-53"/>
          <w:sz w:val="29"/>
          <w:szCs w:val="29"/>
        </w:rPr>
        <w:t xml:space="preserve"> </w:t>
      </w:r>
      <w:r>
        <w:rPr>
          <w:rFonts w:ascii="宋体" w:eastAsia="宋体" w:hAnsi="宋体" w:cs="宋体"/>
          <w:spacing w:val="6"/>
          <w:sz w:val="29"/>
          <w:szCs w:val="29"/>
        </w:rPr>
        <w:t>IC</w:t>
      </w:r>
      <w:r>
        <w:rPr>
          <w:rFonts w:ascii="宋体" w:eastAsia="宋体" w:hAnsi="宋体" w:cs="宋体"/>
          <w:spacing w:val="15"/>
          <w:sz w:val="29"/>
          <w:szCs w:val="29"/>
        </w:rPr>
        <w:t xml:space="preserve">   </w:t>
      </w:r>
      <w:r>
        <w:rPr>
          <w:rFonts w:ascii="宋体" w:eastAsia="宋体" w:hAnsi="宋体" w:cs="宋体"/>
          <w:spacing w:val="6"/>
          <w:sz w:val="29"/>
          <w:szCs w:val="29"/>
        </w:rPr>
        <w:t>出控制電壓給一對互挽推出管，</w:t>
      </w:r>
    </w:p>
    <w:p w:rsidR="0073629B" w14:paraId="363B7839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https://d.book118.com/418130025004006024</w:t>
        </w:r>
      </w:hyperlink>
    </w:p>
    <w:p w:rsidR="0073629B"/>
    <w:sectPr>
      <w:footerReference w:type="default" r:id="rId41"/>
      <w:pgSz w:w="17860" w:h="25258"/>
      <w:pgMar w:top="1600" w:right="984" w:bottom="2081" w:left="1020" w:header="0" w:footer="1785" w:gutter="0"/>
      <w:pgNumType w:start="1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67FB7892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43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43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43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43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73968637" w14:textId="77777777">
    <w:pPr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754A96C0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5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3BC4DD99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7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6FCDE07B" w14:textId="77777777">
    <w:pPr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032FB777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2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40DBAA1C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3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66EA1BCB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4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4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4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33B7180A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2"/>
        <w:sz w:val="27"/>
        <w:szCs w:val="27"/>
      </w:rPr>
      <w:t>第</w:t>
    </w:r>
    <w:r>
      <w:rPr>
        <w:rFonts w:ascii="宋体" w:eastAsia="宋体" w:hAnsi="宋体" w:cs="宋体"/>
        <w:spacing w:val="-54"/>
        <w:sz w:val="27"/>
        <w:szCs w:val="27"/>
      </w:rPr>
      <w:t xml:space="preserve"> </w:t>
    </w:r>
    <w:r>
      <w:rPr>
        <w:rFonts w:ascii="宋体" w:eastAsia="宋体" w:hAnsi="宋体" w:cs="宋体"/>
        <w:spacing w:val="-2"/>
        <w:sz w:val="27"/>
        <w:szCs w:val="27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9B" w14:paraId="3C61CA88" w14:textId="77777777">
    <w:pPr>
      <w:spacing w:line="202" w:lineRule="auto"/>
      <w:ind w:firstLine="78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5"/>
        <w:sz w:val="27"/>
        <w:szCs w:val="27"/>
      </w:rPr>
      <w:t>第</w:t>
    </w:r>
    <w:r>
      <w:rPr>
        <w:rFonts w:ascii="宋体" w:eastAsia="宋体" w:hAnsi="宋体" w:cs="宋体"/>
        <w:spacing w:val="-43"/>
        <w:sz w:val="27"/>
        <w:szCs w:val="27"/>
      </w:rPr>
      <w:t xml:space="preserve"> </w:t>
    </w:r>
    <w:r>
      <w:rPr>
        <w:rFonts w:ascii="宋体" w:eastAsia="宋体" w:hAnsi="宋体" w:cs="宋体"/>
        <w:spacing w:val="-5"/>
        <w:sz w:val="27"/>
        <w:szCs w:val="27"/>
      </w:rPr>
      <w:t>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9B"/>
    <w:rsid w:val="0073629B"/>
    <w:rsid w:val="009449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98BA08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9449A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49AB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49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49A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footer" Target="footer6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footer" Target="footer11.xml" /><Relationship Id="rId25" Type="http://schemas.openxmlformats.org/officeDocument/2006/relationships/footer" Target="footer12.xml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footer" Target="footer13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footer" Target="footer15.xml" /><Relationship Id="rId34" Type="http://schemas.openxmlformats.org/officeDocument/2006/relationships/footer" Target="footer16.xml" /><Relationship Id="rId35" Type="http://schemas.openxmlformats.org/officeDocument/2006/relationships/footer" Target="footer17.xml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footer" Target="footer18.xml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418130025004006024" TargetMode="External" /><Relationship Id="rId41" Type="http://schemas.openxmlformats.org/officeDocument/2006/relationships/footer" Target="footer19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4617</Words>
  <Characters>5726</Characters>
  <Application>Microsoft Office Word</Application>
  <DocSecurity>0</DocSecurity>
  <Lines>954</Lines>
  <Paragraphs>738</Paragraphs>
  <ScaleCrop>false</ScaleCrop>
  <Company/>
  <LinksUpToDate>false</LinksUpToDate>
  <CharactersWithSpaces>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2023-11-07T09:56:00Z</dcterms:created>
  <dcterms:modified xsi:type="dcterms:W3CDTF">2023-11-07T09:57:00Z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2023-10-24T01:46:59Z</vt:filetime>
  </property>
  <property fmtid="{D5CDD505-2E9C-101B-9397-08002B2CF9AE}" pid="3" name="CRO">
    <vt:lpwstr>wqlLaW5nc29mdCBQREYgdG8gV1BTIDcw</vt:lpwstr>
  </property>
</Properties>
</file>