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A4E35" w14:paraId="56BBB4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4E35" w14:paraId="61E9CF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4E35" w14:paraId="09B498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4E35" w:rsidRPr="00CA4E35" w14:paraId="2F7CFD77" w14:textId="44E1DC6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A4E35">
        <w:rPr>
          <w:rFonts w:ascii="宋体" w:eastAsia="宋体" w:hAnsi="宋体" w:hint="eastAsia"/>
          <w:b/>
          <w:sz w:val="60"/>
        </w:rPr>
        <w:t>奶茶项目效益评估报告</w:t>
      </w:r>
    </w:p>
    <w:p w:rsidR="00CA4E35" w:rsidP="00CA4E35" w14:paraId="74035B6E" w14:textId="37BB822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A4E35">
        <w:rPr>
          <w:rFonts w:ascii="仿宋" w:eastAsia="仿宋" w:hAnsi="仿宋" w:hint="eastAsia"/>
          <w:b/>
          <w:sz w:val="40"/>
        </w:rPr>
        <w:t>目录</w:t>
      </w:r>
    </w:p>
    <w:p w:rsidR="00CA4E35" w14:paraId="21A61177" w14:textId="60FA18D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A4E35" w14:paraId="7AF8B507" w14:textId="544819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一、奶茶项目规划进度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4E35" w14:paraId="3245D397" w14:textId="7F696F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(一)、奶茶项目进度安排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4E35" w14:paraId="3BD3200C" w14:textId="2B626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(二)、奶茶项目实施保障措施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A4E35" w14:paraId="2D813E2F" w14:textId="3FB22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4E35" w14:paraId="523B5209" w14:textId="02186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(四)、奶茶项目进度监控与调整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4E35" w14:paraId="48C70F9E" w14:textId="6C4B4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4E35" w14:paraId="17AEECE7" w14:textId="190EFE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A4E35" w14:paraId="2CC31EDA" w14:textId="15125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A4E35" w14:paraId="54836F3B" w14:textId="56986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(二)、奶茶项目技术工艺简要分析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A4E35" w14:paraId="514F02B3" w14:textId="60ADF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A4E35" w14:paraId="5F2765D1" w14:textId="01600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(四)、奶茶项目技术流程简述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A4E35" w14:paraId="0579E622" w14:textId="11176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A4E35" w14:paraId="307E6CB6" w14:textId="52CD94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三、奶茶项目概论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A4E35" w14:paraId="7D1D4B18" w14:textId="275D2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(一)、奶茶项目名称及投资人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A4E35" w14:paraId="67D6D4C6" w14:textId="63A796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A4E35" w14:paraId="37AD8FEA" w14:textId="20EB5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A4E35" w14:paraId="1876D1A3" w14:textId="512BE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A4E35" w14:paraId="21551496" w14:textId="7F77C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(五)、奶茶项目建设背景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A4E35" w14:paraId="58038513" w14:textId="4E1286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A4E35" w14:paraId="1A1507CA" w14:textId="05EE9BF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A4E35" w14:paraId="33D89AB6" w14:textId="2E81F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A4E35" w14:paraId="17B41927" w14:textId="7C39C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A4E35" w14:paraId="7335A942" w14:textId="57D76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_Toc153272984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A4E35" w14:paraId="6CAB3CBD" w14:textId="5C9AC4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A4E35" w14:paraId="004610EE" w14:textId="0AA920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A4E35" w14:paraId="1B042E17" w14:textId="69C2C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A4E35" w14:paraId="0A68E19B" w14:textId="56703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A4E35" w14:paraId="74A3B07A" w14:textId="7166E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A4E35" w14:paraId="46B628DD" w14:textId="61E0CB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A4E35" w14:paraId="554A7988" w14:textId="3647C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A4E35" w14:paraId="252528AE" w14:textId="785A9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A4E35" w14:paraId="1D965F9F" w14:textId="28EEF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A4E35" w14:paraId="2CDF2A62" w14:textId="31AB5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A4E35" w14:paraId="0869C05B" w14:textId="54370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_Toc153272995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A4E35" w14:paraId="5C0512DD" w14:textId="4DB8C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_Toc153272996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A4E35" w14:paraId="49B17DC7" w14:textId="365EAB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_Toc153272997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A4E35" w14:paraId="39331ECC" w14:textId="56458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_Toc153272998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A4E35" w14:paraId="79315A56" w14:textId="7D924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_Toc153272999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A4E35" w14:paraId="75639A76" w14:textId="1FDFA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(三)、奶茶项目盈利能力分析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A4E35" w14:paraId="09299F93" w14:textId="46B14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A4E35" w14:paraId="1CDB83E0" w14:textId="2BF7B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A4E35" w14:paraId="2C5EE811" w14:textId="5BCE47D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A4E35" w14:paraId="4FF996C9" w14:textId="130ED2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A4E35" w14:paraId="351A8938" w14:textId="64690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A4E35" w14:paraId="560EE7E8" w14:textId="0D8A3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A4E35" w14:paraId="14E3A2D3" w14:textId="3891D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A4E35" w14:paraId="7BEA2F92" w14:textId="7B58D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A4E35" w14:paraId="622FF9B6" w14:textId="33F576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A4E35" w14:paraId="658B96C1" w14:textId="2093D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A4E35" w14:paraId="37234993" w14:textId="5020D5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A4E35" w14:paraId="5FCA4F9D" w14:textId="6C795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_Toc153273012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A4E35" w14:paraId="6F5D1140" w14:textId="35AD1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A4E35" w14:paraId="606BAE92" w14:textId="02A38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A4E35" w14:paraId="1E150DA7" w14:textId="671C89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A4E35" w14:paraId="28B987C0" w14:textId="61CD2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A4E35" w14:paraId="7099A08C" w14:textId="3DAB3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_Toc153273017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A4E35" w14:paraId="50B105DB" w14:textId="1EDF2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A4E35" w14:paraId="323A8B16" w14:textId="7B60A3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A4E35" w14:paraId="0AF68D62" w14:textId="5ED05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_Toc153273020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A4E35" w14:paraId="2F9A9988" w14:textId="4E06F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_Toc153273021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A4E35" w14:paraId="5900C155" w14:textId="5EB2F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A4E35" w14:paraId="0D05CC4C" w14:textId="0DFC20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_Toc153273023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A4E35" w14:paraId="327B4119" w14:textId="3CA10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A4E35" w14:paraId="3D7D2C7B" w14:textId="6CF47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_Toc153273025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https://d.book118.com/418131070014006025</w:t>
        </w:r>
      </w:hyperlink>
    </w:p>
    <w:p w:rsidR="00CA4E3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:rsidP="00B71FD7" w14:paraId="250F74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E35" w14:paraId="5F98853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:rsidP="00B71FD7" w14:paraId="5CFA4FA1" w14:textId="34428C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A4E35" w14:paraId="0FAB78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14:paraId="587C97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:rsidP="00B71F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E3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:rsidP="00B71FD7" w14:textId="34428C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A4E3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:rsidP="00B71F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E3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:rsidP="00B71FD7" w14:textId="34428C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A4E3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:rsidP="00B71F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E3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:rsidP="00B71FD7" w14:textId="34428C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A4E3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14:paraId="380805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:rsidRPr="00CA4E35" w:rsidP="00CA4E35" w14:paraId="146DDE91" w14:textId="3EDDC415">
    <w:pPr>
      <w:pStyle w:val="Header"/>
      <w:rPr>
        <w:rFonts w:ascii="仿宋" w:eastAsia="仿宋" w:hAnsi="仿宋"/>
      </w:rPr>
    </w:pPr>
    <w:r w:rsidRPr="00CA4E35">
      <w:rPr>
        <w:rFonts w:ascii="仿宋" w:eastAsia="仿宋" w:hAnsi="仿宋" w:hint="eastAsia"/>
      </w:rPr>
      <w:t>奶茶项目效益评估报告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14:paraId="7131117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:rsidRPr="00CA4E35" w:rsidP="00CA4E35" w14:textId="3EDDC415">
    <w:pPr>
      <w:pStyle w:val="Header"/>
      <w:rPr>
        <w:rFonts w:ascii="仿宋" w:eastAsia="仿宋" w:hAnsi="仿宋"/>
      </w:rPr>
    </w:pPr>
    <w:r w:rsidRPr="00CA4E35">
      <w:rPr>
        <w:rFonts w:ascii="仿宋" w:eastAsia="仿宋" w:hAnsi="仿宋" w:hint="eastAsia"/>
      </w:rPr>
      <w:t>奶茶项目效益评估报告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:rsidRPr="00CA4E35" w:rsidP="00CA4E35" w14:textId="3EDDC415">
    <w:pPr>
      <w:pStyle w:val="Header"/>
      <w:rPr>
        <w:rFonts w:ascii="仿宋" w:eastAsia="仿宋" w:hAnsi="仿宋"/>
      </w:rPr>
    </w:pPr>
    <w:r w:rsidRPr="00CA4E35">
      <w:rPr>
        <w:rFonts w:ascii="仿宋" w:eastAsia="仿宋" w:hAnsi="仿宋" w:hint="eastAsia"/>
      </w:rPr>
      <w:t>奶茶项目效益评估报告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:rsidRPr="00CA4E35" w:rsidP="00CA4E35" w14:textId="3EDDC415">
    <w:pPr>
      <w:pStyle w:val="Header"/>
      <w:rPr>
        <w:rFonts w:ascii="仿宋" w:eastAsia="仿宋" w:hAnsi="仿宋"/>
      </w:rPr>
    </w:pPr>
    <w:r w:rsidRPr="00CA4E35">
      <w:rPr>
        <w:rFonts w:ascii="仿宋" w:eastAsia="仿宋" w:hAnsi="仿宋" w:hint="eastAsia"/>
      </w:rPr>
      <w:t>奶茶项目效益评估报告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E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35"/>
    <w:rsid w:val="00726F65"/>
    <w:rsid w:val="00B71FD7"/>
    <w:rsid w:val="00CA4E3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D4BE58"/>
  <w15:chartTrackingRefBased/>
  <w15:docId w15:val="{CA353F25-8C37-4D76-8718-03D3813E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A4E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A4E3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A4E3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A4E3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A4E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A4E3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A4E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A4E3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A4E35"/>
  </w:style>
  <w:style w:type="paragraph" w:styleId="TOC1">
    <w:name w:val="toc 1"/>
    <w:basedOn w:val="Normal"/>
    <w:next w:val="Normal"/>
    <w:autoRedefine/>
    <w:uiPriority w:val="39"/>
    <w:unhideWhenUsed/>
    <w:rsid w:val="00CA4E35"/>
  </w:style>
  <w:style w:type="paragraph" w:styleId="TOC2">
    <w:name w:val="toc 2"/>
    <w:basedOn w:val="Normal"/>
    <w:next w:val="Normal"/>
    <w:autoRedefine/>
    <w:uiPriority w:val="39"/>
    <w:unhideWhenUsed/>
    <w:rsid w:val="00CA4E3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18131070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4007</Words>
  <Characters>22845</Characters>
  <Application>Microsoft Office Word</Application>
  <DocSecurity>0</DocSecurity>
  <Lines>190</Lines>
  <Paragraphs>53</Paragraphs>
  <ScaleCrop>false</ScaleCrop>
  <Company/>
  <LinksUpToDate>false</LinksUpToDate>
  <CharactersWithSpaces>26799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2023-12-12T03:28:00Z</dcterms:created>
  <dcterms:modified xsi:type="dcterms:W3CDTF">2023-12-12T03:29:00Z</dcterms:modified>
</cp:coreProperties>
</file>