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55" w:history="1">
        <w:r>
          <w:rPr>
            <w:rFonts w:ascii="仿宋" w:eastAsia="仿宋" w:hAnsi="仿宋" w:cs="仿宋" w:hint="eastAsia"/>
            <w:lang w:eastAsia="zh-CN"/>
          </w:rPr>
          <w:t>序言</w:t>
        </w:r>
        <w:r>
          <w:tab/>
        </w:r>
        <w:r>
          <w:fldChar w:fldCharType="begin"/>
        </w:r>
        <w:r>
          <w:instrText xml:space="preserve"> PAGEREF _Toc4455 \h </w:instrText>
        </w:r>
        <w:r>
          <w:fldChar w:fldCharType="separate"/>
        </w:r>
        <w:r>
          <w:t>3</w:t>
        </w:r>
        <w:r>
          <w:fldChar w:fldCharType="end"/>
        </w:r>
      </w:hyperlink>
    </w:p>
    <w:p>
      <w:pPr>
        <w:pStyle w:val="TOC1"/>
        <w:tabs>
          <w:tab w:val="right" w:leader="dot" w:pos="8306"/>
        </w:tabs>
      </w:pPr>
      <w:hyperlink w:anchor="_Toc22760" w:history="1">
        <w:r>
          <w:rPr>
            <w:rFonts w:ascii="仿宋" w:eastAsia="仿宋" w:hAnsi="仿宋" w:cs="仿宋" w:hint="eastAsia"/>
            <w:lang w:eastAsia="zh-CN"/>
          </w:rPr>
          <w:t>一、家具机械项目绩效评估</w:t>
        </w:r>
        <w:r>
          <w:tab/>
        </w:r>
        <w:r>
          <w:fldChar w:fldCharType="begin"/>
        </w:r>
        <w:r>
          <w:instrText xml:space="preserve"> PAGEREF _Toc22760 \h </w:instrText>
        </w:r>
        <w:r>
          <w:fldChar w:fldCharType="separate"/>
        </w:r>
        <w:r>
          <w:t>3</w:t>
        </w:r>
        <w:r>
          <w:fldChar w:fldCharType="end"/>
        </w:r>
      </w:hyperlink>
    </w:p>
    <w:p>
      <w:pPr>
        <w:pStyle w:val="TOC2"/>
        <w:tabs>
          <w:tab w:val="right" w:leader="dot" w:pos="8306"/>
        </w:tabs>
      </w:pPr>
      <w:hyperlink w:anchor="_Toc31093" w:history="1">
        <w:r>
          <w:rPr>
            <w:rFonts w:ascii="仿宋" w:eastAsia="仿宋" w:hAnsi="仿宋" w:cs="仿宋" w:hint="eastAsia"/>
            <w:lang w:eastAsia="zh-CN"/>
          </w:rPr>
          <w:t>(一)、绩效评估指标</w:t>
        </w:r>
        <w:r>
          <w:tab/>
        </w:r>
        <w:r>
          <w:fldChar w:fldCharType="begin"/>
        </w:r>
        <w:r>
          <w:instrText xml:space="preserve"> PAGEREF _Toc31093 \h </w:instrText>
        </w:r>
        <w:r>
          <w:fldChar w:fldCharType="separate"/>
        </w:r>
        <w:r>
          <w:t>3</w:t>
        </w:r>
        <w:r>
          <w:fldChar w:fldCharType="end"/>
        </w:r>
      </w:hyperlink>
    </w:p>
    <w:p>
      <w:pPr>
        <w:pStyle w:val="TOC2"/>
        <w:tabs>
          <w:tab w:val="right" w:leader="dot" w:pos="8306"/>
        </w:tabs>
      </w:pPr>
      <w:hyperlink w:anchor="_Toc27341" w:history="1">
        <w:r>
          <w:rPr>
            <w:rFonts w:ascii="仿宋" w:eastAsia="仿宋" w:hAnsi="仿宋" w:cs="仿宋" w:hint="eastAsia"/>
            <w:lang w:eastAsia="zh-CN"/>
          </w:rPr>
          <w:t>(二)、绩效评估方法</w:t>
        </w:r>
        <w:r>
          <w:tab/>
        </w:r>
        <w:r>
          <w:fldChar w:fldCharType="begin"/>
        </w:r>
        <w:r>
          <w:instrText xml:space="preserve"> PAGEREF _Toc27341 \h </w:instrText>
        </w:r>
        <w:r>
          <w:fldChar w:fldCharType="separate"/>
        </w:r>
        <w:r>
          <w:t>4</w:t>
        </w:r>
        <w:r>
          <w:fldChar w:fldCharType="end"/>
        </w:r>
      </w:hyperlink>
    </w:p>
    <w:p>
      <w:pPr>
        <w:pStyle w:val="TOC2"/>
        <w:tabs>
          <w:tab w:val="right" w:leader="dot" w:pos="8306"/>
        </w:tabs>
      </w:pPr>
      <w:hyperlink w:anchor="_Toc13624" w:history="1">
        <w:r>
          <w:rPr>
            <w:rFonts w:ascii="仿宋" w:eastAsia="仿宋" w:hAnsi="仿宋" w:cs="仿宋" w:hint="eastAsia"/>
            <w:lang w:eastAsia="zh-CN"/>
          </w:rPr>
          <w:t>(三)、绩效评估周期</w:t>
        </w:r>
        <w:r>
          <w:tab/>
        </w:r>
        <w:r>
          <w:fldChar w:fldCharType="begin"/>
        </w:r>
        <w:r>
          <w:instrText xml:space="preserve"> PAGEREF _Toc13624 \h </w:instrText>
        </w:r>
        <w:r>
          <w:fldChar w:fldCharType="separate"/>
        </w:r>
        <w:r>
          <w:t>5</w:t>
        </w:r>
        <w:r>
          <w:fldChar w:fldCharType="end"/>
        </w:r>
      </w:hyperlink>
    </w:p>
    <w:p>
      <w:pPr>
        <w:pStyle w:val="TOC1"/>
        <w:tabs>
          <w:tab w:val="right" w:leader="dot" w:pos="8306"/>
        </w:tabs>
      </w:pPr>
      <w:hyperlink w:anchor="_Toc29774" w:history="1">
        <w:r>
          <w:rPr>
            <w:rFonts w:ascii="仿宋" w:eastAsia="仿宋" w:hAnsi="仿宋" w:cs="仿宋" w:hint="eastAsia"/>
            <w:lang w:eastAsia="zh-CN"/>
          </w:rPr>
          <w:t>二、家具机械项目文档管理</w:t>
        </w:r>
        <w:r>
          <w:tab/>
        </w:r>
        <w:r>
          <w:fldChar w:fldCharType="begin"/>
        </w:r>
        <w:r>
          <w:instrText xml:space="preserve"> PAGEREF _Toc29774 \h </w:instrText>
        </w:r>
        <w:r>
          <w:fldChar w:fldCharType="separate"/>
        </w:r>
        <w:r>
          <w:t>6</w:t>
        </w:r>
        <w:r>
          <w:fldChar w:fldCharType="end"/>
        </w:r>
      </w:hyperlink>
    </w:p>
    <w:p>
      <w:pPr>
        <w:pStyle w:val="TOC2"/>
        <w:tabs>
          <w:tab w:val="right" w:leader="dot" w:pos="8306"/>
        </w:tabs>
      </w:pPr>
      <w:hyperlink w:anchor="_Toc12021" w:history="1">
        <w:r>
          <w:rPr>
            <w:rFonts w:ascii="仿宋" w:eastAsia="仿宋" w:hAnsi="仿宋" w:cs="仿宋" w:hint="eastAsia"/>
            <w:lang w:eastAsia="zh-CN"/>
          </w:rPr>
          <w:t>(一)、文档编制与审查</w:t>
        </w:r>
        <w:r>
          <w:tab/>
        </w:r>
        <w:r>
          <w:fldChar w:fldCharType="begin"/>
        </w:r>
        <w:r>
          <w:instrText xml:space="preserve"> PAGEREF _Toc12021 \h </w:instrText>
        </w:r>
        <w:r>
          <w:fldChar w:fldCharType="separate"/>
        </w:r>
        <w:r>
          <w:t>6</w:t>
        </w:r>
        <w:r>
          <w:fldChar w:fldCharType="end"/>
        </w:r>
      </w:hyperlink>
    </w:p>
    <w:p>
      <w:pPr>
        <w:pStyle w:val="TOC2"/>
        <w:tabs>
          <w:tab w:val="right" w:leader="dot" w:pos="8306"/>
        </w:tabs>
      </w:pPr>
      <w:hyperlink w:anchor="_Toc24185" w:history="1">
        <w:r>
          <w:rPr>
            <w:rFonts w:ascii="仿宋" w:eastAsia="仿宋" w:hAnsi="仿宋" w:cs="仿宋" w:hint="eastAsia"/>
            <w:lang w:eastAsia="zh-CN"/>
          </w:rPr>
          <w:t>(二)、文档发布与分发</w:t>
        </w:r>
        <w:r>
          <w:tab/>
        </w:r>
        <w:r>
          <w:fldChar w:fldCharType="begin"/>
        </w:r>
        <w:r>
          <w:instrText xml:space="preserve"> PAGEREF _Toc24185 \h </w:instrText>
        </w:r>
        <w:r>
          <w:fldChar w:fldCharType="separate"/>
        </w:r>
        <w:r>
          <w:t>7</w:t>
        </w:r>
        <w:r>
          <w:fldChar w:fldCharType="end"/>
        </w:r>
      </w:hyperlink>
    </w:p>
    <w:p>
      <w:pPr>
        <w:pStyle w:val="TOC2"/>
        <w:tabs>
          <w:tab w:val="right" w:leader="dot" w:pos="8306"/>
        </w:tabs>
      </w:pPr>
      <w:hyperlink w:anchor="_Toc7156" w:history="1">
        <w:r>
          <w:rPr>
            <w:rFonts w:ascii="仿宋" w:eastAsia="仿宋" w:hAnsi="仿宋" w:cs="仿宋" w:hint="eastAsia"/>
            <w:lang w:eastAsia="zh-CN"/>
          </w:rPr>
          <w:t>(三)、文档存档与归档</w:t>
        </w:r>
        <w:r>
          <w:tab/>
        </w:r>
        <w:r>
          <w:fldChar w:fldCharType="begin"/>
        </w:r>
        <w:r>
          <w:instrText xml:space="preserve"> PAGEREF _Toc7156 \h </w:instrText>
        </w:r>
        <w:r>
          <w:fldChar w:fldCharType="separate"/>
        </w:r>
        <w:r>
          <w:t>8</w:t>
        </w:r>
        <w:r>
          <w:fldChar w:fldCharType="end"/>
        </w:r>
      </w:hyperlink>
    </w:p>
    <w:p>
      <w:pPr>
        <w:pStyle w:val="TOC1"/>
        <w:tabs>
          <w:tab w:val="right" w:leader="dot" w:pos="8306"/>
        </w:tabs>
      </w:pPr>
      <w:hyperlink w:anchor="_Toc27" w:history="1">
        <w:r>
          <w:rPr>
            <w:rFonts w:ascii="仿宋" w:eastAsia="仿宋" w:hAnsi="仿宋" w:cs="仿宋" w:hint="eastAsia"/>
            <w:lang w:eastAsia="zh-CN"/>
          </w:rPr>
          <w:t>三、市场分析、调研</w:t>
        </w:r>
        <w:r>
          <w:tab/>
        </w:r>
        <w:r>
          <w:fldChar w:fldCharType="begin"/>
        </w:r>
        <w:r>
          <w:instrText xml:space="preserve"> PAGEREF _Toc27 \h </w:instrText>
        </w:r>
        <w:r>
          <w:fldChar w:fldCharType="separate"/>
        </w:r>
        <w:r>
          <w:t>9</w:t>
        </w:r>
        <w:r>
          <w:fldChar w:fldCharType="end"/>
        </w:r>
      </w:hyperlink>
    </w:p>
    <w:p>
      <w:pPr>
        <w:pStyle w:val="TOC2"/>
        <w:tabs>
          <w:tab w:val="right" w:leader="dot" w:pos="8306"/>
        </w:tabs>
      </w:pPr>
      <w:hyperlink w:anchor="_Toc15312" w:history="1">
        <w:r>
          <w:rPr>
            <w:rFonts w:ascii="仿宋" w:eastAsia="仿宋" w:hAnsi="仿宋" w:cs="仿宋" w:hint="eastAsia"/>
            <w:lang w:eastAsia="zh-CN"/>
          </w:rPr>
          <w:t>(一)、家具机械行业分析</w:t>
        </w:r>
        <w:r>
          <w:tab/>
        </w:r>
        <w:r>
          <w:fldChar w:fldCharType="begin"/>
        </w:r>
        <w:r>
          <w:instrText xml:space="preserve"> PAGEREF _Toc15312 \h </w:instrText>
        </w:r>
        <w:r>
          <w:fldChar w:fldCharType="separate"/>
        </w:r>
        <w:r>
          <w:t>9</w:t>
        </w:r>
        <w:r>
          <w:fldChar w:fldCharType="end"/>
        </w:r>
      </w:hyperlink>
    </w:p>
    <w:p>
      <w:pPr>
        <w:pStyle w:val="TOC2"/>
        <w:tabs>
          <w:tab w:val="right" w:leader="dot" w:pos="8306"/>
        </w:tabs>
      </w:pPr>
      <w:hyperlink w:anchor="_Toc22110" w:history="1">
        <w:r>
          <w:rPr>
            <w:rFonts w:ascii="仿宋" w:eastAsia="仿宋" w:hAnsi="仿宋" w:cs="仿宋" w:hint="eastAsia"/>
            <w:lang w:eastAsia="zh-CN"/>
          </w:rPr>
          <w:t>(二)、家具机械市场分析预测</w:t>
        </w:r>
        <w:r>
          <w:tab/>
        </w:r>
        <w:r>
          <w:fldChar w:fldCharType="begin"/>
        </w:r>
        <w:r>
          <w:instrText xml:space="preserve"> PAGEREF _Toc22110 \h </w:instrText>
        </w:r>
        <w:r>
          <w:fldChar w:fldCharType="separate"/>
        </w:r>
        <w:r>
          <w:t>10</w:t>
        </w:r>
        <w:r>
          <w:fldChar w:fldCharType="end"/>
        </w:r>
      </w:hyperlink>
    </w:p>
    <w:p>
      <w:pPr>
        <w:pStyle w:val="TOC1"/>
        <w:tabs>
          <w:tab w:val="right" w:leader="dot" w:pos="8306"/>
        </w:tabs>
      </w:pPr>
      <w:hyperlink w:anchor="_Toc19231" w:history="1">
        <w:r>
          <w:rPr>
            <w:rFonts w:ascii="仿宋" w:eastAsia="仿宋" w:hAnsi="仿宋" w:cs="仿宋" w:hint="eastAsia"/>
            <w:lang w:eastAsia="zh-CN"/>
          </w:rPr>
          <w:t>四、家具机械项目建设单位说明</w:t>
        </w:r>
        <w:r>
          <w:tab/>
        </w:r>
        <w:r>
          <w:fldChar w:fldCharType="begin"/>
        </w:r>
        <w:r>
          <w:instrText xml:space="preserve"> PAGEREF _Toc19231 \h </w:instrText>
        </w:r>
        <w:r>
          <w:fldChar w:fldCharType="separate"/>
        </w:r>
        <w:r>
          <w:t>11</w:t>
        </w:r>
        <w:r>
          <w:fldChar w:fldCharType="end"/>
        </w:r>
      </w:hyperlink>
    </w:p>
    <w:p>
      <w:pPr>
        <w:pStyle w:val="TOC2"/>
        <w:tabs>
          <w:tab w:val="right" w:leader="dot" w:pos="8306"/>
        </w:tabs>
      </w:pPr>
      <w:hyperlink w:anchor="_Toc22351" w:history="1">
        <w:r>
          <w:rPr>
            <w:rFonts w:ascii="仿宋" w:eastAsia="仿宋" w:hAnsi="仿宋" w:cs="仿宋" w:hint="eastAsia"/>
            <w:lang w:eastAsia="zh-CN"/>
          </w:rPr>
          <w:t>(一)、家具机械项目承办单位基本情况</w:t>
        </w:r>
        <w:r>
          <w:tab/>
        </w:r>
        <w:r>
          <w:fldChar w:fldCharType="begin"/>
        </w:r>
        <w:r>
          <w:instrText xml:space="preserve"> PAGEREF _Toc22351 \h </w:instrText>
        </w:r>
        <w:r>
          <w:fldChar w:fldCharType="separate"/>
        </w:r>
        <w:r>
          <w:t>11</w:t>
        </w:r>
        <w:r>
          <w:fldChar w:fldCharType="end"/>
        </w:r>
      </w:hyperlink>
    </w:p>
    <w:p>
      <w:pPr>
        <w:pStyle w:val="TOC2"/>
        <w:tabs>
          <w:tab w:val="right" w:leader="dot" w:pos="8306"/>
        </w:tabs>
      </w:pPr>
      <w:hyperlink w:anchor="_Toc3163" w:history="1">
        <w:r>
          <w:rPr>
            <w:rFonts w:ascii="仿宋" w:eastAsia="仿宋" w:hAnsi="仿宋" w:cs="仿宋" w:hint="eastAsia"/>
            <w:lang w:eastAsia="zh-CN"/>
          </w:rPr>
          <w:t>(二)、公司经济效益分析</w:t>
        </w:r>
        <w:r>
          <w:tab/>
        </w:r>
        <w:r>
          <w:fldChar w:fldCharType="begin"/>
        </w:r>
        <w:r>
          <w:instrText xml:space="preserve"> PAGEREF _Toc3163 \h </w:instrText>
        </w:r>
        <w:r>
          <w:fldChar w:fldCharType="separate"/>
        </w:r>
        <w:r>
          <w:t>12</w:t>
        </w:r>
        <w:r>
          <w:fldChar w:fldCharType="end"/>
        </w:r>
      </w:hyperlink>
    </w:p>
    <w:p>
      <w:pPr>
        <w:pStyle w:val="TOC1"/>
        <w:tabs>
          <w:tab w:val="right" w:leader="dot" w:pos="8306"/>
        </w:tabs>
      </w:pPr>
      <w:hyperlink w:anchor="_Toc21907" w:history="1">
        <w:r>
          <w:rPr>
            <w:rFonts w:ascii="仿宋" w:eastAsia="仿宋" w:hAnsi="仿宋" w:cs="仿宋" w:hint="eastAsia"/>
            <w:lang w:eastAsia="zh-CN"/>
          </w:rPr>
          <w:t>五、家具机械项目土建工程</w:t>
        </w:r>
        <w:r>
          <w:tab/>
        </w:r>
        <w:r>
          <w:fldChar w:fldCharType="begin"/>
        </w:r>
        <w:r>
          <w:instrText xml:space="preserve"> PAGEREF _Toc21907 \h </w:instrText>
        </w:r>
        <w:r>
          <w:fldChar w:fldCharType="separate"/>
        </w:r>
        <w:r>
          <w:t>13</w:t>
        </w:r>
        <w:r>
          <w:fldChar w:fldCharType="end"/>
        </w:r>
      </w:hyperlink>
    </w:p>
    <w:p>
      <w:pPr>
        <w:pStyle w:val="TOC2"/>
        <w:tabs>
          <w:tab w:val="right" w:leader="dot" w:pos="8306"/>
        </w:tabs>
      </w:pPr>
      <w:hyperlink w:anchor="_Toc8514" w:history="1">
        <w:r>
          <w:rPr>
            <w:rFonts w:ascii="仿宋" w:eastAsia="仿宋" w:hAnsi="仿宋" w:cs="仿宋" w:hint="eastAsia"/>
            <w:lang w:eastAsia="zh-CN"/>
          </w:rPr>
          <w:t>(一)、建筑工程设计原则</w:t>
        </w:r>
        <w:r>
          <w:tab/>
        </w:r>
        <w:r>
          <w:fldChar w:fldCharType="begin"/>
        </w:r>
        <w:r>
          <w:instrText xml:space="preserve"> PAGEREF _Toc8514 \h </w:instrText>
        </w:r>
        <w:r>
          <w:fldChar w:fldCharType="separate"/>
        </w:r>
        <w:r>
          <w:t>13</w:t>
        </w:r>
        <w:r>
          <w:fldChar w:fldCharType="end"/>
        </w:r>
      </w:hyperlink>
    </w:p>
    <w:p>
      <w:pPr>
        <w:pStyle w:val="TOC2"/>
        <w:tabs>
          <w:tab w:val="right" w:leader="dot" w:pos="8306"/>
        </w:tabs>
      </w:pPr>
      <w:hyperlink w:anchor="_Toc26333" w:history="1">
        <w:r>
          <w:rPr>
            <w:rFonts w:ascii="仿宋" w:eastAsia="仿宋" w:hAnsi="仿宋" w:cs="仿宋" w:hint="eastAsia"/>
            <w:lang w:eastAsia="zh-CN"/>
          </w:rPr>
          <w:t>(二)、土建工程设计年限及安全等级</w:t>
        </w:r>
        <w:r>
          <w:tab/>
        </w:r>
        <w:r>
          <w:fldChar w:fldCharType="begin"/>
        </w:r>
        <w:r>
          <w:instrText xml:space="preserve"> PAGEREF _Toc26333 \h </w:instrText>
        </w:r>
        <w:r>
          <w:fldChar w:fldCharType="separate"/>
        </w:r>
        <w:r>
          <w:t>14</w:t>
        </w:r>
        <w:r>
          <w:fldChar w:fldCharType="end"/>
        </w:r>
      </w:hyperlink>
    </w:p>
    <w:p>
      <w:pPr>
        <w:pStyle w:val="TOC2"/>
        <w:tabs>
          <w:tab w:val="right" w:leader="dot" w:pos="8306"/>
        </w:tabs>
      </w:pPr>
      <w:hyperlink w:anchor="_Toc4" w:history="1">
        <w:r>
          <w:rPr>
            <w:rFonts w:ascii="仿宋" w:eastAsia="仿宋" w:hAnsi="仿宋" w:cs="仿宋" w:hint="eastAsia"/>
            <w:lang w:eastAsia="zh-CN"/>
          </w:rPr>
          <w:t>(三)、建筑工程设计总体要求</w:t>
        </w:r>
        <w:r>
          <w:tab/>
        </w:r>
        <w:r>
          <w:fldChar w:fldCharType="begin"/>
        </w:r>
        <w:r>
          <w:instrText xml:space="preserve"> PAGEREF _Toc4 \h </w:instrText>
        </w:r>
        <w:r>
          <w:fldChar w:fldCharType="separate"/>
        </w:r>
        <w:r>
          <w:t>15</w:t>
        </w:r>
        <w:r>
          <w:fldChar w:fldCharType="end"/>
        </w:r>
      </w:hyperlink>
    </w:p>
    <w:p>
      <w:pPr>
        <w:pStyle w:val="TOC2"/>
        <w:tabs>
          <w:tab w:val="right" w:leader="dot" w:pos="8306"/>
        </w:tabs>
      </w:pPr>
      <w:hyperlink w:anchor="_Toc2776" w:history="1">
        <w:r>
          <w:rPr>
            <w:rFonts w:ascii="仿宋" w:eastAsia="仿宋" w:hAnsi="仿宋" w:cs="仿宋" w:hint="eastAsia"/>
            <w:lang w:eastAsia="zh-CN"/>
          </w:rPr>
          <w:t>(四)、土建工程建设指标</w:t>
        </w:r>
        <w:r>
          <w:tab/>
        </w:r>
        <w:r>
          <w:fldChar w:fldCharType="begin"/>
        </w:r>
        <w:r>
          <w:instrText xml:space="preserve"> PAGEREF _Toc2776 \h </w:instrText>
        </w:r>
        <w:r>
          <w:fldChar w:fldCharType="separate"/>
        </w:r>
        <w:r>
          <w:t>16</w:t>
        </w:r>
        <w:r>
          <w:fldChar w:fldCharType="end"/>
        </w:r>
      </w:hyperlink>
    </w:p>
    <w:p>
      <w:pPr>
        <w:pStyle w:val="TOC1"/>
        <w:tabs>
          <w:tab w:val="right" w:leader="dot" w:pos="8306"/>
        </w:tabs>
      </w:pPr>
      <w:hyperlink w:anchor="_Toc27375" w:history="1">
        <w:r>
          <w:rPr>
            <w:rFonts w:ascii="仿宋" w:eastAsia="仿宋" w:hAnsi="仿宋" w:cs="仿宋" w:hint="eastAsia"/>
            <w:lang w:eastAsia="zh-CN"/>
          </w:rPr>
          <w:t>六、家具机械项目选址可行性分析</w:t>
        </w:r>
        <w:r>
          <w:tab/>
        </w:r>
        <w:r>
          <w:fldChar w:fldCharType="begin"/>
        </w:r>
        <w:r>
          <w:instrText xml:space="preserve"> PAGEREF _Toc27375 \h </w:instrText>
        </w:r>
        <w:r>
          <w:fldChar w:fldCharType="separate"/>
        </w:r>
        <w:r>
          <w:t>16</w:t>
        </w:r>
        <w:r>
          <w:fldChar w:fldCharType="end"/>
        </w:r>
      </w:hyperlink>
    </w:p>
    <w:p>
      <w:pPr>
        <w:pStyle w:val="TOC2"/>
        <w:tabs>
          <w:tab w:val="right" w:leader="dot" w:pos="8306"/>
        </w:tabs>
      </w:pPr>
      <w:hyperlink w:anchor="_Toc32422" w:history="1">
        <w:r>
          <w:rPr>
            <w:rFonts w:ascii="仿宋" w:eastAsia="仿宋" w:hAnsi="仿宋" w:cs="仿宋" w:hint="eastAsia"/>
            <w:lang w:eastAsia="zh-CN"/>
          </w:rPr>
          <w:t>(一)、家具机械项目选址</w:t>
        </w:r>
        <w:r>
          <w:tab/>
        </w:r>
        <w:r>
          <w:fldChar w:fldCharType="begin"/>
        </w:r>
        <w:r>
          <w:instrText xml:space="preserve"> PAGEREF _Toc32422 \h </w:instrText>
        </w:r>
        <w:r>
          <w:fldChar w:fldCharType="separate"/>
        </w:r>
        <w:r>
          <w:t>16</w:t>
        </w:r>
        <w:r>
          <w:fldChar w:fldCharType="end"/>
        </w:r>
      </w:hyperlink>
    </w:p>
    <w:p>
      <w:pPr>
        <w:pStyle w:val="TOC2"/>
        <w:tabs>
          <w:tab w:val="right" w:leader="dot" w:pos="8306"/>
        </w:tabs>
      </w:pPr>
      <w:hyperlink w:anchor="_Toc18046" w:history="1">
        <w:r>
          <w:rPr>
            <w:rFonts w:ascii="仿宋" w:eastAsia="仿宋" w:hAnsi="仿宋" w:cs="仿宋" w:hint="eastAsia"/>
            <w:lang w:eastAsia="zh-CN"/>
          </w:rPr>
          <w:t>(二)、用地控制指标</w:t>
        </w:r>
        <w:r>
          <w:tab/>
        </w:r>
        <w:r>
          <w:fldChar w:fldCharType="begin"/>
        </w:r>
        <w:r>
          <w:instrText xml:space="preserve"> PAGEREF _Toc18046 \h </w:instrText>
        </w:r>
        <w:r>
          <w:fldChar w:fldCharType="separate"/>
        </w:r>
        <w:r>
          <w:t>16</w:t>
        </w:r>
        <w:r>
          <w:fldChar w:fldCharType="end"/>
        </w:r>
      </w:hyperlink>
    </w:p>
    <w:p>
      <w:pPr>
        <w:pStyle w:val="TOC2"/>
        <w:tabs>
          <w:tab w:val="right" w:leader="dot" w:pos="8306"/>
        </w:tabs>
      </w:pPr>
      <w:hyperlink w:anchor="_Toc18729" w:history="1">
        <w:r>
          <w:rPr>
            <w:rFonts w:ascii="仿宋" w:eastAsia="仿宋" w:hAnsi="仿宋" w:cs="仿宋" w:hint="eastAsia"/>
            <w:lang w:eastAsia="zh-CN"/>
          </w:rPr>
          <w:t>(三)、节约用地措施</w:t>
        </w:r>
        <w:r>
          <w:tab/>
        </w:r>
        <w:r>
          <w:fldChar w:fldCharType="begin"/>
        </w:r>
        <w:r>
          <w:instrText xml:space="preserve"> PAGEREF _Toc18729 \h </w:instrText>
        </w:r>
        <w:r>
          <w:fldChar w:fldCharType="separate"/>
        </w:r>
        <w:r>
          <w:t>18</w:t>
        </w:r>
        <w:r>
          <w:fldChar w:fldCharType="end"/>
        </w:r>
      </w:hyperlink>
    </w:p>
    <w:p>
      <w:pPr>
        <w:pStyle w:val="TOC2"/>
        <w:tabs>
          <w:tab w:val="right" w:leader="dot" w:pos="8306"/>
        </w:tabs>
      </w:pPr>
      <w:hyperlink w:anchor="_Toc18687" w:history="1">
        <w:r>
          <w:rPr>
            <w:rFonts w:ascii="仿宋" w:eastAsia="仿宋" w:hAnsi="仿宋" w:cs="仿宋" w:hint="eastAsia"/>
            <w:lang w:eastAsia="zh-CN"/>
          </w:rPr>
          <w:t>(四)、总图布置方案</w:t>
        </w:r>
        <w:r>
          <w:tab/>
        </w:r>
        <w:r>
          <w:fldChar w:fldCharType="begin"/>
        </w:r>
        <w:r>
          <w:instrText xml:space="preserve"> PAGEREF _Toc18687 \h </w:instrText>
        </w:r>
        <w:r>
          <w:fldChar w:fldCharType="separate"/>
        </w:r>
        <w:r>
          <w:t>19</w:t>
        </w:r>
        <w:r>
          <w:fldChar w:fldCharType="end"/>
        </w:r>
      </w:hyperlink>
    </w:p>
    <w:p>
      <w:pPr>
        <w:pStyle w:val="TOC2"/>
        <w:tabs>
          <w:tab w:val="right" w:leader="dot" w:pos="8306"/>
        </w:tabs>
      </w:pPr>
      <w:hyperlink w:anchor="_Toc11944" w:history="1">
        <w:r>
          <w:rPr>
            <w:rFonts w:ascii="仿宋" w:eastAsia="仿宋" w:hAnsi="仿宋" w:cs="仿宋" w:hint="eastAsia"/>
            <w:lang w:eastAsia="zh-CN"/>
          </w:rPr>
          <w:t>(五)、选址综合评价</w:t>
        </w:r>
        <w:r>
          <w:tab/>
        </w:r>
        <w:r>
          <w:fldChar w:fldCharType="begin"/>
        </w:r>
        <w:r>
          <w:instrText xml:space="preserve"> PAGEREF _Toc11944 \h </w:instrText>
        </w:r>
        <w:r>
          <w:fldChar w:fldCharType="separate"/>
        </w:r>
        <w:r>
          <w:t>20</w:t>
        </w:r>
        <w:r>
          <w:fldChar w:fldCharType="end"/>
        </w:r>
      </w:hyperlink>
    </w:p>
    <w:p>
      <w:pPr>
        <w:pStyle w:val="TOC1"/>
        <w:tabs>
          <w:tab w:val="right" w:leader="dot" w:pos="8306"/>
        </w:tabs>
      </w:pPr>
      <w:hyperlink w:anchor="_Toc6175" w:history="1">
        <w:r>
          <w:rPr>
            <w:rFonts w:ascii="仿宋" w:eastAsia="仿宋" w:hAnsi="仿宋" w:cs="仿宋" w:hint="eastAsia"/>
            <w:lang w:eastAsia="zh-CN"/>
          </w:rPr>
          <w:t>七、家具机械项目技术管理</w:t>
        </w:r>
        <w:r>
          <w:tab/>
        </w:r>
        <w:r>
          <w:fldChar w:fldCharType="begin"/>
        </w:r>
        <w:r>
          <w:instrText xml:space="preserve"> PAGEREF _Toc6175 \h </w:instrText>
        </w:r>
        <w:r>
          <w:fldChar w:fldCharType="separate"/>
        </w:r>
        <w:r>
          <w:t>21</w:t>
        </w:r>
        <w:r>
          <w:fldChar w:fldCharType="end"/>
        </w:r>
      </w:hyperlink>
    </w:p>
    <w:p>
      <w:pPr>
        <w:pStyle w:val="TOC2"/>
        <w:tabs>
          <w:tab w:val="right" w:leader="dot" w:pos="8306"/>
        </w:tabs>
      </w:pPr>
      <w:hyperlink w:anchor="_Toc28308" w:history="1">
        <w:r>
          <w:rPr>
            <w:rFonts w:ascii="仿宋" w:eastAsia="仿宋" w:hAnsi="仿宋" w:cs="仿宋" w:hint="eastAsia"/>
            <w:lang w:eastAsia="zh-CN"/>
          </w:rPr>
          <w:t>(一)、技术方案选用方向</w:t>
        </w:r>
        <w:r>
          <w:tab/>
        </w:r>
        <w:r>
          <w:fldChar w:fldCharType="begin"/>
        </w:r>
        <w:r>
          <w:instrText xml:space="preserve"> PAGEREF _Toc28308 \h </w:instrText>
        </w:r>
        <w:r>
          <w:fldChar w:fldCharType="separate"/>
        </w:r>
        <w:r>
          <w:t>21</w:t>
        </w:r>
        <w:r>
          <w:fldChar w:fldCharType="end"/>
        </w:r>
      </w:hyperlink>
    </w:p>
    <w:p>
      <w:pPr>
        <w:pStyle w:val="TOC2"/>
        <w:tabs>
          <w:tab w:val="right" w:leader="dot" w:pos="8306"/>
        </w:tabs>
      </w:pPr>
      <w:hyperlink w:anchor="_Toc19486" w:history="1">
        <w:r>
          <w:rPr>
            <w:rFonts w:ascii="仿宋" w:eastAsia="仿宋" w:hAnsi="仿宋" w:cs="仿宋" w:hint="eastAsia"/>
            <w:lang w:eastAsia="zh-CN"/>
          </w:rPr>
          <w:t>(二)、工艺技术方案选用原则</w:t>
        </w:r>
        <w:r>
          <w:tab/>
        </w:r>
        <w:r>
          <w:fldChar w:fldCharType="begin"/>
        </w:r>
        <w:r>
          <w:instrText xml:space="preserve"> PAGEREF _Toc19486 \h </w:instrText>
        </w:r>
        <w:r>
          <w:fldChar w:fldCharType="separate"/>
        </w:r>
        <w:r>
          <w:t>23</w:t>
        </w:r>
        <w:r>
          <w:fldChar w:fldCharType="end"/>
        </w:r>
      </w:hyperlink>
    </w:p>
    <w:p>
      <w:pPr>
        <w:pStyle w:val="TOC2"/>
        <w:tabs>
          <w:tab w:val="right" w:leader="dot" w:pos="8306"/>
        </w:tabs>
      </w:pPr>
      <w:hyperlink w:anchor="_Toc1139" w:history="1">
        <w:r>
          <w:rPr>
            <w:rFonts w:ascii="仿宋" w:eastAsia="仿宋" w:hAnsi="仿宋" w:cs="仿宋" w:hint="eastAsia"/>
            <w:lang w:eastAsia="zh-CN"/>
          </w:rPr>
          <w:t>(三)、工艺技术方案要求</w:t>
        </w:r>
        <w:r>
          <w:tab/>
        </w:r>
        <w:r>
          <w:fldChar w:fldCharType="begin"/>
        </w:r>
        <w:r>
          <w:instrText xml:space="preserve"> PAGEREF _Toc1139 \h </w:instrText>
        </w:r>
        <w:r>
          <w:fldChar w:fldCharType="separate"/>
        </w:r>
        <w:r>
          <w:t>25</w:t>
        </w:r>
        <w:r>
          <w:fldChar w:fldCharType="end"/>
        </w:r>
      </w:hyperlink>
    </w:p>
    <w:p>
      <w:pPr>
        <w:pStyle w:val="TOC1"/>
        <w:tabs>
          <w:tab w:val="right" w:leader="dot" w:pos="8306"/>
        </w:tabs>
      </w:pPr>
      <w:hyperlink w:anchor="_Toc19846" w:history="1">
        <w:r>
          <w:rPr>
            <w:rFonts w:ascii="仿宋" w:eastAsia="仿宋" w:hAnsi="仿宋" w:cs="仿宋" w:hint="eastAsia"/>
            <w:lang w:eastAsia="zh-CN"/>
          </w:rPr>
          <w:t>八、家具机械项目计划安排</w:t>
        </w:r>
        <w:r>
          <w:tab/>
        </w:r>
        <w:r>
          <w:fldChar w:fldCharType="begin"/>
        </w:r>
        <w:r>
          <w:instrText xml:space="preserve"> PAGEREF _Toc19846 \h </w:instrText>
        </w:r>
        <w:r>
          <w:fldChar w:fldCharType="separate"/>
        </w:r>
        <w:r>
          <w:t>27</w:t>
        </w:r>
        <w:r>
          <w:fldChar w:fldCharType="end"/>
        </w:r>
      </w:hyperlink>
    </w:p>
    <w:p>
      <w:pPr>
        <w:pStyle w:val="TOC2"/>
        <w:tabs>
          <w:tab w:val="right" w:leader="dot" w:pos="8306"/>
        </w:tabs>
      </w:pPr>
      <w:hyperlink w:anchor="_Toc11591" w:history="1">
        <w:r>
          <w:rPr>
            <w:rFonts w:ascii="仿宋" w:eastAsia="仿宋" w:hAnsi="仿宋" w:cs="仿宋" w:hint="eastAsia"/>
            <w:lang w:eastAsia="zh-CN"/>
          </w:rPr>
          <w:t>(一)、建设周期</w:t>
        </w:r>
        <w:r>
          <w:tab/>
        </w:r>
        <w:r>
          <w:fldChar w:fldCharType="begin"/>
        </w:r>
        <w:r>
          <w:instrText xml:space="preserve"> PAGEREF _Toc11591 \h </w:instrText>
        </w:r>
        <w:r>
          <w:fldChar w:fldCharType="separate"/>
        </w:r>
        <w:r>
          <w:t>27</w:t>
        </w:r>
        <w:r>
          <w:fldChar w:fldCharType="end"/>
        </w:r>
      </w:hyperlink>
    </w:p>
    <w:p>
      <w:pPr>
        <w:pStyle w:val="TOC2"/>
        <w:tabs>
          <w:tab w:val="right" w:leader="dot" w:pos="8306"/>
        </w:tabs>
      </w:pPr>
      <w:hyperlink w:anchor="_Toc27018" w:history="1">
        <w:r>
          <w:rPr>
            <w:rFonts w:ascii="仿宋" w:eastAsia="仿宋" w:hAnsi="仿宋" w:cs="仿宋" w:hint="eastAsia"/>
            <w:lang w:eastAsia="zh-CN"/>
          </w:rPr>
          <w:t>(二)、建设进度</w:t>
        </w:r>
        <w:r>
          <w:tab/>
        </w:r>
        <w:r>
          <w:fldChar w:fldCharType="begin"/>
        </w:r>
        <w:r>
          <w:instrText xml:space="preserve"> PAGEREF _Toc27018 \h </w:instrText>
        </w:r>
        <w:r>
          <w:fldChar w:fldCharType="separate"/>
        </w:r>
        <w:r>
          <w:t>28</w:t>
        </w:r>
        <w:r>
          <w:fldChar w:fldCharType="end"/>
        </w:r>
      </w:hyperlink>
    </w:p>
    <w:p>
      <w:pPr>
        <w:pStyle w:val="TOC2"/>
        <w:tabs>
          <w:tab w:val="right" w:leader="dot" w:pos="8306"/>
        </w:tabs>
      </w:pPr>
      <w:hyperlink w:anchor="_Toc15581" w:history="1">
        <w:r>
          <w:rPr>
            <w:rFonts w:ascii="仿宋" w:eastAsia="仿宋" w:hAnsi="仿宋" w:cs="仿宋" w:hint="eastAsia"/>
            <w:lang w:eastAsia="zh-CN"/>
          </w:rPr>
          <w:t>(三)、进度安排注意事项</w:t>
        </w:r>
        <w:r>
          <w:tab/>
        </w:r>
        <w:r>
          <w:fldChar w:fldCharType="begin"/>
        </w:r>
        <w:r>
          <w:instrText xml:space="preserve"> PAGEREF _Toc15581 \h </w:instrText>
        </w:r>
        <w:r>
          <w:fldChar w:fldCharType="separate"/>
        </w:r>
        <w:r>
          <w:t>29</w:t>
        </w:r>
        <w:r>
          <w:fldChar w:fldCharType="end"/>
        </w:r>
      </w:hyperlink>
    </w:p>
    <w:p>
      <w:pPr>
        <w:pStyle w:val="TOC2"/>
        <w:tabs>
          <w:tab w:val="right" w:leader="dot" w:pos="8306"/>
        </w:tabs>
      </w:pPr>
      <w:hyperlink w:anchor="_Toc6784" w:history="1">
        <w:r>
          <w:rPr>
            <w:rFonts w:ascii="仿宋" w:eastAsia="仿宋" w:hAnsi="仿宋" w:cs="仿宋" w:hint="eastAsia"/>
            <w:lang w:eastAsia="zh-CN"/>
          </w:rPr>
          <w:t>(四)、人力资源配置</w:t>
        </w:r>
        <w:r>
          <w:tab/>
        </w:r>
        <w:r>
          <w:fldChar w:fldCharType="begin"/>
        </w:r>
        <w:r>
          <w:instrText xml:space="preserve"> PAGEREF _Toc6784 \h </w:instrText>
        </w:r>
        <w:r>
          <w:fldChar w:fldCharType="separate"/>
        </w:r>
        <w:r>
          <w:t>31</w:t>
        </w:r>
        <w:r>
          <w:fldChar w:fldCharType="end"/>
        </w:r>
      </w:hyperlink>
    </w:p>
    <w:p>
      <w:pPr>
        <w:pStyle w:val="TOC1"/>
        <w:tabs>
          <w:tab w:val="right" w:leader="dot" w:pos="8306"/>
        </w:tabs>
      </w:pPr>
      <w:hyperlink w:anchor="_Toc27373" w:history="1">
        <w:r>
          <w:rPr>
            <w:rFonts w:ascii="仿宋" w:eastAsia="仿宋" w:hAnsi="仿宋" w:cs="仿宋" w:hint="eastAsia"/>
            <w:lang w:eastAsia="zh-CN"/>
          </w:rPr>
          <w:t>九、生产安全保护</w:t>
        </w:r>
        <w:r>
          <w:tab/>
        </w:r>
        <w:r>
          <w:fldChar w:fldCharType="begin"/>
        </w:r>
        <w:r>
          <w:instrText xml:space="preserve"> PAGEREF _Toc27373 \h </w:instrText>
        </w:r>
        <w:r>
          <w:fldChar w:fldCharType="separate"/>
        </w:r>
        <w:r>
          <w:t>31</w:t>
        </w:r>
        <w:r>
          <w:fldChar w:fldCharType="end"/>
        </w:r>
      </w:hyperlink>
    </w:p>
    <w:p>
      <w:pPr>
        <w:pStyle w:val="TOC2"/>
        <w:tabs>
          <w:tab w:val="right" w:leader="dot" w:pos="8306"/>
        </w:tabs>
      </w:pPr>
      <w:hyperlink w:anchor="_Toc11543" w:history="1">
        <w:r>
          <w:rPr>
            <w:rFonts w:ascii="仿宋" w:eastAsia="仿宋" w:hAnsi="仿宋" w:cs="仿宋" w:hint="eastAsia"/>
            <w:lang w:eastAsia="zh-CN"/>
          </w:rPr>
          <w:t>(一)、消防安全</w:t>
        </w:r>
        <w:r>
          <w:tab/>
        </w:r>
        <w:r>
          <w:fldChar w:fldCharType="begin"/>
        </w:r>
        <w:r>
          <w:instrText xml:space="preserve"> PAGEREF _Toc11543 \h </w:instrText>
        </w:r>
        <w:r>
          <w:fldChar w:fldCharType="separate"/>
        </w:r>
        <w:r>
          <w:t>31</w:t>
        </w:r>
        <w:r>
          <w:fldChar w:fldCharType="end"/>
        </w:r>
      </w:hyperlink>
    </w:p>
    <w:p>
      <w:pPr>
        <w:pStyle w:val="TOC2"/>
        <w:tabs>
          <w:tab w:val="right" w:leader="dot" w:pos="8306"/>
        </w:tabs>
      </w:pPr>
      <w:hyperlink w:anchor="_Toc15863" w:history="1">
        <w:r>
          <w:rPr>
            <w:rFonts w:ascii="仿宋" w:eastAsia="仿宋" w:hAnsi="仿宋" w:cs="仿宋" w:hint="eastAsia"/>
            <w:lang w:eastAsia="zh-CN"/>
          </w:rPr>
          <w:t>(二)、防火防爆总图布置措施</w:t>
        </w:r>
        <w:r>
          <w:tab/>
        </w:r>
        <w:r>
          <w:fldChar w:fldCharType="begin"/>
        </w:r>
        <w:r>
          <w:instrText xml:space="preserve"> PAGEREF _Toc15863 \h </w:instrText>
        </w:r>
        <w:r>
          <w:fldChar w:fldCharType="separate"/>
        </w:r>
        <w:r>
          <w:t>33</w:t>
        </w:r>
        <w:r>
          <w:fldChar w:fldCharType="end"/>
        </w:r>
      </w:hyperlink>
    </w:p>
    <w:p>
      <w:pPr>
        <w:pStyle w:val="TOC2"/>
        <w:tabs>
          <w:tab w:val="right" w:leader="dot" w:pos="8306"/>
        </w:tabs>
      </w:pPr>
      <w:hyperlink w:anchor="_Toc28717" w:history="1">
        <w:r>
          <w:rPr>
            <w:rFonts w:ascii="仿宋" w:eastAsia="仿宋" w:hAnsi="仿宋" w:cs="仿宋" w:hint="eastAsia"/>
            <w:lang w:eastAsia="zh-CN"/>
          </w:rPr>
          <w:t>(三)、自然灾害防范措施</w:t>
        </w:r>
        <w:r>
          <w:tab/>
        </w:r>
        <w:r>
          <w:fldChar w:fldCharType="begin"/>
        </w:r>
        <w:r>
          <w:instrText xml:space="preserve"> PAGEREF _Toc28717 \h </w:instrText>
        </w:r>
        <w:r>
          <w:fldChar w:fldCharType="separate"/>
        </w:r>
        <w:r>
          <w:t>34</w:t>
        </w:r>
        <w:r>
          <w:fldChar w:fldCharType="end"/>
        </w:r>
      </w:hyperlink>
    </w:p>
    <w:p>
      <w:pPr>
        <w:pStyle w:val="TOC2"/>
        <w:tabs>
          <w:tab w:val="right" w:leader="dot" w:pos="8306"/>
        </w:tabs>
      </w:pPr>
      <w:hyperlink w:anchor="_Toc10811" w:history="1">
        <w:r>
          <w:rPr>
            <w:rFonts w:ascii="仿宋" w:eastAsia="仿宋" w:hAnsi="仿宋" w:cs="仿宋" w:hint="eastAsia"/>
            <w:lang w:eastAsia="zh-CN"/>
          </w:rPr>
          <w:t>(四)、安全色及安全标志使用要求</w:t>
        </w:r>
        <w:r>
          <w:tab/>
        </w:r>
        <w:r>
          <w:fldChar w:fldCharType="begin"/>
        </w:r>
        <w:r>
          <w:instrText xml:space="preserve"> PAGEREF _Toc10811 \h </w:instrText>
        </w:r>
        <w:r>
          <w:fldChar w:fldCharType="separate"/>
        </w:r>
        <w:r>
          <w:t>35</w:t>
        </w:r>
        <w:r>
          <w:fldChar w:fldCharType="end"/>
        </w:r>
      </w:hyperlink>
    </w:p>
    <w:p>
      <w:pPr>
        <w:pStyle w:val="TOC2"/>
        <w:tabs>
          <w:tab w:val="right" w:leader="dot" w:pos="8306"/>
        </w:tabs>
      </w:pPr>
      <w:hyperlink w:anchor="_Toc19575" w:history="1">
        <w:r>
          <w:rPr>
            <w:rFonts w:ascii="仿宋" w:eastAsia="仿宋" w:hAnsi="仿宋" w:cs="仿宋" w:hint="eastAsia"/>
            <w:lang w:eastAsia="zh-CN"/>
          </w:rPr>
          <w:t>(五)、防尘防毒措施</w:t>
        </w:r>
        <w:r>
          <w:tab/>
        </w:r>
        <w:r>
          <w:fldChar w:fldCharType="begin"/>
        </w:r>
        <w:r>
          <w:instrText xml:space="preserve"> PAGEREF _Toc19575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68" w:history="1">
        <w:r>
          <w:rPr>
            <w:rFonts w:ascii="仿宋" w:eastAsia="仿宋" w:hAnsi="仿宋" w:cs="仿宋" w:hint="eastAsia"/>
            <w:lang w:eastAsia="zh-CN"/>
          </w:rPr>
          <w:t>(六)、防静电、触电防护及防雷措施</w:t>
        </w:r>
        <w:r>
          <w:tab/>
        </w:r>
        <w:r>
          <w:fldChar w:fldCharType="begin"/>
        </w:r>
        <w:r>
          <w:instrText xml:space="preserve"> PAGEREF _Toc27968 \h </w:instrText>
        </w:r>
        <w:r>
          <w:fldChar w:fldCharType="separate"/>
        </w:r>
        <w:r>
          <w:t>36</w:t>
        </w:r>
        <w:r>
          <w:fldChar w:fldCharType="end"/>
        </w:r>
      </w:hyperlink>
    </w:p>
    <w:p>
      <w:pPr>
        <w:pStyle w:val="TOC2"/>
        <w:tabs>
          <w:tab w:val="right" w:leader="dot" w:pos="8306"/>
        </w:tabs>
      </w:pPr>
      <w:hyperlink w:anchor="_Toc19038" w:history="1">
        <w:r>
          <w:rPr>
            <w:rFonts w:ascii="仿宋" w:eastAsia="仿宋" w:hAnsi="仿宋" w:cs="仿宋" w:hint="eastAsia"/>
            <w:lang w:eastAsia="zh-CN"/>
          </w:rPr>
          <w:t>(七)、机械设备安全保障措施</w:t>
        </w:r>
        <w:r>
          <w:tab/>
        </w:r>
        <w:r>
          <w:fldChar w:fldCharType="begin"/>
        </w:r>
        <w:r>
          <w:instrText xml:space="preserve"> PAGEREF _Toc19038 \h </w:instrText>
        </w:r>
        <w:r>
          <w:fldChar w:fldCharType="separate"/>
        </w:r>
        <w:r>
          <w:t>38</w:t>
        </w:r>
        <w:r>
          <w:fldChar w:fldCharType="end"/>
        </w:r>
      </w:hyperlink>
    </w:p>
    <w:p>
      <w:pPr>
        <w:pStyle w:val="TOC1"/>
        <w:tabs>
          <w:tab w:val="right" w:leader="dot" w:pos="8306"/>
        </w:tabs>
      </w:pPr>
      <w:hyperlink w:anchor="_Toc12997" w:history="1">
        <w:r>
          <w:rPr>
            <w:rFonts w:ascii="仿宋" w:eastAsia="仿宋" w:hAnsi="仿宋" w:cs="仿宋" w:hint="eastAsia"/>
            <w:lang w:eastAsia="zh-CN"/>
          </w:rPr>
          <w:t>十、家具机械项目创新与研发</w:t>
        </w:r>
        <w:r>
          <w:tab/>
        </w:r>
        <w:r>
          <w:fldChar w:fldCharType="begin"/>
        </w:r>
        <w:r>
          <w:instrText xml:space="preserve"> PAGEREF _Toc12997 \h </w:instrText>
        </w:r>
        <w:r>
          <w:fldChar w:fldCharType="separate"/>
        </w:r>
        <w:r>
          <w:t>39</w:t>
        </w:r>
        <w:r>
          <w:fldChar w:fldCharType="end"/>
        </w:r>
      </w:hyperlink>
    </w:p>
    <w:p>
      <w:pPr>
        <w:pStyle w:val="TOC2"/>
        <w:tabs>
          <w:tab w:val="right" w:leader="dot" w:pos="8306"/>
        </w:tabs>
      </w:pPr>
      <w:hyperlink w:anchor="_Toc32696" w:history="1">
        <w:r>
          <w:rPr>
            <w:rFonts w:ascii="仿宋" w:eastAsia="仿宋" w:hAnsi="仿宋" w:cs="仿宋" w:hint="eastAsia"/>
            <w:lang w:eastAsia="zh-CN"/>
          </w:rPr>
          <w:t>(一)、创新策略与方向</w:t>
        </w:r>
        <w:r>
          <w:tab/>
        </w:r>
        <w:r>
          <w:fldChar w:fldCharType="begin"/>
        </w:r>
        <w:r>
          <w:instrText xml:space="preserve"> PAGEREF _Toc32696 \h </w:instrText>
        </w:r>
        <w:r>
          <w:fldChar w:fldCharType="separate"/>
        </w:r>
        <w:r>
          <w:t>39</w:t>
        </w:r>
        <w:r>
          <w:fldChar w:fldCharType="end"/>
        </w:r>
      </w:hyperlink>
    </w:p>
    <w:p>
      <w:pPr>
        <w:pStyle w:val="TOC2"/>
        <w:tabs>
          <w:tab w:val="right" w:leader="dot" w:pos="8306"/>
        </w:tabs>
      </w:pPr>
      <w:hyperlink w:anchor="_Toc13848" w:history="1">
        <w:r>
          <w:rPr>
            <w:rFonts w:ascii="仿宋" w:eastAsia="仿宋" w:hAnsi="仿宋" w:cs="仿宋" w:hint="eastAsia"/>
            <w:lang w:eastAsia="zh-CN"/>
          </w:rPr>
          <w:t>(二)、研发规划与投入</w:t>
        </w:r>
        <w:r>
          <w:tab/>
        </w:r>
        <w:r>
          <w:fldChar w:fldCharType="begin"/>
        </w:r>
        <w:r>
          <w:instrText xml:space="preserve"> PAGEREF _Toc13848 \h </w:instrText>
        </w:r>
        <w:r>
          <w:fldChar w:fldCharType="separate"/>
        </w:r>
        <w:r>
          <w:t>41</w:t>
        </w:r>
        <w:r>
          <w:fldChar w:fldCharType="end"/>
        </w:r>
      </w:hyperlink>
    </w:p>
    <w:p>
      <w:pPr>
        <w:pStyle w:val="TOC1"/>
        <w:tabs>
          <w:tab w:val="right" w:leader="dot" w:pos="8306"/>
        </w:tabs>
      </w:pPr>
      <w:hyperlink w:anchor="_Toc27714" w:history="1">
        <w:r>
          <w:rPr>
            <w:rFonts w:ascii="仿宋" w:eastAsia="仿宋" w:hAnsi="仿宋" w:cs="仿宋" w:hint="eastAsia"/>
            <w:lang w:eastAsia="zh-CN"/>
          </w:rPr>
          <w:t>十一、家具机械项目人力资源培养与发展</w:t>
        </w:r>
        <w:r>
          <w:tab/>
        </w:r>
        <w:r>
          <w:fldChar w:fldCharType="begin"/>
        </w:r>
        <w:r>
          <w:instrText xml:space="preserve"> PAGEREF _Toc27714 \h </w:instrText>
        </w:r>
        <w:r>
          <w:fldChar w:fldCharType="separate"/>
        </w:r>
        <w:r>
          <w:t>42</w:t>
        </w:r>
        <w:r>
          <w:fldChar w:fldCharType="end"/>
        </w:r>
      </w:hyperlink>
    </w:p>
    <w:p>
      <w:pPr>
        <w:pStyle w:val="TOC2"/>
        <w:tabs>
          <w:tab w:val="right" w:leader="dot" w:pos="8306"/>
        </w:tabs>
      </w:pPr>
      <w:hyperlink w:anchor="_Toc27415" w:history="1">
        <w:r>
          <w:rPr>
            <w:rFonts w:ascii="仿宋" w:eastAsia="仿宋" w:hAnsi="仿宋" w:cs="仿宋" w:hint="eastAsia"/>
            <w:lang w:eastAsia="zh-CN"/>
          </w:rPr>
          <w:t>(一)、人才需求与规划</w:t>
        </w:r>
        <w:r>
          <w:tab/>
        </w:r>
        <w:r>
          <w:fldChar w:fldCharType="begin"/>
        </w:r>
        <w:r>
          <w:instrText xml:space="preserve"> PAGEREF _Toc27415 \h </w:instrText>
        </w:r>
        <w:r>
          <w:fldChar w:fldCharType="separate"/>
        </w:r>
        <w:r>
          <w:t>42</w:t>
        </w:r>
        <w:r>
          <w:fldChar w:fldCharType="end"/>
        </w:r>
      </w:hyperlink>
    </w:p>
    <w:p>
      <w:pPr>
        <w:pStyle w:val="TOC2"/>
        <w:tabs>
          <w:tab w:val="right" w:leader="dot" w:pos="8306"/>
        </w:tabs>
      </w:pPr>
      <w:hyperlink w:anchor="_Toc17166" w:history="1">
        <w:r>
          <w:rPr>
            <w:rFonts w:ascii="仿宋" w:eastAsia="仿宋" w:hAnsi="仿宋" w:cs="仿宋" w:hint="eastAsia"/>
            <w:lang w:eastAsia="zh-CN"/>
          </w:rPr>
          <w:t>(二)、培训与发展计划</w:t>
        </w:r>
        <w:r>
          <w:tab/>
        </w:r>
        <w:r>
          <w:fldChar w:fldCharType="begin"/>
        </w:r>
        <w:r>
          <w:instrText xml:space="preserve"> PAGEREF _Toc17166 \h </w:instrText>
        </w:r>
        <w:r>
          <w:fldChar w:fldCharType="separate"/>
        </w:r>
        <w:r>
          <w:t>43</w:t>
        </w:r>
        <w:r>
          <w:fldChar w:fldCharType="end"/>
        </w:r>
      </w:hyperlink>
    </w:p>
    <w:p>
      <w:pPr>
        <w:pStyle w:val="TOC1"/>
        <w:tabs>
          <w:tab w:val="right" w:leader="dot" w:pos="8306"/>
        </w:tabs>
      </w:pPr>
      <w:hyperlink w:anchor="_Toc21623" w:history="1">
        <w:r>
          <w:rPr>
            <w:rFonts w:ascii="仿宋" w:eastAsia="仿宋" w:hAnsi="仿宋" w:cs="仿宋" w:hint="eastAsia"/>
            <w:lang w:eastAsia="zh-CN"/>
          </w:rPr>
          <w:t>十二、家具机械项目人力资源管理</w:t>
        </w:r>
        <w:r>
          <w:tab/>
        </w:r>
        <w:r>
          <w:fldChar w:fldCharType="begin"/>
        </w:r>
        <w:r>
          <w:instrText xml:space="preserve"> PAGEREF _Toc21623 \h </w:instrText>
        </w:r>
        <w:r>
          <w:fldChar w:fldCharType="separate"/>
        </w:r>
        <w:r>
          <w:t>43</w:t>
        </w:r>
        <w:r>
          <w:fldChar w:fldCharType="end"/>
        </w:r>
      </w:hyperlink>
    </w:p>
    <w:p>
      <w:pPr>
        <w:pStyle w:val="TOC2"/>
        <w:tabs>
          <w:tab w:val="right" w:leader="dot" w:pos="8306"/>
        </w:tabs>
      </w:pPr>
      <w:hyperlink w:anchor="_Toc20546" w:history="1">
        <w:r>
          <w:rPr>
            <w:rFonts w:ascii="仿宋" w:eastAsia="仿宋" w:hAnsi="仿宋" w:cs="仿宋" w:hint="eastAsia"/>
            <w:lang w:eastAsia="zh-CN"/>
          </w:rPr>
          <w:t>(一)、建立健全的预算管理制度</w:t>
        </w:r>
        <w:r>
          <w:tab/>
        </w:r>
        <w:r>
          <w:fldChar w:fldCharType="begin"/>
        </w:r>
        <w:r>
          <w:instrText xml:space="preserve"> PAGEREF _Toc20546 \h </w:instrText>
        </w:r>
        <w:r>
          <w:fldChar w:fldCharType="separate"/>
        </w:r>
        <w:r>
          <w:t>43</w:t>
        </w:r>
        <w:r>
          <w:fldChar w:fldCharType="end"/>
        </w:r>
      </w:hyperlink>
    </w:p>
    <w:p>
      <w:pPr>
        <w:pStyle w:val="TOC2"/>
        <w:tabs>
          <w:tab w:val="right" w:leader="dot" w:pos="8306"/>
        </w:tabs>
      </w:pPr>
      <w:hyperlink w:anchor="_Toc6401" w:history="1">
        <w:r>
          <w:rPr>
            <w:rFonts w:ascii="仿宋" w:eastAsia="仿宋" w:hAnsi="仿宋" w:cs="仿宋" w:hint="eastAsia"/>
            <w:lang w:eastAsia="zh-CN"/>
          </w:rPr>
          <w:t>(二)、加强资金流动监控</w:t>
        </w:r>
        <w:r>
          <w:tab/>
        </w:r>
        <w:r>
          <w:fldChar w:fldCharType="begin"/>
        </w:r>
        <w:r>
          <w:instrText xml:space="preserve"> PAGEREF _Toc6401 \h </w:instrText>
        </w:r>
        <w:r>
          <w:fldChar w:fldCharType="separate"/>
        </w:r>
        <w:r>
          <w:t>45</w:t>
        </w:r>
        <w:r>
          <w:fldChar w:fldCharType="end"/>
        </w:r>
      </w:hyperlink>
    </w:p>
    <w:p>
      <w:pPr>
        <w:pStyle w:val="TOC2"/>
        <w:tabs>
          <w:tab w:val="right" w:leader="dot" w:pos="8306"/>
        </w:tabs>
      </w:pPr>
      <w:hyperlink w:anchor="_Toc26067" w:history="1">
        <w:r>
          <w:rPr>
            <w:rFonts w:ascii="仿宋" w:eastAsia="仿宋" w:hAnsi="仿宋" w:cs="仿宋" w:hint="eastAsia"/>
            <w:lang w:eastAsia="zh-CN"/>
          </w:rPr>
          <w:t>(三)、制定完善的风险控制机制</w:t>
        </w:r>
        <w:r>
          <w:tab/>
        </w:r>
        <w:r>
          <w:fldChar w:fldCharType="begin"/>
        </w:r>
        <w:r>
          <w:instrText xml:space="preserve"> PAGEREF _Toc26067 \h </w:instrText>
        </w:r>
        <w:r>
          <w:fldChar w:fldCharType="separate"/>
        </w:r>
        <w:r>
          <w:t>46</w:t>
        </w:r>
        <w:r>
          <w:fldChar w:fldCharType="end"/>
        </w:r>
      </w:hyperlink>
    </w:p>
    <w:p>
      <w:pPr>
        <w:pStyle w:val="TOC2"/>
        <w:tabs>
          <w:tab w:val="right" w:leader="dot" w:pos="8306"/>
        </w:tabs>
      </w:pPr>
      <w:hyperlink w:anchor="_Toc14302" w:history="1">
        <w:r>
          <w:rPr>
            <w:rFonts w:ascii="仿宋" w:eastAsia="仿宋" w:hAnsi="仿宋" w:cs="仿宋" w:hint="eastAsia"/>
            <w:lang w:eastAsia="zh-CN"/>
          </w:rPr>
          <w:t>(四)、优化成本管理</w:t>
        </w:r>
        <w:r>
          <w:tab/>
        </w:r>
        <w:r>
          <w:fldChar w:fldCharType="begin"/>
        </w:r>
        <w:r>
          <w:instrText xml:space="preserve"> PAGEREF _Toc14302 \h </w:instrText>
        </w:r>
        <w:r>
          <w:fldChar w:fldCharType="separate"/>
        </w:r>
        <w:r>
          <w:t>47</w:t>
        </w:r>
        <w:r>
          <w:fldChar w:fldCharType="end"/>
        </w:r>
      </w:hyperlink>
    </w:p>
    <w:p>
      <w:pPr>
        <w:pStyle w:val="TOC1"/>
        <w:tabs>
          <w:tab w:val="right" w:leader="dot" w:pos="8306"/>
        </w:tabs>
      </w:pPr>
      <w:hyperlink w:anchor="_Toc20265" w:history="1">
        <w:r>
          <w:rPr>
            <w:rFonts w:ascii="仿宋" w:eastAsia="仿宋" w:hAnsi="仿宋" w:cs="仿宋" w:hint="eastAsia"/>
            <w:lang w:eastAsia="zh-CN"/>
          </w:rPr>
          <w:t>十三、质量管理体系</w:t>
        </w:r>
        <w:r>
          <w:tab/>
        </w:r>
        <w:r>
          <w:fldChar w:fldCharType="begin"/>
        </w:r>
        <w:r>
          <w:instrText xml:space="preserve"> PAGEREF _Toc20265 \h </w:instrText>
        </w:r>
        <w:r>
          <w:fldChar w:fldCharType="separate"/>
        </w:r>
        <w:r>
          <w:t>49</w:t>
        </w:r>
        <w:r>
          <w:fldChar w:fldCharType="end"/>
        </w:r>
      </w:hyperlink>
    </w:p>
    <w:p>
      <w:pPr>
        <w:pStyle w:val="TOC2"/>
        <w:tabs>
          <w:tab w:val="right" w:leader="dot" w:pos="8306"/>
        </w:tabs>
      </w:pPr>
      <w:hyperlink w:anchor="_Toc31794" w:history="1">
        <w:r>
          <w:rPr>
            <w:rFonts w:ascii="仿宋" w:eastAsia="仿宋" w:hAnsi="仿宋" w:cs="仿宋" w:hint="eastAsia"/>
            <w:lang w:eastAsia="zh-CN"/>
          </w:rPr>
          <w:t>(一)、质量目标与方针</w:t>
        </w:r>
        <w:r>
          <w:tab/>
        </w:r>
        <w:r>
          <w:fldChar w:fldCharType="begin"/>
        </w:r>
        <w:r>
          <w:instrText xml:space="preserve"> PAGEREF _Toc31794 \h </w:instrText>
        </w:r>
        <w:r>
          <w:fldChar w:fldCharType="separate"/>
        </w:r>
        <w:r>
          <w:t>49</w:t>
        </w:r>
        <w:r>
          <w:fldChar w:fldCharType="end"/>
        </w:r>
      </w:hyperlink>
    </w:p>
    <w:p>
      <w:pPr>
        <w:pStyle w:val="TOC2"/>
        <w:tabs>
          <w:tab w:val="right" w:leader="dot" w:pos="8306"/>
        </w:tabs>
      </w:pPr>
      <w:hyperlink w:anchor="_Toc2764" w:history="1">
        <w:r>
          <w:rPr>
            <w:rFonts w:ascii="仿宋" w:eastAsia="仿宋" w:hAnsi="仿宋" w:cs="仿宋" w:hint="eastAsia"/>
            <w:lang w:eastAsia="zh-CN"/>
          </w:rPr>
          <w:t>(二)、质量管理责任</w:t>
        </w:r>
        <w:r>
          <w:tab/>
        </w:r>
        <w:r>
          <w:fldChar w:fldCharType="begin"/>
        </w:r>
        <w:r>
          <w:instrText xml:space="preserve"> PAGEREF _Toc2764 \h </w:instrText>
        </w:r>
        <w:r>
          <w:fldChar w:fldCharType="separate"/>
        </w:r>
        <w:r>
          <w:t>50</w:t>
        </w:r>
        <w:r>
          <w:fldChar w:fldCharType="end"/>
        </w:r>
      </w:hyperlink>
    </w:p>
    <w:p>
      <w:pPr>
        <w:pStyle w:val="TOC2"/>
        <w:tabs>
          <w:tab w:val="right" w:leader="dot" w:pos="8306"/>
        </w:tabs>
      </w:pPr>
      <w:hyperlink w:anchor="_Toc4750" w:history="1">
        <w:r>
          <w:rPr>
            <w:rFonts w:ascii="仿宋" w:eastAsia="仿宋" w:hAnsi="仿宋" w:cs="仿宋" w:hint="eastAsia"/>
            <w:lang w:eastAsia="zh-CN"/>
          </w:rPr>
          <w:t>(三)、质量管理体系文件</w:t>
        </w:r>
        <w:r>
          <w:tab/>
        </w:r>
        <w:r>
          <w:fldChar w:fldCharType="begin"/>
        </w:r>
        <w:r>
          <w:instrText xml:space="preserve"> PAGEREF _Toc4750 \h </w:instrText>
        </w:r>
        <w:r>
          <w:fldChar w:fldCharType="separate"/>
        </w:r>
        <w:r>
          <w:t>51</w:t>
        </w:r>
        <w:r>
          <w:fldChar w:fldCharType="end"/>
        </w:r>
      </w:hyperlink>
    </w:p>
    <w:p>
      <w:pPr>
        <w:pStyle w:val="TOC2"/>
        <w:tabs>
          <w:tab w:val="right" w:leader="dot" w:pos="8306"/>
        </w:tabs>
      </w:pPr>
      <w:hyperlink w:anchor="_Toc17032" w:history="1">
        <w:r>
          <w:rPr>
            <w:rFonts w:ascii="仿宋" w:eastAsia="仿宋" w:hAnsi="仿宋" w:cs="仿宋" w:hint="eastAsia"/>
            <w:lang w:eastAsia="zh-CN"/>
          </w:rPr>
          <w:t>(四)、质量培训与教育</w:t>
        </w:r>
        <w:r>
          <w:tab/>
        </w:r>
        <w:r>
          <w:fldChar w:fldCharType="begin"/>
        </w:r>
        <w:r>
          <w:instrText xml:space="preserve"> PAGEREF _Toc17032 \h </w:instrText>
        </w:r>
        <w:r>
          <w:fldChar w:fldCharType="separate"/>
        </w:r>
        <w:r>
          <w:t>53</w:t>
        </w:r>
        <w:r>
          <w:fldChar w:fldCharType="end"/>
        </w:r>
      </w:hyperlink>
    </w:p>
    <w:p>
      <w:pPr>
        <w:pStyle w:val="TOC2"/>
        <w:tabs>
          <w:tab w:val="right" w:leader="dot" w:pos="8306"/>
        </w:tabs>
      </w:pPr>
      <w:hyperlink w:anchor="_Toc30472" w:history="1">
        <w:r>
          <w:rPr>
            <w:rFonts w:ascii="仿宋" w:eastAsia="仿宋" w:hAnsi="仿宋" w:cs="仿宋" w:hint="eastAsia"/>
            <w:lang w:eastAsia="zh-CN"/>
          </w:rPr>
          <w:t>(五)、质量审核与评价</w:t>
        </w:r>
        <w:r>
          <w:tab/>
        </w:r>
        <w:r>
          <w:fldChar w:fldCharType="begin"/>
        </w:r>
        <w:r>
          <w:instrText xml:space="preserve"> PAGEREF _Toc30472 \h </w:instrText>
        </w:r>
        <w:r>
          <w:fldChar w:fldCharType="separate"/>
        </w:r>
        <w:r>
          <w:t>54</w:t>
        </w:r>
        <w:r>
          <w:fldChar w:fldCharType="end"/>
        </w:r>
      </w:hyperlink>
    </w:p>
    <w:p>
      <w:pPr>
        <w:pStyle w:val="TOC2"/>
        <w:tabs>
          <w:tab w:val="right" w:leader="dot" w:pos="8306"/>
        </w:tabs>
      </w:pPr>
      <w:hyperlink w:anchor="_Toc32174" w:history="1">
        <w:r>
          <w:rPr>
            <w:rFonts w:ascii="仿宋" w:eastAsia="仿宋" w:hAnsi="仿宋" w:cs="仿宋" w:hint="eastAsia"/>
            <w:lang w:eastAsia="zh-CN"/>
          </w:rPr>
          <w:t>(六)、不符合与纠正措施</w:t>
        </w:r>
        <w:r>
          <w:tab/>
        </w:r>
        <w:r>
          <w:fldChar w:fldCharType="begin"/>
        </w:r>
        <w:r>
          <w:instrText xml:space="preserve"> PAGEREF _Toc32174 \h </w:instrText>
        </w:r>
        <w:r>
          <w:fldChar w:fldCharType="separate"/>
        </w:r>
        <w:r>
          <w:t>55</w:t>
        </w:r>
        <w:r>
          <w:fldChar w:fldCharType="end"/>
        </w:r>
      </w:hyperlink>
    </w:p>
    <w:p>
      <w:pPr>
        <w:pStyle w:val="TOC1"/>
        <w:tabs>
          <w:tab w:val="right" w:leader="dot" w:pos="8306"/>
        </w:tabs>
      </w:pPr>
      <w:hyperlink w:anchor="_Toc26873" w:history="1">
        <w:r>
          <w:rPr>
            <w:rFonts w:ascii="仿宋" w:eastAsia="仿宋" w:hAnsi="仿宋" w:cs="仿宋" w:hint="eastAsia"/>
            <w:lang w:eastAsia="zh-CN"/>
          </w:rPr>
          <w:t>十四、供应链管理</w:t>
        </w:r>
        <w:r>
          <w:tab/>
        </w:r>
        <w:r>
          <w:fldChar w:fldCharType="begin"/>
        </w:r>
        <w:r>
          <w:instrText xml:space="preserve"> PAGEREF _Toc26873 \h </w:instrText>
        </w:r>
        <w:r>
          <w:fldChar w:fldCharType="separate"/>
        </w:r>
        <w:r>
          <w:t>56</w:t>
        </w:r>
        <w:r>
          <w:fldChar w:fldCharType="end"/>
        </w:r>
      </w:hyperlink>
    </w:p>
    <w:p>
      <w:pPr>
        <w:pStyle w:val="TOC2"/>
        <w:tabs>
          <w:tab w:val="right" w:leader="dot" w:pos="8306"/>
        </w:tabs>
      </w:pPr>
      <w:hyperlink w:anchor="_Toc9817" w:history="1">
        <w:r>
          <w:rPr>
            <w:rFonts w:ascii="仿宋" w:eastAsia="仿宋" w:hAnsi="仿宋" w:cs="仿宋" w:hint="eastAsia"/>
            <w:lang w:eastAsia="zh-CN"/>
          </w:rPr>
          <w:t>(一)、供应链战略规划</w:t>
        </w:r>
        <w:r>
          <w:tab/>
        </w:r>
        <w:r>
          <w:fldChar w:fldCharType="begin"/>
        </w:r>
        <w:r>
          <w:instrText xml:space="preserve"> PAGEREF _Toc9817 \h </w:instrText>
        </w:r>
        <w:r>
          <w:fldChar w:fldCharType="separate"/>
        </w:r>
        <w:r>
          <w:t>56</w:t>
        </w:r>
        <w:r>
          <w:fldChar w:fldCharType="end"/>
        </w:r>
      </w:hyperlink>
    </w:p>
    <w:p>
      <w:pPr>
        <w:pStyle w:val="TOC2"/>
        <w:tabs>
          <w:tab w:val="right" w:leader="dot" w:pos="8306"/>
        </w:tabs>
      </w:pPr>
      <w:hyperlink w:anchor="_Toc14759" w:history="1">
        <w:r>
          <w:rPr>
            <w:rFonts w:ascii="仿宋" w:eastAsia="仿宋" w:hAnsi="仿宋" w:cs="仿宋" w:hint="eastAsia"/>
            <w:lang w:eastAsia="zh-CN"/>
          </w:rPr>
          <w:t>(二)、供应商选择与合作</w:t>
        </w:r>
        <w:r>
          <w:tab/>
        </w:r>
        <w:r>
          <w:fldChar w:fldCharType="begin"/>
        </w:r>
        <w:r>
          <w:instrText xml:space="preserve"> PAGEREF _Toc14759 \h </w:instrText>
        </w:r>
        <w:r>
          <w:fldChar w:fldCharType="separate"/>
        </w:r>
        <w:r>
          <w:t>58</w:t>
        </w:r>
        <w:r>
          <w:fldChar w:fldCharType="end"/>
        </w:r>
      </w:hyperlink>
    </w:p>
    <w:p>
      <w:pPr>
        <w:pStyle w:val="TOC2"/>
        <w:tabs>
          <w:tab w:val="right" w:leader="dot" w:pos="8306"/>
        </w:tabs>
      </w:pPr>
      <w:hyperlink w:anchor="_Toc480" w:history="1">
        <w:r>
          <w:rPr>
            <w:rFonts w:ascii="仿宋" w:eastAsia="仿宋" w:hAnsi="仿宋" w:cs="仿宋" w:hint="eastAsia"/>
            <w:lang w:eastAsia="zh-CN"/>
          </w:rPr>
          <w:t>(三)、物流与库存管理</w:t>
        </w:r>
        <w:r>
          <w:tab/>
        </w:r>
        <w:r>
          <w:fldChar w:fldCharType="begin"/>
        </w:r>
        <w:r>
          <w:instrText xml:space="preserve"> PAGEREF _Toc480 \h </w:instrText>
        </w:r>
        <w:r>
          <w:fldChar w:fldCharType="separate"/>
        </w:r>
        <w:r>
          <w:t>59</w:t>
        </w:r>
        <w:r>
          <w:fldChar w:fldCharType="end"/>
        </w:r>
      </w:hyperlink>
    </w:p>
    <w:p>
      <w:pPr>
        <w:pStyle w:val="TOC1"/>
        <w:tabs>
          <w:tab w:val="right" w:leader="dot" w:pos="8306"/>
        </w:tabs>
      </w:pPr>
      <w:hyperlink w:anchor="_Toc13686" w:history="1">
        <w:r>
          <w:rPr>
            <w:rFonts w:ascii="仿宋" w:eastAsia="仿宋" w:hAnsi="仿宋" w:cs="仿宋" w:hint="eastAsia"/>
            <w:lang w:eastAsia="zh-CN"/>
          </w:rPr>
          <w:t>十五、家具机械项目工程方案分析</w:t>
        </w:r>
        <w:r>
          <w:tab/>
        </w:r>
        <w:r>
          <w:fldChar w:fldCharType="begin"/>
        </w:r>
        <w:r>
          <w:instrText xml:space="preserve"> PAGEREF _Toc13686 \h </w:instrText>
        </w:r>
        <w:r>
          <w:fldChar w:fldCharType="separate"/>
        </w:r>
        <w:r>
          <w:t>61</w:t>
        </w:r>
        <w:r>
          <w:fldChar w:fldCharType="end"/>
        </w:r>
      </w:hyperlink>
    </w:p>
    <w:p>
      <w:pPr>
        <w:pStyle w:val="TOC2"/>
        <w:tabs>
          <w:tab w:val="right" w:leader="dot" w:pos="8306"/>
        </w:tabs>
      </w:pPr>
      <w:hyperlink w:anchor="_Toc32226" w:history="1">
        <w:r>
          <w:rPr>
            <w:rFonts w:ascii="仿宋" w:eastAsia="仿宋" w:hAnsi="仿宋" w:cs="仿宋" w:hint="eastAsia"/>
            <w:lang w:eastAsia="zh-CN"/>
          </w:rPr>
          <w:t>(一)、建筑工程设计原则</w:t>
        </w:r>
        <w:r>
          <w:tab/>
        </w:r>
        <w:r>
          <w:fldChar w:fldCharType="begin"/>
        </w:r>
        <w:r>
          <w:instrText xml:space="preserve"> PAGEREF _Toc32226 \h </w:instrText>
        </w:r>
        <w:r>
          <w:fldChar w:fldCharType="separate"/>
        </w:r>
        <w:r>
          <w:t>61</w:t>
        </w:r>
        <w:r>
          <w:fldChar w:fldCharType="end"/>
        </w:r>
      </w:hyperlink>
    </w:p>
    <w:p>
      <w:pPr>
        <w:pStyle w:val="TOC2"/>
        <w:tabs>
          <w:tab w:val="right" w:leader="dot" w:pos="8306"/>
        </w:tabs>
      </w:pPr>
      <w:hyperlink w:anchor="_Toc9033" w:history="1">
        <w:r>
          <w:rPr>
            <w:rFonts w:ascii="仿宋" w:eastAsia="仿宋" w:hAnsi="仿宋" w:cs="仿宋" w:hint="eastAsia"/>
            <w:lang w:eastAsia="zh-CN"/>
          </w:rPr>
          <w:t>(二)、土建工程建设指标</w:t>
        </w:r>
        <w:r>
          <w:tab/>
        </w:r>
        <w:r>
          <w:fldChar w:fldCharType="begin"/>
        </w:r>
        <w:r>
          <w:instrText xml:space="preserve"> PAGEREF _Toc9033 \h </w:instrText>
        </w:r>
        <w:r>
          <w:fldChar w:fldCharType="separate"/>
        </w:r>
        <w:r>
          <w:t>64</w:t>
        </w:r>
        <w:r>
          <w:fldChar w:fldCharType="end"/>
        </w:r>
      </w:hyperlink>
    </w:p>
    <w:p>
      <w:pPr>
        <w:pStyle w:val="TOC1"/>
        <w:tabs>
          <w:tab w:val="right" w:leader="dot" w:pos="8306"/>
        </w:tabs>
      </w:pPr>
      <w:hyperlink w:anchor="_Toc32387" w:history="1">
        <w:r>
          <w:rPr>
            <w:rFonts w:ascii="仿宋" w:eastAsia="仿宋" w:hAnsi="仿宋" w:cs="仿宋" w:hint="eastAsia"/>
            <w:lang w:eastAsia="zh-CN"/>
          </w:rPr>
          <w:t>十六、风险识别与分类</w:t>
        </w:r>
        <w:r>
          <w:tab/>
        </w:r>
        <w:r>
          <w:fldChar w:fldCharType="begin"/>
        </w:r>
        <w:r>
          <w:instrText xml:space="preserve"> PAGEREF _Toc32387 \h </w:instrText>
        </w:r>
        <w:r>
          <w:fldChar w:fldCharType="separate"/>
        </w:r>
        <w:r>
          <w:t>66</w:t>
        </w:r>
        <w:r>
          <w:fldChar w:fldCharType="end"/>
        </w:r>
      </w:hyperlink>
    </w:p>
    <w:p>
      <w:pPr>
        <w:pStyle w:val="TOC2"/>
        <w:tabs>
          <w:tab w:val="right" w:leader="dot" w:pos="8306"/>
        </w:tabs>
      </w:pPr>
      <w:hyperlink w:anchor="_Toc29752" w:history="1">
        <w:r>
          <w:rPr>
            <w:rFonts w:ascii="仿宋" w:eastAsia="仿宋" w:hAnsi="仿宋" w:cs="仿宋" w:hint="eastAsia"/>
            <w:lang w:eastAsia="zh-CN"/>
          </w:rPr>
          <w:t>(一)、风险识别</w:t>
        </w:r>
        <w:r>
          <w:tab/>
        </w:r>
        <w:r>
          <w:fldChar w:fldCharType="begin"/>
        </w:r>
        <w:r>
          <w:instrText xml:space="preserve"> PAGEREF _Toc29752 \h </w:instrText>
        </w:r>
        <w:r>
          <w:fldChar w:fldCharType="separate"/>
        </w:r>
        <w:r>
          <w:t>66</w:t>
        </w:r>
        <w:r>
          <w:fldChar w:fldCharType="end"/>
        </w:r>
      </w:hyperlink>
    </w:p>
    <w:p>
      <w:pPr>
        <w:pStyle w:val="TOC2"/>
        <w:tabs>
          <w:tab w:val="right" w:leader="dot" w:pos="8306"/>
        </w:tabs>
      </w:pPr>
      <w:hyperlink w:anchor="_Toc32732" w:history="1">
        <w:r>
          <w:rPr>
            <w:rFonts w:ascii="仿宋" w:eastAsia="仿宋" w:hAnsi="仿宋" w:cs="仿宋" w:hint="eastAsia"/>
            <w:lang w:eastAsia="zh-CN"/>
          </w:rPr>
          <w:t>(二)、风险分类</w:t>
        </w:r>
        <w:r>
          <w:tab/>
        </w:r>
        <w:r>
          <w:fldChar w:fldCharType="begin"/>
        </w:r>
        <w:r>
          <w:instrText xml:space="preserve"> PAGEREF _Toc32732 \h </w:instrText>
        </w:r>
        <w:r>
          <w:fldChar w:fldCharType="separate"/>
        </w:r>
        <w:r>
          <w:t>67</w:t>
        </w:r>
        <w:r>
          <w:fldChar w:fldCharType="end"/>
        </w:r>
      </w:hyperlink>
    </w:p>
    <w:p>
      <w:pPr>
        <w:pStyle w:val="TOC1"/>
        <w:tabs>
          <w:tab w:val="right" w:leader="dot" w:pos="8306"/>
        </w:tabs>
      </w:pPr>
      <w:hyperlink w:anchor="_Toc19925" w:history="1">
        <w:r>
          <w:rPr>
            <w:rFonts w:ascii="仿宋" w:eastAsia="仿宋" w:hAnsi="仿宋" w:cs="仿宋" w:hint="eastAsia"/>
            <w:lang w:eastAsia="zh-CN"/>
          </w:rPr>
          <w:t>十七、家具机械项目实施时间节点</w:t>
        </w:r>
        <w:r>
          <w:tab/>
        </w:r>
        <w:r>
          <w:fldChar w:fldCharType="begin"/>
        </w:r>
        <w:r>
          <w:instrText xml:space="preserve"> PAGEREF _Toc19925 \h </w:instrText>
        </w:r>
        <w:r>
          <w:fldChar w:fldCharType="separate"/>
        </w:r>
        <w:r>
          <w:t>69</w:t>
        </w:r>
        <w:r>
          <w:fldChar w:fldCharType="end"/>
        </w:r>
      </w:hyperlink>
    </w:p>
    <w:p>
      <w:pPr>
        <w:pStyle w:val="TOC2"/>
        <w:tabs>
          <w:tab w:val="right" w:leader="dot" w:pos="8306"/>
        </w:tabs>
      </w:pPr>
      <w:hyperlink w:anchor="_Toc11184" w:history="1">
        <w:r>
          <w:rPr>
            <w:rFonts w:ascii="仿宋" w:eastAsia="仿宋" w:hAnsi="仿宋" w:cs="仿宋" w:hint="eastAsia"/>
            <w:lang w:eastAsia="zh-CN"/>
          </w:rPr>
          <w:t>(一)、家具机械项目启动阶段时间节点</w:t>
        </w:r>
        <w:r>
          <w:tab/>
        </w:r>
        <w:r>
          <w:fldChar w:fldCharType="begin"/>
        </w:r>
        <w:r>
          <w:instrText xml:space="preserve"> PAGEREF _Toc11184 \h </w:instrText>
        </w:r>
        <w:r>
          <w:fldChar w:fldCharType="separate"/>
        </w:r>
        <w:r>
          <w:t>69</w:t>
        </w:r>
        <w:r>
          <w:fldChar w:fldCharType="end"/>
        </w:r>
      </w:hyperlink>
    </w:p>
    <w:p>
      <w:pPr>
        <w:pStyle w:val="TOC2"/>
        <w:tabs>
          <w:tab w:val="right" w:leader="dot" w:pos="8306"/>
        </w:tabs>
      </w:pPr>
      <w:hyperlink w:anchor="_Toc11137" w:history="1">
        <w:r>
          <w:rPr>
            <w:rFonts w:ascii="仿宋" w:eastAsia="仿宋" w:hAnsi="仿宋" w:cs="仿宋" w:hint="eastAsia"/>
            <w:lang w:eastAsia="zh-CN"/>
          </w:rPr>
          <w:t>(二)、家具机械项目执行阶段时间节点</w:t>
        </w:r>
        <w:r>
          <w:tab/>
        </w:r>
        <w:r>
          <w:fldChar w:fldCharType="begin"/>
        </w:r>
        <w:r>
          <w:instrText xml:space="preserve"> PAGEREF _Toc11137 \h </w:instrText>
        </w:r>
        <w:r>
          <w:fldChar w:fldCharType="separate"/>
        </w:r>
        <w:r>
          <w:t>70</w:t>
        </w:r>
        <w:r>
          <w:fldChar w:fldCharType="end"/>
        </w:r>
      </w:hyperlink>
    </w:p>
    <w:p>
      <w:pPr>
        <w:pStyle w:val="TOC2"/>
        <w:tabs>
          <w:tab w:val="right" w:leader="dot" w:pos="8306"/>
        </w:tabs>
      </w:pPr>
      <w:hyperlink w:anchor="_Toc30642" w:history="1">
        <w:r>
          <w:rPr>
            <w:rFonts w:ascii="仿宋" w:eastAsia="仿宋" w:hAnsi="仿宋" w:cs="仿宋" w:hint="eastAsia"/>
            <w:lang w:eastAsia="zh-CN"/>
          </w:rPr>
          <w:t>(三)、家具机械项目完成阶段时间节点</w:t>
        </w:r>
        <w:r>
          <w:tab/>
        </w:r>
        <w:r>
          <w:fldChar w:fldCharType="begin"/>
        </w:r>
        <w:r>
          <w:instrText xml:space="preserve"> PAGEREF _Toc30642 \h </w:instrText>
        </w:r>
        <w:r>
          <w:fldChar w:fldCharType="separate"/>
        </w:r>
        <w:r>
          <w:t>71</w:t>
        </w:r>
        <w:r>
          <w:fldChar w:fldCharType="end"/>
        </w:r>
      </w:hyperlink>
    </w:p>
    <w:p>
      <w:pPr>
        <w:pStyle w:val="TOC1"/>
        <w:tabs>
          <w:tab w:val="right" w:leader="dot" w:pos="8306"/>
        </w:tabs>
      </w:pPr>
      <w:hyperlink w:anchor="_Toc9472" w:history="1">
        <w:r>
          <w:rPr>
            <w:rFonts w:ascii="仿宋" w:eastAsia="仿宋" w:hAnsi="仿宋" w:cs="仿宋" w:hint="eastAsia"/>
            <w:lang w:eastAsia="zh-CN"/>
          </w:rPr>
          <w:t>十八、家具机械项目治理与监督</w:t>
        </w:r>
        <w:r>
          <w:tab/>
        </w:r>
        <w:r>
          <w:fldChar w:fldCharType="begin"/>
        </w:r>
        <w:r>
          <w:instrText xml:space="preserve"> PAGEREF _Toc9472 \h </w:instrText>
        </w:r>
        <w:r>
          <w:fldChar w:fldCharType="separate"/>
        </w:r>
        <w:r>
          <w:t>72</w:t>
        </w:r>
        <w:r>
          <w:fldChar w:fldCharType="end"/>
        </w:r>
      </w:hyperlink>
    </w:p>
    <w:p>
      <w:pPr>
        <w:pStyle w:val="TOC2"/>
        <w:tabs>
          <w:tab w:val="right" w:leader="dot" w:pos="8306"/>
        </w:tabs>
      </w:pPr>
      <w:hyperlink w:anchor="_Toc17427" w:history="1">
        <w:r>
          <w:rPr>
            <w:rFonts w:ascii="仿宋" w:eastAsia="仿宋" w:hAnsi="仿宋" w:cs="仿宋" w:hint="eastAsia"/>
            <w:lang w:eastAsia="zh-CN"/>
          </w:rPr>
          <w:t>(一)、家具机械项目治理结构</w:t>
        </w:r>
        <w:r>
          <w:tab/>
        </w:r>
        <w:r>
          <w:fldChar w:fldCharType="begin"/>
        </w:r>
        <w:r>
          <w:instrText xml:space="preserve"> PAGEREF _Toc17427 \h </w:instrText>
        </w:r>
        <w:r>
          <w:fldChar w:fldCharType="separate"/>
        </w:r>
        <w:r>
          <w:t>72</w:t>
        </w:r>
        <w:r>
          <w:fldChar w:fldCharType="end"/>
        </w:r>
      </w:hyperlink>
    </w:p>
    <w:p>
      <w:pPr>
        <w:pStyle w:val="TOC2"/>
        <w:tabs>
          <w:tab w:val="right" w:leader="dot" w:pos="8306"/>
        </w:tabs>
      </w:pPr>
      <w:hyperlink w:anchor="_Toc15059" w:history="1">
        <w:r>
          <w:rPr>
            <w:rFonts w:ascii="仿宋" w:eastAsia="仿宋" w:hAnsi="仿宋" w:cs="仿宋" w:hint="eastAsia"/>
            <w:lang w:eastAsia="zh-CN"/>
          </w:rPr>
          <w:t>(二)、监督与审计</w:t>
        </w:r>
        <w:r>
          <w:tab/>
        </w:r>
        <w:r>
          <w:fldChar w:fldCharType="begin"/>
        </w:r>
        <w:r>
          <w:instrText xml:space="preserve"> PAGEREF _Toc15059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60"/>
      <w:r>
        <w:rPr>
          <w:rFonts w:ascii="仿宋" w:eastAsia="仿宋" w:hAnsi="仿宋" w:cs="仿宋" w:hint="eastAsia"/>
          <w:sz w:val="28"/>
          <w:lang w:eastAsia="zh-CN"/>
        </w:rPr>
        <w:t>一、家具机械项目绩效评估</w:t>
      </w:r>
      <w:bookmarkEnd w:id="2"/>
    </w:p>
    <w:p>
      <w:pPr>
        <w:pStyle w:val="Heading2"/>
        <w:rPr>
          <w:rFonts w:ascii="仿宋" w:eastAsia="仿宋" w:hAnsi="仿宋" w:cs="仿宋" w:hint="eastAsia"/>
          <w:lang w:eastAsia="zh-CN"/>
        </w:rPr>
      </w:pPr>
      <w:bookmarkStart w:id="3" w:name="_Toc310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项目中，我们设计了一套全面的绩效评估指标，以确保家具机械项目的可控和成功交付。这些指标跨足家具机械项目目标、成本、进度和质量等多个维度，为我们提供了全面洞察家具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目标达成率是我们关注的首要指标。我们设定了明确的目标，并通过定期监测和评估，迅速发现并应对潜在的目标偏差。这为家具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成本绩效是另一个核心关注点。通过实际成本与预算成本的对比分析，我们深入了解成本差异的原因，及时调整资源分配，保持家具机械项目在经济效益方面的合理水平。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进度作为关键的绩效指标之一，得到了精心的关注。我们制定了详细的家具机械项目进度计划，并设立了进度符合度指标，确保实际进度与计划进度保持一致。这使我们能够快速发现和解决潜在的进度问题，保持家具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具机械项目绩效的不可或缺的一环。我们引入了一系列的质量标准和客户满意度指标，以确保家具机械项目交付的成果在质量上达到或超越预期水平。通过持续监测这些指标，我们努力提升家具机械项目整体质量水平，为家具机械项目的成功交付提供有力保障。通过这些科学且全面的绩效评估，我们能够更好地引导家具机械项目的持续改进，确保家具机械项目目标的顺利达成。</w:t>
      </w:r>
    </w:p>
    <w:p>
      <w:pPr>
        <w:pStyle w:val="Heading2"/>
        <w:ind w:firstLine="560" w:firstLineChars="200"/>
        <w:rPr>
          <w:rFonts w:ascii="仿宋" w:eastAsia="仿宋" w:hAnsi="仿宋" w:cs="仿宋" w:hint="eastAsia"/>
          <w:sz w:val="28"/>
          <w:lang w:eastAsia="zh-CN"/>
        </w:rPr>
      </w:pPr>
      <w:bookmarkStart w:id="4" w:name="_Toc2734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绩效评估是家具机械项目中的关键环节，为确保家具机械项目达到预期目标，我们采用了多层次、多维度的绩效评估方法。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具机械项目的战略目标对齐，确保每个决策和行动都与家具机械项目整体目标保持一致。团队会定期召开战略对齐会议，审视当前工作与家具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具机械项目进度、质量、成本和风险等方面。这些指标通过数据收集和分析，为家具机械项目管理团队提供了客观的评估依据。例如，我们通过家具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绩效评估不仅仅停留在家具机械项目内部，还考虑了家具机械项目对外部环境的影响。我们定期进行干系人满意度调查，以了解各利益相关方对家具机械项目的期望和满意度，并及时做出调整。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这种多层次、多角度的绩效评估方法，使得我们能够全面了解家具机械项目的运行状态，及时做出调整，确保家具机械项目在不断变化的环境中保持稳健前行。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362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为了确保家具机械项目的有效管理和不断优化，我们采用了精心设计的绩效评估周期。这个周期旨在实现灵活、实时和全面的评估，以适应家具机械项目执行中的各种挑战。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具机械项目的不同需求，分为短期、中期和长期。短期评估关注每个迭代或工作周期，以及时发现和解决当前任务中的问题。中期评估涵盖几个迭代，深入了解整体家具机械项目的趋势和性能。长期评估则着眼于整个家具机械项目阶段，确保家具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具机械项目管理工具和协作平台，团队成员能够随时更新和分享家具机械项目数据。这种实时性的反馈机制使我们能够及时察觉潜在问题，快速调整，保持家具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具机械项目的决策制定密不可分。每个周期的家具机械项目回顾会议成为集体总结经验、识别问题深层次原因并找到创新解决方案的平台。这种定期的反思与调整机制使家具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774"/>
      <w:r>
        <w:rPr>
          <w:rFonts w:ascii="仿宋" w:eastAsia="仿宋" w:hAnsi="仿宋" w:cs="仿宋" w:hint="eastAsia"/>
          <w:sz w:val="28"/>
          <w:lang w:eastAsia="zh-CN"/>
        </w:rPr>
        <w:t>二、家具机械项目文档管理</w:t>
      </w:r>
      <w:bookmarkEnd w:id="6"/>
    </w:p>
    <w:p>
      <w:pPr>
        <w:pStyle w:val="Heading2"/>
        <w:rPr>
          <w:rFonts w:ascii="仿宋" w:eastAsia="仿宋" w:hAnsi="仿宋" w:cs="仿宋" w:hint="eastAsia"/>
          <w:lang w:eastAsia="zh-CN"/>
        </w:rPr>
      </w:pPr>
      <w:bookmarkStart w:id="7" w:name="_Toc1202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家具机械项目高度重视文档的质量和准确性，以支持家具机械项目的各项活动和决策。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文档的编制始于家具机械项目计划的初期，我们制定了详细的文档编制计划，明确了每个文档的内容、格式和编写责任人。在家具机械项目启动阶段，我们首先编制了家具机械项目章程，明确定义了家具机械项目的目标、范围、风险等关键要素。随后，家具机械项目团队根据计划陆续编制了需求文档、设计文档、测试文档等各类文档，确保家具机械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具机械项目管理中的重要环节，旨在确保家具机械项目文档符合质量标准和家具机械项目需求。在家具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除了内部审查，我们还进行了外部审查，邀请家具机械项目相关利益方和专业领域的专家对文档进行独立审查。这有助于获取更全面、客观的反馈，确保家具机械项目文档不仅符合内部标准，也满足外部需求。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家具机械项目在文档编制与审查方面建立了严格的管理机制，通过规范的流程和多维度的审查，确保家具机械项目文档的质量、准确性和可靠性，为家具机械项目的顺利推进提供了有力支持。</w:t>
      </w:r>
    </w:p>
    <w:p>
      <w:pPr>
        <w:pStyle w:val="Heading2"/>
        <w:ind w:firstLine="560" w:firstLineChars="200"/>
        <w:rPr>
          <w:rFonts w:ascii="仿宋" w:eastAsia="仿宋" w:hAnsi="仿宋" w:cs="仿宋" w:hint="eastAsia"/>
          <w:sz w:val="28"/>
          <w:lang w:eastAsia="zh-CN"/>
        </w:rPr>
      </w:pPr>
      <w:bookmarkStart w:id="8" w:name="_Toc2418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我们通过多渠道发布文档，包括电子邮件、家具机械项目管理平台、内部网站等，以满足不同团队成员的偏好和需求。多渠道发布确保了信息的全面覆盖。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我们采用了精细的权限控制，确保只有授权人员可以访问敏感信息。这种安全措施保护了家具机械项目文档的机密性，防止了未经授权的信息泄露。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715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文档存档与归档是家具机械项目生命周期中一个至关重要的环节，直接关系到家具机械项目信息的长期保存和历史记录的完整性。在家具机械项目中，我们实施了一系列有效的文档存档与归档管理策略：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5312"/>
      <w:r>
        <w:rPr>
          <w:rFonts w:ascii="仿宋" w:eastAsia="仿宋" w:hAnsi="仿宋" w:cs="仿宋" w:hint="eastAsia"/>
          <w:lang w:eastAsia="zh-CN"/>
        </w:rPr>
        <w:t>(一)、家具机械行业分析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机械行业一直以来都是市场的关注焦点。行业内的发展趋势、竞争态势以及潜在机会都对家具机械项目的推进产生深远的影响。通过深入研究行业的整体概貌，我们将更好地理解行业的核心特征，为家具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行业，技术一直是推动创新和发展的关键因素。我们将对当前技术趋势进行详尽分析，包括但不限于人工智能、大数据应用、先进制造技术等。这有助于家具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具机械项目成功的基础。我们将对主要竞争对手进行深入研究，包括其市场份额、产品特点、市场定位等。通过全面了解竞争对手的优势和劣势，家具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2110"/>
      <w:r>
        <w:rPr>
          <w:rFonts w:ascii="仿宋" w:eastAsia="仿宋" w:hAnsi="仿宋" w:cs="仿宋" w:hint="eastAsia"/>
          <w:sz w:val="28"/>
          <w:lang w:eastAsia="zh-CN"/>
        </w:rPr>
        <w:t>(二)、家具机械市场分析预测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通过对市场规模的深入调研，我们将预测家具机械市场未来的增长趋势。这包括市场的整体规模、各细分领域的发展趋势等。家具机械项目可以根据市场的扩张速度和潜在机会，制定更符合市场需求的发展策略。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具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具机械项目实施过程中需要充分考虑的因素。我们将对市场风险进行全面评估，包括但不限于政策法规风险、市场竞争风险、技术变革风险等。通过对潜在风险的深入分析，家具机械项目可以制定相应的风险缓解策略，降低不确定性对家具机械项目的影响。</w:t>
      </w:r>
    </w:p>
    <w:p>
      <w:pPr>
        <w:pStyle w:val="Heading1"/>
        <w:ind w:firstLine="560" w:firstLineChars="200"/>
        <w:rPr>
          <w:rFonts w:ascii="仿宋" w:eastAsia="仿宋" w:hAnsi="仿宋" w:cs="仿宋" w:hint="eastAsia"/>
          <w:sz w:val="28"/>
          <w:lang w:eastAsia="zh-CN"/>
        </w:rPr>
      </w:pPr>
      <w:bookmarkStart w:id="13" w:name="_Toc19231"/>
      <w:r>
        <w:rPr>
          <w:rFonts w:ascii="仿宋" w:eastAsia="仿宋" w:hAnsi="仿宋" w:cs="仿宋" w:hint="eastAsia"/>
          <w:sz w:val="28"/>
          <w:lang w:eastAsia="zh-CN"/>
        </w:rPr>
        <w:t>四、家具机械项目建设单位说明</w:t>
      </w:r>
      <w:bookmarkEnd w:id="13"/>
    </w:p>
    <w:p>
      <w:pPr>
        <w:pStyle w:val="Heading2"/>
        <w:rPr>
          <w:rFonts w:ascii="仿宋" w:eastAsia="仿宋" w:hAnsi="仿宋" w:cs="仿宋" w:hint="eastAsia"/>
          <w:lang w:eastAsia="zh-CN"/>
        </w:rPr>
      </w:pPr>
      <w:bookmarkStart w:id="14" w:name="_Toc22351"/>
      <w:r>
        <w:rPr>
          <w:rFonts w:ascii="仿宋" w:eastAsia="仿宋" w:hAnsi="仿宋" w:cs="仿宋" w:hint="eastAsia"/>
          <w:lang w:eastAsia="zh-CN"/>
        </w:rPr>
        <w:t>(一)、家具机械项目承办单位基本情况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16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具机械项目承办单位的XXXX，我们着眼于实现可持续的经济效益。通过技术创新和解决方案的提供，公司预计在家具机械项目执行期间将获得可观的收入增长。这一收入来源主要包括家具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同时，我们注重成本控制和效率提升，以确保家具机械项目的可持续盈利。透过精细的管理和资源优化，公司期望实现家具机械项目利润最大化。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具机械项目实施进行全面的投资评估，包括家具机械项目启动阶段的资金投入和后续运营成本。通过对家具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家具机械项目实施过程中具备足够的资金流动性，公司将进行详尽的现金流分析。这包括资金需求的合理预测、家具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1907"/>
      <w:r>
        <w:rPr>
          <w:rFonts w:ascii="仿宋" w:eastAsia="仿宋" w:hAnsi="仿宋" w:cs="仿宋" w:hint="eastAsia"/>
          <w:sz w:val="28"/>
          <w:lang w:eastAsia="zh-CN"/>
        </w:rPr>
        <w:t>五、家具机械项目土建工程</w:t>
      </w:r>
      <w:bookmarkEnd w:id="16"/>
    </w:p>
    <w:p>
      <w:pPr>
        <w:pStyle w:val="Heading2"/>
        <w:rPr>
          <w:rFonts w:ascii="仿宋" w:eastAsia="仿宋" w:hAnsi="仿宋" w:cs="仿宋" w:hint="eastAsia"/>
          <w:lang w:eastAsia="zh-CN"/>
        </w:rPr>
      </w:pPr>
      <w:bookmarkStart w:id="17" w:name="_Toc851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在家具机械项目的建筑工程设计中，我们将秉承一系列重要的设计原则，以确保家具机械项目建筑在功能、美观、可持续性等方面达到最佳效果。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首要原则是确保建筑的功能性得到最大化的发挥。我们将充分理解家具机械项目的实际需求，合理布局各个功能区域，保证建筑在满足业务需求的同时，提供高效的工作环境。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在建筑设计中，我们将综合考虑建设和运营成本。通过精细的经济效益分析，确保设计方案在高效利用资源的同时，对家具机械项目的长期盈利能力有积极的贡献。</w:t>
      </w:r>
    </w:p>
    <w:p>
      <w:pPr>
        <w:pStyle w:val="Heading2"/>
        <w:ind w:firstLine="560" w:firstLineChars="200"/>
        <w:rPr>
          <w:rFonts w:ascii="仿宋" w:eastAsia="仿宋" w:hAnsi="仿宋" w:cs="仿宋" w:hint="eastAsia"/>
          <w:sz w:val="28"/>
          <w:lang w:eastAsia="zh-CN"/>
        </w:rPr>
      </w:pPr>
      <w:bookmarkStart w:id="18" w:name="_Toc2633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机械项目的土建工程设计中，我们将精准设定设计年限，结合家具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具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4"/>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家具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具机械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具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776"/>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本期工程家具机械项目预计总建筑面积XXX平方米，其中：计容建筑面积XXX平方米，计划建筑工程投资XX万元，占家具机械项目总投资的XX%。</w:t>
      </w:r>
    </w:p>
    <w:p>
      <w:pPr>
        <w:pStyle w:val="Heading1"/>
        <w:ind w:firstLine="560" w:firstLineChars="200"/>
        <w:rPr>
          <w:rFonts w:ascii="仿宋" w:eastAsia="仿宋" w:hAnsi="仿宋" w:cs="仿宋" w:hint="eastAsia"/>
          <w:sz w:val="28"/>
          <w:lang w:eastAsia="zh-CN"/>
        </w:rPr>
      </w:pPr>
      <w:bookmarkStart w:id="21" w:name="_Toc27375"/>
      <w:r>
        <w:rPr>
          <w:rFonts w:ascii="仿宋" w:eastAsia="仿宋" w:hAnsi="仿宋" w:cs="仿宋" w:hint="eastAsia"/>
          <w:sz w:val="28"/>
          <w:lang w:eastAsia="zh-CN"/>
        </w:rPr>
        <w:t>六、家具机械项目选址可行性分析</w:t>
      </w:r>
      <w:bookmarkEnd w:id="21"/>
    </w:p>
    <w:p>
      <w:pPr>
        <w:pStyle w:val="Heading2"/>
        <w:rPr>
          <w:rFonts w:ascii="仿宋" w:eastAsia="仿宋" w:hAnsi="仿宋" w:cs="仿宋" w:hint="eastAsia"/>
          <w:lang w:eastAsia="zh-CN"/>
        </w:rPr>
      </w:pPr>
      <w:bookmarkStart w:id="22" w:name="_Toc32422"/>
      <w:r>
        <w:rPr>
          <w:rFonts w:ascii="仿宋" w:eastAsia="仿宋" w:hAnsi="仿宋" w:cs="仿宋" w:hint="eastAsia"/>
          <w:lang w:eastAsia="zh-CN"/>
        </w:rPr>
        <w:t>(一)、家具机械项目选址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该家具机械项目选址位于XX省XX市XX区XXX街道</w:t>
      </w:r>
    </w:p>
    <w:p>
      <w:pPr>
        <w:pStyle w:val="Heading2"/>
        <w:ind w:firstLine="560" w:firstLineChars="200"/>
        <w:rPr>
          <w:rFonts w:ascii="仿宋" w:eastAsia="仿宋" w:hAnsi="仿宋" w:cs="仿宋" w:hint="eastAsia"/>
          <w:sz w:val="28"/>
          <w:lang w:eastAsia="zh-CN"/>
        </w:rPr>
      </w:pPr>
      <w:bookmarkStart w:id="23" w:name="_Toc18046"/>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家具机械项目的征地面积将根据家具机械项目的实际规模和需求进行精确规划。具体面积XXX平方米，旨在确保家具机械项目不仅能够满足当前的发展需求，还能够预留空间以适应未来的扩展。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净用地面积是在征地面积基础上去除不可利用面积后的实际可开发用地。具体面积XXX平方米，考虑到环保、交通、安全等多方面因素，以确保家具机械项目在整体利用效率上达到最优。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家具机械项目计划建设的建筑总规模具体面积XXX平方米。这一规模的确定综合考虑了家具机械项目的性质、规模，以及城市规划的相关要求，确保建筑布局与周边环境协调一致。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https://d.book118.com/418132012117006023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004EB1"/>
    <w:rsid w:val="35004E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13201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2024-01-04T05:52:00Z</dcterms:created>
  <dcterms:modified xsi:type="dcterms:W3CDTF">2024-01-04T05:52:57Z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B46511AE9B73486E833DBEE8BD7595DA_11</vt:lpwstr>
  </property>
  <property fmtid="{D5CDD505-2E9C-101B-9397-08002B2CF9AE}" pid="3" name="KSOProductBuildVer">
    <vt:lpwstr>2052-12.1.0.16120</vt:lpwstr>
  </property>
</Properties>
</file>