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4" w:history="1">
        <w:r>
          <w:rPr>
            <w:rFonts w:ascii="仿宋" w:eastAsia="仿宋" w:hAnsi="仿宋" w:cs="仿宋" w:hint="eastAsia"/>
            <w:lang w:eastAsia="zh-CN"/>
          </w:rPr>
          <w:t>前言</w:t>
        </w:r>
        <w:r>
          <w:tab/>
        </w:r>
        <w:r>
          <w:fldChar w:fldCharType="begin"/>
        </w:r>
        <w:r>
          <w:instrText xml:space="preserve"> PAGEREF _Toc7624 \h </w:instrText>
        </w:r>
        <w:r>
          <w:fldChar w:fldCharType="separate"/>
        </w:r>
        <w:r>
          <w:t>3</w:t>
        </w:r>
        <w:r>
          <w:fldChar w:fldCharType="end"/>
        </w:r>
      </w:hyperlink>
    </w:p>
    <w:p>
      <w:pPr>
        <w:pStyle w:val="TOC1"/>
        <w:tabs>
          <w:tab w:val="right" w:leader="dot" w:pos="8306"/>
        </w:tabs>
      </w:pPr>
      <w:hyperlink w:anchor="_Toc16851" w:history="1">
        <w:r>
          <w:rPr>
            <w:rFonts w:ascii="仿宋" w:eastAsia="仿宋" w:hAnsi="仿宋" w:cs="仿宋" w:hint="eastAsia"/>
            <w:lang w:eastAsia="zh-CN"/>
          </w:rPr>
          <w:t>一、纺织项目绩效评估</w:t>
        </w:r>
        <w:r>
          <w:tab/>
        </w:r>
        <w:r>
          <w:fldChar w:fldCharType="begin"/>
        </w:r>
        <w:r>
          <w:instrText xml:space="preserve"> PAGEREF _Toc16851 \h </w:instrText>
        </w:r>
        <w:r>
          <w:fldChar w:fldCharType="separate"/>
        </w:r>
        <w:r>
          <w:t>3</w:t>
        </w:r>
        <w:r>
          <w:fldChar w:fldCharType="end"/>
        </w:r>
      </w:hyperlink>
    </w:p>
    <w:p>
      <w:pPr>
        <w:pStyle w:val="TOC2"/>
        <w:tabs>
          <w:tab w:val="right" w:leader="dot" w:pos="8306"/>
        </w:tabs>
      </w:pPr>
      <w:hyperlink w:anchor="_Toc14908" w:history="1">
        <w:r>
          <w:rPr>
            <w:rFonts w:ascii="仿宋" w:eastAsia="仿宋" w:hAnsi="仿宋" w:cs="仿宋" w:hint="eastAsia"/>
            <w:lang w:eastAsia="zh-CN"/>
          </w:rPr>
          <w:t>(一)、绩效评估指标</w:t>
        </w:r>
        <w:r>
          <w:tab/>
        </w:r>
        <w:r>
          <w:fldChar w:fldCharType="begin"/>
        </w:r>
        <w:r>
          <w:instrText xml:space="preserve"> PAGEREF _Toc14908 \h </w:instrText>
        </w:r>
        <w:r>
          <w:fldChar w:fldCharType="separate"/>
        </w:r>
        <w:r>
          <w:t>3</w:t>
        </w:r>
        <w:r>
          <w:fldChar w:fldCharType="end"/>
        </w:r>
      </w:hyperlink>
    </w:p>
    <w:p>
      <w:pPr>
        <w:pStyle w:val="TOC2"/>
        <w:tabs>
          <w:tab w:val="right" w:leader="dot" w:pos="8306"/>
        </w:tabs>
      </w:pPr>
      <w:hyperlink w:anchor="_Toc1237" w:history="1">
        <w:r>
          <w:rPr>
            <w:rFonts w:ascii="仿宋" w:eastAsia="仿宋" w:hAnsi="仿宋" w:cs="仿宋" w:hint="eastAsia"/>
            <w:lang w:eastAsia="zh-CN"/>
          </w:rPr>
          <w:t>(二)、绩效评估方法</w:t>
        </w:r>
        <w:r>
          <w:tab/>
        </w:r>
        <w:r>
          <w:fldChar w:fldCharType="begin"/>
        </w:r>
        <w:r>
          <w:instrText xml:space="preserve"> PAGEREF _Toc1237 \h </w:instrText>
        </w:r>
        <w:r>
          <w:fldChar w:fldCharType="separate"/>
        </w:r>
        <w:r>
          <w:t>4</w:t>
        </w:r>
        <w:r>
          <w:fldChar w:fldCharType="end"/>
        </w:r>
      </w:hyperlink>
    </w:p>
    <w:p>
      <w:pPr>
        <w:pStyle w:val="TOC2"/>
        <w:tabs>
          <w:tab w:val="right" w:leader="dot" w:pos="8306"/>
        </w:tabs>
      </w:pPr>
      <w:hyperlink w:anchor="_Toc9536" w:history="1">
        <w:r>
          <w:rPr>
            <w:rFonts w:ascii="仿宋" w:eastAsia="仿宋" w:hAnsi="仿宋" w:cs="仿宋" w:hint="eastAsia"/>
            <w:lang w:eastAsia="zh-CN"/>
          </w:rPr>
          <w:t>(三)、绩效评估周期</w:t>
        </w:r>
        <w:r>
          <w:tab/>
        </w:r>
        <w:r>
          <w:fldChar w:fldCharType="begin"/>
        </w:r>
        <w:r>
          <w:instrText xml:space="preserve"> PAGEREF _Toc9536 \h </w:instrText>
        </w:r>
        <w:r>
          <w:fldChar w:fldCharType="separate"/>
        </w:r>
        <w:r>
          <w:t>5</w:t>
        </w:r>
        <w:r>
          <w:fldChar w:fldCharType="end"/>
        </w:r>
      </w:hyperlink>
    </w:p>
    <w:p>
      <w:pPr>
        <w:pStyle w:val="TOC1"/>
        <w:tabs>
          <w:tab w:val="right" w:leader="dot" w:pos="8306"/>
        </w:tabs>
      </w:pPr>
      <w:hyperlink w:anchor="_Toc12364" w:history="1">
        <w:r>
          <w:rPr>
            <w:rFonts w:ascii="仿宋" w:eastAsia="仿宋" w:hAnsi="仿宋" w:cs="仿宋" w:hint="eastAsia"/>
            <w:lang w:eastAsia="zh-CN"/>
          </w:rPr>
          <w:t>二、纺织项目概论</w:t>
        </w:r>
        <w:r>
          <w:tab/>
        </w:r>
        <w:r>
          <w:fldChar w:fldCharType="begin"/>
        </w:r>
        <w:r>
          <w:instrText xml:space="preserve"> PAGEREF _Toc12364 \h </w:instrText>
        </w:r>
        <w:r>
          <w:fldChar w:fldCharType="separate"/>
        </w:r>
        <w:r>
          <w:t>6</w:t>
        </w:r>
        <w:r>
          <w:fldChar w:fldCharType="end"/>
        </w:r>
      </w:hyperlink>
    </w:p>
    <w:p>
      <w:pPr>
        <w:pStyle w:val="TOC2"/>
        <w:tabs>
          <w:tab w:val="right" w:leader="dot" w:pos="8306"/>
        </w:tabs>
      </w:pPr>
      <w:hyperlink w:anchor="_Toc17265" w:history="1">
        <w:r>
          <w:rPr>
            <w:rFonts w:ascii="仿宋" w:eastAsia="仿宋" w:hAnsi="仿宋" w:cs="仿宋" w:hint="eastAsia"/>
            <w:lang w:eastAsia="zh-CN"/>
          </w:rPr>
          <w:t>(一)、纺织项目概况</w:t>
        </w:r>
        <w:r>
          <w:tab/>
        </w:r>
        <w:r>
          <w:fldChar w:fldCharType="begin"/>
        </w:r>
        <w:r>
          <w:instrText xml:space="preserve"> PAGEREF _Toc17265 \h </w:instrText>
        </w:r>
        <w:r>
          <w:fldChar w:fldCharType="separate"/>
        </w:r>
        <w:r>
          <w:t>6</w:t>
        </w:r>
        <w:r>
          <w:fldChar w:fldCharType="end"/>
        </w:r>
      </w:hyperlink>
    </w:p>
    <w:p>
      <w:pPr>
        <w:pStyle w:val="TOC2"/>
        <w:tabs>
          <w:tab w:val="right" w:leader="dot" w:pos="8306"/>
        </w:tabs>
      </w:pPr>
      <w:hyperlink w:anchor="_Toc16787" w:history="1">
        <w:r>
          <w:rPr>
            <w:rFonts w:ascii="仿宋" w:eastAsia="仿宋" w:hAnsi="仿宋" w:cs="仿宋" w:hint="eastAsia"/>
            <w:lang w:eastAsia="zh-CN"/>
          </w:rPr>
          <w:t>(二)、纺织项目目标</w:t>
        </w:r>
        <w:r>
          <w:tab/>
        </w:r>
        <w:r>
          <w:fldChar w:fldCharType="begin"/>
        </w:r>
        <w:r>
          <w:instrText xml:space="preserve"> PAGEREF _Toc16787 \h </w:instrText>
        </w:r>
        <w:r>
          <w:fldChar w:fldCharType="separate"/>
        </w:r>
        <w:r>
          <w:t>8</w:t>
        </w:r>
        <w:r>
          <w:fldChar w:fldCharType="end"/>
        </w:r>
      </w:hyperlink>
    </w:p>
    <w:p>
      <w:pPr>
        <w:pStyle w:val="TOC2"/>
        <w:tabs>
          <w:tab w:val="right" w:leader="dot" w:pos="8306"/>
        </w:tabs>
      </w:pPr>
      <w:hyperlink w:anchor="_Toc25386" w:history="1">
        <w:r>
          <w:rPr>
            <w:rFonts w:ascii="仿宋" w:eastAsia="仿宋" w:hAnsi="仿宋" w:cs="仿宋" w:hint="eastAsia"/>
            <w:lang w:eastAsia="zh-CN"/>
          </w:rPr>
          <w:t>(三)、纺织项目提出的理由</w:t>
        </w:r>
        <w:r>
          <w:tab/>
        </w:r>
        <w:r>
          <w:fldChar w:fldCharType="begin"/>
        </w:r>
        <w:r>
          <w:instrText xml:space="preserve"> PAGEREF _Toc25386 \h </w:instrText>
        </w:r>
        <w:r>
          <w:fldChar w:fldCharType="separate"/>
        </w:r>
        <w:r>
          <w:t>9</w:t>
        </w:r>
        <w:r>
          <w:fldChar w:fldCharType="end"/>
        </w:r>
      </w:hyperlink>
    </w:p>
    <w:p>
      <w:pPr>
        <w:pStyle w:val="TOC2"/>
        <w:tabs>
          <w:tab w:val="right" w:leader="dot" w:pos="8306"/>
        </w:tabs>
      </w:pPr>
      <w:hyperlink w:anchor="_Toc8797" w:history="1">
        <w:r>
          <w:rPr>
            <w:rFonts w:ascii="仿宋" w:eastAsia="仿宋" w:hAnsi="仿宋" w:cs="仿宋" w:hint="eastAsia"/>
            <w:lang w:eastAsia="zh-CN"/>
          </w:rPr>
          <w:t>(四)、纺织项目意义</w:t>
        </w:r>
        <w:r>
          <w:tab/>
        </w:r>
        <w:r>
          <w:fldChar w:fldCharType="begin"/>
        </w:r>
        <w:r>
          <w:instrText xml:space="preserve"> PAGEREF _Toc8797 \h </w:instrText>
        </w:r>
        <w:r>
          <w:fldChar w:fldCharType="separate"/>
        </w:r>
        <w:r>
          <w:t>11</w:t>
        </w:r>
        <w:r>
          <w:fldChar w:fldCharType="end"/>
        </w:r>
      </w:hyperlink>
    </w:p>
    <w:p>
      <w:pPr>
        <w:pStyle w:val="TOC2"/>
        <w:tabs>
          <w:tab w:val="right" w:leader="dot" w:pos="8306"/>
        </w:tabs>
      </w:pPr>
      <w:hyperlink w:anchor="_Toc20748" w:history="1">
        <w:r>
          <w:rPr>
            <w:rFonts w:ascii="仿宋" w:eastAsia="仿宋" w:hAnsi="仿宋" w:cs="仿宋" w:hint="eastAsia"/>
            <w:lang w:eastAsia="zh-CN"/>
          </w:rPr>
          <w:t>(五)、纺织项目背景</w:t>
        </w:r>
        <w:r>
          <w:tab/>
        </w:r>
        <w:r>
          <w:fldChar w:fldCharType="begin"/>
        </w:r>
        <w:r>
          <w:instrText xml:space="preserve"> PAGEREF _Toc20748 \h </w:instrText>
        </w:r>
        <w:r>
          <w:fldChar w:fldCharType="separate"/>
        </w:r>
        <w:r>
          <w:t>11</w:t>
        </w:r>
        <w:r>
          <w:fldChar w:fldCharType="end"/>
        </w:r>
      </w:hyperlink>
    </w:p>
    <w:p>
      <w:pPr>
        <w:pStyle w:val="TOC1"/>
        <w:tabs>
          <w:tab w:val="right" w:leader="dot" w:pos="8306"/>
        </w:tabs>
      </w:pPr>
      <w:hyperlink w:anchor="_Toc14234" w:history="1">
        <w:r>
          <w:rPr>
            <w:rFonts w:ascii="仿宋" w:eastAsia="仿宋" w:hAnsi="仿宋" w:cs="仿宋" w:hint="eastAsia"/>
            <w:lang w:eastAsia="zh-CN"/>
          </w:rPr>
          <w:t>三、市场分析、调研</w:t>
        </w:r>
        <w:r>
          <w:tab/>
        </w:r>
        <w:r>
          <w:fldChar w:fldCharType="begin"/>
        </w:r>
        <w:r>
          <w:instrText xml:space="preserve"> PAGEREF _Toc14234 \h </w:instrText>
        </w:r>
        <w:r>
          <w:fldChar w:fldCharType="separate"/>
        </w:r>
        <w:r>
          <w:t>12</w:t>
        </w:r>
        <w:r>
          <w:fldChar w:fldCharType="end"/>
        </w:r>
      </w:hyperlink>
    </w:p>
    <w:p>
      <w:pPr>
        <w:pStyle w:val="TOC2"/>
        <w:tabs>
          <w:tab w:val="right" w:leader="dot" w:pos="8306"/>
        </w:tabs>
      </w:pPr>
      <w:hyperlink w:anchor="_Toc17871" w:history="1">
        <w:r>
          <w:rPr>
            <w:rFonts w:ascii="仿宋" w:eastAsia="仿宋" w:hAnsi="仿宋" w:cs="仿宋" w:hint="eastAsia"/>
            <w:lang w:eastAsia="zh-CN"/>
          </w:rPr>
          <w:t>(一)、纺织行业分析</w:t>
        </w:r>
        <w:r>
          <w:tab/>
        </w:r>
        <w:r>
          <w:fldChar w:fldCharType="begin"/>
        </w:r>
        <w:r>
          <w:instrText xml:space="preserve"> PAGEREF _Toc17871 \h </w:instrText>
        </w:r>
        <w:r>
          <w:fldChar w:fldCharType="separate"/>
        </w:r>
        <w:r>
          <w:t>12</w:t>
        </w:r>
        <w:r>
          <w:fldChar w:fldCharType="end"/>
        </w:r>
      </w:hyperlink>
    </w:p>
    <w:p>
      <w:pPr>
        <w:pStyle w:val="TOC2"/>
        <w:tabs>
          <w:tab w:val="right" w:leader="dot" w:pos="8306"/>
        </w:tabs>
      </w:pPr>
      <w:hyperlink w:anchor="_Toc18562" w:history="1">
        <w:r>
          <w:rPr>
            <w:rFonts w:ascii="仿宋" w:eastAsia="仿宋" w:hAnsi="仿宋" w:cs="仿宋" w:hint="eastAsia"/>
            <w:lang w:eastAsia="zh-CN"/>
          </w:rPr>
          <w:t>(二)、纺织市场分析预测</w:t>
        </w:r>
        <w:r>
          <w:tab/>
        </w:r>
        <w:r>
          <w:fldChar w:fldCharType="begin"/>
        </w:r>
        <w:r>
          <w:instrText xml:space="preserve"> PAGEREF _Toc18562 \h </w:instrText>
        </w:r>
        <w:r>
          <w:fldChar w:fldCharType="separate"/>
        </w:r>
        <w:r>
          <w:t>13</w:t>
        </w:r>
        <w:r>
          <w:fldChar w:fldCharType="end"/>
        </w:r>
      </w:hyperlink>
    </w:p>
    <w:p>
      <w:pPr>
        <w:pStyle w:val="TOC1"/>
        <w:tabs>
          <w:tab w:val="right" w:leader="dot" w:pos="8306"/>
        </w:tabs>
      </w:pPr>
      <w:hyperlink w:anchor="_Toc8103" w:history="1">
        <w:r>
          <w:rPr>
            <w:rFonts w:ascii="仿宋" w:eastAsia="仿宋" w:hAnsi="仿宋" w:cs="仿宋" w:hint="eastAsia"/>
            <w:lang w:eastAsia="zh-CN"/>
          </w:rPr>
          <w:t>四、产品规划分析</w:t>
        </w:r>
        <w:r>
          <w:tab/>
        </w:r>
        <w:r>
          <w:fldChar w:fldCharType="begin"/>
        </w:r>
        <w:r>
          <w:instrText xml:space="preserve"> PAGEREF _Toc8103 \h </w:instrText>
        </w:r>
        <w:r>
          <w:fldChar w:fldCharType="separate"/>
        </w:r>
        <w:r>
          <w:t>14</w:t>
        </w:r>
        <w:r>
          <w:fldChar w:fldCharType="end"/>
        </w:r>
      </w:hyperlink>
    </w:p>
    <w:p>
      <w:pPr>
        <w:pStyle w:val="TOC2"/>
        <w:tabs>
          <w:tab w:val="right" w:leader="dot" w:pos="8306"/>
        </w:tabs>
      </w:pPr>
      <w:hyperlink w:anchor="_Toc1769" w:history="1">
        <w:r>
          <w:rPr>
            <w:rFonts w:ascii="仿宋" w:eastAsia="仿宋" w:hAnsi="仿宋" w:cs="仿宋" w:hint="eastAsia"/>
            <w:lang w:eastAsia="zh-CN"/>
          </w:rPr>
          <w:t>(一)、产品规划</w:t>
        </w:r>
        <w:r>
          <w:tab/>
        </w:r>
        <w:r>
          <w:fldChar w:fldCharType="begin"/>
        </w:r>
        <w:r>
          <w:instrText xml:space="preserve"> PAGEREF _Toc1769 \h </w:instrText>
        </w:r>
        <w:r>
          <w:fldChar w:fldCharType="separate"/>
        </w:r>
        <w:r>
          <w:t>14</w:t>
        </w:r>
        <w:r>
          <w:fldChar w:fldCharType="end"/>
        </w:r>
      </w:hyperlink>
    </w:p>
    <w:p>
      <w:pPr>
        <w:pStyle w:val="TOC2"/>
        <w:tabs>
          <w:tab w:val="right" w:leader="dot" w:pos="8306"/>
        </w:tabs>
      </w:pPr>
      <w:hyperlink w:anchor="_Toc11201" w:history="1">
        <w:r>
          <w:rPr>
            <w:rFonts w:ascii="仿宋" w:eastAsia="仿宋" w:hAnsi="仿宋" w:cs="仿宋" w:hint="eastAsia"/>
            <w:lang w:eastAsia="zh-CN"/>
          </w:rPr>
          <w:t>(二)、建设规模</w:t>
        </w:r>
        <w:r>
          <w:tab/>
        </w:r>
        <w:r>
          <w:fldChar w:fldCharType="begin"/>
        </w:r>
        <w:r>
          <w:instrText xml:space="preserve"> PAGEREF _Toc11201 \h </w:instrText>
        </w:r>
        <w:r>
          <w:fldChar w:fldCharType="separate"/>
        </w:r>
        <w:r>
          <w:t>15</w:t>
        </w:r>
        <w:r>
          <w:fldChar w:fldCharType="end"/>
        </w:r>
      </w:hyperlink>
    </w:p>
    <w:p>
      <w:pPr>
        <w:pStyle w:val="TOC1"/>
        <w:tabs>
          <w:tab w:val="right" w:leader="dot" w:pos="8306"/>
        </w:tabs>
      </w:pPr>
      <w:hyperlink w:anchor="_Toc2893" w:history="1">
        <w:r>
          <w:rPr>
            <w:rFonts w:ascii="仿宋" w:eastAsia="仿宋" w:hAnsi="仿宋" w:cs="仿宋" w:hint="eastAsia"/>
            <w:lang w:eastAsia="zh-CN"/>
          </w:rPr>
          <w:t>五、纺织项目建设单位说明</w:t>
        </w:r>
        <w:r>
          <w:tab/>
        </w:r>
        <w:r>
          <w:fldChar w:fldCharType="begin"/>
        </w:r>
        <w:r>
          <w:instrText xml:space="preserve"> PAGEREF _Toc2893 \h </w:instrText>
        </w:r>
        <w:r>
          <w:fldChar w:fldCharType="separate"/>
        </w:r>
        <w:r>
          <w:t>16</w:t>
        </w:r>
        <w:r>
          <w:fldChar w:fldCharType="end"/>
        </w:r>
      </w:hyperlink>
    </w:p>
    <w:p>
      <w:pPr>
        <w:pStyle w:val="TOC2"/>
        <w:tabs>
          <w:tab w:val="right" w:leader="dot" w:pos="8306"/>
        </w:tabs>
      </w:pPr>
      <w:hyperlink w:anchor="_Toc10398" w:history="1">
        <w:r>
          <w:rPr>
            <w:rFonts w:ascii="仿宋" w:eastAsia="仿宋" w:hAnsi="仿宋" w:cs="仿宋" w:hint="eastAsia"/>
            <w:lang w:eastAsia="zh-CN"/>
          </w:rPr>
          <w:t>(一)、纺织项目承办单位基本情况</w:t>
        </w:r>
        <w:r>
          <w:tab/>
        </w:r>
        <w:r>
          <w:fldChar w:fldCharType="begin"/>
        </w:r>
        <w:r>
          <w:instrText xml:space="preserve"> PAGEREF _Toc10398 \h </w:instrText>
        </w:r>
        <w:r>
          <w:fldChar w:fldCharType="separate"/>
        </w:r>
        <w:r>
          <w:t>16</w:t>
        </w:r>
        <w:r>
          <w:fldChar w:fldCharType="end"/>
        </w:r>
      </w:hyperlink>
    </w:p>
    <w:p>
      <w:pPr>
        <w:pStyle w:val="TOC2"/>
        <w:tabs>
          <w:tab w:val="right" w:leader="dot" w:pos="8306"/>
        </w:tabs>
      </w:pPr>
      <w:hyperlink w:anchor="_Toc27197" w:history="1">
        <w:r>
          <w:rPr>
            <w:rFonts w:ascii="仿宋" w:eastAsia="仿宋" w:hAnsi="仿宋" w:cs="仿宋" w:hint="eastAsia"/>
            <w:lang w:eastAsia="zh-CN"/>
          </w:rPr>
          <w:t>(二)、公司经济效益分析</w:t>
        </w:r>
        <w:r>
          <w:tab/>
        </w:r>
        <w:r>
          <w:fldChar w:fldCharType="begin"/>
        </w:r>
        <w:r>
          <w:instrText xml:space="preserve"> PAGEREF _Toc27197 \h </w:instrText>
        </w:r>
        <w:r>
          <w:fldChar w:fldCharType="separate"/>
        </w:r>
        <w:r>
          <w:t>16</w:t>
        </w:r>
        <w:r>
          <w:fldChar w:fldCharType="end"/>
        </w:r>
      </w:hyperlink>
    </w:p>
    <w:p>
      <w:pPr>
        <w:pStyle w:val="TOC1"/>
        <w:tabs>
          <w:tab w:val="right" w:leader="dot" w:pos="8306"/>
        </w:tabs>
      </w:pPr>
      <w:hyperlink w:anchor="_Toc12377" w:history="1">
        <w:r>
          <w:rPr>
            <w:rFonts w:ascii="仿宋" w:eastAsia="仿宋" w:hAnsi="仿宋" w:cs="仿宋" w:hint="eastAsia"/>
            <w:lang w:eastAsia="zh-CN"/>
          </w:rPr>
          <w:t>六、纺织项目文档管理</w:t>
        </w:r>
        <w:r>
          <w:tab/>
        </w:r>
        <w:r>
          <w:fldChar w:fldCharType="begin"/>
        </w:r>
        <w:r>
          <w:instrText xml:space="preserve"> PAGEREF _Toc12377 \h </w:instrText>
        </w:r>
        <w:r>
          <w:fldChar w:fldCharType="separate"/>
        </w:r>
        <w:r>
          <w:t>17</w:t>
        </w:r>
        <w:r>
          <w:fldChar w:fldCharType="end"/>
        </w:r>
      </w:hyperlink>
    </w:p>
    <w:p>
      <w:pPr>
        <w:pStyle w:val="TOC2"/>
        <w:tabs>
          <w:tab w:val="right" w:leader="dot" w:pos="8306"/>
        </w:tabs>
      </w:pPr>
      <w:hyperlink w:anchor="_Toc30216" w:history="1">
        <w:r>
          <w:rPr>
            <w:rFonts w:ascii="仿宋" w:eastAsia="仿宋" w:hAnsi="仿宋" w:cs="仿宋" w:hint="eastAsia"/>
            <w:lang w:eastAsia="zh-CN"/>
          </w:rPr>
          <w:t>(一)、文档编制与审查</w:t>
        </w:r>
        <w:r>
          <w:tab/>
        </w:r>
        <w:r>
          <w:fldChar w:fldCharType="begin"/>
        </w:r>
        <w:r>
          <w:instrText xml:space="preserve"> PAGEREF _Toc30216 \h </w:instrText>
        </w:r>
        <w:r>
          <w:fldChar w:fldCharType="separate"/>
        </w:r>
        <w:r>
          <w:t>17</w:t>
        </w:r>
        <w:r>
          <w:fldChar w:fldCharType="end"/>
        </w:r>
      </w:hyperlink>
    </w:p>
    <w:p>
      <w:pPr>
        <w:pStyle w:val="TOC2"/>
        <w:tabs>
          <w:tab w:val="right" w:leader="dot" w:pos="8306"/>
        </w:tabs>
      </w:pPr>
      <w:hyperlink w:anchor="_Toc29217" w:history="1">
        <w:r>
          <w:rPr>
            <w:rFonts w:ascii="仿宋" w:eastAsia="仿宋" w:hAnsi="仿宋" w:cs="仿宋" w:hint="eastAsia"/>
            <w:lang w:eastAsia="zh-CN"/>
          </w:rPr>
          <w:t>(二)、文档发布与分发</w:t>
        </w:r>
        <w:r>
          <w:tab/>
        </w:r>
        <w:r>
          <w:fldChar w:fldCharType="begin"/>
        </w:r>
        <w:r>
          <w:instrText xml:space="preserve"> PAGEREF _Toc29217 \h </w:instrText>
        </w:r>
        <w:r>
          <w:fldChar w:fldCharType="separate"/>
        </w:r>
        <w:r>
          <w:t>18</w:t>
        </w:r>
        <w:r>
          <w:fldChar w:fldCharType="end"/>
        </w:r>
      </w:hyperlink>
    </w:p>
    <w:p>
      <w:pPr>
        <w:pStyle w:val="TOC2"/>
        <w:tabs>
          <w:tab w:val="right" w:leader="dot" w:pos="8306"/>
        </w:tabs>
      </w:pPr>
      <w:hyperlink w:anchor="_Toc5847" w:history="1">
        <w:r>
          <w:rPr>
            <w:rFonts w:ascii="仿宋" w:eastAsia="仿宋" w:hAnsi="仿宋" w:cs="仿宋" w:hint="eastAsia"/>
            <w:lang w:eastAsia="zh-CN"/>
          </w:rPr>
          <w:t>(三)、文档存档与归档</w:t>
        </w:r>
        <w:r>
          <w:tab/>
        </w:r>
        <w:r>
          <w:fldChar w:fldCharType="begin"/>
        </w:r>
        <w:r>
          <w:instrText xml:space="preserve"> PAGEREF _Toc5847 \h </w:instrText>
        </w:r>
        <w:r>
          <w:fldChar w:fldCharType="separate"/>
        </w:r>
        <w:r>
          <w:t>19</w:t>
        </w:r>
        <w:r>
          <w:fldChar w:fldCharType="end"/>
        </w:r>
      </w:hyperlink>
    </w:p>
    <w:p>
      <w:pPr>
        <w:pStyle w:val="TOC1"/>
        <w:tabs>
          <w:tab w:val="right" w:leader="dot" w:pos="8306"/>
        </w:tabs>
      </w:pPr>
      <w:hyperlink w:anchor="_Toc7268" w:history="1">
        <w:r>
          <w:rPr>
            <w:rFonts w:ascii="仿宋" w:eastAsia="仿宋" w:hAnsi="仿宋" w:cs="仿宋" w:hint="eastAsia"/>
            <w:lang w:eastAsia="zh-CN"/>
          </w:rPr>
          <w:t>七、生产安全保护</w:t>
        </w:r>
        <w:r>
          <w:tab/>
        </w:r>
        <w:r>
          <w:fldChar w:fldCharType="begin"/>
        </w:r>
        <w:r>
          <w:instrText xml:space="preserve"> PAGEREF _Toc7268 \h </w:instrText>
        </w:r>
        <w:r>
          <w:fldChar w:fldCharType="separate"/>
        </w:r>
        <w:r>
          <w:t>21</w:t>
        </w:r>
        <w:r>
          <w:fldChar w:fldCharType="end"/>
        </w:r>
      </w:hyperlink>
    </w:p>
    <w:p>
      <w:pPr>
        <w:pStyle w:val="TOC2"/>
        <w:tabs>
          <w:tab w:val="right" w:leader="dot" w:pos="8306"/>
        </w:tabs>
      </w:pPr>
      <w:hyperlink w:anchor="_Toc13468" w:history="1">
        <w:r>
          <w:rPr>
            <w:rFonts w:ascii="仿宋" w:eastAsia="仿宋" w:hAnsi="仿宋" w:cs="仿宋" w:hint="eastAsia"/>
            <w:lang w:eastAsia="zh-CN"/>
          </w:rPr>
          <w:t>(一)、消防安全</w:t>
        </w:r>
        <w:r>
          <w:tab/>
        </w:r>
        <w:r>
          <w:fldChar w:fldCharType="begin"/>
        </w:r>
        <w:r>
          <w:instrText xml:space="preserve"> PAGEREF _Toc13468 \h </w:instrText>
        </w:r>
        <w:r>
          <w:fldChar w:fldCharType="separate"/>
        </w:r>
        <w:r>
          <w:t>21</w:t>
        </w:r>
        <w:r>
          <w:fldChar w:fldCharType="end"/>
        </w:r>
      </w:hyperlink>
    </w:p>
    <w:p>
      <w:pPr>
        <w:pStyle w:val="TOC2"/>
        <w:tabs>
          <w:tab w:val="right" w:leader="dot" w:pos="8306"/>
        </w:tabs>
      </w:pPr>
      <w:hyperlink w:anchor="_Toc9607" w:history="1">
        <w:r>
          <w:rPr>
            <w:rFonts w:ascii="仿宋" w:eastAsia="仿宋" w:hAnsi="仿宋" w:cs="仿宋" w:hint="eastAsia"/>
            <w:lang w:eastAsia="zh-CN"/>
          </w:rPr>
          <w:t>(二)、防火防爆总图布置措施</w:t>
        </w:r>
        <w:r>
          <w:tab/>
        </w:r>
        <w:r>
          <w:fldChar w:fldCharType="begin"/>
        </w:r>
        <w:r>
          <w:instrText xml:space="preserve"> PAGEREF _Toc9607 \h </w:instrText>
        </w:r>
        <w:r>
          <w:fldChar w:fldCharType="separate"/>
        </w:r>
        <w:r>
          <w:t>22</w:t>
        </w:r>
        <w:r>
          <w:fldChar w:fldCharType="end"/>
        </w:r>
      </w:hyperlink>
    </w:p>
    <w:p>
      <w:pPr>
        <w:pStyle w:val="TOC2"/>
        <w:tabs>
          <w:tab w:val="right" w:leader="dot" w:pos="8306"/>
        </w:tabs>
      </w:pPr>
      <w:hyperlink w:anchor="_Toc18815" w:history="1">
        <w:r>
          <w:rPr>
            <w:rFonts w:ascii="仿宋" w:eastAsia="仿宋" w:hAnsi="仿宋" w:cs="仿宋" w:hint="eastAsia"/>
            <w:lang w:eastAsia="zh-CN"/>
          </w:rPr>
          <w:t>(三)、自然灾害防范措施</w:t>
        </w:r>
        <w:r>
          <w:tab/>
        </w:r>
        <w:r>
          <w:fldChar w:fldCharType="begin"/>
        </w:r>
        <w:r>
          <w:instrText xml:space="preserve"> PAGEREF _Toc18815 \h </w:instrText>
        </w:r>
        <w:r>
          <w:fldChar w:fldCharType="separate"/>
        </w:r>
        <w:r>
          <w:t>23</w:t>
        </w:r>
        <w:r>
          <w:fldChar w:fldCharType="end"/>
        </w:r>
      </w:hyperlink>
    </w:p>
    <w:p>
      <w:pPr>
        <w:pStyle w:val="TOC2"/>
        <w:tabs>
          <w:tab w:val="right" w:leader="dot" w:pos="8306"/>
        </w:tabs>
      </w:pPr>
      <w:hyperlink w:anchor="_Toc20250" w:history="1">
        <w:r>
          <w:rPr>
            <w:rFonts w:ascii="仿宋" w:eastAsia="仿宋" w:hAnsi="仿宋" w:cs="仿宋" w:hint="eastAsia"/>
            <w:lang w:eastAsia="zh-CN"/>
          </w:rPr>
          <w:t>(四)、安全色及安全标志使用要求</w:t>
        </w:r>
        <w:r>
          <w:tab/>
        </w:r>
        <w:r>
          <w:fldChar w:fldCharType="begin"/>
        </w:r>
        <w:r>
          <w:instrText xml:space="preserve"> PAGEREF _Toc20250 \h </w:instrText>
        </w:r>
        <w:r>
          <w:fldChar w:fldCharType="separate"/>
        </w:r>
        <w:r>
          <w:t>24</w:t>
        </w:r>
        <w:r>
          <w:fldChar w:fldCharType="end"/>
        </w:r>
      </w:hyperlink>
    </w:p>
    <w:p>
      <w:pPr>
        <w:pStyle w:val="TOC2"/>
        <w:tabs>
          <w:tab w:val="right" w:leader="dot" w:pos="8306"/>
        </w:tabs>
      </w:pPr>
      <w:hyperlink w:anchor="_Toc10418" w:history="1">
        <w:r>
          <w:rPr>
            <w:rFonts w:ascii="仿宋" w:eastAsia="仿宋" w:hAnsi="仿宋" w:cs="仿宋" w:hint="eastAsia"/>
            <w:lang w:eastAsia="zh-CN"/>
          </w:rPr>
          <w:t>(五)、防尘防毒措施</w:t>
        </w:r>
        <w:r>
          <w:tab/>
        </w:r>
        <w:r>
          <w:fldChar w:fldCharType="begin"/>
        </w:r>
        <w:r>
          <w:instrText xml:space="preserve"> PAGEREF _Toc10418 \h </w:instrText>
        </w:r>
        <w:r>
          <w:fldChar w:fldCharType="separate"/>
        </w:r>
        <w:r>
          <w:t>25</w:t>
        </w:r>
        <w:r>
          <w:fldChar w:fldCharType="end"/>
        </w:r>
      </w:hyperlink>
    </w:p>
    <w:p>
      <w:pPr>
        <w:pStyle w:val="TOC2"/>
        <w:tabs>
          <w:tab w:val="right" w:leader="dot" w:pos="8306"/>
        </w:tabs>
      </w:pPr>
      <w:hyperlink w:anchor="_Toc24549" w:history="1">
        <w:r>
          <w:rPr>
            <w:rFonts w:ascii="仿宋" w:eastAsia="仿宋" w:hAnsi="仿宋" w:cs="仿宋" w:hint="eastAsia"/>
            <w:lang w:eastAsia="zh-CN"/>
          </w:rPr>
          <w:t>(六)、防静电、触电防护及防雷措施</w:t>
        </w:r>
        <w:r>
          <w:tab/>
        </w:r>
        <w:r>
          <w:fldChar w:fldCharType="begin"/>
        </w:r>
        <w:r>
          <w:instrText xml:space="preserve"> PAGEREF _Toc24549 \h </w:instrText>
        </w:r>
        <w:r>
          <w:fldChar w:fldCharType="separate"/>
        </w:r>
        <w:r>
          <w:t>26</w:t>
        </w:r>
        <w:r>
          <w:fldChar w:fldCharType="end"/>
        </w:r>
      </w:hyperlink>
    </w:p>
    <w:p>
      <w:pPr>
        <w:pStyle w:val="TOC2"/>
        <w:tabs>
          <w:tab w:val="right" w:leader="dot" w:pos="8306"/>
        </w:tabs>
      </w:pPr>
      <w:hyperlink w:anchor="_Toc9417" w:history="1">
        <w:r>
          <w:rPr>
            <w:rFonts w:ascii="仿宋" w:eastAsia="仿宋" w:hAnsi="仿宋" w:cs="仿宋" w:hint="eastAsia"/>
            <w:lang w:eastAsia="zh-CN"/>
          </w:rPr>
          <w:t>(七)、机械设备安全保障措施</w:t>
        </w:r>
        <w:r>
          <w:tab/>
        </w:r>
        <w:r>
          <w:fldChar w:fldCharType="begin"/>
        </w:r>
        <w:r>
          <w:instrText xml:space="preserve"> PAGEREF _Toc9417 \h </w:instrText>
        </w:r>
        <w:r>
          <w:fldChar w:fldCharType="separate"/>
        </w:r>
        <w:r>
          <w:t>27</w:t>
        </w:r>
        <w:r>
          <w:fldChar w:fldCharType="end"/>
        </w:r>
      </w:hyperlink>
    </w:p>
    <w:p>
      <w:pPr>
        <w:pStyle w:val="TOC1"/>
        <w:tabs>
          <w:tab w:val="right" w:leader="dot" w:pos="8306"/>
        </w:tabs>
      </w:pPr>
      <w:hyperlink w:anchor="_Toc13136" w:history="1">
        <w:r>
          <w:rPr>
            <w:rFonts w:ascii="仿宋" w:eastAsia="仿宋" w:hAnsi="仿宋" w:cs="仿宋" w:hint="eastAsia"/>
            <w:lang w:eastAsia="zh-CN"/>
          </w:rPr>
          <w:t>八、纺织项目人力资源培养与发展</w:t>
        </w:r>
        <w:r>
          <w:tab/>
        </w:r>
        <w:r>
          <w:fldChar w:fldCharType="begin"/>
        </w:r>
        <w:r>
          <w:instrText xml:space="preserve"> PAGEREF _Toc13136 \h </w:instrText>
        </w:r>
        <w:r>
          <w:fldChar w:fldCharType="separate"/>
        </w:r>
        <w:r>
          <w:t>28</w:t>
        </w:r>
        <w:r>
          <w:fldChar w:fldCharType="end"/>
        </w:r>
      </w:hyperlink>
    </w:p>
    <w:p>
      <w:pPr>
        <w:pStyle w:val="TOC2"/>
        <w:tabs>
          <w:tab w:val="right" w:leader="dot" w:pos="8306"/>
        </w:tabs>
      </w:pPr>
      <w:hyperlink w:anchor="_Toc23063" w:history="1">
        <w:r>
          <w:rPr>
            <w:rFonts w:ascii="仿宋" w:eastAsia="仿宋" w:hAnsi="仿宋" w:cs="仿宋" w:hint="eastAsia"/>
            <w:lang w:eastAsia="zh-CN"/>
          </w:rPr>
          <w:t>(一)、人才需求与规划</w:t>
        </w:r>
        <w:r>
          <w:tab/>
        </w:r>
        <w:r>
          <w:fldChar w:fldCharType="begin"/>
        </w:r>
        <w:r>
          <w:instrText xml:space="preserve"> PAGEREF _Toc23063 \h </w:instrText>
        </w:r>
        <w:r>
          <w:fldChar w:fldCharType="separate"/>
        </w:r>
        <w:r>
          <w:t>28</w:t>
        </w:r>
        <w:r>
          <w:fldChar w:fldCharType="end"/>
        </w:r>
      </w:hyperlink>
    </w:p>
    <w:p>
      <w:pPr>
        <w:pStyle w:val="TOC2"/>
        <w:tabs>
          <w:tab w:val="right" w:leader="dot" w:pos="8306"/>
        </w:tabs>
      </w:pPr>
      <w:hyperlink w:anchor="_Toc28896" w:history="1">
        <w:r>
          <w:rPr>
            <w:rFonts w:ascii="仿宋" w:eastAsia="仿宋" w:hAnsi="仿宋" w:cs="仿宋" w:hint="eastAsia"/>
            <w:lang w:eastAsia="zh-CN"/>
          </w:rPr>
          <w:t>(二)、培训与发展计划</w:t>
        </w:r>
        <w:r>
          <w:tab/>
        </w:r>
        <w:r>
          <w:fldChar w:fldCharType="begin"/>
        </w:r>
        <w:r>
          <w:instrText xml:space="preserve"> PAGEREF _Toc28896 \h </w:instrText>
        </w:r>
        <w:r>
          <w:fldChar w:fldCharType="separate"/>
        </w:r>
        <w:r>
          <w:t>29</w:t>
        </w:r>
        <w:r>
          <w:fldChar w:fldCharType="end"/>
        </w:r>
      </w:hyperlink>
    </w:p>
    <w:p>
      <w:pPr>
        <w:pStyle w:val="TOC1"/>
        <w:tabs>
          <w:tab w:val="right" w:leader="dot" w:pos="8306"/>
        </w:tabs>
      </w:pPr>
      <w:hyperlink w:anchor="_Toc17559" w:history="1">
        <w:r>
          <w:rPr>
            <w:rFonts w:ascii="仿宋" w:eastAsia="仿宋" w:hAnsi="仿宋" w:cs="仿宋" w:hint="eastAsia"/>
            <w:lang w:eastAsia="zh-CN"/>
          </w:rPr>
          <w:t>九、纺织项目风险管理</w:t>
        </w:r>
        <w:r>
          <w:tab/>
        </w:r>
        <w:r>
          <w:fldChar w:fldCharType="begin"/>
        </w:r>
        <w:r>
          <w:instrText xml:space="preserve"> PAGEREF _Toc17559 \h </w:instrText>
        </w:r>
        <w:r>
          <w:fldChar w:fldCharType="separate"/>
        </w:r>
        <w:r>
          <w:t>29</w:t>
        </w:r>
        <w:r>
          <w:fldChar w:fldCharType="end"/>
        </w:r>
      </w:hyperlink>
    </w:p>
    <w:p>
      <w:pPr>
        <w:pStyle w:val="TOC2"/>
        <w:tabs>
          <w:tab w:val="right" w:leader="dot" w:pos="8306"/>
        </w:tabs>
      </w:pPr>
      <w:hyperlink w:anchor="_Toc5358" w:history="1">
        <w:r>
          <w:rPr>
            <w:rFonts w:ascii="仿宋" w:eastAsia="仿宋" w:hAnsi="仿宋" w:cs="仿宋" w:hint="eastAsia"/>
            <w:lang w:eastAsia="zh-CN"/>
          </w:rPr>
          <w:t>(一)、风险识别与评估</w:t>
        </w:r>
        <w:r>
          <w:tab/>
        </w:r>
        <w:r>
          <w:fldChar w:fldCharType="begin"/>
        </w:r>
        <w:r>
          <w:instrText xml:space="preserve"> PAGEREF _Toc5358 \h </w:instrText>
        </w:r>
        <w:r>
          <w:fldChar w:fldCharType="separate"/>
        </w:r>
        <w:r>
          <w:t>29</w:t>
        </w:r>
        <w:r>
          <w:fldChar w:fldCharType="end"/>
        </w:r>
      </w:hyperlink>
    </w:p>
    <w:p>
      <w:pPr>
        <w:pStyle w:val="TOC2"/>
        <w:tabs>
          <w:tab w:val="right" w:leader="dot" w:pos="8306"/>
        </w:tabs>
      </w:pPr>
      <w:hyperlink w:anchor="_Toc18021" w:history="1">
        <w:r>
          <w:rPr>
            <w:rFonts w:ascii="仿宋" w:eastAsia="仿宋" w:hAnsi="仿宋" w:cs="仿宋" w:hint="eastAsia"/>
            <w:lang w:eastAsia="zh-CN"/>
          </w:rPr>
          <w:t>(二)、风险应对策略</w:t>
        </w:r>
        <w:r>
          <w:tab/>
        </w:r>
        <w:r>
          <w:fldChar w:fldCharType="begin"/>
        </w:r>
        <w:r>
          <w:instrText xml:space="preserve"> PAGEREF _Toc18021 \h </w:instrText>
        </w:r>
        <w:r>
          <w:fldChar w:fldCharType="separate"/>
        </w:r>
        <w:r>
          <w:t>30</w:t>
        </w:r>
        <w:r>
          <w:fldChar w:fldCharType="end"/>
        </w:r>
      </w:hyperlink>
    </w:p>
    <w:p>
      <w:pPr>
        <w:pStyle w:val="TOC2"/>
        <w:tabs>
          <w:tab w:val="right" w:leader="dot" w:pos="8306"/>
        </w:tabs>
      </w:pPr>
      <w:hyperlink w:anchor="_Toc31679" w:history="1">
        <w:r>
          <w:rPr>
            <w:rFonts w:ascii="仿宋" w:eastAsia="仿宋" w:hAnsi="仿宋" w:cs="仿宋" w:hint="eastAsia"/>
            <w:lang w:eastAsia="zh-CN"/>
          </w:rPr>
          <w:t>(三)、风险监控与控制</w:t>
        </w:r>
        <w:r>
          <w:tab/>
        </w:r>
        <w:r>
          <w:fldChar w:fldCharType="begin"/>
        </w:r>
        <w:r>
          <w:instrText xml:space="preserve"> PAGEREF _Toc31679 \h </w:instrText>
        </w:r>
        <w:r>
          <w:fldChar w:fldCharType="separate"/>
        </w:r>
        <w:r>
          <w:t>32</w:t>
        </w:r>
        <w:r>
          <w:fldChar w:fldCharType="end"/>
        </w:r>
      </w:hyperlink>
    </w:p>
    <w:p>
      <w:pPr>
        <w:pStyle w:val="TOC1"/>
        <w:tabs>
          <w:tab w:val="right" w:leader="dot" w:pos="8306"/>
        </w:tabs>
      </w:pPr>
      <w:hyperlink w:anchor="_Toc10975" w:history="1">
        <w:r>
          <w:rPr>
            <w:rFonts w:ascii="仿宋" w:eastAsia="仿宋" w:hAnsi="仿宋" w:cs="仿宋" w:hint="eastAsia"/>
            <w:lang w:eastAsia="zh-CN"/>
          </w:rPr>
          <w:t>十、纺织项目投资规划</w:t>
        </w:r>
        <w:r>
          <w:tab/>
        </w:r>
        <w:r>
          <w:fldChar w:fldCharType="begin"/>
        </w:r>
        <w:r>
          <w:instrText xml:space="preserve"> PAGEREF _Toc10975 \h </w:instrText>
        </w:r>
        <w:r>
          <w:fldChar w:fldCharType="separate"/>
        </w:r>
        <w:r>
          <w:t>33</w:t>
        </w:r>
        <w:r>
          <w:fldChar w:fldCharType="end"/>
        </w:r>
      </w:hyperlink>
    </w:p>
    <w:p>
      <w:pPr>
        <w:pStyle w:val="TOC2"/>
        <w:tabs>
          <w:tab w:val="right" w:leader="dot" w:pos="8306"/>
        </w:tabs>
      </w:pPr>
      <w:hyperlink w:anchor="_Toc27298" w:history="1">
        <w:r>
          <w:rPr>
            <w:rFonts w:ascii="仿宋" w:eastAsia="仿宋" w:hAnsi="仿宋" w:cs="仿宋" w:hint="eastAsia"/>
            <w:lang w:eastAsia="zh-CN"/>
          </w:rPr>
          <w:t>(一)、纺织项目总投资估算</w:t>
        </w:r>
        <w:r>
          <w:tab/>
        </w:r>
        <w:r>
          <w:fldChar w:fldCharType="begin"/>
        </w:r>
        <w:r>
          <w:instrText xml:space="preserve"> PAGEREF _Toc27298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2" w:history="1">
        <w:r>
          <w:rPr>
            <w:rFonts w:ascii="仿宋" w:eastAsia="仿宋" w:hAnsi="仿宋" w:cs="仿宋" w:hint="eastAsia"/>
            <w:lang w:eastAsia="zh-CN"/>
          </w:rPr>
          <w:t>(二)、资金筹措</w:t>
        </w:r>
        <w:r>
          <w:tab/>
        </w:r>
        <w:r>
          <w:fldChar w:fldCharType="begin"/>
        </w:r>
        <w:r>
          <w:instrText xml:space="preserve"> PAGEREF _Toc21472 \h </w:instrText>
        </w:r>
        <w:r>
          <w:fldChar w:fldCharType="separate"/>
        </w:r>
        <w:r>
          <w:t>34</w:t>
        </w:r>
        <w:r>
          <w:fldChar w:fldCharType="end"/>
        </w:r>
      </w:hyperlink>
    </w:p>
    <w:p>
      <w:pPr>
        <w:pStyle w:val="TOC1"/>
        <w:tabs>
          <w:tab w:val="right" w:leader="dot" w:pos="8306"/>
        </w:tabs>
      </w:pPr>
      <w:hyperlink w:anchor="_Toc11973" w:history="1">
        <w:r>
          <w:rPr>
            <w:rFonts w:ascii="仿宋" w:eastAsia="仿宋" w:hAnsi="仿宋" w:cs="仿宋" w:hint="eastAsia"/>
            <w:lang w:eastAsia="zh-CN"/>
          </w:rPr>
          <w:t>十一、纺织项目环境影响分析</w:t>
        </w:r>
        <w:r>
          <w:tab/>
        </w:r>
        <w:r>
          <w:fldChar w:fldCharType="begin"/>
        </w:r>
        <w:r>
          <w:instrText xml:space="preserve"> PAGEREF _Toc11973 \h </w:instrText>
        </w:r>
        <w:r>
          <w:fldChar w:fldCharType="separate"/>
        </w:r>
        <w:r>
          <w:t>35</w:t>
        </w:r>
        <w:r>
          <w:fldChar w:fldCharType="end"/>
        </w:r>
      </w:hyperlink>
    </w:p>
    <w:p>
      <w:pPr>
        <w:pStyle w:val="TOC2"/>
        <w:tabs>
          <w:tab w:val="right" w:leader="dot" w:pos="8306"/>
        </w:tabs>
      </w:pPr>
      <w:hyperlink w:anchor="_Toc27055" w:history="1">
        <w:r>
          <w:rPr>
            <w:rFonts w:ascii="仿宋" w:eastAsia="仿宋" w:hAnsi="仿宋" w:cs="仿宋" w:hint="eastAsia"/>
            <w:lang w:eastAsia="zh-CN"/>
          </w:rPr>
          <w:t>(一)、建设区域环境质量现状</w:t>
        </w:r>
        <w:r>
          <w:tab/>
        </w:r>
        <w:r>
          <w:fldChar w:fldCharType="begin"/>
        </w:r>
        <w:r>
          <w:instrText xml:space="preserve"> PAGEREF _Toc27055 \h </w:instrText>
        </w:r>
        <w:r>
          <w:fldChar w:fldCharType="separate"/>
        </w:r>
        <w:r>
          <w:t>35</w:t>
        </w:r>
        <w:r>
          <w:fldChar w:fldCharType="end"/>
        </w:r>
      </w:hyperlink>
    </w:p>
    <w:p>
      <w:pPr>
        <w:pStyle w:val="TOC2"/>
        <w:tabs>
          <w:tab w:val="right" w:leader="dot" w:pos="8306"/>
        </w:tabs>
      </w:pPr>
      <w:hyperlink w:anchor="_Toc26582" w:history="1">
        <w:r>
          <w:rPr>
            <w:rFonts w:ascii="仿宋" w:eastAsia="仿宋" w:hAnsi="仿宋" w:cs="仿宋" w:hint="eastAsia"/>
            <w:lang w:eastAsia="zh-CN"/>
          </w:rPr>
          <w:t>(二)、建设期环境保护</w:t>
        </w:r>
        <w:r>
          <w:tab/>
        </w:r>
        <w:r>
          <w:fldChar w:fldCharType="begin"/>
        </w:r>
        <w:r>
          <w:instrText xml:space="preserve"> PAGEREF _Toc26582 \h </w:instrText>
        </w:r>
        <w:r>
          <w:fldChar w:fldCharType="separate"/>
        </w:r>
        <w:r>
          <w:t>36</w:t>
        </w:r>
        <w:r>
          <w:fldChar w:fldCharType="end"/>
        </w:r>
      </w:hyperlink>
    </w:p>
    <w:p>
      <w:pPr>
        <w:pStyle w:val="TOC2"/>
        <w:tabs>
          <w:tab w:val="right" w:leader="dot" w:pos="8306"/>
        </w:tabs>
      </w:pPr>
      <w:hyperlink w:anchor="_Toc27550" w:history="1">
        <w:r>
          <w:rPr>
            <w:rFonts w:ascii="仿宋" w:eastAsia="仿宋" w:hAnsi="仿宋" w:cs="仿宋" w:hint="eastAsia"/>
            <w:lang w:eastAsia="zh-CN"/>
          </w:rPr>
          <w:t>(三)、运营期环境保护</w:t>
        </w:r>
        <w:r>
          <w:tab/>
        </w:r>
        <w:r>
          <w:fldChar w:fldCharType="begin"/>
        </w:r>
        <w:r>
          <w:instrText xml:space="preserve"> PAGEREF _Toc27550 \h </w:instrText>
        </w:r>
        <w:r>
          <w:fldChar w:fldCharType="separate"/>
        </w:r>
        <w:r>
          <w:t>38</w:t>
        </w:r>
        <w:r>
          <w:fldChar w:fldCharType="end"/>
        </w:r>
      </w:hyperlink>
    </w:p>
    <w:p>
      <w:pPr>
        <w:pStyle w:val="TOC2"/>
        <w:tabs>
          <w:tab w:val="right" w:leader="dot" w:pos="8306"/>
        </w:tabs>
      </w:pPr>
      <w:hyperlink w:anchor="_Toc1213" w:history="1">
        <w:r>
          <w:rPr>
            <w:rFonts w:ascii="仿宋" w:eastAsia="仿宋" w:hAnsi="仿宋" w:cs="仿宋" w:hint="eastAsia"/>
            <w:lang w:eastAsia="zh-CN"/>
          </w:rPr>
          <w:t>(四)、纺织项目建设对区域经济的影响</w:t>
        </w:r>
        <w:r>
          <w:tab/>
        </w:r>
        <w:r>
          <w:fldChar w:fldCharType="begin"/>
        </w:r>
        <w:r>
          <w:instrText xml:space="preserve"> PAGEREF _Toc1213 \h </w:instrText>
        </w:r>
        <w:r>
          <w:fldChar w:fldCharType="separate"/>
        </w:r>
        <w:r>
          <w:t>39</w:t>
        </w:r>
        <w:r>
          <w:fldChar w:fldCharType="end"/>
        </w:r>
      </w:hyperlink>
    </w:p>
    <w:p>
      <w:pPr>
        <w:pStyle w:val="TOC2"/>
        <w:tabs>
          <w:tab w:val="right" w:leader="dot" w:pos="8306"/>
        </w:tabs>
      </w:pPr>
      <w:hyperlink w:anchor="_Toc11886" w:history="1">
        <w:r>
          <w:rPr>
            <w:rFonts w:ascii="仿宋" w:eastAsia="仿宋" w:hAnsi="仿宋" w:cs="仿宋" w:hint="eastAsia"/>
            <w:lang w:eastAsia="zh-CN"/>
          </w:rPr>
          <w:t>(五)、废弃物处理</w:t>
        </w:r>
        <w:r>
          <w:tab/>
        </w:r>
        <w:r>
          <w:fldChar w:fldCharType="begin"/>
        </w:r>
        <w:r>
          <w:instrText xml:space="preserve"> PAGEREF _Toc11886 \h </w:instrText>
        </w:r>
        <w:r>
          <w:fldChar w:fldCharType="separate"/>
        </w:r>
        <w:r>
          <w:t>41</w:t>
        </w:r>
        <w:r>
          <w:fldChar w:fldCharType="end"/>
        </w:r>
      </w:hyperlink>
    </w:p>
    <w:p>
      <w:pPr>
        <w:pStyle w:val="TOC2"/>
        <w:tabs>
          <w:tab w:val="right" w:leader="dot" w:pos="8306"/>
        </w:tabs>
      </w:pPr>
      <w:hyperlink w:anchor="_Toc27360" w:history="1">
        <w:r>
          <w:rPr>
            <w:rFonts w:ascii="仿宋" w:eastAsia="仿宋" w:hAnsi="仿宋" w:cs="仿宋" w:hint="eastAsia"/>
            <w:lang w:eastAsia="zh-CN"/>
          </w:rPr>
          <w:t>(六)、特殊环境影响分析</w:t>
        </w:r>
        <w:r>
          <w:tab/>
        </w:r>
        <w:r>
          <w:fldChar w:fldCharType="begin"/>
        </w:r>
        <w:r>
          <w:instrText xml:space="preserve"> PAGEREF _Toc27360 \h </w:instrText>
        </w:r>
        <w:r>
          <w:fldChar w:fldCharType="separate"/>
        </w:r>
        <w:r>
          <w:t>42</w:t>
        </w:r>
        <w:r>
          <w:fldChar w:fldCharType="end"/>
        </w:r>
      </w:hyperlink>
    </w:p>
    <w:p>
      <w:pPr>
        <w:pStyle w:val="TOC2"/>
        <w:tabs>
          <w:tab w:val="right" w:leader="dot" w:pos="8306"/>
        </w:tabs>
      </w:pPr>
      <w:hyperlink w:anchor="_Toc32491" w:history="1">
        <w:r>
          <w:rPr>
            <w:rFonts w:ascii="仿宋" w:eastAsia="仿宋" w:hAnsi="仿宋" w:cs="仿宋" w:hint="eastAsia"/>
            <w:lang w:eastAsia="zh-CN"/>
          </w:rPr>
          <w:t>(七)、清洁生产</w:t>
        </w:r>
        <w:r>
          <w:tab/>
        </w:r>
        <w:r>
          <w:fldChar w:fldCharType="begin"/>
        </w:r>
        <w:r>
          <w:instrText xml:space="preserve"> PAGEREF _Toc32491 \h </w:instrText>
        </w:r>
        <w:r>
          <w:fldChar w:fldCharType="separate"/>
        </w:r>
        <w:r>
          <w:t>43</w:t>
        </w:r>
        <w:r>
          <w:fldChar w:fldCharType="end"/>
        </w:r>
      </w:hyperlink>
    </w:p>
    <w:p>
      <w:pPr>
        <w:pStyle w:val="TOC2"/>
        <w:tabs>
          <w:tab w:val="right" w:leader="dot" w:pos="8306"/>
        </w:tabs>
      </w:pPr>
      <w:hyperlink w:anchor="_Toc17622" w:history="1">
        <w:r>
          <w:rPr>
            <w:rFonts w:ascii="仿宋" w:eastAsia="仿宋" w:hAnsi="仿宋" w:cs="仿宋" w:hint="eastAsia"/>
            <w:lang w:eastAsia="zh-CN"/>
          </w:rPr>
          <w:t>(八)、环境保护综合评价</w:t>
        </w:r>
        <w:r>
          <w:tab/>
        </w:r>
        <w:r>
          <w:fldChar w:fldCharType="begin"/>
        </w:r>
        <w:r>
          <w:instrText xml:space="preserve"> PAGEREF _Toc17622 \h </w:instrText>
        </w:r>
        <w:r>
          <w:fldChar w:fldCharType="separate"/>
        </w:r>
        <w:r>
          <w:t>44</w:t>
        </w:r>
        <w:r>
          <w:fldChar w:fldCharType="end"/>
        </w:r>
      </w:hyperlink>
    </w:p>
    <w:p>
      <w:pPr>
        <w:pStyle w:val="TOC1"/>
        <w:tabs>
          <w:tab w:val="right" w:leader="dot" w:pos="8306"/>
        </w:tabs>
      </w:pPr>
      <w:hyperlink w:anchor="_Toc4708" w:history="1">
        <w:r>
          <w:rPr>
            <w:rFonts w:ascii="仿宋" w:eastAsia="仿宋" w:hAnsi="仿宋" w:cs="仿宋" w:hint="eastAsia"/>
            <w:lang w:eastAsia="zh-CN"/>
          </w:rPr>
          <w:t>十二、纺织项目计划安排</w:t>
        </w:r>
        <w:r>
          <w:tab/>
        </w:r>
        <w:r>
          <w:fldChar w:fldCharType="begin"/>
        </w:r>
        <w:r>
          <w:instrText xml:space="preserve"> PAGEREF _Toc4708 \h </w:instrText>
        </w:r>
        <w:r>
          <w:fldChar w:fldCharType="separate"/>
        </w:r>
        <w:r>
          <w:t>46</w:t>
        </w:r>
        <w:r>
          <w:fldChar w:fldCharType="end"/>
        </w:r>
      </w:hyperlink>
    </w:p>
    <w:p>
      <w:pPr>
        <w:pStyle w:val="TOC2"/>
        <w:tabs>
          <w:tab w:val="right" w:leader="dot" w:pos="8306"/>
        </w:tabs>
      </w:pPr>
      <w:hyperlink w:anchor="_Toc7033" w:history="1">
        <w:r>
          <w:rPr>
            <w:rFonts w:ascii="仿宋" w:eastAsia="仿宋" w:hAnsi="仿宋" w:cs="仿宋" w:hint="eastAsia"/>
            <w:lang w:eastAsia="zh-CN"/>
          </w:rPr>
          <w:t>(一)、建设周期</w:t>
        </w:r>
        <w:r>
          <w:tab/>
        </w:r>
        <w:r>
          <w:fldChar w:fldCharType="begin"/>
        </w:r>
        <w:r>
          <w:instrText xml:space="preserve"> PAGEREF _Toc7033 \h </w:instrText>
        </w:r>
        <w:r>
          <w:fldChar w:fldCharType="separate"/>
        </w:r>
        <w:r>
          <w:t>46</w:t>
        </w:r>
        <w:r>
          <w:fldChar w:fldCharType="end"/>
        </w:r>
      </w:hyperlink>
    </w:p>
    <w:p>
      <w:pPr>
        <w:pStyle w:val="TOC2"/>
        <w:tabs>
          <w:tab w:val="right" w:leader="dot" w:pos="8306"/>
        </w:tabs>
      </w:pPr>
      <w:hyperlink w:anchor="_Toc31723" w:history="1">
        <w:r>
          <w:rPr>
            <w:rFonts w:ascii="仿宋" w:eastAsia="仿宋" w:hAnsi="仿宋" w:cs="仿宋" w:hint="eastAsia"/>
            <w:lang w:eastAsia="zh-CN"/>
          </w:rPr>
          <w:t>(二)、建设进度</w:t>
        </w:r>
        <w:r>
          <w:tab/>
        </w:r>
        <w:r>
          <w:fldChar w:fldCharType="begin"/>
        </w:r>
        <w:r>
          <w:instrText xml:space="preserve"> PAGEREF _Toc31723 \h </w:instrText>
        </w:r>
        <w:r>
          <w:fldChar w:fldCharType="separate"/>
        </w:r>
        <w:r>
          <w:t>46</w:t>
        </w:r>
        <w:r>
          <w:fldChar w:fldCharType="end"/>
        </w:r>
      </w:hyperlink>
    </w:p>
    <w:p>
      <w:pPr>
        <w:pStyle w:val="TOC2"/>
        <w:tabs>
          <w:tab w:val="right" w:leader="dot" w:pos="8306"/>
        </w:tabs>
      </w:pPr>
      <w:hyperlink w:anchor="_Toc13489" w:history="1">
        <w:r>
          <w:rPr>
            <w:rFonts w:ascii="仿宋" w:eastAsia="仿宋" w:hAnsi="仿宋" w:cs="仿宋" w:hint="eastAsia"/>
            <w:lang w:eastAsia="zh-CN"/>
          </w:rPr>
          <w:t>(三)、进度安排注意事项</w:t>
        </w:r>
        <w:r>
          <w:tab/>
        </w:r>
        <w:r>
          <w:fldChar w:fldCharType="begin"/>
        </w:r>
        <w:r>
          <w:instrText xml:space="preserve"> PAGEREF _Toc13489 \h </w:instrText>
        </w:r>
        <w:r>
          <w:fldChar w:fldCharType="separate"/>
        </w:r>
        <w:r>
          <w:t>47</w:t>
        </w:r>
        <w:r>
          <w:fldChar w:fldCharType="end"/>
        </w:r>
      </w:hyperlink>
    </w:p>
    <w:p>
      <w:pPr>
        <w:pStyle w:val="TOC2"/>
        <w:tabs>
          <w:tab w:val="right" w:leader="dot" w:pos="8306"/>
        </w:tabs>
      </w:pPr>
      <w:hyperlink w:anchor="_Toc21629" w:history="1">
        <w:r>
          <w:rPr>
            <w:rFonts w:ascii="仿宋" w:eastAsia="仿宋" w:hAnsi="仿宋" w:cs="仿宋" w:hint="eastAsia"/>
            <w:lang w:eastAsia="zh-CN"/>
          </w:rPr>
          <w:t>(四)、人力资源配置</w:t>
        </w:r>
        <w:r>
          <w:tab/>
        </w:r>
        <w:r>
          <w:fldChar w:fldCharType="begin"/>
        </w:r>
        <w:r>
          <w:instrText xml:space="preserve"> PAGEREF _Toc21629 \h </w:instrText>
        </w:r>
        <w:r>
          <w:fldChar w:fldCharType="separate"/>
        </w:r>
        <w:r>
          <w:t>49</w:t>
        </w:r>
        <w:r>
          <w:fldChar w:fldCharType="end"/>
        </w:r>
      </w:hyperlink>
    </w:p>
    <w:p>
      <w:pPr>
        <w:pStyle w:val="TOC1"/>
        <w:tabs>
          <w:tab w:val="right" w:leader="dot" w:pos="8306"/>
        </w:tabs>
      </w:pPr>
      <w:hyperlink w:anchor="_Toc19825" w:history="1">
        <w:r>
          <w:rPr>
            <w:rFonts w:ascii="仿宋" w:eastAsia="仿宋" w:hAnsi="仿宋" w:cs="仿宋" w:hint="eastAsia"/>
            <w:lang w:eastAsia="zh-CN"/>
          </w:rPr>
          <w:t>十三、纺织项目工程方案分析</w:t>
        </w:r>
        <w:r>
          <w:tab/>
        </w:r>
        <w:r>
          <w:fldChar w:fldCharType="begin"/>
        </w:r>
        <w:r>
          <w:instrText xml:space="preserve"> PAGEREF _Toc19825 \h </w:instrText>
        </w:r>
        <w:r>
          <w:fldChar w:fldCharType="separate"/>
        </w:r>
        <w:r>
          <w:t>50</w:t>
        </w:r>
        <w:r>
          <w:fldChar w:fldCharType="end"/>
        </w:r>
      </w:hyperlink>
    </w:p>
    <w:p>
      <w:pPr>
        <w:pStyle w:val="TOC2"/>
        <w:tabs>
          <w:tab w:val="right" w:leader="dot" w:pos="8306"/>
        </w:tabs>
      </w:pPr>
      <w:hyperlink w:anchor="_Toc30081" w:history="1">
        <w:r>
          <w:rPr>
            <w:rFonts w:ascii="仿宋" w:eastAsia="仿宋" w:hAnsi="仿宋" w:cs="仿宋" w:hint="eastAsia"/>
            <w:lang w:eastAsia="zh-CN"/>
          </w:rPr>
          <w:t>(一)、建筑工程设计原则</w:t>
        </w:r>
        <w:r>
          <w:tab/>
        </w:r>
        <w:r>
          <w:fldChar w:fldCharType="begin"/>
        </w:r>
        <w:r>
          <w:instrText xml:space="preserve"> PAGEREF _Toc30081 \h </w:instrText>
        </w:r>
        <w:r>
          <w:fldChar w:fldCharType="separate"/>
        </w:r>
        <w:r>
          <w:t>50</w:t>
        </w:r>
        <w:r>
          <w:fldChar w:fldCharType="end"/>
        </w:r>
      </w:hyperlink>
    </w:p>
    <w:p>
      <w:pPr>
        <w:pStyle w:val="TOC2"/>
        <w:tabs>
          <w:tab w:val="right" w:leader="dot" w:pos="8306"/>
        </w:tabs>
      </w:pPr>
      <w:hyperlink w:anchor="_Toc12473" w:history="1">
        <w:r>
          <w:rPr>
            <w:rFonts w:ascii="仿宋" w:eastAsia="仿宋" w:hAnsi="仿宋" w:cs="仿宋" w:hint="eastAsia"/>
            <w:lang w:eastAsia="zh-CN"/>
          </w:rPr>
          <w:t>(二)、土建工程建设指标</w:t>
        </w:r>
        <w:r>
          <w:tab/>
        </w:r>
        <w:r>
          <w:fldChar w:fldCharType="begin"/>
        </w:r>
        <w:r>
          <w:instrText xml:space="preserve"> PAGEREF _Toc12473 \h </w:instrText>
        </w:r>
        <w:r>
          <w:fldChar w:fldCharType="separate"/>
        </w:r>
        <w:r>
          <w:t>53</w:t>
        </w:r>
        <w:r>
          <w:fldChar w:fldCharType="end"/>
        </w:r>
      </w:hyperlink>
    </w:p>
    <w:p>
      <w:pPr>
        <w:pStyle w:val="TOC1"/>
        <w:tabs>
          <w:tab w:val="right" w:leader="dot" w:pos="8306"/>
        </w:tabs>
      </w:pPr>
      <w:hyperlink w:anchor="_Toc24649" w:history="1">
        <w:r>
          <w:rPr>
            <w:rFonts w:ascii="仿宋" w:eastAsia="仿宋" w:hAnsi="仿宋" w:cs="仿宋" w:hint="eastAsia"/>
            <w:lang w:eastAsia="zh-CN"/>
          </w:rPr>
          <w:t>十四、质量管理体系</w:t>
        </w:r>
        <w:r>
          <w:tab/>
        </w:r>
        <w:r>
          <w:fldChar w:fldCharType="begin"/>
        </w:r>
        <w:r>
          <w:instrText xml:space="preserve"> PAGEREF _Toc24649 \h </w:instrText>
        </w:r>
        <w:r>
          <w:fldChar w:fldCharType="separate"/>
        </w:r>
        <w:r>
          <w:t>55</w:t>
        </w:r>
        <w:r>
          <w:fldChar w:fldCharType="end"/>
        </w:r>
      </w:hyperlink>
    </w:p>
    <w:p>
      <w:pPr>
        <w:pStyle w:val="TOC2"/>
        <w:tabs>
          <w:tab w:val="right" w:leader="dot" w:pos="8306"/>
        </w:tabs>
      </w:pPr>
      <w:hyperlink w:anchor="_Toc31649" w:history="1">
        <w:r>
          <w:rPr>
            <w:rFonts w:ascii="仿宋" w:eastAsia="仿宋" w:hAnsi="仿宋" w:cs="仿宋" w:hint="eastAsia"/>
            <w:lang w:eastAsia="zh-CN"/>
          </w:rPr>
          <w:t>(一)、质量目标与方针</w:t>
        </w:r>
        <w:r>
          <w:tab/>
        </w:r>
        <w:r>
          <w:fldChar w:fldCharType="begin"/>
        </w:r>
        <w:r>
          <w:instrText xml:space="preserve"> PAGEREF _Toc31649 \h </w:instrText>
        </w:r>
        <w:r>
          <w:fldChar w:fldCharType="separate"/>
        </w:r>
        <w:r>
          <w:t>55</w:t>
        </w:r>
        <w:r>
          <w:fldChar w:fldCharType="end"/>
        </w:r>
      </w:hyperlink>
    </w:p>
    <w:p>
      <w:pPr>
        <w:pStyle w:val="TOC2"/>
        <w:tabs>
          <w:tab w:val="right" w:leader="dot" w:pos="8306"/>
        </w:tabs>
      </w:pPr>
      <w:hyperlink w:anchor="_Toc624" w:history="1">
        <w:r>
          <w:rPr>
            <w:rFonts w:ascii="仿宋" w:eastAsia="仿宋" w:hAnsi="仿宋" w:cs="仿宋" w:hint="eastAsia"/>
            <w:lang w:eastAsia="zh-CN"/>
          </w:rPr>
          <w:t>(二)、质量管理责任</w:t>
        </w:r>
        <w:r>
          <w:tab/>
        </w:r>
        <w:r>
          <w:fldChar w:fldCharType="begin"/>
        </w:r>
        <w:r>
          <w:instrText xml:space="preserve"> PAGEREF _Toc624 \h </w:instrText>
        </w:r>
        <w:r>
          <w:fldChar w:fldCharType="separate"/>
        </w:r>
        <w:r>
          <w:t>56</w:t>
        </w:r>
        <w:r>
          <w:fldChar w:fldCharType="end"/>
        </w:r>
      </w:hyperlink>
    </w:p>
    <w:p>
      <w:pPr>
        <w:pStyle w:val="TOC2"/>
        <w:tabs>
          <w:tab w:val="right" w:leader="dot" w:pos="8306"/>
        </w:tabs>
      </w:pPr>
      <w:hyperlink w:anchor="_Toc7859" w:history="1">
        <w:r>
          <w:rPr>
            <w:rFonts w:ascii="仿宋" w:eastAsia="仿宋" w:hAnsi="仿宋" w:cs="仿宋" w:hint="eastAsia"/>
            <w:lang w:eastAsia="zh-CN"/>
          </w:rPr>
          <w:t>(三)、质量管理体系文件</w:t>
        </w:r>
        <w:r>
          <w:tab/>
        </w:r>
        <w:r>
          <w:fldChar w:fldCharType="begin"/>
        </w:r>
        <w:r>
          <w:instrText xml:space="preserve"> PAGEREF _Toc7859 \h </w:instrText>
        </w:r>
        <w:r>
          <w:fldChar w:fldCharType="separate"/>
        </w:r>
        <w:r>
          <w:t>57</w:t>
        </w:r>
        <w:r>
          <w:fldChar w:fldCharType="end"/>
        </w:r>
      </w:hyperlink>
    </w:p>
    <w:p>
      <w:pPr>
        <w:pStyle w:val="TOC2"/>
        <w:tabs>
          <w:tab w:val="right" w:leader="dot" w:pos="8306"/>
        </w:tabs>
      </w:pPr>
      <w:hyperlink w:anchor="_Toc17992" w:history="1">
        <w:r>
          <w:rPr>
            <w:rFonts w:ascii="仿宋" w:eastAsia="仿宋" w:hAnsi="仿宋" w:cs="仿宋" w:hint="eastAsia"/>
            <w:lang w:eastAsia="zh-CN"/>
          </w:rPr>
          <w:t>(四)、质量培训与教育</w:t>
        </w:r>
        <w:r>
          <w:tab/>
        </w:r>
        <w:r>
          <w:fldChar w:fldCharType="begin"/>
        </w:r>
        <w:r>
          <w:instrText xml:space="preserve"> PAGEREF _Toc17992 \h </w:instrText>
        </w:r>
        <w:r>
          <w:fldChar w:fldCharType="separate"/>
        </w:r>
        <w:r>
          <w:t>59</w:t>
        </w:r>
        <w:r>
          <w:fldChar w:fldCharType="end"/>
        </w:r>
      </w:hyperlink>
    </w:p>
    <w:p>
      <w:pPr>
        <w:pStyle w:val="TOC2"/>
        <w:tabs>
          <w:tab w:val="right" w:leader="dot" w:pos="8306"/>
        </w:tabs>
      </w:pPr>
      <w:hyperlink w:anchor="_Toc28448" w:history="1">
        <w:r>
          <w:rPr>
            <w:rFonts w:ascii="仿宋" w:eastAsia="仿宋" w:hAnsi="仿宋" w:cs="仿宋" w:hint="eastAsia"/>
            <w:lang w:eastAsia="zh-CN"/>
          </w:rPr>
          <w:t>(五)、质量审核与评价</w:t>
        </w:r>
        <w:r>
          <w:tab/>
        </w:r>
        <w:r>
          <w:fldChar w:fldCharType="begin"/>
        </w:r>
        <w:r>
          <w:instrText xml:space="preserve"> PAGEREF _Toc28448 \h </w:instrText>
        </w:r>
        <w:r>
          <w:fldChar w:fldCharType="separate"/>
        </w:r>
        <w:r>
          <w:t>60</w:t>
        </w:r>
        <w:r>
          <w:fldChar w:fldCharType="end"/>
        </w:r>
      </w:hyperlink>
    </w:p>
    <w:p>
      <w:pPr>
        <w:pStyle w:val="TOC2"/>
        <w:tabs>
          <w:tab w:val="right" w:leader="dot" w:pos="8306"/>
        </w:tabs>
      </w:pPr>
      <w:hyperlink w:anchor="_Toc6080" w:history="1">
        <w:r>
          <w:rPr>
            <w:rFonts w:ascii="仿宋" w:eastAsia="仿宋" w:hAnsi="仿宋" w:cs="仿宋" w:hint="eastAsia"/>
            <w:lang w:eastAsia="zh-CN"/>
          </w:rPr>
          <w:t>(六)、不符合与纠正措施</w:t>
        </w:r>
        <w:r>
          <w:tab/>
        </w:r>
        <w:r>
          <w:fldChar w:fldCharType="begin"/>
        </w:r>
        <w:r>
          <w:instrText xml:space="preserve"> PAGEREF _Toc6080 \h </w:instrText>
        </w:r>
        <w:r>
          <w:fldChar w:fldCharType="separate"/>
        </w:r>
        <w:r>
          <w:t>61</w:t>
        </w:r>
        <w:r>
          <w:fldChar w:fldCharType="end"/>
        </w:r>
      </w:hyperlink>
    </w:p>
    <w:p>
      <w:pPr>
        <w:pStyle w:val="TOC1"/>
        <w:tabs>
          <w:tab w:val="right" w:leader="dot" w:pos="8306"/>
        </w:tabs>
      </w:pPr>
      <w:hyperlink w:anchor="_Toc28309" w:history="1">
        <w:r>
          <w:rPr>
            <w:rFonts w:ascii="仿宋" w:eastAsia="仿宋" w:hAnsi="仿宋" w:cs="仿宋" w:hint="eastAsia"/>
            <w:lang w:eastAsia="zh-CN"/>
          </w:rPr>
          <w:t>十五、纺织项目实施保障措施</w:t>
        </w:r>
        <w:r>
          <w:tab/>
        </w:r>
        <w:r>
          <w:fldChar w:fldCharType="begin"/>
        </w:r>
        <w:r>
          <w:instrText xml:space="preserve"> PAGEREF _Toc28309 \h </w:instrText>
        </w:r>
        <w:r>
          <w:fldChar w:fldCharType="separate"/>
        </w:r>
        <w:r>
          <w:t>62</w:t>
        </w:r>
        <w:r>
          <w:fldChar w:fldCharType="end"/>
        </w:r>
      </w:hyperlink>
    </w:p>
    <w:p>
      <w:pPr>
        <w:pStyle w:val="TOC2"/>
        <w:tabs>
          <w:tab w:val="right" w:leader="dot" w:pos="8306"/>
        </w:tabs>
      </w:pPr>
      <w:hyperlink w:anchor="_Toc2405" w:history="1">
        <w:r>
          <w:rPr>
            <w:rFonts w:ascii="仿宋" w:eastAsia="仿宋" w:hAnsi="仿宋" w:cs="仿宋" w:hint="eastAsia"/>
            <w:lang w:eastAsia="zh-CN"/>
          </w:rPr>
          <w:t>(一)、纺织项目实施保障机制</w:t>
        </w:r>
        <w:r>
          <w:tab/>
        </w:r>
        <w:r>
          <w:fldChar w:fldCharType="begin"/>
        </w:r>
        <w:r>
          <w:instrText xml:space="preserve"> PAGEREF _Toc2405 \h </w:instrText>
        </w:r>
        <w:r>
          <w:fldChar w:fldCharType="separate"/>
        </w:r>
        <w:r>
          <w:t>62</w:t>
        </w:r>
        <w:r>
          <w:fldChar w:fldCharType="end"/>
        </w:r>
      </w:hyperlink>
    </w:p>
    <w:p>
      <w:pPr>
        <w:pStyle w:val="TOC2"/>
        <w:tabs>
          <w:tab w:val="right" w:leader="dot" w:pos="8306"/>
        </w:tabs>
      </w:pPr>
      <w:hyperlink w:anchor="_Toc26298" w:history="1">
        <w:r>
          <w:rPr>
            <w:rFonts w:ascii="仿宋" w:eastAsia="仿宋" w:hAnsi="仿宋" w:cs="仿宋" w:hint="eastAsia"/>
            <w:lang w:eastAsia="zh-CN"/>
          </w:rPr>
          <w:t>(二)、纺织项目法律合规要求</w:t>
        </w:r>
        <w:r>
          <w:tab/>
        </w:r>
        <w:r>
          <w:fldChar w:fldCharType="begin"/>
        </w:r>
        <w:r>
          <w:instrText xml:space="preserve"> PAGEREF _Toc26298 \h </w:instrText>
        </w:r>
        <w:r>
          <w:fldChar w:fldCharType="separate"/>
        </w:r>
        <w:r>
          <w:t>65</w:t>
        </w:r>
        <w:r>
          <w:fldChar w:fldCharType="end"/>
        </w:r>
      </w:hyperlink>
    </w:p>
    <w:p>
      <w:pPr>
        <w:pStyle w:val="TOC2"/>
        <w:tabs>
          <w:tab w:val="right" w:leader="dot" w:pos="8306"/>
        </w:tabs>
      </w:pPr>
      <w:hyperlink w:anchor="_Toc25188" w:history="1">
        <w:r>
          <w:rPr>
            <w:rFonts w:ascii="仿宋" w:eastAsia="仿宋" w:hAnsi="仿宋" w:cs="仿宋" w:hint="eastAsia"/>
            <w:lang w:eastAsia="zh-CN"/>
          </w:rPr>
          <w:t>(三)、纺织项目合同管理与法律事务</w:t>
        </w:r>
        <w:r>
          <w:tab/>
        </w:r>
        <w:r>
          <w:fldChar w:fldCharType="begin"/>
        </w:r>
        <w:r>
          <w:instrText xml:space="preserve"> PAGEREF _Toc25188 \h </w:instrText>
        </w:r>
        <w:r>
          <w:fldChar w:fldCharType="separate"/>
        </w:r>
        <w:r>
          <w:t>69</w:t>
        </w:r>
        <w:r>
          <w:fldChar w:fldCharType="end"/>
        </w:r>
      </w:hyperlink>
    </w:p>
    <w:p>
      <w:pPr>
        <w:pStyle w:val="TOC2"/>
        <w:tabs>
          <w:tab w:val="right" w:leader="dot" w:pos="8306"/>
        </w:tabs>
      </w:pPr>
      <w:hyperlink w:anchor="_Toc7580" w:history="1">
        <w:r>
          <w:rPr>
            <w:rFonts w:ascii="仿宋" w:eastAsia="仿宋" w:hAnsi="仿宋" w:cs="仿宋" w:hint="eastAsia"/>
            <w:lang w:eastAsia="zh-CN"/>
          </w:rPr>
          <w:t>(四)、纺织项目知识产权保护策略</w:t>
        </w:r>
        <w:r>
          <w:tab/>
        </w:r>
        <w:r>
          <w:fldChar w:fldCharType="begin"/>
        </w:r>
        <w:r>
          <w:instrText xml:space="preserve"> PAGEREF _Toc7580 \h </w:instrText>
        </w:r>
        <w:r>
          <w:fldChar w:fldCharType="separate"/>
        </w:r>
        <w:r>
          <w:t>76</w:t>
        </w:r>
        <w:r>
          <w:fldChar w:fldCharType="end"/>
        </w:r>
      </w:hyperlink>
    </w:p>
    <w:p>
      <w:pPr>
        <w:pStyle w:val="TOC1"/>
        <w:tabs>
          <w:tab w:val="right" w:leader="dot" w:pos="8306"/>
        </w:tabs>
      </w:pPr>
      <w:hyperlink w:anchor="_Toc26048" w:history="1">
        <w:r>
          <w:rPr>
            <w:rFonts w:ascii="仿宋" w:eastAsia="仿宋" w:hAnsi="仿宋" w:cs="仿宋" w:hint="eastAsia"/>
            <w:lang w:eastAsia="zh-CN"/>
          </w:rPr>
          <w:t>十六、纺织项目实施时间节点</w:t>
        </w:r>
        <w:r>
          <w:tab/>
        </w:r>
        <w:r>
          <w:fldChar w:fldCharType="begin"/>
        </w:r>
        <w:r>
          <w:instrText xml:space="preserve"> PAGEREF _Toc26048 \h </w:instrText>
        </w:r>
        <w:r>
          <w:fldChar w:fldCharType="separate"/>
        </w:r>
        <w:r>
          <w:t>78</w:t>
        </w:r>
        <w:r>
          <w:fldChar w:fldCharType="end"/>
        </w:r>
      </w:hyperlink>
    </w:p>
    <w:p>
      <w:pPr>
        <w:pStyle w:val="TOC2"/>
        <w:tabs>
          <w:tab w:val="right" w:leader="dot" w:pos="8306"/>
        </w:tabs>
      </w:pPr>
      <w:hyperlink w:anchor="_Toc21149" w:history="1">
        <w:r>
          <w:rPr>
            <w:rFonts w:ascii="仿宋" w:eastAsia="仿宋" w:hAnsi="仿宋" w:cs="仿宋" w:hint="eastAsia"/>
            <w:lang w:eastAsia="zh-CN"/>
          </w:rPr>
          <w:t>(一)、纺织项目启动阶段时间节点</w:t>
        </w:r>
        <w:r>
          <w:tab/>
        </w:r>
        <w:r>
          <w:fldChar w:fldCharType="begin"/>
        </w:r>
        <w:r>
          <w:instrText xml:space="preserve"> PAGEREF _Toc21149 \h </w:instrText>
        </w:r>
        <w:r>
          <w:fldChar w:fldCharType="separate"/>
        </w:r>
        <w:r>
          <w:t>78</w:t>
        </w:r>
        <w:r>
          <w:fldChar w:fldCharType="end"/>
        </w:r>
      </w:hyperlink>
    </w:p>
    <w:p>
      <w:pPr>
        <w:pStyle w:val="TOC2"/>
        <w:tabs>
          <w:tab w:val="right" w:leader="dot" w:pos="8306"/>
        </w:tabs>
      </w:pPr>
      <w:hyperlink w:anchor="_Toc25625" w:history="1">
        <w:r>
          <w:rPr>
            <w:rFonts w:ascii="仿宋" w:eastAsia="仿宋" w:hAnsi="仿宋" w:cs="仿宋" w:hint="eastAsia"/>
            <w:lang w:eastAsia="zh-CN"/>
          </w:rPr>
          <w:t>(二)、纺织项目执行阶段时间节点</w:t>
        </w:r>
        <w:r>
          <w:tab/>
        </w:r>
        <w:r>
          <w:fldChar w:fldCharType="begin"/>
        </w:r>
        <w:r>
          <w:instrText xml:space="preserve"> PAGEREF _Toc25625 \h </w:instrText>
        </w:r>
        <w:r>
          <w:fldChar w:fldCharType="separate"/>
        </w:r>
        <w:r>
          <w:t>79</w:t>
        </w:r>
        <w:r>
          <w:fldChar w:fldCharType="end"/>
        </w:r>
      </w:hyperlink>
    </w:p>
    <w:p>
      <w:pPr>
        <w:pStyle w:val="TOC2"/>
        <w:tabs>
          <w:tab w:val="right" w:leader="dot" w:pos="8306"/>
        </w:tabs>
      </w:pPr>
      <w:hyperlink w:anchor="_Toc28569" w:history="1">
        <w:r>
          <w:rPr>
            <w:rFonts w:ascii="仿宋" w:eastAsia="仿宋" w:hAnsi="仿宋" w:cs="仿宋" w:hint="eastAsia"/>
            <w:lang w:eastAsia="zh-CN"/>
          </w:rPr>
          <w:t>(三)、纺织项目完成阶段时间节点</w:t>
        </w:r>
        <w:r>
          <w:tab/>
        </w:r>
        <w:r>
          <w:fldChar w:fldCharType="begin"/>
        </w:r>
        <w:r>
          <w:instrText xml:space="preserve"> PAGEREF _Toc28569 \h </w:instrText>
        </w:r>
        <w:r>
          <w:fldChar w:fldCharType="separate"/>
        </w:r>
        <w:r>
          <w:t>80</w:t>
        </w:r>
        <w:r>
          <w:fldChar w:fldCharType="end"/>
        </w:r>
      </w:hyperlink>
    </w:p>
    <w:p>
      <w:pPr>
        <w:pStyle w:val="TOC1"/>
        <w:tabs>
          <w:tab w:val="right" w:leader="dot" w:pos="8306"/>
        </w:tabs>
      </w:pPr>
      <w:hyperlink w:anchor="_Toc29872" w:history="1">
        <w:r>
          <w:rPr>
            <w:rFonts w:ascii="仿宋" w:eastAsia="仿宋" w:hAnsi="仿宋" w:cs="仿宋" w:hint="eastAsia"/>
            <w:lang w:eastAsia="zh-CN"/>
          </w:rPr>
          <w:t>十七、纺织项目治理与监督</w:t>
        </w:r>
        <w:r>
          <w:tab/>
        </w:r>
        <w:r>
          <w:fldChar w:fldCharType="begin"/>
        </w:r>
        <w:r>
          <w:instrText xml:space="preserve"> PAGEREF _Toc29872 \h </w:instrText>
        </w:r>
        <w:r>
          <w:fldChar w:fldCharType="separate"/>
        </w:r>
        <w:r>
          <w:t>81</w:t>
        </w:r>
        <w:r>
          <w:fldChar w:fldCharType="end"/>
        </w:r>
      </w:hyperlink>
    </w:p>
    <w:p>
      <w:pPr>
        <w:pStyle w:val="TOC2"/>
        <w:tabs>
          <w:tab w:val="right" w:leader="dot" w:pos="8306"/>
        </w:tabs>
      </w:pPr>
      <w:hyperlink w:anchor="_Toc30806" w:history="1">
        <w:r>
          <w:rPr>
            <w:rFonts w:ascii="仿宋" w:eastAsia="仿宋" w:hAnsi="仿宋" w:cs="仿宋" w:hint="eastAsia"/>
            <w:lang w:eastAsia="zh-CN"/>
          </w:rPr>
          <w:t>(一)、纺织项目治理结构</w:t>
        </w:r>
        <w:r>
          <w:tab/>
        </w:r>
        <w:r>
          <w:fldChar w:fldCharType="begin"/>
        </w:r>
        <w:r>
          <w:instrText xml:space="preserve"> PAGEREF _Toc30806 \h </w:instrText>
        </w:r>
        <w:r>
          <w:fldChar w:fldCharType="separate"/>
        </w:r>
        <w:r>
          <w:t>81</w:t>
        </w:r>
        <w:r>
          <w:fldChar w:fldCharType="end"/>
        </w:r>
      </w:hyperlink>
    </w:p>
    <w:p>
      <w:pPr>
        <w:pStyle w:val="TOC2"/>
        <w:tabs>
          <w:tab w:val="right" w:leader="dot" w:pos="8306"/>
        </w:tabs>
      </w:pPr>
      <w:hyperlink w:anchor="_Toc22417" w:history="1">
        <w:r>
          <w:rPr>
            <w:rFonts w:ascii="仿宋" w:eastAsia="仿宋" w:hAnsi="仿宋" w:cs="仿宋" w:hint="eastAsia"/>
            <w:lang w:eastAsia="zh-CN"/>
          </w:rPr>
          <w:t>(二)、监督与审计</w:t>
        </w:r>
        <w:r>
          <w:tab/>
        </w:r>
        <w:r>
          <w:fldChar w:fldCharType="begin"/>
        </w:r>
        <w:r>
          <w:instrText xml:space="preserve"> PAGEREF _Toc22417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51"/>
      <w:r>
        <w:rPr>
          <w:rFonts w:ascii="仿宋" w:eastAsia="仿宋" w:hAnsi="仿宋" w:cs="仿宋" w:hint="eastAsia"/>
          <w:sz w:val="28"/>
          <w:lang w:eastAsia="zh-CN"/>
        </w:rPr>
        <w:t>一、纺织项目绩效评估</w:t>
      </w:r>
      <w:bookmarkEnd w:id="2"/>
    </w:p>
    <w:p>
      <w:pPr>
        <w:pStyle w:val="Heading2"/>
        <w:rPr>
          <w:rFonts w:ascii="仿宋" w:eastAsia="仿宋" w:hAnsi="仿宋" w:cs="仿宋" w:hint="eastAsia"/>
          <w:lang w:eastAsia="zh-CN"/>
        </w:rPr>
      </w:pPr>
      <w:bookmarkStart w:id="3" w:name="_Toc1490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在纺织项目中，我们设计了一套全面的绩效评估指标，以确保纺织项目的可控和成功交付。这些指标跨足纺织项目目标、成本、进度和质量等多个维度，为我们提供了全面洞察纺织项目的健康状况。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目标达成率是我们关注的首要指标。我们设定了明确的目标，并通过定期监测和评估，迅速发现并应对潜在的目标偏差。这为纺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成本绩效是另一个核心关注点。通过实际成本与预算成本的对比分析，我们深入了解成本差异的原因，及时调整资源分配，保持纺织项目在经济效益方面的合理水平。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进度作为关键的绩效指标之一，得到了精心的关注。我们制定了详细的纺织项目进度计划，并设立了进度符合度指标，确保实际进度与计划进度保持一致。这使我们能够快速发现和解决潜在的进度问题，保持纺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纺织项目绩效的不可或缺的一环。我们引入了一系列的质量标准和客户满意度指标，以确保纺织项目交付的成果在质量上达到或超越预期水平。通过持续监测这些指标，我们努力提升纺织项目整体质量水平，为纺织项目的成功交付提供有力保障。通过这些科学且全面的绩效评估，我们能够更好地引导纺织项目的持续改进，确保纺织项目目标的顺利达成。</w:t>
      </w:r>
    </w:p>
    <w:p>
      <w:pPr>
        <w:pStyle w:val="Heading2"/>
        <w:ind w:firstLine="560" w:firstLineChars="200"/>
        <w:rPr>
          <w:rFonts w:ascii="仿宋" w:eastAsia="仿宋" w:hAnsi="仿宋" w:cs="仿宋" w:hint="eastAsia"/>
          <w:sz w:val="28"/>
          <w:lang w:eastAsia="zh-CN"/>
        </w:rPr>
      </w:pPr>
      <w:bookmarkStart w:id="4" w:name="_Toc12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绩效评估是纺织项目中的关键环节，为确保纺织项目达到预期目标，我们采用了多层次、多维度的绩效评估方法。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纺织项目的战略目标对齐，确保每个决策和行动都与纺织项目整体目标保持一致。团队会定期召开战略对齐会议，审视当前工作与纺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纺织项目进度、质量、成本和风险等方面。这些指标通过数据收集和分析，为纺织项目管理团队提供了客观的评估依据。例如，我们通过纺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绩效评估不仅仅停留在纺织项目内部，还考虑了纺织项目对外部环境的影响。我们定期进行干系人满意度调查，以了解各利益相关方对纺织项目的期望和满意度，并及时做出调整。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这种多层次、多角度的绩效评估方法，使得我们能够全面了解纺织项目的运行状态，及时做出调整，确保纺织项目在不断变化的环境中保持稳健前行。</w:t>
      </w:r>
    </w:p>
    <w:p>
      <w:pPr>
        <w:pStyle w:val="Heading2"/>
        <w:ind w:firstLine="560" w:firstLineChars="200"/>
        <w:rPr>
          <w:rFonts w:ascii="仿宋" w:eastAsia="仿宋" w:hAnsi="仿宋" w:cs="仿宋" w:hint="eastAsia"/>
          <w:sz w:val="28"/>
          <w:lang w:eastAsia="zh-CN"/>
        </w:rPr>
      </w:pPr>
      <w:bookmarkStart w:id="5" w:name="_Toc95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为了确保纺织项目的有效管理和不断优化，我们采用了精心设计的绩效评估周期。这个周期旨在实现灵活、实时和全面的评估，以适应纺织项目执行中的各种挑战。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纺织项目的不同需求，分为短期、中期和长期。短期评估关注每个迭代或工作周期，以及时发现和解决当前任务中的问题。中期评估涵盖几个迭代，深入了解整体纺织项目的趋势和性能。长期评估则着眼于整个纺织项目阶段，确保纺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纺织项目管理工具和协作平台，团队成员能够随时更新和分享纺织项目数据。这种实时性的反馈机制使我们能够及时察觉潜在问题，快速调整，保持纺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纺织项目的决策制定密不可分。每个周期的纺织项目回顾会议成为集体总结经验、识别问题深层次原因并找到创新解决方案的平台。这种定期的反思与调整机制使纺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364"/>
      <w:r>
        <w:rPr>
          <w:rFonts w:ascii="仿宋" w:eastAsia="仿宋" w:hAnsi="仿宋" w:cs="仿宋" w:hint="eastAsia"/>
          <w:sz w:val="28"/>
          <w:lang w:eastAsia="zh-CN"/>
        </w:rPr>
        <w:t>二、纺织项目概论</w:t>
      </w:r>
      <w:bookmarkEnd w:id="6"/>
    </w:p>
    <w:p>
      <w:pPr>
        <w:pStyle w:val="Heading2"/>
        <w:rPr>
          <w:rFonts w:ascii="仿宋" w:eastAsia="仿宋" w:hAnsi="仿宋" w:cs="仿宋" w:hint="eastAsia"/>
          <w:lang w:eastAsia="zh-CN"/>
        </w:rPr>
      </w:pPr>
      <w:bookmarkStart w:id="7" w:name="_Toc17265"/>
      <w:r>
        <w:rPr>
          <w:rFonts w:ascii="仿宋" w:eastAsia="仿宋" w:hAnsi="仿宋" w:cs="仿宋" w:hint="eastAsia"/>
          <w:lang w:eastAsia="zh-CN"/>
        </w:rPr>
        <w:t>(一)、纺织项目概况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起源追溯至对市场的深入洞察。市场的不断演变与变革为纺织项目提供了难得的机遇。当前市场存在的需求缺口和变革的大环境共同构成了纺织项目的背景。这个纺织项目旨在充分利用市场机遇，填补行业中尚未满足的需求，为客户提供全新的解决方案。市场的变革和需求的增长使得这个纺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纺织项目名称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纺织项目正式命名为纺织。这个名称不仅仅是一个标识，更代表了纺织项目的核心理念和愿景。它蕴含着纺织项目所要解决问题的关键字，具有强烈的表达和辨识度，为纺织项目树立了鲜明的品牌形象。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纺织项目目标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核心目标是提供一种全新、高效的解决方案，满足客户日益增长的需求。纺织项目追求的不仅仅是满足市场需求，更是在市场中获得卓越的竞争优势。通过不断提升产品或服务的质量和创新水平，纺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纺织项目范围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全面涵盖了产品研发、制造、市场推广和售后服务，确保从产品设计到最终用户体验的全方位关注。这一全面的纺织项目范围是为了确保纺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纺织项目时间表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纺织项目计划在未来18个月内完成，包括研发、测试、市场试点和正式推出等不同阶段。这个时间表的合理设计是为了确保纺织项目各个阶段的顺利推进，以便按时交付高质量的成果。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纺织项目预算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纺织项目总预算估算为XX百万美元，主要分配在研发、市场推广、人员培训和运营等方面。这一充足的预算为纺织项目提供了充足的资源，确保纺织项目在各个方面都能取得优异的表现。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纺织项目风险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纺织项目可能面临的风险包括市场接受度低、技术难题、竞争激烈等。纺织项目团队已经制定了相应的风险应对计划，通过前瞻性的风险管理，确保纺织项目在面对不确定性时能够迅速做出应对。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纺织项目团队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纺织项目汇聚了一支经验丰富、多领域专业素养的核心团队，确保纺织项目在各个方面都能拥有高水平的执行力。团队的协同作战是纺织项目成功的关键因素之一。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纺织项目背景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纺织项目的背景根植于市场对更高效、创新产品的渴望，同时也受到科技发展对行业格局的深刻改变的影响。这为纺织项目提供了广阔的发展空间和市场需求。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纺织项目现状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截至目前，纺织项目已完成市场调研和技术验证，取得了初步的成功。这为纺织项目在未来的发展奠定了坚实的基础，为更远大的目标打下了坚实的基石。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787"/>
      <w:r>
        <w:rPr>
          <w:rFonts w:ascii="仿宋" w:eastAsia="仿宋" w:hAnsi="仿宋" w:cs="仿宋" w:hint="eastAsia"/>
          <w:sz w:val="28"/>
          <w:lang w:eastAsia="zh-CN"/>
        </w:rPr>
        <w:t>(二)、纺织项目目标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keyword》纺织项目首要业务目标是在市场中占据有利地位，实现产品/服务的成功推广和销售。通过不断提升产品质量、创新性，纺织项目追求成为行业中的领导者，赢得更多客户的青睐。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在科技迅速发展的时代，纺织项目着眼于技术创新。通过持续的研发和技术升级，纺织项目旨在推出更具创新性的产品或服务，以满足市场对新鲜、先进解决方案的需求。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为了建立可持续的客户关系，纺织项目设定了客户满意度目标。通过提供卓越的产品质量和优质的客户服务，纺织项目追求赢得客户的信任和忠诚度，确保他们的满意度达到行业领先水平。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纺织项目注重社会责任和可持续发展。通过实施环保、社会责任纺织项目，纺织项目致力于在经济发展的同时保护环境，促进社会公平，实现可持续经营。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纺织项目的团队是实现目标的核心驱动力。因此，纺织项目设定了团队发展目标，包括提升团队成员的专业技能、培养领导力，以及搭建协同高效的团队工作氛围。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386"/>
      <w:r>
        <w:rPr>
          <w:rFonts w:ascii="仿宋" w:eastAsia="仿宋" w:hAnsi="仿宋" w:cs="仿宋" w:hint="eastAsia"/>
          <w:sz w:val="28"/>
          <w:lang w:eastAsia="zh-CN"/>
        </w:rPr>
        <w:t>(三)、纺织项目提出的理由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纺织项目提出的理由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提出源于对市场机遇的深刻洞察。当前市场中存在的需求缺口和行业发展趋势表明，有巨大的商业机会等待被开发。通过准确捕捉市场机遇，纺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理念基于对技术创新的信仰。通过持续的研发和技术投入，纺织项目有望推出更具创新性的产品或服务。在科技飞速发展的当下，纺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提出是为了增强企业的行业竞争力。通过提升产品或服务的质量和独特性，纺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响应了消费者需求的变化。随着社会和科技的不断发展，消费者对产品和服务的需求也在发生变化。通过深入了解并及时回应消费者的新需求，纺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纺织项目的提出是企业战略发展规划的一部分。在面对日益激烈的市场竞争和不断变化的商业环境中，纺织项目作为企业战略的一环，旨在为企业开辟新的增长领域，巩固企业在行业中的地位。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纺织项目的提出不仅仅是基于商业考量，还注重社会责任。通过推出环保、社会责任等方面的纺织项目，纺织企业可以在社会中树立积极形象，为社会做出积极贡献，实现经济效益和社会效益的双赢。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纺织项目的提出反映了对利益相关者期望的关注。包括客户、员工、投资者等利益相关者在企业发展中都有着各自的期望，纺织项目力求在满足这些期望的同时，取得更大的共赢。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8797"/>
      <w:r>
        <w:rPr>
          <w:rFonts w:ascii="仿宋" w:eastAsia="仿宋" w:hAnsi="仿宋" w:cs="仿宋" w:hint="eastAsia"/>
          <w:sz w:val="28"/>
          <w:lang w:eastAsia="zh-CN"/>
        </w:rPr>
        <w:t>(四)、纺织项目意义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在实施纺织项目的过程中，我们不仅仅是在追逐商业成功，更是为企业和社会的多个层面创造了深远的意义。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首要意义在于提升企业的市场竞争力。通过持续的创新和对产品质量的高标准要求，纺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纺织项目的推进将促使行业技术水平的提升。通过引入先进技术和创新性解决方案，纺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在社会层面，纺织项目不仅创造了大量就业机会，提高了就业水平，还注重社会责任和环保。通过参与社会公益事业和推动环保纺织项目，纺织项目为社会贡献了一份力量，体现了企业对社会的积极回馈。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综合而言，纺织项目意义重大，不仅推动了企业的发展，也为行业和社会的进步贡献了积极力量。这是一个全面而深刻的影响，将在未来产生可持续的正面效应。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748"/>
      <w:r>
        <w:rPr>
          <w:rFonts w:ascii="仿宋" w:eastAsia="仿宋" w:hAnsi="仿宋" w:cs="仿宋" w:hint="eastAsia"/>
          <w:sz w:val="28"/>
          <w:lang w:eastAsia="zh-CN"/>
        </w:rPr>
        <w:t>(五)、纺织项目背景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在当今迅猛发展的商业环境中，纺织项目的动因根植于对多方面因素的审慎考量。这个纺织项目的提出并非孤立的决策，而是对企业所处背景深入思考的产物。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市场的不断演变是纺织项目背后的首要原因。科技的迅速发展和全球市场的快速变化使得企业必须灵活应对。纺织项目应运而生，旨在通过创新性的解决方案迎合市场的多变需求，赢得竞争中的先机。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竞争的激烈程度也是纺织项目背景中不可忽视的一环。企业需要在激烈竞争中脱颖而出，为此，纺织项目致力于打破常规，提供独特的价值主张，以吸引客户并确保市场份额的增长。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技术的迅速发展为企业带来了机遇与挑战。作为纺织项目启动的背景之一，对新兴技术的应用将有助于提升企业的技术水平，使其在不断演进的商业环境中保持竞争优势。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此外，社会对企业责任的期望也在逐渐升高。纺织项目充分融入了社会责任的理念，通过可持续经营和社会公益纺织项目，企图为社会贡献一份力量，在商业成功的同时关注社会价值。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234"/>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7871"/>
      <w:r>
        <w:rPr>
          <w:rFonts w:ascii="仿宋" w:eastAsia="仿宋" w:hAnsi="仿宋" w:cs="仿宋" w:hint="eastAsia"/>
          <w:lang w:eastAsia="zh-CN"/>
        </w:rPr>
        <w:t>(一)、纺织行业分析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纺织行业一直以来都是市场的关注焦点。行业内的发展趋势、竞争态势以及潜在机会都对纺织项目的推进产生深远的影响。通过深入研究行业的整体概貌，我们将更好地理解行业的核心特征，为纺织项目的定位提供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行业，技术一直是推动创新和发展的关键因素。我们将对当前技术趋势进行详尽分析，包括但不限于人工智能、大数据应用、先进制造技术等。这有助于纺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纺织项目成功的基础。我们将对主要竞争对手进行深入研究，包括其市场份额、产品特点、市场定位等。通过全面了解竞争对手的优势和劣势，纺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8562"/>
      <w:r>
        <w:rPr>
          <w:rFonts w:ascii="仿宋" w:eastAsia="仿宋" w:hAnsi="仿宋" w:cs="仿宋" w:hint="eastAsia"/>
          <w:sz w:val="28"/>
          <w:lang w:eastAsia="zh-CN"/>
        </w:rPr>
        <w:t>(二)、纺织市场分析预测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通过对市场规模的深入调研，我们将预测纺织市场未来的增长趋势。这包括市场的整体规模、各细分领域的发展趋势等。纺织项目可以根据市场的扩张速度和潜在机会，制定更符合市场需求的发展策略。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了解消费者的需求是市场分析的核心。我们将通过调查研究，深入挖掘目标消费者的需求特点、购买习惯以及对产品和服务的期望。这有助于纺织项目更好地定位目标市场，提供更符合消费者期待的解决方案。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纺织项目实施过程中需要充分考虑的因素。我们将对市场风险进行全面评估，包括但不限于政策法规风险、市场竞争风险、技术变革风险等。通过对潜在风险的深入分析，纺织项目可以制定相应的风险缓解策略，降低不确定性对纺织项目的影响。</w:t>
      </w:r>
    </w:p>
    <w:p>
      <w:pPr>
        <w:pStyle w:val="Heading1"/>
        <w:ind w:firstLine="560" w:firstLineChars="200"/>
        <w:rPr>
          <w:rFonts w:ascii="仿宋" w:eastAsia="仿宋" w:hAnsi="仿宋" w:cs="仿宋" w:hint="eastAsia"/>
          <w:sz w:val="28"/>
          <w:lang w:eastAsia="zh-CN"/>
        </w:rPr>
      </w:pPr>
      <w:bookmarkStart w:id="15" w:name="_Toc810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7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纺织项目的主要产品是XXXX，预计年产值为XXX万元。这一产品在市场中占据着重要的地位，其广泛的应用范围使得该纺织项目的市场前景非常广阔。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纺织项目的xxx产品作为重要的原材料之一，将在多个领域发挥关键作用。其在建筑、交通、能源等方面的广泛应用将为整个产业链提供强大的支持，形成产业协同效应。纺织项目的年产值XXX万XXX万XXX万万元不仅反映了其在市场上的巨大潜力，更预示着它对国民经济的积极贡献。这种关联度高、涉及面广的产业关系，使得该纺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20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总征地面积为XXXX平方米，相当于约XX.XX亩，其中净用地面积为XXXX平方米，红线范围内相当于约XX.XX亩。这一用地规模充分考虑了纺织项目的建设需求，保障了纺织项目在合适的空间内得以充分发展。纺织项目规划的总建筑面积为XXXX平方米，其中主体工程建设占XXXX平方米，计容建筑面积达XXXX平方米。预计建筑工程的投资将达到XXXX万元，为纺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计划购置的设备共计XXXX台（套），设备购置费用为XXXX万元。这一设备购置计划充分考虑到纺织项目的生产需求和技术要求，确保了纺织项目在生产运营中具备先进的技术装备和高效的生产能力。设备的合理配置将为纺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纺织项目计划总投资为XXXX万元，预计年实现营业收入为XXXX万元。这一产能规模的设定旨在确保纺织项目能够在投资与回报之间取得平衡，实现长期可持续的发展。纺织项目的总投资充分考虑到各个方面的需求，包括用地建设、设备购置等多个环节，以确保纺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893"/>
      <w:r>
        <w:rPr>
          <w:rFonts w:ascii="仿宋" w:eastAsia="仿宋" w:hAnsi="仿宋" w:cs="仿宋" w:hint="eastAsia"/>
          <w:sz w:val="28"/>
          <w:lang w:eastAsia="zh-CN"/>
        </w:rPr>
        <w:t>五、纺织项目建设单位说明</w:t>
      </w:r>
      <w:bookmarkEnd w:id="18"/>
    </w:p>
    <w:p>
      <w:pPr>
        <w:pStyle w:val="Heading2"/>
        <w:rPr>
          <w:rFonts w:ascii="仿宋" w:eastAsia="仿宋" w:hAnsi="仿宋" w:cs="仿宋" w:hint="eastAsia"/>
          <w:lang w:eastAsia="zh-CN"/>
        </w:rPr>
      </w:pPr>
      <w:bookmarkStart w:id="19" w:name="_Toc10398"/>
      <w:r>
        <w:rPr>
          <w:rFonts w:ascii="仿宋" w:eastAsia="仿宋" w:hAnsi="仿宋" w:cs="仿宋" w:hint="eastAsia"/>
          <w:lang w:eastAsia="zh-CN"/>
        </w:rPr>
        <w:t>(一)、纺织项目承办单位基本情况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719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纺织项目承办单位的XXXX，我们着眼于实现可持续的经济效益。通过技术创新和解决方案的提供，公司预计在纺织项目执行期间将获得可观的收入增长。这一收入来源主要包括纺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https://d.book118.com/418132134050006025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3C2F37"/>
    <w:rsid w:val="603C2F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321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2024-01-09T14:21:00Z</dcterms:created>
  <dcterms:modified xsi:type="dcterms:W3CDTF">2024-01-09T14:22:12Z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3F40B0EA1FD24AD0B1B6742E96B6B629_11</vt:lpwstr>
  </property>
  <property fmtid="{D5CDD505-2E9C-101B-9397-08002B2CF9AE}" pid="3" name="KSOProductBuildVer">
    <vt:lpwstr>2052-12.1.0.16120</vt:lpwstr>
  </property>
</Properties>
</file>