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97" w:history="1">
        <w:r>
          <w:rPr>
            <w:rFonts w:ascii="仿宋" w:eastAsia="仿宋" w:hAnsi="仿宋" w:cs="仿宋" w:hint="eastAsia"/>
            <w:lang w:eastAsia="zh-CN"/>
          </w:rPr>
          <w:t>概论</w:t>
        </w:r>
        <w:r>
          <w:tab/>
        </w:r>
        <w:r>
          <w:fldChar w:fldCharType="begin"/>
        </w:r>
        <w:r>
          <w:instrText xml:space="preserve"> PAGEREF _Toc31397 \h </w:instrText>
        </w:r>
        <w:r>
          <w:fldChar w:fldCharType="separate"/>
        </w:r>
        <w:r>
          <w:t>3</w:t>
        </w:r>
        <w:r>
          <w:fldChar w:fldCharType="end"/>
        </w:r>
      </w:hyperlink>
    </w:p>
    <w:p>
      <w:pPr>
        <w:pStyle w:val="TOC1"/>
        <w:tabs>
          <w:tab w:val="right" w:leader="dot" w:pos="8306"/>
        </w:tabs>
      </w:pPr>
      <w:hyperlink w:anchor="_Toc14637" w:history="1">
        <w:r>
          <w:rPr>
            <w:rFonts w:ascii="仿宋" w:eastAsia="仿宋" w:hAnsi="仿宋" w:cs="仿宋" w:hint="eastAsia"/>
            <w:lang w:eastAsia="zh-CN"/>
          </w:rPr>
          <w:t>一、金属丝绳项目可持续发展</w:t>
        </w:r>
        <w:r>
          <w:tab/>
        </w:r>
        <w:r>
          <w:fldChar w:fldCharType="begin"/>
        </w:r>
        <w:r>
          <w:instrText xml:space="preserve"> PAGEREF _Toc14637 \h </w:instrText>
        </w:r>
        <w:r>
          <w:fldChar w:fldCharType="separate"/>
        </w:r>
        <w:r>
          <w:t>3</w:t>
        </w:r>
        <w:r>
          <w:fldChar w:fldCharType="end"/>
        </w:r>
      </w:hyperlink>
    </w:p>
    <w:p>
      <w:pPr>
        <w:pStyle w:val="TOC2"/>
        <w:tabs>
          <w:tab w:val="right" w:leader="dot" w:pos="8306"/>
        </w:tabs>
      </w:pPr>
      <w:hyperlink w:anchor="_Toc14526" w:history="1">
        <w:r>
          <w:rPr>
            <w:rFonts w:ascii="仿宋" w:eastAsia="仿宋" w:hAnsi="仿宋" w:cs="仿宋" w:hint="eastAsia"/>
            <w:lang w:eastAsia="zh-CN"/>
          </w:rPr>
          <w:t>(一)、可持续战略与实践</w:t>
        </w:r>
        <w:r>
          <w:tab/>
        </w:r>
        <w:r>
          <w:fldChar w:fldCharType="begin"/>
        </w:r>
        <w:r>
          <w:instrText xml:space="preserve"> PAGEREF _Toc14526 \h </w:instrText>
        </w:r>
        <w:r>
          <w:fldChar w:fldCharType="separate"/>
        </w:r>
        <w:r>
          <w:t>3</w:t>
        </w:r>
        <w:r>
          <w:fldChar w:fldCharType="end"/>
        </w:r>
      </w:hyperlink>
    </w:p>
    <w:p>
      <w:pPr>
        <w:pStyle w:val="TOC2"/>
        <w:tabs>
          <w:tab w:val="right" w:leader="dot" w:pos="8306"/>
        </w:tabs>
      </w:pPr>
      <w:hyperlink w:anchor="_Toc12414" w:history="1">
        <w:r>
          <w:rPr>
            <w:rFonts w:ascii="仿宋" w:eastAsia="仿宋" w:hAnsi="仿宋" w:cs="仿宋" w:hint="eastAsia"/>
            <w:lang w:eastAsia="zh-CN"/>
          </w:rPr>
          <w:t>(二)、环保与社会责任</w:t>
        </w:r>
        <w:r>
          <w:tab/>
        </w:r>
        <w:r>
          <w:fldChar w:fldCharType="begin"/>
        </w:r>
        <w:r>
          <w:instrText xml:space="preserve"> PAGEREF _Toc12414 \h </w:instrText>
        </w:r>
        <w:r>
          <w:fldChar w:fldCharType="separate"/>
        </w:r>
        <w:r>
          <w:t>4</w:t>
        </w:r>
        <w:r>
          <w:fldChar w:fldCharType="end"/>
        </w:r>
      </w:hyperlink>
    </w:p>
    <w:p>
      <w:pPr>
        <w:pStyle w:val="TOC1"/>
        <w:tabs>
          <w:tab w:val="right" w:leader="dot" w:pos="8306"/>
        </w:tabs>
      </w:pPr>
      <w:hyperlink w:anchor="_Toc11794" w:history="1">
        <w:r>
          <w:rPr>
            <w:rFonts w:ascii="仿宋" w:eastAsia="仿宋" w:hAnsi="仿宋" w:cs="仿宋" w:hint="eastAsia"/>
            <w:lang w:eastAsia="zh-CN"/>
          </w:rPr>
          <w:t>二、金属丝绳项目建设单位说明</w:t>
        </w:r>
        <w:r>
          <w:tab/>
        </w:r>
        <w:r>
          <w:fldChar w:fldCharType="begin"/>
        </w:r>
        <w:r>
          <w:instrText xml:space="preserve"> PAGEREF _Toc11794 \h </w:instrText>
        </w:r>
        <w:r>
          <w:fldChar w:fldCharType="separate"/>
        </w:r>
        <w:r>
          <w:t>5</w:t>
        </w:r>
        <w:r>
          <w:fldChar w:fldCharType="end"/>
        </w:r>
      </w:hyperlink>
    </w:p>
    <w:p>
      <w:pPr>
        <w:pStyle w:val="TOC2"/>
        <w:tabs>
          <w:tab w:val="right" w:leader="dot" w:pos="8306"/>
        </w:tabs>
      </w:pPr>
      <w:hyperlink w:anchor="_Toc28235" w:history="1">
        <w:r>
          <w:rPr>
            <w:rFonts w:ascii="仿宋" w:eastAsia="仿宋" w:hAnsi="仿宋" w:cs="仿宋" w:hint="eastAsia"/>
            <w:lang w:eastAsia="zh-CN"/>
          </w:rPr>
          <w:t>(一)、金属丝绳项目承办单位基本情况</w:t>
        </w:r>
        <w:r>
          <w:tab/>
        </w:r>
        <w:r>
          <w:fldChar w:fldCharType="begin"/>
        </w:r>
        <w:r>
          <w:instrText xml:space="preserve"> PAGEREF _Toc28235 \h </w:instrText>
        </w:r>
        <w:r>
          <w:fldChar w:fldCharType="separate"/>
        </w:r>
        <w:r>
          <w:t>5</w:t>
        </w:r>
        <w:r>
          <w:fldChar w:fldCharType="end"/>
        </w:r>
      </w:hyperlink>
    </w:p>
    <w:p>
      <w:pPr>
        <w:pStyle w:val="TOC2"/>
        <w:tabs>
          <w:tab w:val="right" w:leader="dot" w:pos="8306"/>
        </w:tabs>
      </w:pPr>
      <w:hyperlink w:anchor="_Toc3181" w:history="1">
        <w:r>
          <w:rPr>
            <w:rFonts w:ascii="仿宋" w:eastAsia="仿宋" w:hAnsi="仿宋" w:cs="仿宋" w:hint="eastAsia"/>
            <w:lang w:eastAsia="zh-CN"/>
          </w:rPr>
          <w:t>(二)、公司经济效益分析</w:t>
        </w:r>
        <w:r>
          <w:tab/>
        </w:r>
        <w:r>
          <w:fldChar w:fldCharType="begin"/>
        </w:r>
        <w:r>
          <w:instrText xml:space="preserve"> PAGEREF _Toc3181 \h </w:instrText>
        </w:r>
        <w:r>
          <w:fldChar w:fldCharType="separate"/>
        </w:r>
        <w:r>
          <w:t>5</w:t>
        </w:r>
        <w:r>
          <w:fldChar w:fldCharType="end"/>
        </w:r>
      </w:hyperlink>
    </w:p>
    <w:p>
      <w:pPr>
        <w:pStyle w:val="TOC1"/>
        <w:tabs>
          <w:tab w:val="right" w:leader="dot" w:pos="8306"/>
        </w:tabs>
      </w:pPr>
      <w:hyperlink w:anchor="_Toc14485" w:history="1">
        <w:r>
          <w:rPr>
            <w:rFonts w:ascii="仿宋" w:eastAsia="仿宋" w:hAnsi="仿宋" w:cs="仿宋" w:hint="eastAsia"/>
            <w:lang w:eastAsia="zh-CN"/>
          </w:rPr>
          <w:t>三、金属丝绳项目概论</w:t>
        </w:r>
        <w:r>
          <w:tab/>
        </w:r>
        <w:r>
          <w:fldChar w:fldCharType="begin"/>
        </w:r>
        <w:r>
          <w:instrText xml:space="preserve"> PAGEREF _Toc14485 \h </w:instrText>
        </w:r>
        <w:r>
          <w:fldChar w:fldCharType="separate"/>
        </w:r>
        <w:r>
          <w:t>6</w:t>
        </w:r>
        <w:r>
          <w:fldChar w:fldCharType="end"/>
        </w:r>
      </w:hyperlink>
    </w:p>
    <w:p>
      <w:pPr>
        <w:pStyle w:val="TOC2"/>
        <w:tabs>
          <w:tab w:val="right" w:leader="dot" w:pos="8306"/>
        </w:tabs>
      </w:pPr>
      <w:hyperlink w:anchor="_Toc30632" w:history="1">
        <w:r>
          <w:rPr>
            <w:rFonts w:ascii="仿宋" w:eastAsia="仿宋" w:hAnsi="仿宋" w:cs="仿宋" w:hint="eastAsia"/>
            <w:lang w:eastAsia="zh-CN"/>
          </w:rPr>
          <w:t>(一)、金属丝绳项目概况</w:t>
        </w:r>
        <w:r>
          <w:tab/>
        </w:r>
        <w:r>
          <w:fldChar w:fldCharType="begin"/>
        </w:r>
        <w:r>
          <w:instrText xml:space="preserve"> PAGEREF _Toc30632 \h </w:instrText>
        </w:r>
        <w:r>
          <w:fldChar w:fldCharType="separate"/>
        </w:r>
        <w:r>
          <w:t>6</w:t>
        </w:r>
        <w:r>
          <w:fldChar w:fldCharType="end"/>
        </w:r>
      </w:hyperlink>
    </w:p>
    <w:p>
      <w:pPr>
        <w:pStyle w:val="TOC2"/>
        <w:tabs>
          <w:tab w:val="right" w:leader="dot" w:pos="8306"/>
        </w:tabs>
      </w:pPr>
      <w:hyperlink w:anchor="_Toc10812" w:history="1">
        <w:r>
          <w:rPr>
            <w:rFonts w:ascii="仿宋" w:eastAsia="仿宋" w:hAnsi="仿宋" w:cs="仿宋" w:hint="eastAsia"/>
            <w:lang w:eastAsia="zh-CN"/>
          </w:rPr>
          <w:t>(二)、金属丝绳项目目标</w:t>
        </w:r>
        <w:r>
          <w:tab/>
        </w:r>
        <w:r>
          <w:fldChar w:fldCharType="begin"/>
        </w:r>
        <w:r>
          <w:instrText xml:space="preserve"> PAGEREF _Toc10812 \h </w:instrText>
        </w:r>
        <w:r>
          <w:fldChar w:fldCharType="separate"/>
        </w:r>
        <w:r>
          <w:t>8</w:t>
        </w:r>
        <w:r>
          <w:fldChar w:fldCharType="end"/>
        </w:r>
      </w:hyperlink>
    </w:p>
    <w:p>
      <w:pPr>
        <w:pStyle w:val="TOC2"/>
        <w:tabs>
          <w:tab w:val="right" w:leader="dot" w:pos="8306"/>
        </w:tabs>
      </w:pPr>
      <w:hyperlink w:anchor="_Toc21451" w:history="1">
        <w:r>
          <w:rPr>
            <w:rFonts w:ascii="仿宋" w:eastAsia="仿宋" w:hAnsi="仿宋" w:cs="仿宋" w:hint="eastAsia"/>
            <w:lang w:eastAsia="zh-CN"/>
          </w:rPr>
          <w:t>(三)、金属丝绳项目提出的理由</w:t>
        </w:r>
        <w:r>
          <w:tab/>
        </w:r>
        <w:r>
          <w:fldChar w:fldCharType="begin"/>
        </w:r>
        <w:r>
          <w:instrText xml:space="preserve"> PAGEREF _Toc21451 \h </w:instrText>
        </w:r>
        <w:r>
          <w:fldChar w:fldCharType="separate"/>
        </w:r>
        <w:r>
          <w:t>9</w:t>
        </w:r>
        <w:r>
          <w:fldChar w:fldCharType="end"/>
        </w:r>
      </w:hyperlink>
    </w:p>
    <w:p>
      <w:pPr>
        <w:pStyle w:val="TOC2"/>
        <w:tabs>
          <w:tab w:val="right" w:leader="dot" w:pos="8306"/>
        </w:tabs>
      </w:pPr>
      <w:hyperlink w:anchor="_Toc8494" w:history="1">
        <w:r>
          <w:rPr>
            <w:rFonts w:ascii="仿宋" w:eastAsia="仿宋" w:hAnsi="仿宋" w:cs="仿宋" w:hint="eastAsia"/>
            <w:lang w:eastAsia="zh-CN"/>
          </w:rPr>
          <w:t>(四)、金属丝绳项目意义</w:t>
        </w:r>
        <w:r>
          <w:tab/>
        </w:r>
        <w:r>
          <w:fldChar w:fldCharType="begin"/>
        </w:r>
        <w:r>
          <w:instrText xml:space="preserve"> PAGEREF _Toc8494 \h </w:instrText>
        </w:r>
        <w:r>
          <w:fldChar w:fldCharType="separate"/>
        </w:r>
        <w:r>
          <w:t>11</w:t>
        </w:r>
        <w:r>
          <w:fldChar w:fldCharType="end"/>
        </w:r>
      </w:hyperlink>
    </w:p>
    <w:p>
      <w:pPr>
        <w:pStyle w:val="TOC2"/>
        <w:tabs>
          <w:tab w:val="right" w:leader="dot" w:pos="8306"/>
        </w:tabs>
      </w:pPr>
      <w:hyperlink w:anchor="_Toc28932" w:history="1">
        <w:r>
          <w:rPr>
            <w:rFonts w:ascii="仿宋" w:eastAsia="仿宋" w:hAnsi="仿宋" w:cs="仿宋" w:hint="eastAsia"/>
            <w:lang w:eastAsia="zh-CN"/>
          </w:rPr>
          <w:t>(五)、金属丝绳项目背景</w:t>
        </w:r>
        <w:r>
          <w:tab/>
        </w:r>
        <w:r>
          <w:fldChar w:fldCharType="begin"/>
        </w:r>
        <w:r>
          <w:instrText xml:space="preserve"> PAGEREF _Toc28932 \h </w:instrText>
        </w:r>
        <w:r>
          <w:fldChar w:fldCharType="separate"/>
        </w:r>
        <w:r>
          <w:t>12</w:t>
        </w:r>
        <w:r>
          <w:fldChar w:fldCharType="end"/>
        </w:r>
      </w:hyperlink>
    </w:p>
    <w:p>
      <w:pPr>
        <w:pStyle w:val="TOC1"/>
        <w:tabs>
          <w:tab w:val="right" w:leader="dot" w:pos="8306"/>
        </w:tabs>
      </w:pPr>
      <w:hyperlink w:anchor="_Toc22256" w:history="1">
        <w:r>
          <w:rPr>
            <w:rFonts w:ascii="仿宋" w:eastAsia="仿宋" w:hAnsi="仿宋" w:cs="仿宋" w:hint="eastAsia"/>
            <w:lang w:eastAsia="zh-CN"/>
          </w:rPr>
          <w:t>四、金属丝绳项目建设背景及必要性分析</w:t>
        </w:r>
        <w:r>
          <w:tab/>
        </w:r>
        <w:r>
          <w:fldChar w:fldCharType="begin"/>
        </w:r>
        <w:r>
          <w:instrText xml:space="preserve"> PAGEREF _Toc22256 \h </w:instrText>
        </w:r>
        <w:r>
          <w:fldChar w:fldCharType="separate"/>
        </w:r>
        <w:r>
          <w:t>13</w:t>
        </w:r>
        <w:r>
          <w:fldChar w:fldCharType="end"/>
        </w:r>
      </w:hyperlink>
    </w:p>
    <w:p>
      <w:pPr>
        <w:pStyle w:val="TOC2"/>
        <w:tabs>
          <w:tab w:val="right" w:leader="dot" w:pos="8306"/>
        </w:tabs>
      </w:pPr>
      <w:hyperlink w:anchor="_Toc27795" w:history="1">
        <w:r>
          <w:rPr>
            <w:rFonts w:ascii="仿宋" w:eastAsia="仿宋" w:hAnsi="仿宋" w:cs="仿宋" w:hint="eastAsia"/>
            <w:lang w:eastAsia="zh-CN"/>
          </w:rPr>
          <w:t>(一)、金属丝绳项目背景分析</w:t>
        </w:r>
        <w:r>
          <w:tab/>
        </w:r>
        <w:r>
          <w:fldChar w:fldCharType="begin"/>
        </w:r>
        <w:r>
          <w:instrText xml:space="preserve"> PAGEREF _Toc27795 \h </w:instrText>
        </w:r>
        <w:r>
          <w:fldChar w:fldCharType="separate"/>
        </w:r>
        <w:r>
          <w:t>13</w:t>
        </w:r>
        <w:r>
          <w:fldChar w:fldCharType="end"/>
        </w:r>
      </w:hyperlink>
    </w:p>
    <w:p>
      <w:pPr>
        <w:pStyle w:val="TOC2"/>
        <w:tabs>
          <w:tab w:val="right" w:leader="dot" w:pos="8306"/>
        </w:tabs>
      </w:pPr>
      <w:hyperlink w:anchor="_Toc15976" w:history="1">
        <w:r>
          <w:rPr>
            <w:rFonts w:ascii="仿宋" w:eastAsia="仿宋" w:hAnsi="仿宋" w:cs="仿宋" w:hint="eastAsia"/>
            <w:lang w:eastAsia="zh-CN"/>
          </w:rPr>
          <w:t>(二)、金属丝绳项目建设必要性分析</w:t>
        </w:r>
        <w:r>
          <w:tab/>
        </w:r>
        <w:r>
          <w:fldChar w:fldCharType="begin"/>
        </w:r>
        <w:r>
          <w:instrText xml:space="preserve"> PAGEREF _Toc15976 \h </w:instrText>
        </w:r>
        <w:r>
          <w:fldChar w:fldCharType="separate"/>
        </w:r>
        <w:r>
          <w:t>14</w:t>
        </w:r>
        <w:r>
          <w:fldChar w:fldCharType="end"/>
        </w:r>
      </w:hyperlink>
    </w:p>
    <w:p>
      <w:pPr>
        <w:pStyle w:val="TOC1"/>
        <w:tabs>
          <w:tab w:val="right" w:leader="dot" w:pos="8306"/>
        </w:tabs>
      </w:pPr>
      <w:hyperlink w:anchor="_Toc5596" w:history="1">
        <w:r>
          <w:rPr>
            <w:rFonts w:ascii="仿宋" w:eastAsia="仿宋" w:hAnsi="仿宋" w:cs="仿宋" w:hint="eastAsia"/>
            <w:lang w:eastAsia="zh-CN"/>
          </w:rPr>
          <w:t>五、工艺说明</w:t>
        </w:r>
        <w:r>
          <w:tab/>
        </w:r>
        <w:r>
          <w:fldChar w:fldCharType="begin"/>
        </w:r>
        <w:r>
          <w:instrText xml:space="preserve"> PAGEREF _Toc5596 \h </w:instrText>
        </w:r>
        <w:r>
          <w:fldChar w:fldCharType="separate"/>
        </w:r>
        <w:r>
          <w:t>16</w:t>
        </w:r>
        <w:r>
          <w:fldChar w:fldCharType="end"/>
        </w:r>
      </w:hyperlink>
    </w:p>
    <w:p>
      <w:pPr>
        <w:pStyle w:val="TOC2"/>
        <w:tabs>
          <w:tab w:val="right" w:leader="dot" w:pos="8306"/>
        </w:tabs>
      </w:pPr>
      <w:hyperlink w:anchor="_Toc22812" w:history="1">
        <w:r>
          <w:rPr>
            <w:rFonts w:ascii="仿宋" w:eastAsia="仿宋" w:hAnsi="仿宋" w:cs="仿宋" w:hint="eastAsia"/>
            <w:lang w:eastAsia="zh-CN"/>
          </w:rPr>
          <w:t>(一)、技术管理特点</w:t>
        </w:r>
        <w:r>
          <w:tab/>
        </w:r>
        <w:r>
          <w:fldChar w:fldCharType="begin"/>
        </w:r>
        <w:r>
          <w:instrText xml:space="preserve"> PAGEREF _Toc22812 \h </w:instrText>
        </w:r>
        <w:r>
          <w:fldChar w:fldCharType="separate"/>
        </w:r>
        <w:r>
          <w:t>16</w:t>
        </w:r>
        <w:r>
          <w:fldChar w:fldCharType="end"/>
        </w:r>
      </w:hyperlink>
    </w:p>
    <w:p>
      <w:pPr>
        <w:pStyle w:val="TOC2"/>
        <w:tabs>
          <w:tab w:val="right" w:leader="dot" w:pos="8306"/>
        </w:tabs>
      </w:pPr>
      <w:hyperlink w:anchor="_Toc24888" w:history="1">
        <w:r>
          <w:rPr>
            <w:rFonts w:ascii="仿宋" w:eastAsia="仿宋" w:hAnsi="仿宋" w:cs="仿宋" w:hint="eastAsia"/>
            <w:lang w:eastAsia="zh-CN"/>
          </w:rPr>
          <w:t>(二)、金属丝绳项目工艺技术设计方案</w:t>
        </w:r>
        <w:r>
          <w:tab/>
        </w:r>
        <w:r>
          <w:fldChar w:fldCharType="begin"/>
        </w:r>
        <w:r>
          <w:instrText xml:space="preserve"> PAGEREF _Toc24888 \h </w:instrText>
        </w:r>
        <w:r>
          <w:fldChar w:fldCharType="separate"/>
        </w:r>
        <w:r>
          <w:t>17</w:t>
        </w:r>
        <w:r>
          <w:fldChar w:fldCharType="end"/>
        </w:r>
      </w:hyperlink>
    </w:p>
    <w:p>
      <w:pPr>
        <w:pStyle w:val="TOC2"/>
        <w:tabs>
          <w:tab w:val="right" w:leader="dot" w:pos="8306"/>
        </w:tabs>
      </w:pPr>
      <w:hyperlink w:anchor="_Toc1854" w:history="1">
        <w:r>
          <w:rPr>
            <w:rFonts w:ascii="仿宋" w:eastAsia="仿宋" w:hAnsi="仿宋" w:cs="仿宋" w:hint="eastAsia"/>
            <w:lang w:eastAsia="zh-CN"/>
          </w:rPr>
          <w:t>(三)、设备选型方案</w:t>
        </w:r>
        <w:r>
          <w:tab/>
        </w:r>
        <w:r>
          <w:fldChar w:fldCharType="begin"/>
        </w:r>
        <w:r>
          <w:instrText xml:space="preserve"> PAGEREF _Toc1854 \h </w:instrText>
        </w:r>
        <w:r>
          <w:fldChar w:fldCharType="separate"/>
        </w:r>
        <w:r>
          <w:t>18</w:t>
        </w:r>
        <w:r>
          <w:fldChar w:fldCharType="end"/>
        </w:r>
      </w:hyperlink>
    </w:p>
    <w:p>
      <w:pPr>
        <w:pStyle w:val="TOC1"/>
        <w:tabs>
          <w:tab w:val="right" w:leader="dot" w:pos="8306"/>
        </w:tabs>
      </w:pPr>
      <w:hyperlink w:anchor="_Toc32330" w:history="1">
        <w:r>
          <w:rPr>
            <w:rFonts w:ascii="仿宋" w:eastAsia="仿宋" w:hAnsi="仿宋" w:cs="仿宋" w:hint="eastAsia"/>
            <w:lang w:eastAsia="zh-CN"/>
          </w:rPr>
          <w:t>六、市场分析、调研</w:t>
        </w:r>
        <w:r>
          <w:tab/>
        </w:r>
        <w:r>
          <w:fldChar w:fldCharType="begin"/>
        </w:r>
        <w:r>
          <w:instrText xml:space="preserve"> PAGEREF _Toc32330 \h </w:instrText>
        </w:r>
        <w:r>
          <w:fldChar w:fldCharType="separate"/>
        </w:r>
        <w:r>
          <w:t>19</w:t>
        </w:r>
        <w:r>
          <w:fldChar w:fldCharType="end"/>
        </w:r>
      </w:hyperlink>
    </w:p>
    <w:p>
      <w:pPr>
        <w:pStyle w:val="TOC2"/>
        <w:tabs>
          <w:tab w:val="right" w:leader="dot" w:pos="8306"/>
        </w:tabs>
      </w:pPr>
      <w:hyperlink w:anchor="_Toc12604" w:history="1">
        <w:r>
          <w:rPr>
            <w:rFonts w:ascii="仿宋" w:eastAsia="仿宋" w:hAnsi="仿宋" w:cs="仿宋" w:hint="eastAsia"/>
            <w:lang w:eastAsia="zh-CN"/>
          </w:rPr>
          <w:t>(一)、金属丝绳行业分析</w:t>
        </w:r>
        <w:r>
          <w:tab/>
        </w:r>
        <w:r>
          <w:fldChar w:fldCharType="begin"/>
        </w:r>
        <w:r>
          <w:instrText xml:space="preserve"> PAGEREF _Toc12604 \h </w:instrText>
        </w:r>
        <w:r>
          <w:fldChar w:fldCharType="separate"/>
        </w:r>
        <w:r>
          <w:t>19</w:t>
        </w:r>
        <w:r>
          <w:fldChar w:fldCharType="end"/>
        </w:r>
      </w:hyperlink>
    </w:p>
    <w:p>
      <w:pPr>
        <w:pStyle w:val="TOC2"/>
        <w:tabs>
          <w:tab w:val="right" w:leader="dot" w:pos="8306"/>
        </w:tabs>
      </w:pPr>
      <w:hyperlink w:anchor="_Toc5589" w:history="1">
        <w:r>
          <w:rPr>
            <w:rFonts w:ascii="仿宋" w:eastAsia="仿宋" w:hAnsi="仿宋" w:cs="仿宋" w:hint="eastAsia"/>
            <w:lang w:eastAsia="zh-CN"/>
          </w:rPr>
          <w:t>(二)、金属丝绳市场分析预测</w:t>
        </w:r>
        <w:r>
          <w:tab/>
        </w:r>
        <w:r>
          <w:fldChar w:fldCharType="begin"/>
        </w:r>
        <w:r>
          <w:instrText xml:space="preserve"> PAGEREF _Toc5589 \h </w:instrText>
        </w:r>
        <w:r>
          <w:fldChar w:fldCharType="separate"/>
        </w:r>
        <w:r>
          <w:t>20</w:t>
        </w:r>
        <w:r>
          <w:fldChar w:fldCharType="end"/>
        </w:r>
      </w:hyperlink>
    </w:p>
    <w:p>
      <w:pPr>
        <w:pStyle w:val="TOC1"/>
        <w:tabs>
          <w:tab w:val="right" w:leader="dot" w:pos="8306"/>
        </w:tabs>
      </w:pPr>
      <w:hyperlink w:anchor="_Toc24239" w:history="1">
        <w:r>
          <w:rPr>
            <w:rFonts w:ascii="仿宋" w:eastAsia="仿宋" w:hAnsi="仿宋" w:cs="仿宋" w:hint="eastAsia"/>
            <w:lang w:eastAsia="zh-CN"/>
          </w:rPr>
          <w:t>七、金属丝绳项目环境影响分析</w:t>
        </w:r>
        <w:r>
          <w:tab/>
        </w:r>
        <w:r>
          <w:fldChar w:fldCharType="begin"/>
        </w:r>
        <w:r>
          <w:instrText xml:space="preserve"> PAGEREF _Toc24239 \h </w:instrText>
        </w:r>
        <w:r>
          <w:fldChar w:fldCharType="separate"/>
        </w:r>
        <w:r>
          <w:t>21</w:t>
        </w:r>
        <w:r>
          <w:fldChar w:fldCharType="end"/>
        </w:r>
      </w:hyperlink>
    </w:p>
    <w:p>
      <w:pPr>
        <w:pStyle w:val="TOC2"/>
        <w:tabs>
          <w:tab w:val="right" w:leader="dot" w:pos="8306"/>
        </w:tabs>
      </w:pPr>
      <w:hyperlink w:anchor="_Toc4967" w:history="1">
        <w:r>
          <w:rPr>
            <w:rFonts w:ascii="仿宋" w:eastAsia="仿宋" w:hAnsi="仿宋" w:cs="仿宋" w:hint="eastAsia"/>
            <w:lang w:eastAsia="zh-CN"/>
          </w:rPr>
          <w:t>(一)、建设区域环境质量现状</w:t>
        </w:r>
        <w:r>
          <w:tab/>
        </w:r>
        <w:r>
          <w:fldChar w:fldCharType="begin"/>
        </w:r>
        <w:r>
          <w:instrText xml:space="preserve"> PAGEREF _Toc4967 \h </w:instrText>
        </w:r>
        <w:r>
          <w:fldChar w:fldCharType="separate"/>
        </w:r>
        <w:r>
          <w:t>21</w:t>
        </w:r>
        <w:r>
          <w:fldChar w:fldCharType="end"/>
        </w:r>
      </w:hyperlink>
    </w:p>
    <w:p>
      <w:pPr>
        <w:pStyle w:val="TOC2"/>
        <w:tabs>
          <w:tab w:val="right" w:leader="dot" w:pos="8306"/>
        </w:tabs>
      </w:pPr>
      <w:hyperlink w:anchor="_Toc11737" w:history="1">
        <w:r>
          <w:rPr>
            <w:rFonts w:ascii="仿宋" w:eastAsia="仿宋" w:hAnsi="仿宋" w:cs="仿宋" w:hint="eastAsia"/>
            <w:lang w:eastAsia="zh-CN"/>
          </w:rPr>
          <w:t>(二)、建设期环境保护</w:t>
        </w:r>
        <w:r>
          <w:tab/>
        </w:r>
        <w:r>
          <w:fldChar w:fldCharType="begin"/>
        </w:r>
        <w:r>
          <w:instrText xml:space="preserve"> PAGEREF _Toc11737 \h </w:instrText>
        </w:r>
        <w:r>
          <w:fldChar w:fldCharType="separate"/>
        </w:r>
        <w:r>
          <w:t>22</w:t>
        </w:r>
        <w:r>
          <w:fldChar w:fldCharType="end"/>
        </w:r>
      </w:hyperlink>
    </w:p>
    <w:p>
      <w:pPr>
        <w:pStyle w:val="TOC2"/>
        <w:tabs>
          <w:tab w:val="right" w:leader="dot" w:pos="8306"/>
        </w:tabs>
      </w:pPr>
      <w:hyperlink w:anchor="_Toc16738" w:history="1">
        <w:r>
          <w:rPr>
            <w:rFonts w:ascii="仿宋" w:eastAsia="仿宋" w:hAnsi="仿宋" w:cs="仿宋" w:hint="eastAsia"/>
            <w:lang w:eastAsia="zh-CN"/>
          </w:rPr>
          <w:t>(三)、运营期环境保护</w:t>
        </w:r>
        <w:r>
          <w:tab/>
        </w:r>
        <w:r>
          <w:fldChar w:fldCharType="begin"/>
        </w:r>
        <w:r>
          <w:instrText xml:space="preserve"> PAGEREF _Toc16738 \h </w:instrText>
        </w:r>
        <w:r>
          <w:fldChar w:fldCharType="separate"/>
        </w:r>
        <w:r>
          <w:t>24</w:t>
        </w:r>
        <w:r>
          <w:fldChar w:fldCharType="end"/>
        </w:r>
      </w:hyperlink>
    </w:p>
    <w:p>
      <w:pPr>
        <w:pStyle w:val="TOC2"/>
        <w:tabs>
          <w:tab w:val="right" w:leader="dot" w:pos="8306"/>
        </w:tabs>
      </w:pPr>
      <w:hyperlink w:anchor="_Toc30747" w:history="1">
        <w:r>
          <w:rPr>
            <w:rFonts w:ascii="仿宋" w:eastAsia="仿宋" w:hAnsi="仿宋" w:cs="仿宋" w:hint="eastAsia"/>
            <w:lang w:eastAsia="zh-CN"/>
          </w:rPr>
          <w:t>(四)、金属丝绳项目建设对区域经济的影响</w:t>
        </w:r>
        <w:r>
          <w:tab/>
        </w:r>
        <w:r>
          <w:fldChar w:fldCharType="begin"/>
        </w:r>
        <w:r>
          <w:instrText xml:space="preserve"> PAGEREF _Toc30747 \h </w:instrText>
        </w:r>
        <w:r>
          <w:fldChar w:fldCharType="separate"/>
        </w:r>
        <w:r>
          <w:t>25</w:t>
        </w:r>
        <w:r>
          <w:fldChar w:fldCharType="end"/>
        </w:r>
      </w:hyperlink>
    </w:p>
    <w:p>
      <w:pPr>
        <w:pStyle w:val="TOC2"/>
        <w:tabs>
          <w:tab w:val="right" w:leader="dot" w:pos="8306"/>
        </w:tabs>
      </w:pPr>
      <w:hyperlink w:anchor="_Toc29212" w:history="1">
        <w:r>
          <w:rPr>
            <w:rFonts w:ascii="仿宋" w:eastAsia="仿宋" w:hAnsi="仿宋" w:cs="仿宋" w:hint="eastAsia"/>
            <w:lang w:eastAsia="zh-CN"/>
          </w:rPr>
          <w:t>(五)、废弃物处理</w:t>
        </w:r>
        <w:r>
          <w:tab/>
        </w:r>
        <w:r>
          <w:fldChar w:fldCharType="begin"/>
        </w:r>
        <w:r>
          <w:instrText xml:space="preserve"> PAGEREF _Toc29212 \h </w:instrText>
        </w:r>
        <w:r>
          <w:fldChar w:fldCharType="separate"/>
        </w:r>
        <w:r>
          <w:t>27</w:t>
        </w:r>
        <w:r>
          <w:fldChar w:fldCharType="end"/>
        </w:r>
      </w:hyperlink>
    </w:p>
    <w:p>
      <w:pPr>
        <w:pStyle w:val="TOC2"/>
        <w:tabs>
          <w:tab w:val="right" w:leader="dot" w:pos="8306"/>
        </w:tabs>
      </w:pPr>
      <w:hyperlink w:anchor="_Toc4871" w:history="1">
        <w:r>
          <w:rPr>
            <w:rFonts w:ascii="仿宋" w:eastAsia="仿宋" w:hAnsi="仿宋" w:cs="仿宋" w:hint="eastAsia"/>
            <w:lang w:eastAsia="zh-CN"/>
          </w:rPr>
          <w:t>(六)、特殊环境影响分析</w:t>
        </w:r>
        <w:r>
          <w:tab/>
        </w:r>
        <w:r>
          <w:fldChar w:fldCharType="begin"/>
        </w:r>
        <w:r>
          <w:instrText xml:space="preserve"> PAGEREF _Toc4871 \h </w:instrText>
        </w:r>
        <w:r>
          <w:fldChar w:fldCharType="separate"/>
        </w:r>
        <w:r>
          <w:t>28</w:t>
        </w:r>
        <w:r>
          <w:fldChar w:fldCharType="end"/>
        </w:r>
      </w:hyperlink>
    </w:p>
    <w:p>
      <w:pPr>
        <w:pStyle w:val="TOC2"/>
        <w:tabs>
          <w:tab w:val="right" w:leader="dot" w:pos="8306"/>
        </w:tabs>
      </w:pPr>
      <w:hyperlink w:anchor="_Toc1838" w:history="1">
        <w:r>
          <w:rPr>
            <w:rFonts w:ascii="仿宋" w:eastAsia="仿宋" w:hAnsi="仿宋" w:cs="仿宋" w:hint="eastAsia"/>
            <w:lang w:eastAsia="zh-CN"/>
          </w:rPr>
          <w:t>(七)、清洁生产</w:t>
        </w:r>
        <w:r>
          <w:tab/>
        </w:r>
        <w:r>
          <w:fldChar w:fldCharType="begin"/>
        </w:r>
        <w:r>
          <w:instrText xml:space="preserve"> PAGEREF _Toc1838 \h </w:instrText>
        </w:r>
        <w:r>
          <w:fldChar w:fldCharType="separate"/>
        </w:r>
        <w:r>
          <w:t>29</w:t>
        </w:r>
        <w:r>
          <w:fldChar w:fldCharType="end"/>
        </w:r>
      </w:hyperlink>
    </w:p>
    <w:p>
      <w:pPr>
        <w:pStyle w:val="TOC2"/>
        <w:tabs>
          <w:tab w:val="right" w:leader="dot" w:pos="8306"/>
        </w:tabs>
      </w:pPr>
      <w:hyperlink w:anchor="_Toc23281" w:history="1">
        <w:r>
          <w:rPr>
            <w:rFonts w:ascii="仿宋" w:eastAsia="仿宋" w:hAnsi="仿宋" w:cs="仿宋" w:hint="eastAsia"/>
            <w:lang w:eastAsia="zh-CN"/>
          </w:rPr>
          <w:t>(八)、环境保护综合评价</w:t>
        </w:r>
        <w:r>
          <w:tab/>
        </w:r>
        <w:r>
          <w:fldChar w:fldCharType="begin"/>
        </w:r>
        <w:r>
          <w:instrText xml:space="preserve"> PAGEREF _Toc23281 \h </w:instrText>
        </w:r>
        <w:r>
          <w:fldChar w:fldCharType="separate"/>
        </w:r>
        <w:r>
          <w:t>30</w:t>
        </w:r>
        <w:r>
          <w:fldChar w:fldCharType="end"/>
        </w:r>
      </w:hyperlink>
    </w:p>
    <w:p>
      <w:pPr>
        <w:pStyle w:val="TOC1"/>
        <w:tabs>
          <w:tab w:val="right" w:leader="dot" w:pos="8306"/>
        </w:tabs>
      </w:pPr>
      <w:hyperlink w:anchor="_Toc28725" w:history="1">
        <w:r>
          <w:rPr>
            <w:rFonts w:ascii="仿宋" w:eastAsia="仿宋" w:hAnsi="仿宋" w:cs="仿宋" w:hint="eastAsia"/>
            <w:lang w:eastAsia="zh-CN"/>
          </w:rPr>
          <w:t>八、金属丝绳项目风险管理</w:t>
        </w:r>
        <w:r>
          <w:tab/>
        </w:r>
        <w:r>
          <w:fldChar w:fldCharType="begin"/>
        </w:r>
        <w:r>
          <w:instrText xml:space="preserve"> PAGEREF _Toc28725 \h </w:instrText>
        </w:r>
        <w:r>
          <w:fldChar w:fldCharType="separate"/>
        </w:r>
        <w:r>
          <w:t>32</w:t>
        </w:r>
        <w:r>
          <w:fldChar w:fldCharType="end"/>
        </w:r>
      </w:hyperlink>
    </w:p>
    <w:p>
      <w:pPr>
        <w:pStyle w:val="TOC2"/>
        <w:tabs>
          <w:tab w:val="right" w:leader="dot" w:pos="8306"/>
        </w:tabs>
      </w:pPr>
      <w:hyperlink w:anchor="_Toc23347" w:history="1">
        <w:r>
          <w:rPr>
            <w:rFonts w:ascii="仿宋" w:eastAsia="仿宋" w:hAnsi="仿宋" w:cs="仿宋" w:hint="eastAsia"/>
            <w:lang w:eastAsia="zh-CN"/>
          </w:rPr>
          <w:t>(一)、风险识别与评估</w:t>
        </w:r>
        <w:r>
          <w:tab/>
        </w:r>
        <w:r>
          <w:fldChar w:fldCharType="begin"/>
        </w:r>
        <w:r>
          <w:instrText xml:space="preserve"> PAGEREF _Toc23347 \h </w:instrText>
        </w:r>
        <w:r>
          <w:fldChar w:fldCharType="separate"/>
        </w:r>
        <w:r>
          <w:t>32</w:t>
        </w:r>
        <w:r>
          <w:fldChar w:fldCharType="end"/>
        </w:r>
      </w:hyperlink>
    </w:p>
    <w:p>
      <w:pPr>
        <w:pStyle w:val="TOC2"/>
        <w:tabs>
          <w:tab w:val="right" w:leader="dot" w:pos="8306"/>
        </w:tabs>
      </w:pPr>
      <w:hyperlink w:anchor="_Toc17545" w:history="1">
        <w:r>
          <w:rPr>
            <w:rFonts w:ascii="仿宋" w:eastAsia="仿宋" w:hAnsi="仿宋" w:cs="仿宋" w:hint="eastAsia"/>
            <w:lang w:eastAsia="zh-CN"/>
          </w:rPr>
          <w:t>(二)、风险应对策略</w:t>
        </w:r>
        <w:r>
          <w:tab/>
        </w:r>
        <w:r>
          <w:fldChar w:fldCharType="begin"/>
        </w:r>
        <w:r>
          <w:instrText xml:space="preserve"> PAGEREF _Toc17545 \h </w:instrText>
        </w:r>
        <w:r>
          <w:fldChar w:fldCharType="separate"/>
        </w:r>
        <w:r>
          <w:t>33</w:t>
        </w:r>
        <w:r>
          <w:fldChar w:fldCharType="end"/>
        </w:r>
      </w:hyperlink>
    </w:p>
    <w:p>
      <w:pPr>
        <w:pStyle w:val="TOC2"/>
        <w:tabs>
          <w:tab w:val="right" w:leader="dot" w:pos="8306"/>
        </w:tabs>
      </w:pPr>
      <w:hyperlink w:anchor="_Toc18823" w:history="1">
        <w:r>
          <w:rPr>
            <w:rFonts w:ascii="仿宋" w:eastAsia="仿宋" w:hAnsi="仿宋" w:cs="仿宋" w:hint="eastAsia"/>
            <w:lang w:eastAsia="zh-CN"/>
          </w:rPr>
          <w:t>(三)、风险监控与控制</w:t>
        </w:r>
        <w:r>
          <w:tab/>
        </w:r>
        <w:r>
          <w:fldChar w:fldCharType="begin"/>
        </w:r>
        <w:r>
          <w:instrText xml:space="preserve"> PAGEREF _Toc18823 \h </w:instrText>
        </w:r>
        <w:r>
          <w:fldChar w:fldCharType="separate"/>
        </w:r>
        <w:r>
          <w:t>35</w:t>
        </w:r>
        <w:r>
          <w:fldChar w:fldCharType="end"/>
        </w:r>
      </w:hyperlink>
    </w:p>
    <w:p>
      <w:pPr>
        <w:pStyle w:val="TOC1"/>
        <w:tabs>
          <w:tab w:val="right" w:leader="dot" w:pos="8306"/>
        </w:tabs>
      </w:pPr>
      <w:hyperlink w:anchor="_Toc30647" w:history="1">
        <w:r>
          <w:rPr>
            <w:rFonts w:ascii="仿宋" w:eastAsia="仿宋" w:hAnsi="仿宋" w:cs="仿宋" w:hint="eastAsia"/>
            <w:lang w:eastAsia="zh-CN"/>
          </w:rPr>
          <w:t>九、金属丝绳项目社会影响</w:t>
        </w:r>
        <w:r>
          <w:tab/>
        </w:r>
        <w:r>
          <w:fldChar w:fldCharType="begin"/>
        </w:r>
        <w:r>
          <w:instrText xml:space="preserve"> PAGEREF _Toc30647 \h </w:instrText>
        </w:r>
        <w:r>
          <w:fldChar w:fldCharType="separate"/>
        </w:r>
        <w:r>
          <w:t>36</w:t>
        </w:r>
        <w:r>
          <w:fldChar w:fldCharType="end"/>
        </w:r>
      </w:hyperlink>
    </w:p>
    <w:p>
      <w:pPr>
        <w:pStyle w:val="TOC2"/>
        <w:tabs>
          <w:tab w:val="right" w:leader="dot" w:pos="8306"/>
        </w:tabs>
      </w:pPr>
      <w:hyperlink w:anchor="_Toc29979" w:history="1">
        <w:r>
          <w:rPr>
            <w:rFonts w:ascii="仿宋" w:eastAsia="仿宋" w:hAnsi="仿宋" w:cs="仿宋" w:hint="eastAsia"/>
            <w:lang w:eastAsia="zh-CN"/>
          </w:rPr>
          <w:t>(一)、社会责任与义务</w:t>
        </w:r>
        <w:r>
          <w:tab/>
        </w:r>
        <w:r>
          <w:fldChar w:fldCharType="begin"/>
        </w:r>
        <w:r>
          <w:instrText xml:space="preserve"> PAGEREF _Toc29979 \h </w:instrText>
        </w:r>
        <w:r>
          <w:fldChar w:fldCharType="separate"/>
        </w:r>
        <w:r>
          <w:t>36</w:t>
        </w:r>
        <w:r>
          <w:fldChar w:fldCharType="end"/>
        </w:r>
      </w:hyperlink>
    </w:p>
    <w:p>
      <w:pPr>
        <w:pStyle w:val="TOC2"/>
        <w:tabs>
          <w:tab w:val="right" w:leader="dot" w:pos="8306"/>
        </w:tabs>
      </w:pPr>
      <w:hyperlink w:anchor="_Toc26305" w:history="1">
        <w:r>
          <w:rPr>
            <w:rFonts w:ascii="仿宋" w:eastAsia="仿宋" w:hAnsi="仿宋" w:cs="仿宋" w:hint="eastAsia"/>
            <w:lang w:eastAsia="zh-CN"/>
          </w:rPr>
          <w:t>(二)、社会参与与沟通</w:t>
        </w:r>
        <w:r>
          <w:tab/>
        </w:r>
        <w:r>
          <w:fldChar w:fldCharType="begin"/>
        </w:r>
        <w:r>
          <w:instrText xml:space="preserve"> PAGEREF _Toc26305 \h </w:instrText>
        </w:r>
        <w:r>
          <w:fldChar w:fldCharType="separate"/>
        </w:r>
        <w:r>
          <w:t>36</w:t>
        </w:r>
        <w:r>
          <w:fldChar w:fldCharType="end"/>
        </w:r>
      </w:hyperlink>
    </w:p>
    <w:p>
      <w:pPr>
        <w:pStyle w:val="TOC1"/>
        <w:tabs>
          <w:tab w:val="right" w:leader="dot" w:pos="8306"/>
        </w:tabs>
      </w:pPr>
      <w:hyperlink w:anchor="_Toc3913" w:history="1">
        <w:r>
          <w:rPr>
            <w:rFonts w:ascii="仿宋" w:eastAsia="仿宋" w:hAnsi="仿宋" w:cs="仿宋" w:hint="eastAsia"/>
            <w:lang w:eastAsia="zh-CN"/>
          </w:rPr>
          <w:t>十、生产安全保护</w:t>
        </w:r>
        <w:r>
          <w:tab/>
        </w:r>
        <w:r>
          <w:fldChar w:fldCharType="begin"/>
        </w:r>
        <w:r>
          <w:instrText xml:space="preserve"> PAGEREF _Toc3913 \h </w:instrText>
        </w:r>
        <w:r>
          <w:fldChar w:fldCharType="separate"/>
        </w:r>
        <w:r>
          <w:t>37</w:t>
        </w:r>
        <w:r>
          <w:fldChar w:fldCharType="end"/>
        </w:r>
      </w:hyperlink>
    </w:p>
    <w:p>
      <w:pPr>
        <w:pStyle w:val="TOC2"/>
        <w:tabs>
          <w:tab w:val="right" w:leader="dot" w:pos="8306"/>
        </w:tabs>
      </w:pPr>
      <w:hyperlink w:anchor="_Toc11380" w:history="1">
        <w:r>
          <w:rPr>
            <w:rFonts w:ascii="仿宋" w:eastAsia="仿宋" w:hAnsi="仿宋" w:cs="仿宋" w:hint="eastAsia"/>
            <w:lang w:eastAsia="zh-CN"/>
          </w:rPr>
          <w:t>(一)、消防安全</w:t>
        </w:r>
        <w:r>
          <w:tab/>
        </w:r>
        <w:r>
          <w:fldChar w:fldCharType="begin"/>
        </w:r>
        <w:r>
          <w:instrText xml:space="preserve"> PAGEREF _Toc11380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90" w:history="1">
        <w:r>
          <w:rPr>
            <w:rFonts w:ascii="仿宋" w:eastAsia="仿宋" w:hAnsi="仿宋" w:cs="仿宋" w:hint="eastAsia"/>
            <w:lang w:eastAsia="zh-CN"/>
          </w:rPr>
          <w:t>(二)、防火防爆总图布置措施</w:t>
        </w:r>
        <w:r>
          <w:tab/>
        </w:r>
        <w:r>
          <w:fldChar w:fldCharType="begin"/>
        </w:r>
        <w:r>
          <w:instrText xml:space="preserve"> PAGEREF _Toc8990 \h </w:instrText>
        </w:r>
        <w:r>
          <w:fldChar w:fldCharType="separate"/>
        </w:r>
        <w:r>
          <w:t>39</w:t>
        </w:r>
        <w:r>
          <w:fldChar w:fldCharType="end"/>
        </w:r>
      </w:hyperlink>
    </w:p>
    <w:p>
      <w:pPr>
        <w:pStyle w:val="TOC2"/>
        <w:tabs>
          <w:tab w:val="right" w:leader="dot" w:pos="8306"/>
        </w:tabs>
      </w:pPr>
      <w:hyperlink w:anchor="_Toc23889" w:history="1">
        <w:r>
          <w:rPr>
            <w:rFonts w:ascii="仿宋" w:eastAsia="仿宋" w:hAnsi="仿宋" w:cs="仿宋" w:hint="eastAsia"/>
            <w:lang w:eastAsia="zh-CN"/>
          </w:rPr>
          <w:t>(三)、自然灾害防范措施</w:t>
        </w:r>
        <w:r>
          <w:tab/>
        </w:r>
        <w:r>
          <w:fldChar w:fldCharType="begin"/>
        </w:r>
        <w:r>
          <w:instrText xml:space="preserve"> PAGEREF _Toc23889 \h </w:instrText>
        </w:r>
        <w:r>
          <w:fldChar w:fldCharType="separate"/>
        </w:r>
        <w:r>
          <w:t>40</w:t>
        </w:r>
        <w:r>
          <w:fldChar w:fldCharType="end"/>
        </w:r>
      </w:hyperlink>
    </w:p>
    <w:p>
      <w:pPr>
        <w:pStyle w:val="TOC2"/>
        <w:tabs>
          <w:tab w:val="right" w:leader="dot" w:pos="8306"/>
        </w:tabs>
      </w:pPr>
      <w:hyperlink w:anchor="_Toc31254" w:history="1">
        <w:r>
          <w:rPr>
            <w:rFonts w:ascii="仿宋" w:eastAsia="仿宋" w:hAnsi="仿宋" w:cs="仿宋" w:hint="eastAsia"/>
            <w:lang w:eastAsia="zh-CN"/>
          </w:rPr>
          <w:t>(四)、安全色及安全标志使用要求</w:t>
        </w:r>
        <w:r>
          <w:tab/>
        </w:r>
        <w:r>
          <w:fldChar w:fldCharType="begin"/>
        </w:r>
        <w:r>
          <w:instrText xml:space="preserve"> PAGEREF _Toc31254 \h </w:instrText>
        </w:r>
        <w:r>
          <w:fldChar w:fldCharType="separate"/>
        </w:r>
        <w:r>
          <w:t>41</w:t>
        </w:r>
        <w:r>
          <w:fldChar w:fldCharType="end"/>
        </w:r>
      </w:hyperlink>
    </w:p>
    <w:p>
      <w:pPr>
        <w:pStyle w:val="TOC2"/>
        <w:tabs>
          <w:tab w:val="right" w:leader="dot" w:pos="8306"/>
        </w:tabs>
      </w:pPr>
      <w:hyperlink w:anchor="_Toc4060" w:history="1">
        <w:r>
          <w:rPr>
            <w:rFonts w:ascii="仿宋" w:eastAsia="仿宋" w:hAnsi="仿宋" w:cs="仿宋" w:hint="eastAsia"/>
            <w:lang w:eastAsia="zh-CN"/>
          </w:rPr>
          <w:t>(五)、防尘防毒措施</w:t>
        </w:r>
        <w:r>
          <w:tab/>
        </w:r>
        <w:r>
          <w:fldChar w:fldCharType="begin"/>
        </w:r>
        <w:r>
          <w:instrText xml:space="preserve"> PAGEREF _Toc4060 \h </w:instrText>
        </w:r>
        <w:r>
          <w:fldChar w:fldCharType="separate"/>
        </w:r>
        <w:r>
          <w:t>42</w:t>
        </w:r>
        <w:r>
          <w:fldChar w:fldCharType="end"/>
        </w:r>
      </w:hyperlink>
    </w:p>
    <w:p>
      <w:pPr>
        <w:pStyle w:val="TOC2"/>
        <w:tabs>
          <w:tab w:val="right" w:leader="dot" w:pos="8306"/>
        </w:tabs>
      </w:pPr>
      <w:hyperlink w:anchor="_Toc24502" w:history="1">
        <w:r>
          <w:rPr>
            <w:rFonts w:ascii="仿宋" w:eastAsia="仿宋" w:hAnsi="仿宋" w:cs="仿宋" w:hint="eastAsia"/>
            <w:lang w:eastAsia="zh-CN"/>
          </w:rPr>
          <w:t>(六)、防静电、触电防护及防雷措施</w:t>
        </w:r>
        <w:r>
          <w:tab/>
        </w:r>
        <w:r>
          <w:fldChar w:fldCharType="begin"/>
        </w:r>
        <w:r>
          <w:instrText xml:space="preserve"> PAGEREF _Toc24502 \h </w:instrText>
        </w:r>
        <w:r>
          <w:fldChar w:fldCharType="separate"/>
        </w:r>
        <w:r>
          <w:t>42</w:t>
        </w:r>
        <w:r>
          <w:fldChar w:fldCharType="end"/>
        </w:r>
      </w:hyperlink>
    </w:p>
    <w:p>
      <w:pPr>
        <w:pStyle w:val="TOC2"/>
        <w:tabs>
          <w:tab w:val="right" w:leader="dot" w:pos="8306"/>
        </w:tabs>
      </w:pPr>
      <w:hyperlink w:anchor="_Toc31828" w:history="1">
        <w:r>
          <w:rPr>
            <w:rFonts w:ascii="仿宋" w:eastAsia="仿宋" w:hAnsi="仿宋" w:cs="仿宋" w:hint="eastAsia"/>
            <w:lang w:eastAsia="zh-CN"/>
          </w:rPr>
          <w:t>(七)、机械设备安全保障措施</w:t>
        </w:r>
        <w:r>
          <w:tab/>
        </w:r>
        <w:r>
          <w:fldChar w:fldCharType="begin"/>
        </w:r>
        <w:r>
          <w:instrText xml:space="preserve"> PAGEREF _Toc31828 \h </w:instrText>
        </w:r>
        <w:r>
          <w:fldChar w:fldCharType="separate"/>
        </w:r>
        <w:r>
          <w:t>44</w:t>
        </w:r>
        <w:r>
          <w:fldChar w:fldCharType="end"/>
        </w:r>
      </w:hyperlink>
    </w:p>
    <w:p>
      <w:pPr>
        <w:pStyle w:val="TOC1"/>
        <w:tabs>
          <w:tab w:val="right" w:leader="dot" w:pos="8306"/>
        </w:tabs>
      </w:pPr>
      <w:hyperlink w:anchor="_Toc743" w:history="1">
        <w:r>
          <w:rPr>
            <w:rFonts w:ascii="仿宋" w:eastAsia="仿宋" w:hAnsi="仿宋" w:cs="仿宋" w:hint="eastAsia"/>
            <w:lang w:eastAsia="zh-CN"/>
          </w:rPr>
          <w:t>十一、金属丝绳项目投资规划</w:t>
        </w:r>
        <w:r>
          <w:tab/>
        </w:r>
        <w:r>
          <w:fldChar w:fldCharType="begin"/>
        </w:r>
        <w:r>
          <w:instrText xml:space="preserve"> PAGEREF _Toc743 \h </w:instrText>
        </w:r>
        <w:r>
          <w:fldChar w:fldCharType="separate"/>
        </w:r>
        <w:r>
          <w:t>45</w:t>
        </w:r>
        <w:r>
          <w:fldChar w:fldCharType="end"/>
        </w:r>
      </w:hyperlink>
    </w:p>
    <w:p>
      <w:pPr>
        <w:pStyle w:val="TOC2"/>
        <w:tabs>
          <w:tab w:val="right" w:leader="dot" w:pos="8306"/>
        </w:tabs>
      </w:pPr>
      <w:hyperlink w:anchor="_Toc5910" w:history="1">
        <w:r>
          <w:rPr>
            <w:rFonts w:ascii="仿宋" w:eastAsia="仿宋" w:hAnsi="仿宋" w:cs="仿宋" w:hint="eastAsia"/>
            <w:lang w:eastAsia="zh-CN"/>
          </w:rPr>
          <w:t>(一)、金属丝绳项目总投资估算</w:t>
        </w:r>
        <w:r>
          <w:tab/>
        </w:r>
        <w:r>
          <w:fldChar w:fldCharType="begin"/>
        </w:r>
        <w:r>
          <w:instrText xml:space="preserve"> PAGEREF _Toc5910 \h </w:instrText>
        </w:r>
        <w:r>
          <w:fldChar w:fldCharType="separate"/>
        </w:r>
        <w:r>
          <w:t>45</w:t>
        </w:r>
        <w:r>
          <w:fldChar w:fldCharType="end"/>
        </w:r>
      </w:hyperlink>
    </w:p>
    <w:p>
      <w:pPr>
        <w:pStyle w:val="TOC2"/>
        <w:tabs>
          <w:tab w:val="right" w:leader="dot" w:pos="8306"/>
        </w:tabs>
      </w:pPr>
      <w:hyperlink w:anchor="_Toc27459" w:history="1">
        <w:r>
          <w:rPr>
            <w:rFonts w:ascii="仿宋" w:eastAsia="仿宋" w:hAnsi="仿宋" w:cs="仿宋" w:hint="eastAsia"/>
            <w:lang w:eastAsia="zh-CN"/>
          </w:rPr>
          <w:t>(二)、资金筹措</w:t>
        </w:r>
        <w:r>
          <w:tab/>
        </w:r>
        <w:r>
          <w:fldChar w:fldCharType="begin"/>
        </w:r>
        <w:r>
          <w:instrText xml:space="preserve"> PAGEREF _Toc27459 \h </w:instrText>
        </w:r>
        <w:r>
          <w:fldChar w:fldCharType="separate"/>
        </w:r>
        <w:r>
          <w:t>46</w:t>
        </w:r>
        <w:r>
          <w:fldChar w:fldCharType="end"/>
        </w:r>
      </w:hyperlink>
    </w:p>
    <w:p>
      <w:pPr>
        <w:pStyle w:val="TOC1"/>
        <w:tabs>
          <w:tab w:val="right" w:leader="dot" w:pos="8306"/>
        </w:tabs>
      </w:pPr>
      <w:hyperlink w:anchor="_Toc25408" w:history="1">
        <w:r>
          <w:rPr>
            <w:rFonts w:ascii="仿宋" w:eastAsia="仿宋" w:hAnsi="仿宋" w:cs="仿宋" w:hint="eastAsia"/>
            <w:lang w:eastAsia="zh-CN"/>
          </w:rPr>
          <w:t>十二、金属丝绳项目经营效益</w:t>
        </w:r>
        <w:r>
          <w:tab/>
        </w:r>
        <w:r>
          <w:fldChar w:fldCharType="begin"/>
        </w:r>
        <w:r>
          <w:instrText xml:space="preserve"> PAGEREF _Toc25408 \h </w:instrText>
        </w:r>
        <w:r>
          <w:fldChar w:fldCharType="separate"/>
        </w:r>
        <w:r>
          <w:t>47</w:t>
        </w:r>
        <w:r>
          <w:fldChar w:fldCharType="end"/>
        </w:r>
      </w:hyperlink>
    </w:p>
    <w:p>
      <w:pPr>
        <w:pStyle w:val="TOC2"/>
        <w:tabs>
          <w:tab w:val="right" w:leader="dot" w:pos="8306"/>
        </w:tabs>
      </w:pPr>
      <w:hyperlink w:anchor="_Toc27058" w:history="1">
        <w:r>
          <w:rPr>
            <w:rFonts w:ascii="仿宋" w:eastAsia="仿宋" w:hAnsi="仿宋" w:cs="仿宋" w:hint="eastAsia"/>
            <w:lang w:eastAsia="zh-CN"/>
          </w:rPr>
          <w:t>(一)、经济评价财务测算</w:t>
        </w:r>
        <w:r>
          <w:tab/>
        </w:r>
        <w:r>
          <w:fldChar w:fldCharType="begin"/>
        </w:r>
        <w:r>
          <w:instrText xml:space="preserve"> PAGEREF _Toc27058 \h </w:instrText>
        </w:r>
        <w:r>
          <w:fldChar w:fldCharType="separate"/>
        </w:r>
        <w:r>
          <w:t>47</w:t>
        </w:r>
        <w:r>
          <w:fldChar w:fldCharType="end"/>
        </w:r>
      </w:hyperlink>
    </w:p>
    <w:p>
      <w:pPr>
        <w:pStyle w:val="TOC2"/>
        <w:tabs>
          <w:tab w:val="right" w:leader="dot" w:pos="8306"/>
        </w:tabs>
      </w:pPr>
      <w:hyperlink w:anchor="_Toc26448" w:history="1">
        <w:r>
          <w:rPr>
            <w:rFonts w:ascii="仿宋" w:eastAsia="仿宋" w:hAnsi="仿宋" w:cs="仿宋" w:hint="eastAsia"/>
            <w:lang w:eastAsia="zh-CN"/>
          </w:rPr>
          <w:t>(二)、金属丝绳项目盈利能力分析</w:t>
        </w:r>
        <w:r>
          <w:tab/>
        </w:r>
        <w:r>
          <w:fldChar w:fldCharType="begin"/>
        </w:r>
        <w:r>
          <w:instrText xml:space="preserve"> PAGEREF _Toc26448 \h </w:instrText>
        </w:r>
        <w:r>
          <w:fldChar w:fldCharType="separate"/>
        </w:r>
        <w:r>
          <w:t>48</w:t>
        </w:r>
        <w:r>
          <w:fldChar w:fldCharType="end"/>
        </w:r>
      </w:hyperlink>
    </w:p>
    <w:p>
      <w:pPr>
        <w:pStyle w:val="TOC1"/>
        <w:tabs>
          <w:tab w:val="right" w:leader="dot" w:pos="8306"/>
        </w:tabs>
      </w:pPr>
      <w:hyperlink w:anchor="_Toc26378" w:history="1">
        <w:r>
          <w:rPr>
            <w:rFonts w:ascii="仿宋" w:eastAsia="仿宋" w:hAnsi="仿宋" w:cs="仿宋" w:hint="eastAsia"/>
            <w:lang w:eastAsia="zh-CN"/>
          </w:rPr>
          <w:t>十三、风险识别与分类</w:t>
        </w:r>
        <w:r>
          <w:tab/>
        </w:r>
        <w:r>
          <w:fldChar w:fldCharType="begin"/>
        </w:r>
        <w:r>
          <w:instrText xml:space="preserve"> PAGEREF _Toc26378 \h </w:instrText>
        </w:r>
        <w:r>
          <w:fldChar w:fldCharType="separate"/>
        </w:r>
        <w:r>
          <w:t>49</w:t>
        </w:r>
        <w:r>
          <w:fldChar w:fldCharType="end"/>
        </w:r>
      </w:hyperlink>
    </w:p>
    <w:p>
      <w:pPr>
        <w:pStyle w:val="TOC2"/>
        <w:tabs>
          <w:tab w:val="right" w:leader="dot" w:pos="8306"/>
        </w:tabs>
      </w:pPr>
      <w:hyperlink w:anchor="_Toc15312" w:history="1">
        <w:r>
          <w:rPr>
            <w:rFonts w:ascii="仿宋" w:eastAsia="仿宋" w:hAnsi="仿宋" w:cs="仿宋" w:hint="eastAsia"/>
            <w:lang w:eastAsia="zh-CN"/>
          </w:rPr>
          <w:t>(一)、风险识别</w:t>
        </w:r>
        <w:r>
          <w:tab/>
        </w:r>
        <w:r>
          <w:fldChar w:fldCharType="begin"/>
        </w:r>
        <w:r>
          <w:instrText xml:space="preserve"> PAGEREF _Toc15312 \h </w:instrText>
        </w:r>
        <w:r>
          <w:fldChar w:fldCharType="separate"/>
        </w:r>
        <w:r>
          <w:t>49</w:t>
        </w:r>
        <w:r>
          <w:fldChar w:fldCharType="end"/>
        </w:r>
      </w:hyperlink>
    </w:p>
    <w:p>
      <w:pPr>
        <w:pStyle w:val="TOC2"/>
        <w:tabs>
          <w:tab w:val="right" w:leader="dot" w:pos="8306"/>
        </w:tabs>
      </w:pPr>
      <w:hyperlink w:anchor="_Toc18574" w:history="1">
        <w:r>
          <w:rPr>
            <w:rFonts w:ascii="仿宋" w:eastAsia="仿宋" w:hAnsi="仿宋" w:cs="仿宋" w:hint="eastAsia"/>
            <w:lang w:eastAsia="zh-CN"/>
          </w:rPr>
          <w:t>(二)、风险分类</w:t>
        </w:r>
        <w:r>
          <w:tab/>
        </w:r>
        <w:r>
          <w:fldChar w:fldCharType="begin"/>
        </w:r>
        <w:r>
          <w:instrText xml:space="preserve"> PAGEREF _Toc18574 \h </w:instrText>
        </w:r>
        <w:r>
          <w:fldChar w:fldCharType="separate"/>
        </w:r>
        <w:r>
          <w:t>50</w:t>
        </w:r>
        <w:r>
          <w:fldChar w:fldCharType="end"/>
        </w:r>
      </w:hyperlink>
    </w:p>
    <w:p>
      <w:pPr>
        <w:pStyle w:val="TOC1"/>
        <w:tabs>
          <w:tab w:val="right" w:leader="dot" w:pos="8306"/>
        </w:tabs>
      </w:pPr>
      <w:hyperlink w:anchor="_Toc11347" w:history="1">
        <w:r>
          <w:rPr>
            <w:rFonts w:ascii="仿宋" w:eastAsia="仿宋" w:hAnsi="仿宋" w:cs="仿宋" w:hint="eastAsia"/>
            <w:lang w:eastAsia="zh-CN"/>
          </w:rPr>
          <w:t>十四、供应链管理</w:t>
        </w:r>
        <w:r>
          <w:tab/>
        </w:r>
        <w:r>
          <w:fldChar w:fldCharType="begin"/>
        </w:r>
        <w:r>
          <w:instrText xml:space="preserve"> PAGEREF _Toc11347 \h </w:instrText>
        </w:r>
        <w:r>
          <w:fldChar w:fldCharType="separate"/>
        </w:r>
        <w:r>
          <w:t>52</w:t>
        </w:r>
        <w:r>
          <w:fldChar w:fldCharType="end"/>
        </w:r>
      </w:hyperlink>
    </w:p>
    <w:p>
      <w:pPr>
        <w:pStyle w:val="TOC2"/>
        <w:tabs>
          <w:tab w:val="right" w:leader="dot" w:pos="8306"/>
        </w:tabs>
      </w:pPr>
      <w:hyperlink w:anchor="_Toc8573" w:history="1">
        <w:r>
          <w:rPr>
            <w:rFonts w:ascii="仿宋" w:eastAsia="仿宋" w:hAnsi="仿宋" w:cs="仿宋" w:hint="eastAsia"/>
            <w:lang w:eastAsia="zh-CN"/>
          </w:rPr>
          <w:t>(一)、供应链战略规划</w:t>
        </w:r>
        <w:r>
          <w:tab/>
        </w:r>
        <w:r>
          <w:fldChar w:fldCharType="begin"/>
        </w:r>
        <w:r>
          <w:instrText xml:space="preserve"> PAGEREF _Toc8573 \h </w:instrText>
        </w:r>
        <w:r>
          <w:fldChar w:fldCharType="separate"/>
        </w:r>
        <w:r>
          <w:t>52</w:t>
        </w:r>
        <w:r>
          <w:fldChar w:fldCharType="end"/>
        </w:r>
      </w:hyperlink>
    </w:p>
    <w:p>
      <w:pPr>
        <w:pStyle w:val="TOC2"/>
        <w:tabs>
          <w:tab w:val="right" w:leader="dot" w:pos="8306"/>
        </w:tabs>
      </w:pPr>
      <w:hyperlink w:anchor="_Toc25922" w:history="1">
        <w:r>
          <w:rPr>
            <w:rFonts w:ascii="仿宋" w:eastAsia="仿宋" w:hAnsi="仿宋" w:cs="仿宋" w:hint="eastAsia"/>
            <w:lang w:eastAsia="zh-CN"/>
          </w:rPr>
          <w:t>(二)、供应商选择与合作</w:t>
        </w:r>
        <w:r>
          <w:tab/>
        </w:r>
        <w:r>
          <w:fldChar w:fldCharType="begin"/>
        </w:r>
        <w:r>
          <w:instrText xml:space="preserve"> PAGEREF _Toc25922 \h </w:instrText>
        </w:r>
        <w:r>
          <w:fldChar w:fldCharType="separate"/>
        </w:r>
        <w:r>
          <w:t>54</w:t>
        </w:r>
        <w:r>
          <w:fldChar w:fldCharType="end"/>
        </w:r>
      </w:hyperlink>
    </w:p>
    <w:p>
      <w:pPr>
        <w:pStyle w:val="TOC2"/>
        <w:tabs>
          <w:tab w:val="right" w:leader="dot" w:pos="8306"/>
        </w:tabs>
      </w:pPr>
      <w:hyperlink w:anchor="_Toc25111" w:history="1">
        <w:r>
          <w:rPr>
            <w:rFonts w:ascii="仿宋" w:eastAsia="仿宋" w:hAnsi="仿宋" w:cs="仿宋" w:hint="eastAsia"/>
            <w:lang w:eastAsia="zh-CN"/>
          </w:rPr>
          <w:t>(三)、物流与库存管理</w:t>
        </w:r>
        <w:r>
          <w:tab/>
        </w:r>
        <w:r>
          <w:fldChar w:fldCharType="begin"/>
        </w:r>
        <w:r>
          <w:instrText xml:space="preserve"> PAGEREF _Toc25111 \h </w:instrText>
        </w:r>
        <w:r>
          <w:fldChar w:fldCharType="separate"/>
        </w:r>
        <w:r>
          <w:t>55</w:t>
        </w:r>
        <w:r>
          <w:fldChar w:fldCharType="end"/>
        </w:r>
      </w:hyperlink>
    </w:p>
    <w:p>
      <w:pPr>
        <w:pStyle w:val="TOC1"/>
        <w:tabs>
          <w:tab w:val="right" w:leader="dot" w:pos="8306"/>
        </w:tabs>
      </w:pPr>
      <w:hyperlink w:anchor="_Toc15706" w:history="1">
        <w:r>
          <w:rPr>
            <w:rFonts w:ascii="仿宋" w:eastAsia="仿宋" w:hAnsi="仿宋" w:cs="仿宋" w:hint="eastAsia"/>
            <w:lang w:eastAsia="zh-CN"/>
          </w:rPr>
          <w:t>十五、营销与推广策略</w:t>
        </w:r>
        <w:r>
          <w:tab/>
        </w:r>
        <w:r>
          <w:fldChar w:fldCharType="begin"/>
        </w:r>
        <w:r>
          <w:instrText xml:space="preserve"> PAGEREF _Toc15706 \h </w:instrText>
        </w:r>
        <w:r>
          <w:fldChar w:fldCharType="separate"/>
        </w:r>
        <w:r>
          <w:t>56</w:t>
        </w:r>
        <w:r>
          <w:fldChar w:fldCharType="end"/>
        </w:r>
      </w:hyperlink>
    </w:p>
    <w:p>
      <w:pPr>
        <w:pStyle w:val="TOC2"/>
        <w:tabs>
          <w:tab w:val="right" w:leader="dot" w:pos="8306"/>
        </w:tabs>
      </w:pPr>
      <w:hyperlink w:anchor="_Toc30653" w:history="1">
        <w:r>
          <w:rPr>
            <w:rFonts w:ascii="仿宋" w:eastAsia="仿宋" w:hAnsi="仿宋" w:cs="仿宋" w:hint="eastAsia"/>
            <w:lang w:eastAsia="zh-CN"/>
          </w:rPr>
          <w:t>(一)、产品/服务定位与特点</w:t>
        </w:r>
        <w:r>
          <w:tab/>
        </w:r>
        <w:r>
          <w:fldChar w:fldCharType="begin"/>
        </w:r>
        <w:r>
          <w:instrText xml:space="preserve"> PAGEREF _Toc30653 \h </w:instrText>
        </w:r>
        <w:r>
          <w:fldChar w:fldCharType="separate"/>
        </w:r>
        <w:r>
          <w:t>56</w:t>
        </w:r>
        <w:r>
          <w:fldChar w:fldCharType="end"/>
        </w:r>
      </w:hyperlink>
    </w:p>
    <w:p>
      <w:pPr>
        <w:pStyle w:val="TOC2"/>
        <w:tabs>
          <w:tab w:val="right" w:leader="dot" w:pos="8306"/>
        </w:tabs>
      </w:pPr>
      <w:hyperlink w:anchor="_Toc24515" w:history="1">
        <w:r>
          <w:rPr>
            <w:rFonts w:ascii="仿宋" w:eastAsia="仿宋" w:hAnsi="仿宋" w:cs="仿宋" w:hint="eastAsia"/>
            <w:lang w:eastAsia="zh-CN"/>
          </w:rPr>
          <w:t>(二)、市场定位与竞争分析</w:t>
        </w:r>
        <w:r>
          <w:tab/>
        </w:r>
        <w:r>
          <w:fldChar w:fldCharType="begin"/>
        </w:r>
        <w:r>
          <w:instrText xml:space="preserve"> PAGEREF _Toc24515 \h </w:instrText>
        </w:r>
        <w:r>
          <w:fldChar w:fldCharType="separate"/>
        </w:r>
        <w:r>
          <w:t>58</w:t>
        </w:r>
        <w:r>
          <w:fldChar w:fldCharType="end"/>
        </w:r>
      </w:hyperlink>
    </w:p>
    <w:p>
      <w:pPr>
        <w:pStyle w:val="TOC2"/>
        <w:tabs>
          <w:tab w:val="right" w:leader="dot" w:pos="8306"/>
        </w:tabs>
      </w:pPr>
      <w:hyperlink w:anchor="_Toc12052" w:history="1">
        <w:r>
          <w:rPr>
            <w:rFonts w:ascii="仿宋" w:eastAsia="仿宋" w:hAnsi="仿宋" w:cs="仿宋" w:hint="eastAsia"/>
            <w:lang w:eastAsia="zh-CN"/>
          </w:rPr>
          <w:t>(三)、营销渠道与策略</w:t>
        </w:r>
        <w:r>
          <w:tab/>
        </w:r>
        <w:r>
          <w:fldChar w:fldCharType="begin"/>
        </w:r>
        <w:r>
          <w:instrText xml:space="preserve"> PAGEREF _Toc12052 \h </w:instrText>
        </w:r>
        <w:r>
          <w:fldChar w:fldCharType="separate"/>
        </w:r>
        <w:r>
          <w:t>59</w:t>
        </w:r>
        <w:r>
          <w:fldChar w:fldCharType="end"/>
        </w:r>
      </w:hyperlink>
    </w:p>
    <w:p>
      <w:pPr>
        <w:pStyle w:val="TOC2"/>
        <w:tabs>
          <w:tab w:val="right" w:leader="dot" w:pos="8306"/>
        </w:tabs>
      </w:pPr>
      <w:hyperlink w:anchor="_Toc1060" w:history="1">
        <w:r>
          <w:rPr>
            <w:rFonts w:ascii="仿宋" w:eastAsia="仿宋" w:hAnsi="仿宋" w:cs="仿宋" w:hint="eastAsia"/>
            <w:lang w:eastAsia="zh-CN"/>
          </w:rPr>
          <w:t>(四)、推广与宣传活动</w:t>
        </w:r>
        <w:r>
          <w:tab/>
        </w:r>
        <w:r>
          <w:fldChar w:fldCharType="begin"/>
        </w:r>
        <w:r>
          <w:instrText xml:space="preserve"> PAGEREF _Toc1060 \h </w:instrText>
        </w:r>
        <w:r>
          <w:fldChar w:fldCharType="separate"/>
        </w:r>
        <w:r>
          <w:t>60</w:t>
        </w:r>
        <w:r>
          <w:fldChar w:fldCharType="end"/>
        </w:r>
      </w:hyperlink>
    </w:p>
    <w:p>
      <w:pPr>
        <w:pStyle w:val="TOC1"/>
        <w:tabs>
          <w:tab w:val="right" w:leader="dot" w:pos="8306"/>
        </w:tabs>
      </w:pPr>
      <w:hyperlink w:anchor="_Toc28765" w:history="1">
        <w:r>
          <w:rPr>
            <w:rFonts w:ascii="仿宋" w:eastAsia="仿宋" w:hAnsi="仿宋" w:cs="仿宋" w:hint="eastAsia"/>
            <w:lang w:eastAsia="zh-CN"/>
          </w:rPr>
          <w:t>十六、金属丝绳项目实施时间节点</w:t>
        </w:r>
        <w:r>
          <w:tab/>
        </w:r>
        <w:r>
          <w:fldChar w:fldCharType="begin"/>
        </w:r>
        <w:r>
          <w:instrText xml:space="preserve"> PAGEREF _Toc28765 \h </w:instrText>
        </w:r>
        <w:r>
          <w:fldChar w:fldCharType="separate"/>
        </w:r>
        <w:r>
          <w:t>65</w:t>
        </w:r>
        <w:r>
          <w:fldChar w:fldCharType="end"/>
        </w:r>
      </w:hyperlink>
    </w:p>
    <w:p>
      <w:pPr>
        <w:pStyle w:val="TOC2"/>
        <w:tabs>
          <w:tab w:val="right" w:leader="dot" w:pos="8306"/>
        </w:tabs>
      </w:pPr>
      <w:hyperlink w:anchor="_Toc3112" w:history="1">
        <w:r>
          <w:rPr>
            <w:rFonts w:ascii="仿宋" w:eastAsia="仿宋" w:hAnsi="仿宋" w:cs="仿宋" w:hint="eastAsia"/>
            <w:lang w:eastAsia="zh-CN"/>
          </w:rPr>
          <w:t>(一)、金属丝绳项目启动阶段时间节点</w:t>
        </w:r>
        <w:r>
          <w:tab/>
        </w:r>
        <w:r>
          <w:fldChar w:fldCharType="begin"/>
        </w:r>
        <w:r>
          <w:instrText xml:space="preserve"> PAGEREF _Toc3112 \h </w:instrText>
        </w:r>
        <w:r>
          <w:fldChar w:fldCharType="separate"/>
        </w:r>
        <w:r>
          <w:t>65</w:t>
        </w:r>
        <w:r>
          <w:fldChar w:fldCharType="end"/>
        </w:r>
      </w:hyperlink>
    </w:p>
    <w:p>
      <w:pPr>
        <w:pStyle w:val="TOC2"/>
        <w:tabs>
          <w:tab w:val="right" w:leader="dot" w:pos="8306"/>
        </w:tabs>
      </w:pPr>
      <w:hyperlink w:anchor="_Toc28503" w:history="1">
        <w:r>
          <w:rPr>
            <w:rFonts w:ascii="仿宋" w:eastAsia="仿宋" w:hAnsi="仿宋" w:cs="仿宋" w:hint="eastAsia"/>
            <w:lang w:eastAsia="zh-CN"/>
          </w:rPr>
          <w:t>(二)、金属丝绳项目执行阶段时间节点</w:t>
        </w:r>
        <w:r>
          <w:tab/>
        </w:r>
        <w:r>
          <w:fldChar w:fldCharType="begin"/>
        </w:r>
        <w:r>
          <w:instrText xml:space="preserve"> PAGEREF _Toc28503 \h </w:instrText>
        </w:r>
        <w:r>
          <w:fldChar w:fldCharType="separate"/>
        </w:r>
        <w:r>
          <w:t>67</w:t>
        </w:r>
        <w:r>
          <w:fldChar w:fldCharType="end"/>
        </w:r>
      </w:hyperlink>
    </w:p>
    <w:p>
      <w:pPr>
        <w:pStyle w:val="TOC2"/>
        <w:tabs>
          <w:tab w:val="right" w:leader="dot" w:pos="8306"/>
        </w:tabs>
      </w:pPr>
      <w:hyperlink w:anchor="_Toc23112" w:history="1">
        <w:r>
          <w:rPr>
            <w:rFonts w:ascii="仿宋" w:eastAsia="仿宋" w:hAnsi="仿宋" w:cs="仿宋" w:hint="eastAsia"/>
            <w:lang w:eastAsia="zh-CN"/>
          </w:rPr>
          <w:t>(三)、金属丝绳项目完成阶段时间节点</w:t>
        </w:r>
        <w:r>
          <w:tab/>
        </w:r>
        <w:r>
          <w:fldChar w:fldCharType="begin"/>
        </w:r>
        <w:r>
          <w:instrText xml:space="preserve"> PAGEREF _Toc23112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37"/>
      <w:r>
        <w:rPr>
          <w:rFonts w:ascii="仿宋" w:eastAsia="仿宋" w:hAnsi="仿宋" w:cs="仿宋" w:hint="eastAsia"/>
          <w:sz w:val="28"/>
          <w:lang w:eastAsia="zh-CN"/>
        </w:rPr>
        <w:t>一、金属丝绳项目可持续发展</w:t>
      </w:r>
      <w:bookmarkEnd w:id="2"/>
    </w:p>
    <w:p>
      <w:pPr>
        <w:pStyle w:val="Heading2"/>
        <w:rPr>
          <w:rFonts w:ascii="仿宋" w:eastAsia="仿宋" w:hAnsi="仿宋" w:cs="仿宋" w:hint="eastAsia"/>
          <w:lang w:eastAsia="zh-CN"/>
        </w:rPr>
      </w:pPr>
      <w:bookmarkStart w:id="3" w:name="_Toc145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绳项目中，金属丝绳项目团队着眼于未来，明确了可持续发展的战略方向。制定的具体可持续发展目标包括降低资源使用、采用环保技术、最大化社会效益等。这一步骤不仅有助于金属丝绳项目在环保和社会责任方面达到最高标准，也为未来提供了明确的指引，确保金属丝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可持续实践的融入金属丝绳项目管理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丝绳项目管理周期。从金属丝绳项目规划开始，金属丝绳项目团队就考虑了环境和社会的因素。在执行阶段，金属丝绳项目团队积极推动绿色技术的应用，优化资源利用。此外，关注员工的社会责任，通过培训和沟通活动提高员工对可持续发展的认知，使他们能够在日常工作中践行可持续实践。这些举措不仅为金属丝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4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扎根于金属丝绳项目的可持续发展理念，我们深信环保与社会责任是金属丝绳项目成功的关键支柱。在金属丝绳项目的每一步，我们都致力于通过创新和实践，履行对环境和社会的坚定责任。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团队通过引入先进的环保技术、建立高效的废物处理系统以及推动能源节约措施，积极履行环保责任。定期的环保监测和评估确保金属丝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不仅致力于自身可持续发展，还注重对社会的回馈。通过支持社区金属丝绳项目、参与慈善事业、提供培训机会等方式，金属丝绳项目积极履行社会责任。与当地社区建立积极互动，关注员工的工作与生活平衡，以及员工的身心健康，是金属丝绳项目在社会责任层面的关键举措。这样的实践不仅增强了金属丝绳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794"/>
      <w:r>
        <w:rPr>
          <w:rFonts w:ascii="仿宋" w:eastAsia="仿宋" w:hAnsi="仿宋" w:cs="仿宋" w:hint="eastAsia"/>
          <w:sz w:val="28"/>
          <w:lang w:eastAsia="zh-CN"/>
        </w:rPr>
        <w:t>二、金属丝绳项目建设单位说明</w:t>
      </w:r>
      <w:bookmarkEnd w:id="5"/>
    </w:p>
    <w:p>
      <w:pPr>
        <w:pStyle w:val="Heading2"/>
        <w:rPr>
          <w:rFonts w:ascii="仿宋" w:eastAsia="仿宋" w:hAnsi="仿宋" w:cs="仿宋" w:hint="eastAsia"/>
          <w:lang w:eastAsia="zh-CN"/>
        </w:rPr>
      </w:pPr>
      <w:bookmarkStart w:id="6" w:name="_Toc28235"/>
      <w:r>
        <w:rPr>
          <w:rFonts w:ascii="仿宋" w:eastAsia="仿宋" w:hAnsi="仿宋" w:cs="仿宋" w:hint="eastAsia"/>
          <w:lang w:eastAsia="zh-CN"/>
        </w:rPr>
        <w:t>(一)、金属丝绳项目承办单位基本情况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8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丝绳项目承办单位的XXXX，我们着眼于实现可持续的经济效益。通过技术创新和解决方案的提供，公司预计在金属丝绳项目执行期间将获得可观的收入增长。这一收入来源主要包括金属丝绳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同时，我们注重成本控制和效率提升，以确保金属丝绳项目的可持续盈利。透过精细的管理和资源优化，公司期望实现金属丝绳项目利润最大化。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丝绳项目实施进行全面的投资评估，包括金属丝绳项目启动阶段的资金投入和后续运营成本。通过对金属丝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丝绳项目实施过程中具备足够的资金流动性，公司将进行详尽的现金流分析。这包括资金需求的合理预测、金属丝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485"/>
      <w:r>
        <w:rPr>
          <w:rFonts w:ascii="仿宋" w:eastAsia="仿宋" w:hAnsi="仿宋" w:cs="仿宋" w:hint="eastAsia"/>
          <w:sz w:val="28"/>
          <w:lang w:eastAsia="zh-CN"/>
        </w:rPr>
        <w:t>三、金属丝绳项目概论</w:t>
      </w:r>
      <w:bookmarkEnd w:id="8"/>
    </w:p>
    <w:p>
      <w:pPr>
        <w:pStyle w:val="Heading2"/>
        <w:rPr>
          <w:rFonts w:ascii="仿宋" w:eastAsia="仿宋" w:hAnsi="仿宋" w:cs="仿宋" w:hint="eastAsia"/>
          <w:lang w:eastAsia="zh-CN"/>
        </w:rPr>
      </w:pPr>
      <w:bookmarkStart w:id="9" w:name="_Toc30632"/>
      <w:r>
        <w:rPr>
          <w:rFonts w:ascii="仿宋" w:eastAsia="仿宋" w:hAnsi="仿宋" w:cs="仿宋" w:hint="eastAsia"/>
          <w:lang w:eastAsia="zh-CN"/>
        </w:rPr>
        <w:t>(一)、金属丝绳项目概况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起源追溯至对市场的深入洞察。市场的不断演变与变革为金属丝绳项目提供了难得的机遇。当前市场存在的需求缺口和变革的大环境共同构成了金属丝绳项目的背景。这个金属丝绳项目旨在充分利用市场机遇，填补行业中尚未满足的需求，为客户提供全新的解决方案。市场的变革和需求的增长使得这个金属丝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金属丝绳项目名称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正式命名为金属丝绳。这个名称不仅仅是一个标识，更代表了金属丝绳项目的核心理念和愿景。它蕴含着金属丝绳项目所要解决问题的关键字，具有强烈的表达和辨识度，为金属丝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金属丝绳项目目标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核心目标是提供一种全新、高效的解决方案，满足客户日益增长的需求。金属丝绳项目追求的不仅仅是满足市场需求，更是在市场中获得卓越的竞争优势。通过不断提升产品或服务的质量和创新水平，金属丝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金属丝绳项目范围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全面涵盖了产品研发、制造、市场推广和售后服务，确保从产品设计到最终用户体验的全方位关注。这一全面的金属丝绳项目范围是为了确保金属丝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金属丝绳项目时间表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金属丝绳项目计划在未来18个月内完成，包括研发、测试、市场试点和正式推出等不同阶段。这个时间表的合理设计是为了确保金属丝绳项目各个阶段的顺利推进，以便按时交付高质量的成果。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金属丝绳项目预算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金属丝绳项目总预算估算为XX百万美元，主要分配在研发、市场推广、人员培训和运营等方面。这一充足的预算为金属丝绳项目提供了充足的资源，确保金属丝绳项目在各个方面都能取得优异的表现。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金属丝绳项目风险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金属丝绳项目可能面临的风险包括市场接受度低、技术难题、竞争激烈等。金属丝绳项目团队已经制定了相应的风险应对计划，通过前瞻性的风险管理，确保金属丝绳项目在面对不确定性时能够迅速做出应对。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金属丝绳项目团队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金属丝绳项目汇聚了一支经验丰富、多领域专业素养的核心团队，确保金属丝绳项目在各个方面都能拥有高水平的执行力。团队的协同作战是金属丝绳项目成功的关键因素之一。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金属丝绳项目背景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金属丝绳项目的背景根植于市场对更高效、创新产品的渴望，同时也受到科技发展对行业格局的深刻改变的影响。这为金属丝绳项目提供了广阔的发展空间和市场需求。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金属丝绳项目现状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截至目前，金属丝绳项目已完成市场调研和技术验证，取得了初步的成功。这为金属丝绳项目在未来的发展奠定了坚实的基础，为更远大的目标打下了坚实的基石。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812"/>
      <w:r>
        <w:rPr>
          <w:rFonts w:ascii="仿宋" w:eastAsia="仿宋" w:hAnsi="仿宋" w:cs="仿宋" w:hint="eastAsia"/>
          <w:sz w:val="28"/>
          <w:lang w:eastAsia="zh-CN"/>
        </w:rPr>
        <w:t>(二)、金属丝绳项目目标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keyword》金属丝绳项目首要业务目标是在市场中占据有利地位，实现产品/服务的成功推广和销售。通过不断提升产品质量、创新性，金属丝绳项目追求成为行业中的领导者，赢得更多客户的青睐。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在科技迅速发展的时代，金属丝绳项目着眼于技术创新。通过持续的研发和技术升级，金属丝绳项目旨在推出更具创新性的产品或服务，以满足市场对新鲜、先进解决方案的需求。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为了建立可持续的客户关系，金属丝绳项目设定了客户满意度目标。通过提供卓越的产品质量和优质的客户服务，金属丝绳项目追求赢得客户的信任和忠诚度，确保他们的满意度达到行业领先水平。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金属丝绳项目注重社会责任和可持续发展。通过实施环保、社会责任金属丝绳项目，金属丝绳项目致力于在经济发展的同时保护环境，促进社会公平，实现可持续经营。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金属丝绳项目的团队是实现目标的核心驱动力。因此，金属丝绳项目设定了团队发展目标，包括提升团队成员的专业技能、培养领导力，以及搭建协同高效的团队工作氛围。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1451"/>
      <w:r>
        <w:rPr>
          <w:rFonts w:ascii="仿宋" w:eastAsia="仿宋" w:hAnsi="仿宋" w:cs="仿宋" w:hint="eastAsia"/>
          <w:sz w:val="28"/>
          <w:lang w:eastAsia="zh-CN"/>
        </w:rPr>
        <w:t>(三)、金属丝绳项目提出的理由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金属丝绳项目提出的理由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金属丝绳项目的提出源于对市场机遇的深刻洞察。当前市场中存在的需求缺口和行业发展趋势表明，有巨大的商业机会等待被开发。通过准确捕捉市场机遇，金属丝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理念基于对技术创新的信仰。通过持续的研发和技术投入，金属丝绳项目有望推出更具创新性的产品或服务。在科技飞速发展的当下，金属丝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提出是为了增强企业的行业竞争力。通过提升产品或服务的质量和独特性，金属丝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响应了消费者需求的变化。随着社会和科技的不断发展，消费者对产品和服务的需求也在发生变化。通过深入了解并及时回应消费者的新需求，金属丝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金属丝绳项目的提出是企业战略发展规划的一部分。在面对日益激烈的市场竞争和不断变化的商业环境中，金属丝绳项目作为企业战略的一环，旨在为企业开辟新的增长领域，巩固企业在行业中的地位。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提出不仅仅是基于商业考量，还注重社会责任。通过推出环保、社会责任等方面的金属丝绳项目，金属丝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金属丝绳项目的提出反映了对利益相关者期望的关注。包括客户、员工、投资者等利益相关者在企业发展中都有着各自的期望，金属丝绳项目力求在满足这些期望的同时，取得更大的共赢。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494"/>
      <w:r>
        <w:rPr>
          <w:rFonts w:ascii="仿宋" w:eastAsia="仿宋" w:hAnsi="仿宋" w:cs="仿宋" w:hint="eastAsia"/>
          <w:sz w:val="28"/>
          <w:lang w:eastAsia="zh-CN"/>
        </w:rPr>
        <w:t>(四)、金属丝绳项目意义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在实施金属丝绳项目的过程中，我们不仅仅是在追逐商业成功，更是为企业和社会的多个层面创造了深远的意义。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首要意义在于提升企业的市场竞争力。通过持续的创新和对产品质量的高标准要求，金属丝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丝绳项目的推进将促使行业技术水平的提升。通过引入先进技术和创新性解决方案，金属丝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丝绳项目不仅创造了大量就业机会，提高了就业水平，还注重社会责任和环保。通过参与社会公益事业和推动环保金属丝绳项目，金属丝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综合而言，金属丝绳项目意义重大，不仅推动了企业的发展，也为行业和社会的进步贡献了积极力量。这是一个全面而深刻的影响，将在未来产生可持续的正面效应。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932"/>
      <w:r>
        <w:rPr>
          <w:rFonts w:ascii="仿宋" w:eastAsia="仿宋" w:hAnsi="仿宋" w:cs="仿宋" w:hint="eastAsia"/>
          <w:sz w:val="28"/>
          <w:lang w:eastAsia="zh-CN"/>
        </w:rPr>
        <w:t>(五)、金属丝绳项目背景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在当今迅猛发展的商业环境中，金属丝绳项目的动因根植于对多方面因素的审慎考量。这个金属丝绳项目的提出并非孤立的决策，而是对企业所处背景深入思考的产物。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市场的不断演变是金属丝绳项目背后的首要原因。科技的迅速发展和全球市场的快速变化使得企业必须灵活应对。金属丝绳项目应运而生，旨在通过创新性的解决方案迎合市场的多变需求，赢得竞争中的先机。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竞争的激烈程度也是金属丝绳项目背景中不可忽视的一环。企业需要在激烈竞争中脱颖而出，为此，金属丝绳项目致力于打破常规，提供独特的价值主张，以吸引客户并确保市场份额的增长。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技术的迅速发展为企业带来了机遇与挑战。作为金属丝绳项目启动的背景之一，对新兴技术的应用将有助于提升企业的技术水平，使其在不断演进的商业环境中保持竞争优势。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此外，社会对企业责任的期望也在逐渐升高。金属丝绳项目充分融入了社会责任的理念，通过可持续经营和社会公益金属丝绳项目，企图为社会贡献一份力量，在商业成功的同时关注社会价值。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256"/>
      <w:r>
        <w:rPr>
          <w:rFonts w:ascii="仿宋" w:eastAsia="仿宋" w:hAnsi="仿宋" w:cs="仿宋" w:hint="eastAsia"/>
          <w:sz w:val="28"/>
          <w:lang w:eastAsia="zh-CN"/>
        </w:rPr>
        <w:t>四、金属丝绳项目建设背景及必要性分析</w:t>
      </w:r>
      <w:bookmarkEnd w:id="14"/>
    </w:p>
    <w:p>
      <w:pPr>
        <w:pStyle w:val="Heading2"/>
        <w:rPr>
          <w:rFonts w:ascii="仿宋" w:eastAsia="仿宋" w:hAnsi="仿宋" w:cs="仿宋" w:hint="eastAsia"/>
          <w:lang w:eastAsia="zh-CN"/>
        </w:rPr>
      </w:pPr>
      <w:bookmarkStart w:id="15" w:name="_Toc27795"/>
      <w:r>
        <w:rPr>
          <w:rFonts w:ascii="仿宋" w:eastAsia="仿宋" w:hAnsi="仿宋" w:cs="仿宋" w:hint="eastAsia"/>
          <w:lang w:eastAsia="zh-CN"/>
        </w:rPr>
        <w:t>(一)、金属丝绳项目背景分析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丝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丝绳项目在这个潮流中的定位。同时，我们将关注行业内涌现的新兴机遇，以便金属丝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丝绳项目提供了强大的发展动力。我们将聚焦于行业内最新的技术发展趋势，包括但不限于人工智能、大数据分析、物联网等领域。通过深度的技术研究，我们将确保金属丝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丝绳项目发展的源泉。我们将投入更多的精力对市场需求进行深入剖析，超越表面的需求，深入挖掘潜在的市场痛点和机遇。通过对市场需求的细致了解，金属丝绳项目将更有针对性地设计解决方案，满足市场的多样化需求，从而更好地促进金属丝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丝绳项目战略至关重要。我们将对竞争态势进行更为深入的分析，包括但不限于市场份额、产品特点、客户满意度等多个维度。通过深度的竞争分析，金属丝绳项目将能够更准确地把握市场脉搏，制定具有竞争力的金属丝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丝绳项目的发展具有直接的影响。我们将进行更为全面的法规和政策分析，了解行业发展中的潜在法律风险和合规挑战。通过充分了解和遵守相关法规，金属丝绳项目将确保在法律框架内合法合规运营，为金属丝绳项目的稳健发展提供有力支持。</w:t>
      </w:r>
    </w:p>
    <w:p>
      <w:pPr>
        <w:pStyle w:val="Heading2"/>
        <w:ind w:firstLine="560" w:firstLineChars="200"/>
        <w:rPr>
          <w:rFonts w:ascii="仿宋" w:eastAsia="仿宋" w:hAnsi="仿宋" w:cs="仿宋" w:hint="eastAsia"/>
          <w:sz w:val="28"/>
          <w:lang w:eastAsia="zh-CN"/>
        </w:rPr>
      </w:pPr>
      <w:bookmarkStart w:id="16" w:name="_Toc15976"/>
      <w:r>
        <w:rPr>
          <w:rFonts w:ascii="仿宋" w:eastAsia="仿宋" w:hAnsi="仿宋" w:cs="仿宋" w:hint="eastAsia"/>
          <w:sz w:val="28"/>
          <w:lang w:eastAsia="zh-CN"/>
        </w:rPr>
        <w:t>(二)、金属丝绳项目建设必要性分析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金属丝绳项目建设的迫切性源于对行业发展趋势的深刻洞察。我们正处于一个行业变革的时代，科技创新、数字化转型成为企业发展的关键动力。金属丝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建设不仅仅是为了跟上潮流，更是为了通过技术创新推动企业的持续发展。通过引入先进的技术和解决方案，金属丝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丝绳项目的建设成为必然选择，通过提高产品质量、拓展服务领域，从而在竞争中获得更多的机会。金属丝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丝绳项目建设的必要性体现在对客户需求更精准的满足。通过金属丝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金属丝绳项目建设的背后是对企业持续创新的追求。只有通过不断创新，企业才能在竞争中立于不败之地。金属丝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559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281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绳项目的技术管理特点体现在其创新导向。通过引入最先进的技术趋势和解决方案，金属丝绳项目致力于提升科技含量、提高质量和效率水平。这意味着我们将采用最新的工具和方法，确保金属丝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丝绳项目技术管理的显著特征。通过整合不同领域的技术资源，我们实现了跨学科的协同工作。这有助于优化技术架构，提高整体效能。此外，整合性策略还促进了不同技术团队之间的紧密沟通和高效合作，确保金属丝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丝绳项目所采用的技术。通过不断优化技术方案，金属丝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丝绳项目团队将在金属丝绳项目初期识别可能的技术风险，并采取相应的预防和应对措施。通过建立健全的风险评估机制，金属丝绳项目能够在实施过程中及时发现并解决潜在的技术问题，保障金属丝绳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https://d.book118.com/425002220011011110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1C6303"/>
    <w:rsid w:val="191C63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002220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2024-02-07T17:13:00Z</dcterms:created>
  <dcterms:modified xsi:type="dcterms:W3CDTF">2024-02-07T17:13:16Z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A82C44221AEA4A0D80760955085DA0C0_11</vt:lpwstr>
  </property>
  <property fmtid="{D5CDD505-2E9C-101B-9397-08002B2CF9AE}" pid="3" name="KSOProductBuildVer">
    <vt:lpwstr>2052-12.1.0.16250</vt:lpwstr>
  </property>
</Properties>
</file>