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10744200</wp:posOffset>
            </wp:positionH>
            <wp:positionV relativeFrom="topMargin">
              <wp:posOffset>12674600</wp:posOffset>
            </wp:positionV>
            <wp:extent cx="444500" cy="406400"/>
            <wp:wrapNone/>
            <wp:docPr id="10035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六安市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2024</w:t>
      </w:r>
      <w:r>
        <w:rPr>
          <w:rFonts w:ascii="宋体" w:eastAsia="宋体" w:hAnsi="宋体" w:cs="宋体"/>
          <w:b/>
          <w:color w:val="auto"/>
          <w:sz w:val="32"/>
        </w:rPr>
        <w:t>年高三教学质量检测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物理试题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、答卷前，考生务必将自己的姓名和座位号填写在答题卡上。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．回答选择题时，选出每小题答案后，用铅笔把答题卡上对应题目的答案标号涂黑。如需改动，用橡皮擦干净后，再选涂其他答案标号。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回答非选择题时，将答案写在答题卡上。写在本试卷上无效。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．考试结束后，将本试卷和答题卡一并交回。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分。在每小题给出的四个选项中，只有一项是符合题目要求的）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深圳赛格大厦高</w:t>
      </w:r>
      <w:r>
        <w:rPr>
          <w:rFonts w:ascii="Times New Roman" w:eastAsia="Times New Roman" w:hAnsi="Times New Roman" w:cs="Times New Roman"/>
          <w:color w:val="auto"/>
        </w:rPr>
        <w:t>355.8m</w:t>
      </w:r>
      <w:r>
        <w:rPr>
          <w:rFonts w:ascii="宋体" w:eastAsia="宋体" w:hAnsi="宋体" w:cs="宋体"/>
          <w:color w:val="auto"/>
        </w:rPr>
        <w:t>，游客乘坐观光电梯可以鸟瞰市景，颇为壮观。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已知某段运行过程中，观光电梯从一楼经历加速、匀速、减速的过程到达某一楼层，电梯加速、减速过程可视为匀变速直线运动且加速度大小均为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2.25pt;height:15.75pt" o:oleicon="f" o:ole="">
            <v:imagedata r:id="rId6" o:title="eqId5cf8cf5712cf00b90adcc54f843e4b87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，电梯运行高度为</w:t>
      </w:r>
      <w:r>
        <w:rPr>
          <w:rFonts w:ascii="Times New Roman" w:eastAsia="Times New Roman" w:hAnsi="Times New Roman" w:cs="Times New Roman"/>
          <w:color w:val="auto"/>
        </w:rPr>
        <w:t>48m</w:t>
      </w:r>
      <w:r>
        <w:rPr>
          <w:rFonts w:ascii="宋体" w:eastAsia="宋体" w:hAnsi="宋体" w:cs="宋体"/>
          <w:color w:val="auto"/>
        </w:rPr>
        <w:t>，用时</w:t>
      </w:r>
      <w:r>
        <w:rPr>
          <w:rFonts w:ascii="Times New Roman" w:eastAsia="Times New Roman" w:hAnsi="Times New Roman" w:cs="Times New Roman"/>
          <w:color w:val="auto"/>
        </w:rPr>
        <w:t xml:space="preserve"> 16s</w: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电梯匀速运行的时间为</w:t>
      </w:r>
      <w:r>
        <w:rPr>
          <w:rFonts w:ascii="Times New Roman" w:eastAsia="Times New Roman" w:hAnsi="Times New Roman" w:cs="Times New Roman"/>
          <w:color w:val="auto"/>
        </w:rPr>
        <w:t xml:space="preserve"> 10s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电梯匀速运行的时间为</w:t>
      </w:r>
      <w:r>
        <w:rPr>
          <w:rFonts w:ascii="Times New Roman" w:eastAsia="Times New Roman" w:hAnsi="Times New Roman" w:cs="Times New Roman"/>
          <w:color w:val="auto"/>
        </w:rPr>
        <w:t xml:space="preserve"> 6s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电梯运行的最大速度为</w:t>
      </w:r>
      <w:r>
        <w:rPr>
          <w:rFonts w:ascii="Times New Roman" w:eastAsia="Times New Roman" w:hAnsi="Times New Roman" w:cs="Times New Roman"/>
          <w:color w:val="auto"/>
        </w:rPr>
        <w:t>4m/s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电梯运行的最大速度为</w:t>
      </w:r>
      <w:r>
        <w:rPr>
          <w:rFonts w:ascii="Times New Roman" w:eastAsia="Times New Roman" w:hAnsi="Times New Roman" w:cs="Times New Roman"/>
          <w:color w:val="auto"/>
        </w:rPr>
        <w:t xml:space="preserve"> 6m/s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设电梯匀速运行的时间为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7.35pt;height:11.9pt" o:oleicon="f" o:ole="">
            <v:imagedata r:id="rId8" o:title="eqId36a1b09c653185842513e24ebba60bb3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000000"/>
        </w:rPr>
        <w:t>，最大速度为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8.9pt;height:11.2pt" o:oleicon="f" o:ole="">
            <v:imagedata r:id="rId10" o:title="eqIdbc13a607ac0c7f76d252d7cb1bb040fd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5.25pt;height:33pt" o:oleicon="f" o:ole="">
            <v:imagedata r:id="rId12" o:title="eqId5990286da0eff1e3786db9693e940b34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25.25pt;height:30.75pt" o:oleicon="f" o:ole="">
            <v:imagedata r:id="rId14" o:title="eqId482f65f5a00e03f1fbc3b011061176cc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将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1pt;height:15.75pt" o:oleicon="f" o:ole="">
            <v:imagedata r:id="rId16" o:title="eqIdacb63bcde069f87f03209617915235ed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代入解得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18" o:title="eqId533d4e56216809f805239d27dbb73b5f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20" o:title="eqId87032fe6daae3959611a3b62029154ee"/>
          </v:shape>
          <o:OLEObject Type="Embed" ProgID="Equation.DSMT4" ShapeID="_x0000_i1032" DrawAspect="Content" ObjectID="_8" r:id="rId2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如图所示，质量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2.75pt;height:15.75pt" o:oleicon="f" o:ole="">
            <v:imagedata r:id="rId22" o:title="eqId5746192d6d6953cf3fe83eed32f1eb0e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的物体，在动摩擦因数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8.7pt;height:16.3pt" o:oleicon="f" o:ole="">
            <v:imagedata r:id="rId24" o:title="eqIdced8cbb708a1c7b367d9a14c8eaa691b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000000"/>
        </w:rPr>
        <w:t>的水平面上向左运动，当速度为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3.9pt;height:12.85pt" o:oleicon="f" o:ole="">
            <v:imagedata r:id="rId26" o:title="eqId4b2b7425020b3a00205a72e5056d6d87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000000"/>
        </w:rPr>
        <w:t>时，受到大小为</w:t>
      </w:r>
      <w:r>
        <w:rPr>
          <w:rFonts w:ascii="Times New Roman" w:eastAsia="Times New Roman" w:hAnsi="Times New Roman" w:cs="Times New Roman"/>
          <w:color w:val="000000"/>
        </w:rPr>
        <w:t>3N</w:t>
      </w:r>
      <w:r>
        <w:rPr>
          <w:rFonts w:ascii="宋体" w:eastAsia="宋体" w:hAnsi="宋体" w:cs="宋体"/>
          <w:color w:val="000000"/>
        </w:rPr>
        <w:t>，方向水平向右的恒力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作用（最大静摩擦力等于滑动摩擦力，取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0pt;height:18pt" o:oleicon="f" o:ole="">
            <v:imagedata r:id="rId28" o:title="eqIda831fae871c9028a347e59294f7422ec"/>
          </v:shape>
          <o:OLEObject Type="Embed" ProgID="Equation.DSMT4" ShapeID="_x0000_i1036" DrawAspect="Content" ObjectID="_12" r:id="rId29"/>
        </w:object>
      </w:r>
      <w:r>
        <w:rPr>
          <w:rFonts w:ascii="宋体" w:eastAsia="宋体" w:hAnsi="宋体" w:cs="宋体"/>
          <w:color w:val="000000"/>
        </w:rPr>
        <w:t>）。则</w:t>
      </w:r>
      <w:r>
        <w:rPr>
          <w:rFonts w:ascii="Times New Roman" w:eastAsia="Times New Roman" w:hAnsi="Times New Roman" w:cs="Times New Roman"/>
          <w:color w:val="000000"/>
        </w:rPr>
        <w:t>5s</w:t>
      </w:r>
      <w:r>
        <w:rPr>
          <w:rFonts w:ascii="宋体" w:eastAsia="宋体" w:hAnsi="宋体" w:cs="宋体"/>
          <w:color w:val="000000"/>
        </w:rPr>
        <w:t>内（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81225" cy="9525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物体会向右运动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冲量大小为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31" o:title="eqId1f08627b27b65c0fd42af0a866a36817"/>
          </v:shape>
          <o:OLEObject Type="Embed" ProgID="Equation.DSMT4" ShapeID="_x0000_i1037" DrawAspect="Content" ObjectID="_13" r:id="rId3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物体的位移大小为</w:t>
      </w:r>
      <w:r>
        <w:rPr>
          <w:rFonts w:ascii="Times New Roman" w:eastAsia="Times New Roman" w:hAnsi="Times New Roman" w:cs="Times New Roman"/>
          <w:color w:val="000000"/>
        </w:rPr>
        <w:t>6m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物体所受的摩擦力保持不变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AD</w:t>
      </w:r>
      <w:r>
        <w:rPr>
          <w:rFonts w:ascii="宋体" w:eastAsia="宋体" w:hAnsi="宋体" w:cs="宋体"/>
          <w:color w:val="000000"/>
        </w:rPr>
        <w:t>．物体向左运动，受到的是滑动摩擦力，方向与相对运动方向相反，即水平向右，大小为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28.2pt;height:18.2pt" o:oleicon="f" o:ole="">
            <v:imagedata r:id="rId33" o:title="eqIda1fbeb7d6a7ac23eacab3d3a49cc1554"/>
          </v:shape>
          <o:OLEObject Type="Embed" ProgID="Equation.DSMT4" ShapeID="_x0000_i1038" DrawAspect="Content" ObjectID="_14" r:id="rId3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由牛顿第二定律有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60.15pt;height:18.2pt" o:oleicon="f" o:ole="">
            <v:imagedata r:id="rId35" o:title="eqId58ff7646d2c7476b84f3ba492e25027c"/>
          </v:shape>
          <o:OLEObject Type="Embed" ProgID="Equation.DSMT4" ShapeID="_x0000_i1039" DrawAspect="Content" ObjectID="_15" r:id="rId3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8.75pt;height:15.75pt" o:oleicon="f" o:ole="">
            <v:imagedata r:id="rId37" o:title="eqId4ac277fbf27688c99632f7bcdc9a8bff"/>
          </v:shape>
          <o:OLEObject Type="Embed" ProgID="Equation.DSMT4" ShapeID="_x0000_i1040" DrawAspect="Content" ObjectID="_16" r:id="rId3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减速停止的时间为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4pt;height:30.75pt" o:oleicon="f" o:ole="">
            <v:imagedata r:id="rId39" o:title="eqIdefa8338604688fd1758179fe99689cc5"/>
          </v:shape>
          <o:OLEObject Type="Embed" ProgID="Equation.DSMT4" ShapeID="_x0000_i1041" DrawAspect="Content" ObjectID="_17" r:id="rId4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6.75pt;height:18pt" o:oleicon="f" o:ole="">
            <v:imagedata r:id="rId41" o:title="eqId0aed42ab73428182d3f7a0c77dcd95c9"/>
          </v:shape>
          <o:OLEObject Type="Embed" ProgID="Equation.DSMT4" ShapeID="_x0000_i1042" DrawAspect="Content" ObjectID="_18" r:id="rId4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物体将保持静止，滑动摩擦力变为静摩擦力，则有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62.9pt;height:18.2pt" o:oleicon="f" o:ole="">
            <v:imagedata r:id="rId43" o:title="eqIda5d103ad11537f1b4f61d33af61f5e38"/>
          </v:shape>
          <o:OLEObject Type="Embed" ProgID="Equation.DSMT4" ShapeID="_x0000_i1043" DrawAspect="Content" ObjectID="_19" r:id="rId4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方向向左，故</w:t>
      </w:r>
      <w:r>
        <w:rPr>
          <w:rFonts w:ascii="Times New Roman" w:eastAsia="Times New Roman" w:hAnsi="Times New Roman" w:cs="Times New Roman"/>
          <w:color w:val="000000"/>
        </w:rPr>
        <w:t>AD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5s</w:t>
      </w:r>
      <w:r>
        <w:rPr>
          <w:rFonts w:ascii="宋体" w:eastAsia="宋体" w:hAnsi="宋体" w:cs="宋体"/>
          <w:color w:val="000000"/>
        </w:rPr>
        <w:t>内力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冲量大小为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32.15pt;height:18.2pt" o:oleicon="f" o:ole="">
            <v:imagedata r:id="rId45" o:title="eqId4b9d489b92bc5aac49602715ff7ece87"/>
          </v:shape>
          <o:OLEObject Type="Embed" ProgID="Equation.DSMT4" ShapeID="_x0000_i1044" DrawAspect="Content" ObjectID="_20" r:id="rId4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．由运动学公式可得，物体的位移大小为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4.5pt;height:33.2pt" o:oleicon="f" o:ole="">
            <v:imagedata r:id="rId47" o:title="eqId9884bbb0351dabf89551f9f43f993bfc"/>
          </v:shape>
          <o:OLEObject Type="Embed" ProgID="Equation.DSMT4" ShapeID="_x0000_i1045" DrawAspect="Content" ObjectID="_21" r:id="rId48"/>
        </w:object>
      </w: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如图所示，以</w:t>
      </w:r>
      <w:r>
        <w:rPr>
          <w:rFonts w:ascii="Times New Roman" w:eastAsia="Times New Roman" w:hAnsi="Times New Roman" w:cs="Times New Roman"/>
          <w:color w:val="000000"/>
        </w:rPr>
        <w:t>3m/s</w:t>
      </w:r>
      <w:r>
        <w:rPr>
          <w:rFonts w:ascii="宋体" w:eastAsia="宋体" w:hAnsi="宋体" w:cs="宋体"/>
          <w:color w:val="000000"/>
        </w:rPr>
        <w:t>的水平初速度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抛出的物体，飞行一段时间后，垂直地撞在倾角</w:t>
      </w:r>
      <w:r>
        <w:rPr>
          <w:rFonts w:ascii="Times New Roman" w:eastAsia="Times New Roman" w:hAnsi="Times New Roman" w:cs="Times New Roman"/>
          <w:i/>
          <w:color w:val="000000"/>
        </w:rPr>
        <w:t>θ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37°</w:t>
      </w:r>
      <w:r>
        <w:rPr>
          <w:rFonts w:ascii="宋体" w:eastAsia="宋体" w:hAnsi="宋体" w:cs="宋体"/>
          <w:color w:val="000000"/>
        </w:rPr>
        <w:t>的斜面上，取重力加速度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2.7pt;height:18.15pt" o:oleicon="f" o:ole="">
            <v:imagedata r:id="rId49" o:title="eqId22cbf56d1d916661f19392389a2f689a"/>
          </v:shape>
          <o:OLEObject Type="Embed" ProgID="Equation.DSMT4" ShapeID="_x0000_i1046" DrawAspect="Content" ObjectID="_22" r:id="rId50"/>
        </w:object>
      </w:r>
      <w:r>
        <w:rPr>
          <w:rFonts w:ascii="宋体" w:eastAsia="宋体" w:hAnsi="宋体" w:cs="宋体"/>
          <w:color w:val="000000"/>
        </w:rPr>
        <w:t>。则（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62100" cy="13906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物体完成这段飞行的时间是</w:t>
      </w:r>
      <w:r>
        <w:rPr>
          <w:rFonts w:ascii="Times New Roman" w:eastAsia="Times New Roman" w:hAnsi="Times New Roman" w:cs="Times New Roman"/>
          <w:color w:val="000000"/>
        </w:rPr>
        <w:t>0.5s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物体落到斜面上时下落的竖直高度是</w:t>
      </w:r>
      <w:r>
        <w:rPr>
          <w:rFonts w:ascii="Times New Roman" w:eastAsia="Times New Roman" w:hAnsi="Times New Roman" w:cs="Times New Roman"/>
          <w:color w:val="000000"/>
        </w:rPr>
        <w:t xml:space="preserve"> 1.8m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物体落到斜面上时水平位移的大小是</w:t>
      </w:r>
      <w:r>
        <w:rPr>
          <w:rFonts w:ascii="Times New Roman" w:eastAsia="Times New Roman" w:hAnsi="Times New Roman" w:cs="Times New Roman"/>
          <w:color w:val="000000"/>
        </w:rPr>
        <w:t xml:space="preserve"> 0.9m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物体落到斜面上时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64071956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7195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速度大小为</w:t>
      </w:r>
      <w:r>
        <w:rPr>
          <w:rFonts w:ascii="Times New Roman" w:eastAsia="Times New Roman" w:hAnsi="Times New Roman" w:cs="Times New Roman"/>
          <w:color w:val="000000"/>
        </w:rPr>
        <w:t xml:space="preserve"> 5m/s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．物体做平抛运动，垂直地撞在倾角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53" o:title="eqIdc24095e409b025db711f14be783a406c"/>
          </v:shape>
          <o:OLEObject Type="Embed" ProgID="Equation.DSMT4" ShapeID="_x0000_i1047" DrawAspect="Content" ObjectID="_23" r:id="rId54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55" o:title="eqId8141d00b74eb4c50bf861e6ff0edf137"/>
          </v:shape>
          <o:OLEObject Type="Embed" ProgID="Equation.DSMT4" ShapeID="_x0000_i1048" DrawAspect="Content" ObjectID="_24" r:id="rId56"/>
        </w:object>
      </w:r>
      <w:r>
        <w:rPr>
          <w:rFonts w:ascii="宋体" w:eastAsia="宋体" w:hAnsi="宋体" w:cs="宋体"/>
          <w:color w:val="000000"/>
        </w:rPr>
        <w:t>的斜面上，在撞击点进行速度分解有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74.5pt;height:30.7pt" o:oleicon="f" o:ole="">
            <v:imagedata r:id="rId57" o:title="eqIde5bab1dd338055cdc04ffd7efcaea090"/>
          </v:shape>
          <o:OLEObject Type="Embed" ProgID="Equation.DSMT4" ShapeID="_x0000_i1049" DrawAspect="Content" ObjectID="_25" r:id="rId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59" o:title="eqIdc7f605cc0867f0b29bf8b0a85aafd7c7"/>
          </v:shape>
          <o:OLEObject Type="Embed" ProgID="Equation.DSMT4" ShapeID="_x0000_i1050" DrawAspect="Content" ObjectID="_26" r:id="rId6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．物体落到斜面上时下落的坚直高度是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83.05pt;height:30.9pt" o:oleicon="f" o:ole="">
            <v:imagedata r:id="rId61" o:title="eqId6781946a6b09b6a7b3b107a1c831730d"/>
          </v:shape>
          <o:OLEObject Type="Embed" ProgID="Equation.DSMT4" ShapeID="_x0000_i1051" DrawAspect="Content" ObjectID="_27" r:id="rId6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．物体落到斜面上时水平位移的大小是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66.85pt;height:13.85pt" o:oleicon="f" o:ole="">
            <v:imagedata r:id="rId63" o:title="eqId40a7b2c8a34f81b74a646adff240674a"/>
          </v:shape>
          <o:OLEObject Type="Embed" ProgID="Equation.DSMT4" ShapeID="_x0000_i1052" DrawAspect="Content" ObjectID="_28" r:id="rId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．物体落到斜面上时的速度大小为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02pt;height:20.25pt" o:oleicon="f" o:ole="">
            <v:imagedata r:id="rId65" o:title="eqId026d17492bd5c0b2d3cd1fbd150845e5"/>
          </v:shape>
          <o:OLEObject Type="Embed" ProgID="Equation.DSMT4" ShapeID="_x0000_i1053" DrawAspect="Content" ObjectID="_29" r:id="rId6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如图所示，四个电荷量分别为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67" o:title="eqId2f5175b86824bdf7cd52c6e8dc524d0a"/>
          </v:shape>
          <o:OLEObject Type="Embed" ProgID="Equation.DSMT4" ShapeID="_x0000_i1054" DrawAspect="Content" ObjectID="_30" r:id="rId6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69" o:title="eqId39b6ab739c7bd6f1fe7a29ed8356d93c"/>
          </v:shape>
          <o:OLEObject Type="Embed" ProgID="Equation.DSMT4" ShapeID="_x0000_i1055" DrawAspect="Content" ObjectID="_31" r:id="rId7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7.2pt;height:13.95pt" o:oleicon="f" o:ole="">
            <v:imagedata r:id="rId71" o:title="eqId56b2087eadbbd0dab72b7483b9181585"/>
          </v:shape>
          <o:OLEObject Type="Embed" ProgID="Equation.DSMT4" ShapeID="_x0000_i1056" DrawAspect="Content" ObjectID="_32" r:id="rId7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6.8pt;height:13.2pt" o:oleicon="f" o:ole="">
            <v:imagedata r:id="rId73" o:title="eqId0363d58ecc0cdfbe3464076b8820e011"/>
          </v:shape>
          <o:OLEObject Type="Embed" ProgID="Equation.DSMT4" ShapeID="_x0000_i1057" DrawAspect="Content" ObjectID="_33" r:id="rId74"/>
        </w:object>
      </w:r>
      <w:r>
        <w:rPr>
          <w:rFonts w:ascii="宋体" w:eastAsia="宋体" w:hAnsi="宋体" w:cs="宋体"/>
          <w:color w:val="000000"/>
        </w:rPr>
        <w:t>的点电荷位于半径为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75" o:title="eqId0a6936d370d6a238a608ca56f87198de"/>
          </v:shape>
          <o:OLEObject Type="Embed" ProgID="Equation.DSMT4" ShapeID="_x0000_i1058" DrawAspect="Content" ObjectID="_34" r:id="rId76"/>
        </w:object>
      </w:r>
      <w:r>
        <w:rPr>
          <w:rFonts w:ascii="宋体" w:eastAsia="宋体" w:hAnsi="宋体" w:cs="宋体"/>
          <w:color w:val="000000"/>
        </w:rPr>
        <w:t>的圆周上，其中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69" o:title="eqId39b6ab739c7bd6f1fe7a29ed8356d93c"/>
          </v:shape>
          <o:OLEObject Type="Embed" ProgID="Equation.DSMT4" ShapeID="_x0000_i1059" DrawAspect="Content" ObjectID="_35" r:id="rId7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6.8pt;height:13.2pt" o:oleicon="f" o:ole="">
            <v:imagedata r:id="rId73" o:title="eqId0363d58ecc0cdfbe3464076b8820e011"/>
          </v:shape>
          <o:OLEObject Type="Embed" ProgID="Equation.DSMT4" ShapeID="_x0000_i1060" DrawAspect="Content" ObjectID="_36" r:id="rId7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的连线与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67" o:title="eqId2f5175b86824bdf7cd52c6e8dc524d0a"/>
          </v:shape>
          <o:OLEObject Type="Embed" ProgID="Equation.DSMT4" ShapeID="_x0000_i1061" DrawAspect="Content" ObjectID="_37" r:id="rId7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7.2pt;height:13.95pt" o:oleicon="f" o:ole="">
            <v:imagedata r:id="rId71" o:title="eqId56b2087eadbbd0dab72b7483b9181585"/>
          </v:shape>
          <o:OLEObject Type="Embed" ProgID="Equation.DSMT4" ShapeID="_x0000_i1062" DrawAspect="Content" ObjectID="_38" r:id="rId80"/>
        </w:object>
      </w:r>
      <w:r>
        <w:rPr>
          <w:rFonts w:ascii="宋体" w:eastAsia="宋体" w:hAnsi="宋体" w:cs="宋体"/>
          <w:color w:val="000000"/>
        </w:rPr>
        <w:t>的连线垂直，且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3pt;height:15pt" o:oleicon="f" o:ole="">
            <v:imagedata r:id="rId81" o:title="eqId07bf5defd3172471caafe96e18eb3043"/>
          </v:shape>
          <o:OLEObject Type="Embed" ProgID="Equation.DSMT4" ShapeID="_x0000_i1063" DrawAspect="Content" ObjectID="_39" r:id="rId82"/>
        </w:object>
      </w:r>
      <w:r>
        <w:rPr>
          <w:rFonts w:ascii="宋体" w:eastAsia="宋体" w:hAnsi="宋体" w:cs="宋体"/>
          <w:color w:val="000000"/>
        </w:rPr>
        <w:t>，则圆心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83" o:title="eqId1dde8112e8eb968fd042418dd632759e"/>
          </v:shape>
          <o:OLEObject Type="Embed" ProgID="Equation.DSMT4" ShapeID="_x0000_i1064" DrawAspect="Content" ObjectID="_40" r:id="rId84"/>
        </w:object>
      </w:r>
      <w:r>
        <w:rPr>
          <w:rFonts w:ascii="宋体" w:eastAsia="宋体" w:hAnsi="宋体" w:cs="宋体"/>
          <w:color w:val="000000"/>
        </w:rPr>
        <w:t>点的场强大小为（静电力常量为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85" o:title="eqIdf0a532e15e232cb4b99a8d4d07c89575"/>
          </v:shape>
          <o:OLEObject Type="Embed" ProgID="Equation.DSMT4" ShapeID="_x0000_i1065" DrawAspect="Content" ObjectID="_41" r:id="rId86"/>
        </w:objec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62150" cy="17145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6.5pt;height:31.5pt" o:oleicon="f" o:ole="">
            <v:imagedata r:id="rId88" o:title="eqId8ceccafdfd95e9be2a7c15417f93f623"/>
          </v:shape>
          <o:OLEObject Type="Embed" ProgID="Equation.DSMT4" ShapeID="_x0000_i1066" DrawAspect="Content" ObjectID="_42" r:id="rId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2.25pt;height:33.75pt" o:oleicon="f" o:ole="">
            <v:imagedata r:id="rId90" o:title="eqId5db354c34d11b474b447b52181d53e81"/>
          </v:shape>
          <o:OLEObject Type="Embed" ProgID="Equation.DSMT4" ShapeID="_x0000_i1067" DrawAspect="Content" ObjectID="_43" r:id="rId9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3pt;height:31.01pt" o:oleicon="f" o:ole="">
            <v:imagedata r:id="rId92" o:title="eqIdafd0c24cfb298ec83cabb8c68e5f6704"/>
          </v:shape>
          <o:OLEObject Type="Embed" ProgID="Equation.DSMT4" ShapeID="_x0000_i1068" DrawAspect="Content" ObjectID="_44" r:id="rId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7.2pt;height:13.95pt" o:oleicon="f" o:ole="">
            <v:imagedata r:id="rId71" o:title="eqId56b2087eadbbd0dab72b7483b9181585"/>
          </v:shape>
          <o:OLEObject Type="Embed" ProgID="Equation.DSMT4" ShapeID="_x0000_i1069" DrawAspect="Content" ObjectID="_45" r:id="rId9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6.8pt;height:13.2pt" o:oleicon="f" o:ole="">
            <v:imagedata r:id="rId73" o:title="eqId0363d58ecc0cdfbe3464076b8820e011"/>
          </v:shape>
          <o:OLEObject Type="Embed" ProgID="Equation.DSMT4" ShapeID="_x0000_i1070" DrawAspect="Content" ObjectID="_46" r:id="rId95"/>
        </w:object>
      </w:r>
      <w:r>
        <w:rPr>
          <w:rFonts w:ascii="宋体" w:eastAsia="宋体" w:hAnsi="宋体" w:cs="宋体"/>
          <w:color w:val="000000"/>
        </w:rPr>
        <w:t>对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83" o:title="eqId1dde8112e8eb968fd042418dd632759e"/>
          </v:shape>
          <o:OLEObject Type="Embed" ProgID="Equation.DSMT4" ShapeID="_x0000_i1071" DrawAspect="Content" ObjectID="_47" r:id="rId96"/>
        </w:object>
      </w:r>
      <w:r>
        <w:rPr>
          <w:rFonts w:ascii="宋体" w:eastAsia="宋体" w:hAnsi="宋体" w:cs="宋体"/>
          <w:color w:val="000000"/>
        </w:rPr>
        <w:t>点的场强大小均为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8pt;height:31.1pt" o:oleicon="f" o:ole="">
            <v:imagedata r:id="rId97" o:title="eqIdec52a2e8a1a3e3f8313f39e1876cb7f9"/>
          </v:shape>
          <o:OLEObject Type="Embed" ProgID="Equation.DSMT4" ShapeID="_x0000_i1072" DrawAspect="Content" ObjectID="_48" r:id="rId9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合成后大小为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3.75pt;height:30.75pt" o:oleicon="f" o:ole="">
            <v:imagedata r:id="rId99" o:title="eqIdde10aff420c517e9693de720e9936548"/>
          </v:shape>
          <o:OLEObject Type="Embed" ProgID="Equation.DSMT4" ShapeID="_x0000_i1073" DrawAspect="Content" ObjectID="_49" r:id="rId10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方向与水平方向成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斜向右上。同理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67" o:title="eqId2f5175b86824bdf7cd52c6e8dc524d0a"/>
          </v:shape>
          <o:OLEObject Type="Embed" ProgID="Equation.DSMT4" ShapeID="_x0000_i1074" DrawAspect="Content" ObjectID="_50" r:id="rId10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69" o:title="eqId39b6ab739c7bd6f1fe7a29ed8356d93c"/>
          </v:shape>
          <o:OLEObject Type="Embed" ProgID="Equation.DSMT4" ShapeID="_x0000_i1075" DrawAspect="Content" ObjectID="_51" r:id="rId102"/>
        </w:object>
      </w:r>
      <w:r>
        <w:rPr>
          <w:rFonts w:ascii="宋体" w:eastAsia="宋体" w:hAnsi="宋体" w:cs="宋体"/>
          <w:color w:val="000000"/>
        </w:rPr>
        <w:t>对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83" o:title="eqId1dde8112e8eb968fd042418dd632759e"/>
          </v:shape>
          <o:OLEObject Type="Embed" ProgID="Equation.DSMT4" ShapeID="_x0000_i1076" DrawAspect="Content" ObjectID="_52" r:id="rId103"/>
        </w:object>
      </w:r>
      <w:r>
        <w:rPr>
          <w:rFonts w:ascii="宋体" w:eastAsia="宋体" w:hAnsi="宋体" w:cs="宋体"/>
          <w:color w:val="000000"/>
        </w:rPr>
        <w:t>点的场强大小均为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8.75pt;height:31.5pt" o:oleicon="f" o:ole="">
            <v:imagedata r:id="rId104" o:title="eqId71c0bac65b7c2de0ed2dce9b74c0320a"/>
          </v:shape>
          <o:OLEObject Type="Embed" ProgID="Equation.DSMT4" ShapeID="_x0000_i1077" DrawAspect="Content" ObjectID="_53" r:id="rId10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合成后大小为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68.25pt;height:30.75pt" o:oleicon="f" o:ole="">
            <v:imagedata r:id="rId106" o:title="eqIdf62b108648e6ed79b8fa0df2a905d68d"/>
          </v:shape>
          <o:OLEObject Type="Embed" ProgID="Equation.DSMT4" ShapeID="_x0000_i1078" DrawAspect="Content" ObjectID="_54" r:id="rId10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方向与水平方向成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斜向左下。由此可知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1pt;height:18pt" o:oleicon="f" o:ole="">
            <v:imagedata r:id="rId108" o:title="eqId6002d97af2af131043f1e34d770966db"/>
          </v:shape>
          <o:OLEObject Type="Embed" ProgID="Equation.DSMT4" ShapeID="_x0000_i1079" DrawAspect="Content" ObjectID="_55" r:id="rId109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1.75pt;height:18pt" o:oleicon="f" o:ole="">
            <v:imagedata r:id="rId110" o:title="eqIdb5c0d8490c355e6084fadb10695ccbf5"/>
          </v:shape>
          <o:OLEObject Type="Embed" ProgID="Equation.DSMT4" ShapeID="_x0000_i1080" DrawAspect="Content" ObjectID="_56" r:id="rId111"/>
        </w:object>
      </w:r>
      <w:r>
        <w:rPr>
          <w:rFonts w:ascii="宋体" w:eastAsia="宋体" w:hAnsi="宋体" w:cs="宋体"/>
          <w:color w:val="000000"/>
        </w:rPr>
        <w:t>共线反向，合成后为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0.75pt;height:33pt" o:oleicon="f" o:ole="">
            <v:imagedata r:id="rId112" o:title="eqIdbe12f29e01b25ab03a3e90565cb113a0"/>
          </v:shape>
          <o:OLEObject Type="Embed" ProgID="Equation.DSMT4" ShapeID="_x0000_i1081" DrawAspect="Content" ObjectID="_57" r:id="rId11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3pt;height:15pt" o:oleicon="f" o:ole="">
            <v:imagedata r:id="rId81" o:title="eqId07bf5defd3172471caafe96e18eb3043"/>
          </v:shape>
          <o:OLEObject Type="Embed" ProgID="Equation.DSMT4" ShapeID="_x0000_i1082" DrawAspect="Content" ObjectID="_58" r:id="rId114"/>
        </w:objec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联立，解得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0pt;height:30.75pt" o:oleicon="f" o:ole="">
            <v:imagedata r:id="rId115" o:title="eqId12ec1dceda11d8679a9d9087908000a8"/>
          </v:shape>
          <o:OLEObject Type="Embed" ProgID="Equation.DSMT4" ShapeID="_x0000_i1083" DrawAspect="Content" ObjectID="_59" r:id="rId11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如图所示，传送带的倾角（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117" o:title="eqId5fda5655ef480683a2d3b74f0b523439"/>
          </v:shape>
          <o:OLEObject Type="Embed" ProgID="Equation.DSMT4" ShapeID="_x0000_i1084" DrawAspect="Content" ObjectID="_60" r:id="rId118"/>
        </w:object>
      </w:r>
      <w:r>
        <w:rPr>
          <w:rFonts w:ascii="宋体" w:eastAsia="宋体" w:hAnsi="宋体" w:cs="宋体"/>
          <w:color w:val="000000"/>
        </w:rPr>
        <w:t>，从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长度为</w:t>
      </w:r>
      <w:r>
        <w:rPr>
          <w:rFonts w:ascii="Times New Roman" w:eastAsia="Times New Roman" w:hAnsi="Times New Roman" w:cs="Times New Roman"/>
          <w:color w:val="000000"/>
        </w:rPr>
        <w:t xml:space="preserve"> 16m</w:t>
      </w:r>
      <w:r>
        <w:rPr>
          <w:rFonts w:ascii="宋体" w:eastAsia="宋体" w:hAnsi="宋体" w:cs="宋体"/>
          <w:color w:val="000000"/>
        </w:rPr>
        <w:t>，传送带以</w:t>
      </w:r>
      <w:r>
        <w:rPr>
          <w:rFonts w:ascii="Times New Roman" w:eastAsia="Times New Roman" w:hAnsi="Times New Roman" w:cs="Times New Roman"/>
          <w:color w:val="000000"/>
        </w:rPr>
        <w:t xml:space="preserve"> 10m/s </w:t>
      </w:r>
      <w:r>
        <w:rPr>
          <w:rFonts w:ascii="宋体" w:eastAsia="宋体" w:hAnsi="宋体" w:cs="宋体"/>
          <w:color w:val="000000"/>
        </w:rPr>
        <w:t>的速度逆时针转动。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119" o:title="eqId7aeb9a94e392f6759b18abed89aacc5e"/>
          </v:shape>
          <o:OLEObject Type="Embed" ProgID="Equation.DSMT4" ShapeID="_x0000_i1085" DrawAspect="Content" ObjectID="_61" r:id="rId12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时刻在传送带上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端无初速度地放一个质量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2.05pt;height:16.05pt" o:oleicon="f" o:ole="">
            <v:imagedata r:id="rId121" o:title="eqId5791b88f5448708771f5c2d265c3c197"/>
          </v:shape>
          <o:OLEObject Type="Embed" ProgID="Equation.DSMT4" ShapeID="_x0000_i1086" DrawAspect="Content" ObjectID="_62" r:id="rId122"/>
        </w:object>
      </w:r>
      <w:r>
        <w:rPr>
          <w:rFonts w:ascii="宋体" w:eastAsia="宋体" w:hAnsi="宋体" w:cs="宋体"/>
          <w:color w:val="000000"/>
        </w:rPr>
        <w:t>的黑色煤块，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4.95pt;height:13.95pt" o:oleicon="f" o:ole="">
            <v:imagedata r:id="rId123" o:title="eqIdecd9055e110821472817d02ea4a9c896"/>
          </v:shape>
          <o:OLEObject Type="Embed" ProgID="Equation.DSMT4" ShapeID="_x0000_i1087" DrawAspect="Content" ObjectID="_63" r:id="rId124"/>
        </w:object>
      </w:r>
      <w:r>
        <w:rPr>
          <w:rFonts w:ascii="宋体" w:eastAsia="宋体" w:hAnsi="宋体" w:cs="宋体"/>
          <w:color w:val="000000"/>
        </w:rPr>
        <w:t>时皮带被异物卡住不动了。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已知煤块与传送带之间的动摩擦因数为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8.2pt;height:15.7pt" o:oleicon="f" o:ole="">
            <v:imagedata r:id="rId125" o:title="eqIdf881cb9071ca8fea7cef4ab8d4865589"/>
          </v:shape>
          <o:OLEObject Type="Embed" ProgID="Equation.DSMT4" ShapeID="_x0000_i1088" DrawAspect="Content" ObjectID="_64" r:id="rId126"/>
        </w:object>
      </w:r>
      <w:r>
        <w:rPr>
          <w:rFonts w:ascii="宋体" w:eastAsia="宋体" w:hAnsi="宋体" w:cs="宋体"/>
          <w:color w:val="000000"/>
        </w:rPr>
        <w:t>，煤块在传送带上经过会留下黑色划痕。（</w:t>
      </w:r>
      <w:r>
        <w:rPr>
          <w:rFonts w:ascii="Times New Roman" w:eastAsia="Times New Roman" w:hAnsi="Times New Roman" w:cs="Times New Roman"/>
          <w:color w:val="000000"/>
        </w:rPr>
        <w:t>sin37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=0.6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cos37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=0.8</w:t>
      </w:r>
      <w:r>
        <w:rPr>
          <w:rFonts w:ascii="宋体" w:eastAsia="宋体" w:hAnsi="宋体" w:cs="宋体"/>
          <w:color w:val="000000"/>
        </w:rPr>
        <w:t>，取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0pt;height:18pt" o:oleicon="f" o:ole="">
            <v:imagedata r:id="rId127" o:title="eqId8517774547e328a278ad47c2da716aaa"/>
          </v:shape>
          <o:OLEObject Type="Embed" ProgID="Equation.DSMT4" ShapeID="_x0000_i1089" DrawAspect="Content" ObjectID="_65" r:id="rId128"/>
        </w:object>
      </w:r>
      <w:r>
        <w:rPr>
          <w:rFonts w:ascii="宋体" w:eastAsia="宋体" w:hAnsi="宋体" w:cs="宋体"/>
          <w:color w:val="000000"/>
        </w:rPr>
        <w:t>）则（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52550" cy="11715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煤块到达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 xml:space="preserve">B </w:t>
      </w:r>
      <w:r>
        <w:rPr>
          <w:rFonts w:ascii="宋体" w:eastAsia="宋体" w:hAnsi="宋体" w:cs="宋体"/>
          <w:color w:val="000000"/>
        </w:rPr>
        <w:t>点时的速度为</w:t>
      </w:r>
      <w:r>
        <w:rPr>
          <w:rFonts w:ascii="Times New Roman" w:eastAsia="Times New Roman" w:hAnsi="Times New Roman" w:cs="Times New Roman"/>
          <w:color w:val="000000"/>
        </w:rPr>
        <w:t xml:space="preserve"> 10m/s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煤块从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的时间为</w:t>
      </w:r>
      <w:r>
        <w:rPr>
          <w:rFonts w:ascii="Times New Roman" w:eastAsia="Times New Roman" w:hAnsi="Times New Roman" w:cs="Times New Roman"/>
          <w:color w:val="000000"/>
        </w:rPr>
        <w:t>3s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煤块从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的过程中机械能减少了</w:t>
      </w:r>
      <w:r>
        <w:rPr>
          <w:rFonts w:ascii="Times New Roman" w:eastAsia="Times New Roman" w:hAnsi="Times New Roman" w:cs="Times New Roman"/>
          <w:color w:val="000000"/>
        </w:rPr>
        <w:t xml:space="preserve"> 12J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煤块从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的过程中传送带上留下划痕的长度是</w:t>
      </w:r>
      <w:r>
        <w:rPr>
          <w:rFonts w:ascii="Times New Roman" w:eastAsia="Times New Roman" w:hAnsi="Times New Roman" w:cs="Times New Roman"/>
          <w:color w:val="000000"/>
        </w:rPr>
        <w:t>16m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．开始阶段，由牛顿第二定律得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6pt;height:18pt" o:oleicon="f" o:ole="">
            <v:imagedata r:id="rId130" o:title="eqId5fb0d2ec70189e72ea0849c33a4b959b"/>
          </v:shape>
          <o:OLEObject Type="Embed" ProgID="Equation.DSMT4" ShapeID="_x0000_i1090" DrawAspect="Content" ObjectID="_66" r:id="rId1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50.75pt;height:18.75pt" o:oleicon="f" o:ole="">
            <v:imagedata r:id="rId132" o:title="eqIdaeda11605e573a2f775654175f47a36b"/>
          </v:shape>
          <o:OLEObject Type="Embed" ProgID="Equation.DSMT4" ShapeID="_x0000_i1091" DrawAspect="Content" ObjectID="_67" r:id="rId1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煤块加速至传送带速度相等时需要的时间为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5pt;height:30pt" o:oleicon="f" o:ole="">
            <v:imagedata r:id="rId134" o:title="eqIdc7cd268a1d386ae44dac75a4744709e9"/>
          </v:shape>
          <o:OLEObject Type="Embed" ProgID="Equation.DSMT4" ShapeID="_x0000_i1092" DrawAspect="Content" ObjectID="_68" r:id="rId1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煤块发生的位移为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80.2pt;height:31.2pt" o:oleicon="f" o:ole="">
            <v:imagedata r:id="rId136" o:title="eqId14f47dc28e4496e565e8b42b373bf81e"/>
          </v:shape>
          <o:OLEObject Type="Embed" ProgID="Equation.DSMT4" ShapeID="_x0000_i1093" DrawAspect="Content" ObjectID="_69" r:id="rId1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所以媒块加速到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7.5pt;height:14.25pt" o:oleicon="f" o:ole="">
            <v:imagedata r:id="rId138" o:title="eqId8cffcf224220c1ba1d2ee64fb1a0ab86"/>
          </v:shape>
          <o:OLEObject Type="Embed" ProgID="Equation.DSMT4" ShapeID="_x0000_i1094" DrawAspect="Content" ObjectID="_70" r:id="rId139"/>
        </w:object>
      </w:r>
      <w:r>
        <w:rPr>
          <w:rFonts w:ascii="宋体" w:eastAsia="宋体" w:hAnsi="宋体" w:cs="宋体"/>
          <w:color w:val="000000"/>
        </w:rPr>
        <w:t>时仍未到达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点，此时皮带挒好被异物卡住不动了，此后摩擦力方向改变；第二阶段有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6.7pt;height:18pt" o:oleicon="f" o:ole="">
            <v:imagedata r:id="rId140" o:title="eqId7309df1e7e8b754b84c5739a9eb15c2f"/>
          </v:shape>
          <o:OLEObject Type="Embed" ProgID="Equation.DSMT4" ShapeID="_x0000_i1095" DrawAspect="Content" ObjectID="_71" r:id="rId141"/>
        </w:objec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59pt;height:19pt" o:oleicon="f" o:ole="">
            <v:imagedata r:id="rId142" o:title="eqId59c1e21130d87696f0b8d237f076f1f3"/>
          </v:shape>
          <o:OLEObject Type="Embed" ProgID="Equation.DSMT4" ShapeID="_x0000_i1096" DrawAspect="Content" ObjectID="_72" r:id="rId1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设第二阶段煤块滑动到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点的时间为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1.4pt;height:18pt" o:oleicon="f" o:ole="">
            <v:imagedata r:id="rId144" o:title="eqId5cd84a8f95166367063218ee03ffd5a7"/>
          </v:shape>
          <o:OLEObject Type="Embed" ProgID="Equation.DSMT4" ShapeID="_x0000_i1097" DrawAspect="Content" ObjectID="_73" r:id="rId145"/>
        </w:object>
      </w:r>
      <w:r>
        <w:rPr>
          <w:rFonts w:ascii="宋体" w:eastAsia="宋体" w:hAnsi="宋体" w:cs="宋体"/>
          <w:color w:val="000000"/>
        </w:rPr>
        <w:t>，则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04.25pt;height:30.75pt" o:oleicon="f" o:ole="">
            <v:imagedata r:id="rId146" o:title="eqIda10f78c029c0a68a8589a80f3992e038"/>
          </v:shape>
          <o:OLEObject Type="Embed" ProgID="Equation.DSMT4" ShapeID="_x0000_i1098" DrawAspect="Content" ObjectID="_74" r:id="rId14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https://d.book118.com/425013214000011111</w:t>
        </w:r>
      </w:hyperlink>
    </w:p>
    <w:p>
      <w:pPr>
        <w:spacing w:line="360" w:lineRule="auto"/>
        <w:jc w:val="center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7.bin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5.bin" /><Relationship Id="rId129" Type="http://schemas.openxmlformats.org/officeDocument/2006/relationships/image" Target="media/image60.png" /><Relationship Id="rId13" Type="http://schemas.openxmlformats.org/officeDocument/2006/relationships/oleObject" Target="embeddings/oleObject4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7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8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69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70.bin" /><Relationship Id="rId14" Type="http://schemas.openxmlformats.org/officeDocument/2006/relationships/image" Target="media/image6.wmf" /><Relationship Id="rId140" Type="http://schemas.openxmlformats.org/officeDocument/2006/relationships/image" Target="media/image66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4.bin" /><Relationship Id="rId148" Type="http://schemas.openxmlformats.org/officeDocument/2006/relationships/hyperlink" Target="https://d.book118.com/425013214000011111" TargetMode="External" /><Relationship Id="rId149" Type="http://schemas.openxmlformats.org/officeDocument/2006/relationships/theme" Target="theme/theme1.xml" /><Relationship Id="rId15" Type="http://schemas.openxmlformats.org/officeDocument/2006/relationships/oleObject" Target="embeddings/oleObject5.bin" /><Relationship Id="rId150" Type="http://schemas.openxmlformats.org/officeDocument/2006/relationships/numbering" Target="numbering.xml" /><Relationship Id="rId151" Type="http://schemas.openxmlformats.org/officeDocument/2006/relationships/styles" Target="styles.xml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png" /><Relationship Id="rId52" Type="http://schemas.openxmlformats.org/officeDocument/2006/relationships/image" Target="media/image26.wmf" /><Relationship Id="rId53" Type="http://schemas.openxmlformats.org/officeDocument/2006/relationships/image" Target="media/image27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8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oleObject" Target="embeddings/oleObject35.bin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png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oleObject" Target="embeddings/oleObject45.bin" /><Relationship Id="rId95" Type="http://schemas.openxmlformats.org/officeDocument/2006/relationships/oleObject" Target="embeddings/oleObject46.bin" /><Relationship Id="rId96" Type="http://schemas.openxmlformats.org/officeDocument/2006/relationships/oleObject" Target="embeddings/oleObject47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3425023176859648</dc:description>
  <cp:lastModifiedBy>学科网试题生产平台</cp:lastModifiedBy>
  <cp:revision>8</cp:revision>
  <dcterms:created xsi:type="dcterms:W3CDTF">2024-02-11T15:50:03Z</dcterms:created>
  <dcterms:modified xsi:type="dcterms:W3CDTF">2024-02-11T15:50:03Z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