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液压气压刹车系统项目规划设计纲要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57" w:history="1">
        <w:r>
          <w:rPr>
            <w:rFonts w:ascii="仿宋" w:eastAsia="仿宋" w:hAnsi="仿宋" w:cs="仿宋" w:hint="eastAsia"/>
            <w:lang w:eastAsia="zh-CN"/>
          </w:rPr>
          <w:t>概论</w:t>
        </w:r>
        <w:r>
          <w:tab/>
        </w:r>
        <w:r>
          <w:fldChar w:fldCharType="begin"/>
        </w:r>
        <w:r>
          <w:instrText xml:space="preserve"> PAGEREF _Toc957 \h </w:instrText>
        </w:r>
        <w:r>
          <w:fldChar w:fldCharType="separate"/>
        </w:r>
        <w:r>
          <w:t>3</w:t>
        </w:r>
        <w:r>
          <w:fldChar w:fldCharType="end"/>
        </w:r>
      </w:hyperlink>
    </w:p>
    <w:p>
      <w:pPr>
        <w:pStyle w:val="TOC1"/>
        <w:tabs>
          <w:tab w:val="right" w:leader="dot" w:pos="8306"/>
        </w:tabs>
      </w:pPr>
      <w:hyperlink w:anchor="_Toc15034" w:history="1">
        <w:r>
          <w:rPr>
            <w:rFonts w:ascii="仿宋" w:eastAsia="仿宋" w:hAnsi="仿宋" w:cs="仿宋" w:hint="eastAsia"/>
            <w:lang w:eastAsia="zh-CN"/>
          </w:rPr>
          <w:t>一、液压气压刹车系统项目文档管理</w:t>
        </w:r>
        <w:r>
          <w:tab/>
        </w:r>
        <w:r>
          <w:fldChar w:fldCharType="begin"/>
        </w:r>
        <w:r>
          <w:instrText xml:space="preserve"> PAGEREF _Toc15034 \h </w:instrText>
        </w:r>
        <w:r>
          <w:fldChar w:fldCharType="separate"/>
        </w:r>
        <w:r>
          <w:t>3</w:t>
        </w:r>
        <w:r>
          <w:fldChar w:fldCharType="end"/>
        </w:r>
      </w:hyperlink>
    </w:p>
    <w:p>
      <w:pPr>
        <w:pStyle w:val="TOC2"/>
        <w:tabs>
          <w:tab w:val="right" w:leader="dot" w:pos="8306"/>
        </w:tabs>
      </w:pPr>
      <w:hyperlink w:anchor="_Toc29092" w:history="1">
        <w:r>
          <w:rPr>
            <w:rFonts w:ascii="仿宋" w:eastAsia="仿宋" w:hAnsi="仿宋" w:cs="仿宋" w:hint="eastAsia"/>
            <w:lang w:eastAsia="zh-CN"/>
          </w:rPr>
          <w:t>(一)、文档编制与审查</w:t>
        </w:r>
        <w:r>
          <w:tab/>
        </w:r>
        <w:r>
          <w:fldChar w:fldCharType="begin"/>
        </w:r>
        <w:r>
          <w:instrText xml:space="preserve"> PAGEREF _Toc29092 \h </w:instrText>
        </w:r>
        <w:r>
          <w:fldChar w:fldCharType="separate"/>
        </w:r>
        <w:r>
          <w:t>3</w:t>
        </w:r>
        <w:r>
          <w:fldChar w:fldCharType="end"/>
        </w:r>
      </w:hyperlink>
    </w:p>
    <w:p>
      <w:pPr>
        <w:pStyle w:val="TOC2"/>
        <w:tabs>
          <w:tab w:val="right" w:leader="dot" w:pos="8306"/>
        </w:tabs>
      </w:pPr>
      <w:hyperlink w:anchor="_Toc20720" w:history="1">
        <w:r>
          <w:rPr>
            <w:rFonts w:ascii="仿宋" w:eastAsia="仿宋" w:hAnsi="仿宋" w:cs="仿宋" w:hint="eastAsia"/>
            <w:lang w:eastAsia="zh-CN"/>
          </w:rPr>
          <w:t>(二)、文档发布与分发</w:t>
        </w:r>
        <w:r>
          <w:tab/>
        </w:r>
        <w:r>
          <w:fldChar w:fldCharType="begin"/>
        </w:r>
        <w:r>
          <w:instrText xml:space="preserve"> PAGEREF _Toc20720 \h </w:instrText>
        </w:r>
        <w:r>
          <w:fldChar w:fldCharType="separate"/>
        </w:r>
        <w:r>
          <w:t>4</w:t>
        </w:r>
        <w:r>
          <w:fldChar w:fldCharType="end"/>
        </w:r>
      </w:hyperlink>
    </w:p>
    <w:p>
      <w:pPr>
        <w:pStyle w:val="TOC2"/>
        <w:tabs>
          <w:tab w:val="right" w:leader="dot" w:pos="8306"/>
        </w:tabs>
      </w:pPr>
      <w:hyperlink w:anchor="_Toc8162" w:history="1">
        <w:r>
          <w:rPr>
            <w:rFonts w:ascii="仿宋" w:eastAsia="仿宋" w:hAnsi="仿宋" w:cs="仿宋" w:hint="eastAsia"/>
            <w:lang w:eastAsia="zh-CN"/>
          </w:rPr>
          <w:t>(三)、文档存档与归档</w:t>
        </w:r>
        <w:r>
          <w:tab/>
        </w:r>
        <w:r>
          <w:fldChar w:fldCharType="begin"/>
        </w:r>
        <w:r>
          <w:instrText xml:space="preserve"> PAGEREF _Toc8162 \h </w:instrText>
        </w:r>
        <w:r>
          <w:fldChar w:fldCharType="separate"/>
        </w:r>
        <w:r>
          <w:t>5</w:t>
        </w:r>
        <w:r>
          <w:fldChar w:fldCharType="end"/>
        </w:r>
      </w:hyperlink>
    </w:p>
    <w:p>
      <w:pPr>
        <w:pStyle w:val="TOC1"/>
        <w:tabs>
          <w:tab w:val="right" w:leader="dot" w:pos="8306"/>
        </w:tabs>
      </w:pPr>
      <w:hyperlink w:anchor="_Toc16833" w:history="1">
        <w:r>
          <w:rPr>
            <w:rFonts w:ascii="仿宋" w:eastAsia="仿宋" w:hAnsi="仿宋" w:cs="仿宋" w:hint="eastAsia"/>
            <w:lang w:eastAsia="zh-CN"/>
          </w:rPr>
          <w:t>二、液压气压刹车系统项目建设单位说明</w:t>
        </w:r>
        <w:r>
          <w:tab/>
        </w:r>
        <w:r>
          <w:fldChar w:fldCharType="begin"/>
        </w:r>
        <w:r>
          <w:instrText xml:space="preserve"> PAGEREF _Toc16833 \h </w:instrText>
        </w:r>
        <w:r>
          <w:fldChar w:fldCharType="separate"/>
        </w:r>
        <w:r>
          <w:t>6</w:t>
        </w:r>
        <w:r>
          <w:fldChar w:fldCharType="end"/>
        </w:r>
      </w:hyperlink>
    </w:p>
    <w:p>
      <w:pPr>
        <w:pStyle w:val="TOC2"/>
        <w:tabs>
          <w:tab w:val="right" w:leader="dot" w:pos="8306"/>
        </w:tabs>
      </w:pPr>
      <w:hyperlink w:anchor="_Toc28787" w:history="1">
        <w:r>
          <w:rPr>
            <w:rFonts w:ascii="仿宋" w:eastAsia="仿宋" w:hAnsi="仿宋" w:cs="仿宋" w:hint="eastAsia"/>
            <w:lang w:eastAsia="zh-CN"/>
          </w:rPr>
          <w:t>(一)、液压气压刹车系统项目承办单位基本情况</w:t>
        </w:r>
        <w:r>
          <w:tab/>
        </w:r>
        <w:r>
          <w:fldChar w:fldCharType="begin"/>
        </w:r>
        <w:r>
          <w:instrText xml:space="preserve"> PAGEREF _Toc28787 \h </w:instrText>
        </w:r>
        <w:r>
          <w:fldChar w:fldCharType="separate"/>
        </w:r>
        <w:r>
          <w:t>6</w:t>
        </w:r>
        <w:r>
          <w:fldChar w:fldCharType="end"/>
        </w:r>
      </w:hyperlink>
    </w:p>
    <w:p>
      <w:pPr>
        <w:pStyle w:val="TOC2"/>
        <w:tabs>
          <w:tab w:val="right" w:leader="dot" w:pos="8306"/>
        </w:tabs>
      </w:pPr>
      <w:hyperlink w:anchor="_Toc9756" w:history="1">
        <w:r>
          <w:rPr>
            <w:rFonts w:ascii="仿宋" w:eastAsia="仿宋" w:hAnsi="仿宋" w:cs="仿宋" w:hint="eastAsia"/>
            <w:lang w:eastAsia="zh-CN"/>
          </w:rPr>
          <w:t>(二)、公司经济效益分析</w:t>
        </w:r>
        <w:r>
          <w:tab/>
        </w:r>
        <w:r>
          <w:fldChar w:fldCharType="begin"/>
        </w:r>
        <w:r>
          <w:instrText xml:space="preserve"> PAGEREF _Toc9756 \h </w:instrText>
        </w:r>
        <w:r>
          <w:fldChar w:fldCharType="separate"/>
        </w:r>
        <w:r>
          <w:t>7</w:t>
        </w:r>
        <w:r>
          <w:fldChar w:fldCharType="end"/>
        </w:r>
      </w:hyperlink>
    </w:p>
    <w:p>
      <w:pPr>
        <w:pStyle w:val="TOC1"/>
        <w:tabs>
          <w:tab w:val="right" w:leader="dot" w:pos="8306"/>
        </w:tabs>
      </w:pPr>
      <w:hyperlink w:anchor="_Toc978" w:history="1">
        <w:r>
          <w:rPr>
            <w:rFonts w:ascii="仿宋" w:eastAsia="仿宋" w:hAnsi="仿宋" w:cs="仿宋" w:hint="eastAsia"/>
            <w:lang w:eastAsia="zh-CN"/>
          </w:rPr>
          <w:t>三、液压气压刹车系统项目建设背景及必要性分析</w:t>
        </w:r>
        <w:r>
          <w:tab/>
        </w:r>
        <w:r>
          <w:fldChar w:fldCharType="begin"/>
        </w:r>
        <w:r>
          <w:instrText xml:space="preserve"> PAGEREF _Toc978 \h </w:instrText>
        </w:r>
        <w:r>
          <w:fldChar w:fldCharType="separate"/>
        </w:r>
        <w:r>
          <w:t>8</w:t>
        </w:r>
        <w:r>
          <w:fldChar w:fldCharType="end"/>
        </w:r>
      </w:hyperlink>
    </w:p>
    <w:p>
      <w:pPr>
        <w:pStyle w:val="TOC2"/>
        <w:tabs>
          <w:tab w:val="right" w:leader="dot" w:pos="8306"/>
        </w:tabs>
      </w:pPr>
      <w:hyperlink w:anchor="_Toc25298" w:history="1">
        <w:r>
          <w:rPr>
            <w:rFonts w:ascii="仿宋" w:eastAsia="仿宋" w:hAnsi="仿宋" w:cs="仿宋" w:hint="eastAsia"/>
            <w:lang w:eastAsia="zh-CN"/>
          </w:rPr>
          <w:t>(一)、液压气压刹车系统项目背景分析</w:t>
        </w:r>
        <w:r>
          <w:tab/>
        </w:r>
        <w:r>
          <w:fldChar w:fldCharType="begin"/>
        </w:r>
        <w:r>
          <w:instrText xml:space="preserve"> PAGEREF _Toc25298 \h </w:instrText>
        </w:r>
        <w:r>
          <w:fldChar w:fldCharType="separate"/>
        </w:r>
        <w:r>
          <w:t>8</w:t>
        </w:r>
        <w:r>
          <w:fldChar w:fldCharType="end"/>
        </w:r>
      </w:hyperlink>
    </w:p>
    <w:p>
      <w:pPr>
        <w:pStyle w:val="TOC2"/>
        <w:tabs>
          <w:tab w:val="right" w:leader="dot" w:pos="8306"/>
        </w:tabs>
      </w:pPr>
      <w:hyperlink w:anchor="_Toc16604" w:history="1">
        <w:r>
          <w:rPr>
            <w:rFonts w:ascii="仿宋" w:eastAsia="仿宋" w:hAnsi="仿宋" w:cs="仿宋" w:hint="eastAsia"/>
            <w:lang w:eastAsia="zh-CN"/>
          </w:rPr>
          <w:t>(二)、液压气压刹车系统项目建设必要性分析</w:t>
        </w:r>
        <w:r>
          <w:tab/>
        </w:r>
        <w:r>
          <w:fldChar w:fldCharType="begin"/>
        </w:r>
        <w:r>
          <w:instrText xml:space="preserve"> PAGEREF _Toc16604 \h </w:instrText>
        </w:r>
        <w:r>
          <w:fldChar w:fldCharType="separate"/>
        </w:r>
        <w:r>
          <w:t>10</w:t>
        </w:r>
        <w:r>
          <w:fldChar w:fldCharType="end"/>
        </w:r>
      </w:hyperlink>
    </w:p>
    <w:p>
      <w:pPr>
        <w:pStyle w:val="TOC1"/>
        <w:tabs>
          <w:tab w:val="right" w:leader="dot" w:pos="8306"/>
        </w:tabs>
      </w:pPr>
      <w:hyperlink w:anchor="_Toc19281" w:history="1">
        <w:r>
          <w:rPr>
            <w:rFonts w:ascii="仿宋" w:eastAsia="仿宋" w:hAnsi="仿宋" w:cs="仿宋" w:hint="eastAsia"/>
            <w:lang w:eastAsia="zh-CN"/>
          </w:rPr>
          <w:t>四、产品规划分析</w:t>
        </w:r>
        <w:r>
          <w:tab/>
        </w:r>
        <w:r>
          <w:fldChar w:fldCharType="begin"/>
        </w:r>
        <w:r>
          <w:instrText xml:space="preserve"> PAGEREF _Toc19281 \h </w:instrText>
        </w:r>
        <w:r>
          <w:fldChar w:fldCharType="separate"/>
        </w:r>
        <w:r>
          <w:t>11</w:t>
        </w:r>
        <w:r>
          <w:fldChar w:fldCharType="end"/>
        </w:r>
      </w:hyperlink>
    </w:p>
    <w:p>
      <w:pPr>
        <w:pStyle w:val="TOC2"/>
        <w:tabs>
          <w:tab w:val="right" w:leader="dot" w:pos="8306"/>
        </w:tabs>
      </w:pPr>
      <w:hyperlink w:anchor="_Toc15655" w:history="1">
        <w:r>
          <w:rPr>
            <w:rFonts w:ascii="仿宋" w:eastAsia="仿宋" w:hAnsi="仿宋" w:cs="仿宋" w:hint="eastAsia"/>
            <w:lang w:eastAsia="zh-CN"/>
          </w:rPr>
          <w:t>(一)、产品规划</w:t>
        </w:r>
        <w:r>
          <w:tab/>
        </w:r>
        <w:r>
          <w:fldChar w:fldCharType="begin"/>
        </w:r>
        <w:r>
          <w:instrText xml:space="preserve"> PAGEREF _Toc15655 \h </w:instrText>
        </w:r>
        <w:r>
          <w:fldChar w:fldCharType="separate"/>
        </w:r>
        <w:r>
          <w:t>11</w:t>
        </w:r>
        <w:r>
          <w:fldChar w:fldCharType="end"/>
        </w:r>
      </w:hyperlink>
    </w:p>
    <w:p>
      <w:pPr>
        <w:pStyle w:val="TOC2"/>
        <w:tabs>
          <w:tab w:val="right" w:leader="dot" w:pos="8306"/>
        </w:tabs>
      </w:pPr>
      <w:hyperlink w:anchor="_Toc30514" w:history="1">
        <w:r>
          <w:rPr>
            <w:rFonts w:ascii="仿宋" w:eastAsia="仿宋" w:hAnsi="仿宋" w:cs="仿宋" w:hint="eastAsia"/>
            <w:lang w:eastAsia="zh-CN"/>
          </w:rPr>
          <w:t>(二)、建设规模</w:t>
        </w:r>
        <w:r>
          <w:tab/>
        </w:r>
        <w:r>
          <w:fldChar w:fldCharType="begin"/>
        </w:r>
        <w:r>
          <w:instrText xml:space="preserve"> PAGEREF _Toc30514 \h </w:instrText>
        </w:r>
        <w:r>
          <w:fldChar w:fldCharType="separate"/>
        </w:r>
        <w:r>
          <w:t>12</w:t>
        </w:r>
        <w:r>
          <w:fldChar w:fldCharType="end"/>
        </w:r>
      </w:hyperlink>
    </w:p>
    <w:p>
      <w:pPr>
        <w:pStyle w:val="TOC1"/>
        <w:tabs>
          <w:tab w:val="right" w:leader="dot" w:pos="8306"/>
        </w:tabs>
      </w:pPr>
      <w:hyperlink w:anchor="_Toc4320" w:history="1">
        <w:r>
          <w:rPr>
            <w:rFonts w:ascii="仿宋" w:eastAsia="仿宋" w:hAnsi="仿宋" w:cs="仿宋" w:hint="eastAsia"/>
            <w:lang w:eastAsia="zh-CN"/>
          </w:rPr>
          <w:t>五、液压气压刹车系统项目选址可行性分析</w:t>
        </w:r>
        <w:r>
          <w:tab/>
        </w:r>
        <w:r>
          <w:fldChar w:fldCharType="begin"/>
        </w:r>
        <w:r>
          <w:instrText xml:space="preserve"> PAGEREF _Toc4320 \h </w:instrText>
        </w:r>
        <w:r>
          <w:fldChar w:fldCharType="separate"/>
        </w:r>
        <w:r>
          <w:t>13</w:t>
        </w:r>
        <w:r>
          <w:fldChar w:fldCharType="end"/>
        </w:r>
      </w:hyperlink>
    </w:p>
    <w:p>
      <w:pPr>
        <w:pStyle w:val="TOC2"/>
        <w:tabs>
          <w:tab w:val="right" w:leader="dot" w:pos="8306"/>
        </w:tabs>
      </w:pPr>
      <w:hyperlink w:anchor="_Toc18710" w:history="1">
        <w:r>
          <w:rPr>
            <w:rFonts w:ascii="仿宋" w:eastAsia="仿宋" w:hAnsi="仿宋" w:cs="仿宋" w:hint="eastAsia"/>
            <w:lang w:eastAsia="zh-CN"/>
          </w:rPr>
          <w:t>(一)、液压气压刹车系统项目选址</w:t>
        </w:r>
        <w:r>
          <w:tab/>
        </w:r>
        <w:r>
          <w:fldChar w:fldCharType="begin"/>
        </w:r>
        <w:r>
          <w:instrText xml:space="preserve"> PAGEREF _Toc18710 \h </w:instrText>
        </w:r>
        <w:r>
          <w:fldChar w:fldCharType="separate"/>
        </w:r>
        <w:r>
          <w:t>13</w:t>
        </w:r>
        <w:r>
          <w:fldChar w:fldCharType="end"/>
        </w:r>
      </w:hyperlink>
    </w:p>
    <w:p>
      <w:pPr>
        <w:pStyle w:val="TOC2"/>
        <w:tabs>
          <w:tab w:val="right" w:leader="dot" w:pos="8306"/>
        </w:tabs>
      </w:pPr>
      <w:hyperlink w:anchor="_Toc15007" w:history="1">
        <w:r>
          <w:rPr>
            <w:rFonts w:ascii="仿宋" w:eastAsia="仿宋" w:hAnsi="仿宋" w:cs="仿宋" w:hint="eastAsia"/>
            <w:lang w:eastAsia="zh-CN"/>
          </w:rPr>
          <w:t>(二)、用地控制指标</w:t>
        </w:r>
        <w:r>
          <w:tab/>
        </w:r>
        <w:r>
          <w:fldChar w:fldCharType="begin"/>
        </w:r>
        <w:r>
          <w:instrText xml:space="preserve"> PAGEREF _Toc15007 \h </w:instrText>
        </w:r>
        <w:r>
          <w:fldChar w:fldCharType="separate"/>
        </w:r>
        <w:r>
          <w:t>13</w:t>
        </w:r>
        <w:r>
          <w:fldChar w:fldCharType="end"/>
        </w:r>
      </w:hyperlink>
    </w:p>
    <w:p>
      <w:pPr>
        <w:pStyle w:val="TOC2"/>
        <w:tabs>
          <w:tab w:val="right" w:leader="dot" w:pos="8306"/>
        </w:tabs>
      </w:pPr>
      <w:hyperlink w:anchor="_Toc22965" w:history="1">
        <w:r>
          <w:rPr>
            <w:rFonts w:ascii="仿宋" w:eastAsia="仿宋" w:hAnsi="仿宋" w:cs="仿宋" w:hint="eastAsia"/>
            <w:lang w:eastAsia="zh-CN"/>
          </w:rPr>
          <w:t>(三)、节约用地措施</w:t>
        </w:r>
        <w:r>
          <w:tab/>
        </w:r>
        <w:r>
          <w:fldChar w:fldCharType="begin"/>
        </w:r>
        <w:r>
          <w:instrText xml:space="preserve"> PAGEREF _Toc22965 \h </w:instrText>
        </w:r>
        <w:r>
          <w:fldChar w:fldCharType="separate"/>
        </w:r>
        <w:r>
          <w:t>15</w:t>
        </w:r>
        <w:r>
          <w:fldChar w:fldCharType="end"/>
        </w:r>
      </w:hyperlink>
    </w:p>
    <w:p>
      <w:pPr>
        <w:pStyle w:val="TOC2"/>
        <w:tabs>
          <w:tab w:val="right" w:leader="dot" w:pos="8306"/>
        </w:tabs>
      </w:pPr>
      <w:hyperlink w:anchor="_Toc6868" w:history="1">
        <w:r>
          <w:rPr>
            <w:rFonts w:ascii="仿宋" w:eastAsia="仿宋" w:hAnsi="仿宋" w:cs="仿宋" w:hint="eastAsia"/>
            <w:lang w:eastAsia="zh-CN"/>
          </w:rPr>
          <w:t>(四)、总图布置方案</w:t>
        </w:r>
        <w:r>
          <w:tab/>
        </w:r>
        <w:r>
          <w:fldChar w:fldCharType="begin"/>
        </w:r>
        <w:r>
          <w:instrText xml:space="preserve"> PAGEREF _Toc6868 \h </w:instrText>
        </w:r>
        <w:r>
          <w:fldChar w:fldCharType="separate"/>
        </w:r>
        <w:r>
          <w:t>16</w:t>
        </w:r>
        <w:r>
          <w:fldChar w:fldCharType="end"/>
        </w:r>
      </w:hyperlink>
    </w:p>
    <w:p>
      <w:pPr>
        <w:pStyle w:val="TOC2"/>
        <w:tabs>
          <w:tab w:val="right" w:leader="dot" w:pos="8306"/>
        </w:tabs>
      </w:pPr>
      <w:hyperlink w:anchor="_Toc20483" w:history="1">
        <w:r>
          <w:rPr>
            <w:rFonts w:ascii="仿宋" w:eastAsia="仿宋" w:hAnsi="仿宋" w:cs="仿宋" w:hint="eastAsia"/>
            <w:lang w:eastAsia="zh-CN"/>
          </w:rPr>
          <w:t>(五)、选址综合评价</w:t>
        </w:r>
        <w:r>
          <w:tab/>
        </w:r>
        <w:r>
          <w:fldChar w:fldCharType="begin"/>
        </w:r>
        <w:r>
          <w:instrText xml:space="preserve"> PAGEREF _Toc20483 \h </w:instrText>
        </w:r>
        <w:r>
          <w:fldChar w:fldCharType="separate"/>
        </w:r>
        <w:r>
          <w:t>17</w:t>
        </w:r>
        <w:r>
          <w:fldChar w:fldCharType="end"/>
        </w:r>
      </w:hyperlink>
    </w:p>
    <w:p>
      <w:pPr>
        <w:pStyle w:val="TOC1"/>
        <w:tabs>
          <w:tab w:val="right" w:leader="dot" w:pos="8306"/>
        </w:tabs>
      </w:pPr>
      <w:hyperlink w:anchor="_Toc3010" w:history="1">
        <w:r>
          <w:rPr>
            <w:rFonts w:ascii="仿宋" w:eastAsia="仿宋" w:hAnsi="仿宋" w:cs="仿宋" w:hint="eastAsia"/>
            <w:lang w:eastAsia="zh-CN"/>
          </w:rPr>
          <w:t>六、工艺说明</w:t>
        </w:r>
        <w:r>
          <w:tab/>
        </w:r>
        <w:r>
          <w:fldChar w:fldCharType="begin"/>
        </w:r>
        <w:r>
          <w:instrText xml:space="preserve"> PAGEREF _Toc3010 \h </w:instrText>
        </w:r>
        <w:r>
          <w:fldChar w:fldCharType="separate"/>
        </w:r>
        <w:r>
          <w:t>19</w:t>
        </w:r>
        <w:r>
          <w:fldChar w:fldCharType="end"/>
        </w:r>
      </w:hyperlink>
    </w:p>
    <w:p>
      <w:pPr>
        <w:pStyle w:val="TOC2"/>
        <w:tabs>
          <w:tab w:val="right" w:leader="dot" w:pos="8306"/>
        </w:tabs>
      </w:pPr>
      <w:hyperlink w:anchor="_Toc14292" w:history="1">
        <w:r>
          <w:rPr>
            <w:rFonts w:ascii="仿宋" w:eastAsia="仿宋" w:hAnsi="仿宋" w:cs="仿宋" w:hint="eastAsia"/>
            <w:lang w:eastAsia="zh-CN"/>
          </w:rPr>
          <w:t>(一)、技术管理特点</w:t>
        </w:r>
        <w:r>
          <w:tab/>
        </w:r>
        <w:r>
          <w:fldChar w:fldCharType="begin"/>
        </w:r>
        <w:r>
          <w:instrText xml:space="preserve"> PAGEREF _Toc14292 \h </w:instrText>
        </w:r>
        <w:r>
          <w:fldChar w:fldCharType="separate"/>
        </w:r>
        <w:r>
          <w:t>19</w:t>
        </w:r>
        <w:r>
          <w:fldChar w:fldCharType="end"/>
        </w:r>
      </w:hyperlink>
    </w:p>
    <w:p>
      <w:pPr>
        <w:pStyle w:val="TOC2"/>
        <w:tabs>
          <w:tab w:val="right" w:leader="dot" w:pos="8306"/>
        </w:tabs>
      </w:pPr>
      <w:hyperlink w:anchor="_Toc541" w:history="1">
        <w:r>
          <w:rPr>
            <w:rFonts w:ascii="仿宋" w:eastAsia="仿宋" w:hAnsi="仿宋" w:cs="仿宋" w:hint="eastAsia"/>
            <w:lang w:eastAsia="zh-CN"/>
          </w:rPr>
          <w:t>(二)、液压气压刹车系统项目工艺技术设计方案</w:t>
        </w:r>
        <w:r>
          <w:tab/>
        </w:r>
        <w:r>
          <w:fldChar w:fldCharType="begin"/>
        </w:r>
        <w:r>
          <w:instrText xml:space="preserve"> PAGEREF _Toc541 \h </w:instrText>
        </w:r>
        <w:r>
          <w:fldChar w:fldCharType="separate"/>
        </w:r>
        <w:r>
          <w:t>20</w:t>
        </w:r>
        <w:r>
          <w:fldChar w:fldCharType="end"/>
        </w:r>
      </w:hyperlink>
    </w:p>
    <w:p>
      <w:pPr>
        <w:pStyle w:val="TOC2"/>
        <w:tabs>
          <w:tab w:val="right" w:leader="dot" w:pos="8306"/>
        </w:tabs>
      </w:pPr>
      <w:hyperlink w:anchor="_Toc12916" w:history="1">
        <w:r>
          <w:rPr>
            <w:rFonts w:ascii="仿宋" w:eastAsia="仿宋" w:hAnsi="仿宋" w:cs="仿宋" w:hint="eastAsia"/>
            <w:lang w:eastAsia="zh-CN"/>
          </w:rPr>
          <w:t>(三)、设备选型方案</w:t>
        </w:r>
        <w:r>
          <w:tab/>
        </w:r>
        <w:r>
          <w:fldChar w:fldCharType="begin"/>
        </w:r>
        <w:r>
          <w:instrText xml:space="preserve"> PAGEREF _Toc12916 \h </w:instrText>
        </w:r>
        <w:r>
          <w:fldChar w:fldCharType="separate"/>
        </w:r>
        <w:r>
          <w:t>21</w:t>
        </w:r>
        <w:r>
          <w:fldChar w:fldCharType="end"/>
        </w:r>
      </w:hyperlink>
    </w:p>
    <w:p>
      <w:pPr>
        <w:pStyle w:val="TOC1"/>
        <w:tabs>
          <w:tab w:val="right" w:leader="dot" w:pos="8306"/>
        </w:tabs>
      </w:pPr>
      <w:hyperlink w:anchor="_Toc17349" w:history="1">
        <w:r>
          <w:rPr>
            <w:rFonts w:ascii="仿宋" w:eastAsia="仿宋" w:hAnsi="仿宋" w:cs="仿宋" w:hint="eastAsia"/>
            <w:lang w:eastAsia="zh-CN"/>
          </w:rPr>
          <w:t>七、液压气压刹车系统项目风险管理</w:t>
        </w:r>
        <w:r>
          <w:tab/>
        </w:r>
        <w:r>
          <w:fldChar w:fldCharType="begin"/>
        </w:r>
        <w:r>
          <w:instrText xml:space="preserve"> PAGEREF _Toc17349 \h </w:instrText>
        </w:r>
        <w:r>
          <w:fldChar w:fldCharType="separate"/>
        </w:r>
        <w:r>
          <w:t>23</w:t>
        </w:r>
        <w:r>
          <w:fldChar w:fldCharType="end"/>
        </w:r>
      </w:hyperlink>
    </w:p>
    <w:p>
      <w:pPr>
        <w:pStyle w:val="TOC2"/>
        <w:tabs>
          <w:tab w:val="right" w:leader="dot" w:pos="8306"/>
        </w:tabs>
      </w:pPr>
      <w:hyperlink w:anchor="_Toc30976" w:history="1">
        <w:r>
          <w:rPr>
            <w:rFonts w:ascii="仿宋" w:eastAsia="仿宋" w:hAnsi="仿宋" w:cs="仿宋" w:hint="eastAsia"/>
            <w:lang w:eastAsia="zh-CN"/>
          </w:rPr>
          <w:t>(一)、风险识别与评估</w:t>
        </w:r>
        <w:r>
          <w:tab/>
        </w:r>
        <w:r>
          <w:fldChar w:fldCharType="begin"/>
        </w:r>
        <w:r>
          <w:instrText xml:space="preserve"> PAGEREF _Toc30976 \h </w:instrText>
        </w:r>
        <w:r>
          <w:fldChar w:fldCharType="separate"/>
        </w:r>
        <w:r>
          <w:t>23</w:t>
        </w:r>
        <w:r>
          <w:fldChar w:fldCharType="end"/>
        </w:r>
      </w:hyperlink>
    </w:p>
    <w:p>
      <w:pPr>
        <w:pStyle w:val="TOC2"/>
        <w:tabs>
          <w:tab w:val="right" w:leader="dot" w:pos="8306"/>
        </w:tabs>
      </w:pPr>
      <w:hyperlink w:anchor="_Toc27961" w:history="1">
        <w:r>
          <w:rPr>
            <w:rFonts w:ascii="仿宋" w:eastAsia="仿宋" w:hAnsi="仿宋" w:cs="仿宋" w:hint="eastAsia"/>
            <w:lang w:eastAsia="zh-CN"/>
          </w:rPr>
          <w:t>(二)、风险应对策略</w:t>
        </w:r>
        <w:r>
          <w:tab/>
        </w:r>
        <w:r>
          <w:fldChar w:fldCharType="begin"/>
        </w:r>
        <w:r>
          <w:instrText xml:space="preserve"> PAGEREF _Toc27961 \h </w:instrText>
        </w:r>
        <w:r>
          <w:fldChar w:fldCharType="separate"/>
        </w:r>
        <w:r>
          <w:t>24</w:t>
        </w:r>
        <w:r>
          <w:fldChar w:fldCharType="end"/>
        </w:r>
      </w:hyperlink>
    </w:p>
    <w:p>
      <w:pPr>
        <w:pStyle w:val="TOC2"/>
        <w:tabs>
          <w:tab w:val="right" w:leader="dot" w:pos="8306"/>
        </w:tabs>
      </w:pPr>
      <w:hyperlink w:anchor="_Toc9861" w:history="1">
        <w:r>
          <w:rPr>
            <w:rFonts w:ascii="仿宋" w:eastAsia="仿宋" w:hAnsi="仿宋" w:cs="仿宋" w:hint="eastAsia"/>
            <w:lang w:eastAsia="zh-CN"/>
          </w:rPr>
          <w:t>(三)、风险监控与控制</w:t>
        </w:r>
        <w:r>
          <w:tab/>
        </w:r>
        <w:r>
          <w:fldChar w:fldCharType="begin"/>
        </w:r>
        <w:r>
          <w:instrText xml:space="preserve"> PAGEREF _Toc9861 \h </w:instrText>
        </w:r>
        <w:r>
          <w:fldChar w:fldCharType="separate"/>
        </w:r>
        <w:r>
          <w:t>26</w:t>
        </w:r>
        <w:r>
          <w:fldChar w:fldCharType="end"/>
        </w:r>
      </w:hyperlink>
    </w:p>
    <w:p>
      <w:pPr>
        <w:pStyle w:val="TOC1"/>
        <w:tabs>
          <w:tab w:val="right" w:leader="dot" w:pos="8306"/>
        </w:tabs>
      </w:pPr>
      <w:hyperlink w:anchor="_Toc943" w:history="1">
        <w:r>
          <w:rPr>
            <w:rFonts w:ascii="仿宋" w:eastAsia="仿宋" w:hAnsi="仿宋" w:cs="仿宋" w:hint="eastAsia"/>
            <w:lang w:eastAsia="zh-CN"/>
          </w:rPr>
          <w:t>八、液压气压刹车系统项目人力资源管理</w:t>
        </w:r>
        <w:r>
          <w:tab/>
        </w:r>
        <w:r>
          <w:fldChar w:fldCharType="begin"/>
        </w:r>
        <w:r>
          <w:instrText xml:space="preserve"> PAGEREF _Toc943 \h </w:instrText>
        </w:r>
        <w:r>
          <w:fldChar w:fldCharType="separate"/>
        </w:r>
        <w:r>
          <w:t>27</w:t>
        </w:r>
        <w:r>
          <w:fldChar w:fldCharType="end"/>
        </w:r>
      </w:hyperlink>
    </w:p>
    <w:p>
      <w:pPr>
        <w:pStyle w:val="TOC2"/>
        <w:tabs>
          <w:tab w:val="right" w:leader="dot" w:pos="8306"/>
        </w:tabs>
      </w:pPr>
      <w:hyperlink w:anchor="_Toc12342" w:history="1">
        <w:r>
          <w:rPr>
            <w:rFonts w:ascii="仿宋" w:eastAsia="仿宋" w:hAnsi="仿宋" w:cs="仿宋" w:hint="eastAsia"/>
            <w:lang w:eastAsia="zh-CN"/>
          </w:rPr>
          <w:t>(一)、建立健全的预算管理制度</w:t>
        </w:r>
        <w:r>
          <w:tab/>
        </w:r>
        <w:r>
          <w:fldChar w:fldCharType="begin"/>
        </w:r>
        <w:r>
          <w:instrText xml:space="preserve"> PAGEREF _Toc12342 \h </w:instrText>
        </w:r>
        <w:r>
          <w:fldChar w:fldCharType="separate"/>
        </w:r>
        <w:r>
          <w:t>27</w:t>
        </w:r>
        <w:r>
          <w:fldChar w:fldCharType="end"/>
        </w:r>
      </w:hyperlink>
    </w:p>
    <w:p>
      <w:pPr>
        <w:pStyle w:val="TOC2"/>
        <w:tabs>
          <w:tab w:val="right" w:leader="dot" w:pos="8306"/>
        </w:tabs>
      </w:pPr>
      <w:hyperlink w:anchor="_Toc255" w:history="1">
        <w:r>
          <w:rPr>
            <w:rFonts w:ascii="仿宋" w:eastAsia="仿宋" w:hAnsi="仿宋" w:cs="仿宋" w:hint="eastAsia"/>
            <w:lang w:eastAsia="zh-CN"/>
          </w:rPr>
          <w:t>(二)、加强资金流动监控</w:t>
        </w:r>
        <w:r>
          <w:tab/>
        </w:r>
        <w:r>
          <w:fldChar w:fldCharType="begin"/>
        </w:r>
        <w:r>
          <w:instrText xml:space="preserve"> PAGEREF _Toc255 \h </w:instrText>
        </w:r>
        <w:r>
          <w:fldChar w:fldCharType="separate"/>
        </w:r>
        <w:r>
          <w:t>28</w:t>
        </w:r>
        <w:r>
          <w:fldChar w:fldCharType="end"/>
        </w:r>
      </w:hyperlink>
    </w:p>
    <w:p>
      <w:pPr>
        <w:pStyle w:val="TOC2"/>
        <w:tabs>
          <w:tab w:val="right" w:leader="dot" w:pos="8306"/>
        </w:tabs>
      </w:pPr>
      <w:hyperlink w:anchor="_Toc25658" w:history="1">
        <w:r>
          <w:rPr>
            <w:rFonts w:ascii="仿宋" w:eastAsia="仿宋" w:hAnsi="仿宋" w:cs="仿宋" w:hint="eastAsia"/>
            <w:lang w:eastAsia="zh-CN"/>
          </w:rPr>
          <w:t>(三)、制定完善的风险控制机制</w:t>
        </w:r>
        <w:r>
          <w:tab/>
        </w:r>
        <w:r>
          <w:fldChar w:fldCharType="begin"/>
        </w:r>
        <w:r>
          <w:instrText xml:space="preserve"> PAGEREF _Toc25658 \h </w:instrText>
        </w:r>
        <w:r>
          <w:fldChar w:fldCharType="separate"/>
        </w:r>
        <w:r>
          <w:t>30</w:t>
        </w:r>
        <w:r>
          <w:fldChar w:fldCharType="end"/>
        </w:r>
      </w:hyperlink>
    </w:p>
    <w:p>
      <w:pPr>
        <w:pStyle w:val="TOC2"/>
        <w:tabs>
          <w:tab w:val="right" w:leader="dot" w:pos="8306"/>
        </w:tabs>
      </w:pPr>
      <w:hyperlink w:anchor="_Toc28602" w:history="1">
        <w:r>
          <w:rPr>
            <w:rFonts w:ascii="仿宋" w:eastAsia="仿宋" w:hAnsi="仿宋" w:cs="仿宋" w:hint="eastAsia"/>
            <w:lang w:eastAsia="zh-CN"/>
          </w:rPr>
          <w:t>(四)、优化成本管理</w:t>
        </w:r>
        <w:r>
          <w:tab/>
        </w:r>
        <w:r>
          <w:fldChar w:fldCharType="begin"/>
        </w:r>
        <w:r>
          <w:instrText xml:space="preserve"> PAGEREF _Toc28602 \h </w:instrText>
        </w:r>
        <w:r>
          <w:fldChar w:fldCharType="separate"/>
        </w:r>
        <w:r>
          <w:t>31</w:t>
        </w:r>
        <w:r>
          <w:fldChar w:fldCharType="end"/>
        </w:r>
      </w:hyperlink>
    </w:p>
    <w:p>
      <w:pPr>
        <w:pStyle w:val="TOC1"/>
        <w:tabs>
          <w:tab w:val="right" w:leader="dot" w:pos="8306"/>
        </w:tabs>
      </w:pPr>
      <w:hyperlink w:anchor="_Toc19412" w:history="1">
        <w:r>
          <w:rPr>
            <w:rFonts w:ascii="仿宋" w:eastAsia="仿宋" w:hAnsi="仿宋" w:cs="仿宋" w:hint="eastAsia"/>
            <w:lang w:eastAsia="zh-CN"/>
          </w:rPr>
          <w:t>九、液压气压刹车系统项目财务管理</w:t>
        </w:r>
        <w:r>
          <w:tab/>
        </w:r>
        <w:r>
          <w:fldChar w:fldCharType="begin"/>
        </w:r>
        <w:r>
          <w:instrText xml:space="preserve"> PAGEREF _Toc19412 \h </w:instrText>
        </w:r>
        <w:r>
          <w:fldChar w:fldCharType="separate"/>
        </w:r>
        <w:r>
          <w:t>32</w:t>
        </w:r>
        <w:r>
          <w:fldChar w:fldCharType="end"/>
        </w:r>
      </w:hyperlink>
    </w:p>
    <w:p>
      <w:pPr>
        <w:pStyle w:val="TOC2"/>
        <w:tabs>
          <w:tab w:val="right" w:leader="dot" w:pos="8306"/>
        </w:tabs>
      </w:pPr>
      <w:hyperlink w:anchor="_Toc8487" w:history="1">
        <w:r>
          <w:rPr>
            <w:rFonts w:ascii="仿宋" w:eastAsia="仿宋" w:hAnsi="仿宋" w:cs="仿宋" w:hint="eastAsia"/>
            <w:lang w:eastAsia="zh-CN"/>
          </w:rPr>
          <w:t>(一)、资金需求大</w:t>
        </w:r>
        <w:r>
          <w:tab/>
        </w:r>
        <w:r>
          <w:fldChar w:fldCharType="begin"/>
        </w:r>
        <w:r>
          <w:instrText xml:space="preserve"> PAGEREF _Toc8487 \h </w:instrText>
        </w:r>
        <w:r>
          <w:fldChar w:fldCharType="separate"/>
        </w:r>
        <w:r>
          <w:t>32</w:t>
        </w:r>
        <w:r>
          <w:fldChar w:fldCharType="end"/>
        </w:r>
      </w:hyperlink>
    </w:p>
    <w:p>
      <w:pPr>
        <w:pStyle w:val="TOC2"/>
        <w:tabs>
          <w:tab w:val="right" w:leader="dot" w:pos="8306"/>
        </w:tabs>
      </w:pPr>
      <w:hyperlink w:anchor="_Toc29693" w:history="1">
        <w:r>
          <w:rPr>
            <w:rFonts w:ascii="仿宋" w:eastAsia="仿宋" w:hAnsi="仿宋" w:cs="仿宋" w:hint="eastAsia"/>
            <w:lang w:eastAsia="zh-CN"/>
          </w:rPr>
          <w:t>(二)、研发周期长</w:t>
        </w:r>
        <w:r>
          <w:tab/>
        </w:r>
        <w:r>
          <w:fldChar w:fldCharType="begin"/>
        </w:r>
        <w:r>
          <w:instrText xml:space="preserve"> PAGEREF _Toc29693 \h </w:instrText>
        </w:r>
        <w:r>
          <w:fldChar w:fldCharType="separate"/>
        </w:r>
        <w:r>
          <w:t>34</w:t>
        </w:r>
        <w:r>
          <w:fldChar w:fldCharType="end"/>
        </w:r>
      </w:hyperlink>
    </w:p>
    <w:p>
      <w:pPr>
        <w:pStyle w:val="TOC2"/>
        <w:tabs>
          <w:tab w:val="right" w:leader="dot" w:pos="8306"/>
        </w:tabs>
      </w:pPr>
      <w:hyperlink w:anchor="_Toc5116" w:history="1">
        <w:r>
          <w:rPr>
            <w:rFonts w:ascii="仿宋" w:eastAsia="仿宋" w:hAnsi="仿宋" w:cs="仿宋" w:hint="eastAsia"/>
            <w:lang w:eastAsia="zh-CN"/>
          </w:rPr>
          <w:t>(三)、市场风险大</w:t>
        </w:r>
        <w:r>
          <w:tab/>
        </w:r>
        <w:r>
          <w:fldChar w:fldCharType="begin"/>
        </w:r>
        <w:r>
          <w:instrText xml:space="preserve"> PAGEREF _Toc5116 \h </w:instrText>
        </w:r>
        <w:r>
          <w:fldChar w:fldCharType="separate"/>
        </w:r>
        <w:r>
          <w:t>35</w:t>
        </w:r>
        <w:r>
          <w:fldChar w:fldCharType="end"/>
        </w:r>
      </w:hyperlink>
    </w:p>
    <w:p>
      <w:pPr>
        <w:pStyle w:val="TOC2"/>
        <w:tabs>
          <w:tab w:val="right" w:leader="dot" w:pos="8306"/>
        </w:tabs>
      </w:pPr>
      <w:hyperlink w:anchor="_Toc30635" w:history="1">
        <w:r>
          <w:rPr>
            <w:rFonts w:ascii="仿宋" w:eastAsia="仿宋" w:hAnsi="仿宋" w:cs="仿宋" w:hint="eastAsia"/>
            <w:lang w:eastAsia="zh-CN"/>
          </w:rPr>
          <w:t>(四)、利润率高</w:t>
        </w:r>
        <w:r>
          <w:tab/>
        </w:r>
        <w:r>
          <w:fldChar w:fldCharType="begin"/>
        </w:r>
        <w:r>
          <w:instrText xml:space="preserve"> PAGEREF _Toc30635 \h </w:instrText>
        </w:r>
        <w:r>
          <w:fldChar w:fldCharType="separate"/>
        </w:r>
        <w:r>
          <w:t>38</w:t>
        </w:r>
        <w:r>
          <w:fldChar w:fldCharType="end"/>
        </w:r>
      </w:hyperlink>
    </w:p>
    <w:p>
      <w:pPr>
        <w:pStyle w:val="TOC1"/>
        <w:tabs>
          <w:tab w:val="right" w:leader="dot" w:pos="8306"/>
        </w:tabs>
      </w:pPr>
      <w:hyperlink w:anchor="_Toc6668" w:history="1">
        <w:r>
          <w:rPr>
            <w:rFonts w:ascii="仿宋" w:eastAsia="仿宋" w:hAnsi="仿宋" w:cs="仿宋" w:hint="eastAsia"/>
            <w:lang w:eastAsia="zh-CN"/>
          </w:rPr>
          <w:t>十、液压气压刹车系统项目创新与研发</w:t>
        </w:r>
        <w:r>
          <w:tab/>
        </w:r>
        <w:r>
          <w:fldChar w:fldCharType="begin"/>
        </w:r>
        <w:r>
          <w:instrText xml:space="preserve"> PAGEREF _Toc6668 \h </w:instrText>
        </w:r>
        <w:r>
          <w:fldChar w:fldCharType="separate"/>
        </w:r>
        <w:r>
          <w:t>40</w:t>
        </w:r>
        <w:r>
          <w:fldChar w:fldCharType="end"/>
        </w:r>
      </w:hyperlink>
    </w:p>
    <w:p>
      <w:pPr>
        <w:pStyle w:val="TOC2"/>
        <w:tabs>
          <w:tab w:val="right" w:leader="dot" w:pos="8306"/>
        </w:tabs>
      </w:pPr>
      <w:hyperlink w:anchor="_Toc16718" w:history="1">
        <w:r>
          <w:rPr>
            <w:rFonts w:ascii="仿宋" w:eastAsia="仿宋" w:hAnsi="仿宋" w:cs="仿宋" w:hint="eastAsia"/>
            <w:lang w:eastAsia="zh-CN"/>
          </w:rPr>
          <w:t>(一)、创新策略与方向</w:t>
        </w:r>
        <w:r>
          <w:tab/>
        </w:r>
        <w:r>
          <w:fldChar w:fldCharType="begin"/>
        </w:r>
        <w:r>
          <w:instrText xml:space="preserve"> PAGEREF _Toc16718 \h </w:instrText>
        </w:r>
        <w:r>
          <w:fldChar w:fldCharType="separate"/>
        </w:r>
        <w:r>
          <w:t>40</w:t>
        </w:r>
        <w:r>
          <w:fldChar w:fldCharType="end"/>
        </w:r>
      </w:hyperlink>
    </w:p>
    <w:p>
      <w:pPr>
        <w:pStyle w:val="TOC2"/>
        <w:tabs>
          <w:tab w:val="right" w:leader="dot" w:pos="8306"/>
        </w:tabs>
      </w:pPr>
      <w:hyperlink w:anchor="_Toc31814" w:history="1">
        <w:r>
          <w:rPr>
            <w:rFonts w:ascii="仿宋" w:eastAsia="仿宋" w:hAnsi="仿宋" w:cs="仿宋" w:hint="eastAsia"/>
            <w:lang w:eastAsia="zh-CN"/>
          </w:rPr>
          <w:t>(二)、研发规划与投入</w:t>
        </w:r>
        <w:r>
          <w:tab/>
        </w:r>
        <w:r>
          <w:fldChar w:fldCharType="begin"/>
        </w:r>
        <w:r>
          <w:instrText xml:space="preserve"> PAGEREF _Toc31814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941" w:history="1">
        <w:r>
          <w:rPr>
            <w:rFonts w:ascii="仿宋" w:eastAsia="仿宋" w:hAnsi="仿宋" w:cs="仿宋" w:hint="eastAsia"/>
            <w:lang w:eastAsia="zh-CN"/>
          </w:rPr>
          <w:t>十一、液压气压刹车系统项目环境影响分析</w:t>
        </w:r>
        <w:r>
          <w:tab/>
        </w:r>
        <w:r>
          <w:fldChar w:fldCharType="begin"/>
        </w:r>
        <w:r>
          <w:instrText xml:space="preserve"> PAGEREF _Toc25941 \h </w:instrText>
        </w:r>
        <w:r>
          <w:fldChar w:fldCharType="separate"/>
        </w:r>
        <w:r>
          <w:t>43</w:t>
        </w:r>
        <w:r>
          <w:fldChar w:fldCharType="end"/>
        </w:r>
      </w:hyperlink>
    </w:p>
    <w:p>
      <w:pPr>
        <w:pStyle w:val="TOC2"/>
        <w:tabs>
          <w:tab w:val="right" w:leader="dot" w:pos="8306"/>
        </w:tabs>
      </w:pPr>
      <w:hyperlink w:anchor="_Toc6065" w:history="1">
        <w:r>
          <w:rPr>
            <w:rFonts w:ascii="仿宋" w:eastAsia="仿宋" w:hAnsi="仿宋" w:cs="仿宋" w:hint="eastAsia"/>
            <w:lang w:eastAsia="zh-CN"/>
          </w:rPr>
          <w:t>(一)、建设区域环境质量现状</w:t>
        </w:r>
        <w:r>
          <w:tab/>
        </w:r>
        <w:r>
          <w:fldChar w:fldCharType="begin"/>
        </w:r>
        <w:r>
          <w:instrText xml:space="preserve"> PAGEREF _Toc6065 \h </w:instrText>
        </w:r>
        <w:r>
          <w:fldChar w:fldCharType="separate"/>
        </w:r>
        <w:r>
          <w:t>43</w:t>
        </w:r>
        <w:r>
          <w:fldChar w:fldCharType="end"/>
        </w:r>
      </w:hyperlink>
    </w:p>
    <w:p>
      <w:pPr>
        <w:pStyle w:val="TOC2"/>
        <w:tabs>
          <w:tab w:val="right" w:leader="dot" w:pos="8306"/>
        </w:tabs>
      </w:pPr>
      <w:hyperlink w:anchor="_Toc17846" w:history="1">
        <w:r>
          <w:rPr>
            <w:rFonts w:ascii="仿宋" w:eastAsia="仿宋" w:hAnsi="仿宋" w:cs="仿宋" w:hint="eastAsia"/>
            <w:lang w:eastAsia="zh-CN"/>
          </w:rPr>
          <w:t>(二)、建设期环境保护</w:t>
        </w:r>
        <w:r>
          <w:tab/>
        </w:r>
        <w:r>
          <w:fldChar w:fldCharType="begin"/>
        </w:r>
        <w:r>
          <w:instrText xml:space="preserve"> PAGEREF _Toc17846 \h </w:instrText>
        </w:r>
        <w:r>
          <w:fldChar w:fldCharType="separate"/>
        </w:r>
        <w:r>
          <w:t>44</w:t>
        </w:r>
        <w:r>
          <w:fldChar w:fldCharType="end"/>
        </w:r>
      </w:hyperlink>
    </w:p>
    <w:p>
      <w:pPr>
        <w:pStyle w:val="TOC2"/>
        <w:tabs>
          <w:tab w:val="right" w:leader="dot" w:pos="8306"/>
        </w:tabs>
      </w:pPr>
      <w:hyperlink w:anchor="_Toc845" w:history="1">
        <w:r>
          <w:rPr>
            <w:rFonts w:ascii="仿宋" w:eastAsia="仿宋" w:hAnsi="仿宋" w:cs="仿宋" w:hint="eastAsia"/>
            <w:lang w:eastAsia="zh-CN"/>
          </w:rPr>
          <w:t>(三)、运营期环境保护</w:t>
        </w:r>
        <w:r>
          <w:tab/>
        </w:r>
        <w:r>
          <w:fldChar w:fldCharType="begin"/>
        </w:r>
        <w:r>
          <w:instrText xml:space="preserve"> PAGEREF _Toc845 \h </w:instrText>
        </w:r>
        <w:r>
          <w:fldChar w:fldCharType="separate"/>
        </w:r>
        <w:r>
          <w:t>46</w:t>
        </w:r>
        <w:r>
          <w:fldChar w:fldCharType="end"/>
        </w:r>
      </w:hyperlink>
    </w:p>
    <w:p>
      <w:pPr>
        <w:pStyle w:val="TOC2"/>
        <w:tabs>
          <w:tab w:val="right" w:leader="dot" w:pos="8306"/>
        </w:tabs>
      </w:pPr>
      <w:hyperlink w:anchor="_Toc28360" w:history="1">
        <w:r>
          <w:rPr>
            <w:rFonts w:ascii="仿宋" w:eastAsia="仿宋" w:hAnsi="仿宋" w:cs="仿宋" w:hint="eastAsia"/>
            <w:lang w:eastAsia="zh-CN"/>
          </w:rPr>
          <w:t>(四)、液压气压刹车系统项目建设对区域经济的影响</w:t>
        </w:r>
        <w:r>
          <w:tab/>
        </w:r>
        <w:r>
          <w:fldChar w:fldCharType="begin"/>
        </w:r>
        <w:r>
          <w:instrText xml:space="preserve"> PAGEREF _Toc28360 \h </w:instrText>
        </w:r>
        <w:r>
          <w:fldChar w:fldCharType="separate"/>
        </w:r>
        <w:r>
          <w:t>47</w:t>
        </w:r>
        <w:r>
          <w:fldChar w:fldCharType="end"/>
        </w:r>
      </w:hyperlink>
    </w:p>
    <w:p>
      <w:pPr>
        <w:pStyle w:val="TOC2"/>
        <w:tabs>
          <w:tab w:val="right" w:leader="dot" w:pos="8306"/>
        </w:tabs>
      </w:pPr>
      <w:hyperlink w:anchor="_Toc3586" w:history="1">
        <w:r>
          <w:rPr>
            <w:rFonts w:ascii="仿宋" w:eastAsia="仿宋" w:hAnsi="仿宋" w:cs="仿宋" w:hint="eastAsia"/>
            <w:lang w:eastAsia="zh-CN"/>
          </w:rPr>
          <w:t>(五)、废弃物处理</w:t>
        </w:r>
        <w:r>
          <w:tab/>
        </w:r>
        <w:r>
          <w:fldChar w:fldCharType="begin"/>
        </w:r>
        <w:r>
          <w:instrText xml:space="preserve"> PAGEREF _Toc3586 \h </w:instrText>
        </w:r>
        <w:r>
          <w:fldChar w:fldCharType="separate"/>
        </w:r>
        <w:r>
          <w:t>49</w:t>
        </w:r>
        <w:r>
          <w:fldChar w:fldCharType="end"/>
        </w:r>
      </w:hyperlink>
    </w:p>
    <w:p>
      <w:pPr>
        <w:pStyle w:val="TOC2"/>
        <w:tabs>
          <w:tab w:val="right" w:leader="dot" w:pos="8306"/>
        </w:tabs>
      </w:pPr>
      <w:hyperlink w:anchor="_Toc24572" w:history="1">
        <w:r>
          <w:rPr>
            <w:rFonts w:ascii="仿宋" w:eastAsia="仿宋" w:hAnsi="仿宋" w:cs="仿宋" w:hint="eastAsia"/>
            <w:lang w:eastAsia="zh-CN"/>
          </w:rPr>
          <w:t>(六)、特殊环境影响分析</w:t>
        </w:r>
        <w:r>
          <w:tab/>
        </w:r>
        <w:r>
          <w:fldChar w:fldCharType="begin"/>
        </w:r>
        <w:r>
          <w:instrText xml:space="preserve"> PAGEREF _Toc24572 \h </w:instrText>
        </w:r>
        <w:r>
          <w:fldChar w:fldCharType="separate"/>
        </w:r>
        <w:r>
          <w:t>50</w:t>
        </w:r>
        <w:r>
          <w:fldChar w:fldCharType="end"/>
        </w:r>
      </w:hyperlink>
    </w:p>
    <w:p>
      <w:pPr>
        <w:pStyle w:val="TOC2"/>
        <w:tabs>
          <w:tab w:val="right" w:leader="dot" w:pos="8306"/>
        </w:tabs>
      </w:pPr>
      <w:hyperlink w:anchor="_Toc7431" w:history="1">
        <w:r>
          <w:rPr>
            <w:rFonts w:ascii="仿宋" w:eastAsia="仿宋" w:hAnsi="仿宋" w:cs="仿宋" w:hint="eastAsia"/>
            <w:lang w:eastAsia="zh-CN"/>
          </w:rPr>
          <w:t>(七)、清洁生产</w:t>
        </w:r>
        <w:r>
          <w:tab/>
        </w:r>
        <w:r>
          <w:fldChar w:fldCharType="begin"/>
        </w:r>
        <w:r>
          <w:instrText xml:space="preserve"> PAGEREF _Toc7431 \h </w:instrText>
        </w:r>
        <w:r>
          <w:fldChar w:fldCharType="separate"/>
        </w:r>
        <w:r>
          <w:t>52</w:t>
        </w:r>
        <w:r>
          <w:fldChar w:fldCharType="end"/>
        </w:r>
      </w:hyperlink>
    </w:p>
    <w:p>
      <w:pPr>
        <w:pStyle w:val="TOC2"/>
        <w:tabs>
          <w:tab w:val="right" w:leader="dot" w:pos="8306"/>
        </w:tabs>
      </w:pPr>
      <w:hyperlink w:anchor="_Toc18220" w:history="1">
        <w:r>
          <w:rPr>
            <w:rFonts w:ascii="仿宋" w:eastAsia="仿宋" w:hAnsi="仿宋" w:cs="仿宋" w:hint="eastAsia"/>
            <w:lang w:eastAsia="zh-CN"/>
          </w:rPr>
          <w:t>(八)、环境保护综合评价</w:t>
        </w:r>
        <w:r>
          <w:tab/>
        </w:r>
        <w:r>
          <w:fldChar w:fldCharType="begin"/>
        </w:r>
        <w:r>
          <w:instrText xml:space="preserve"> PAGEREF _Toc18220 \h </w:instrText>
        </w:r>
        <w:r>
          <w:fldChar w:fldCharType="separate"/>
        </w:r>
        <w:r>
          <w:t>53</w:t>
        </w:r>
        <w:r>
          <w:fldChar w:fldCharType="end"/>
        </w:r>
      </w:hyperlink>
    </w:p>
    <w:p>
      <w:pPr>
        <w:pStyle w:val="TOC1"/>
        <w:tabs>
          <w:tab w:val="right" w:leader="dot" w:pos="8306"/>
        </w:tabs>
      </w:pPr>
      <w:hyperlink w:anchor="_Toc30301" w:history="1">
        <w:r>
          <w:rPr>
            <w:rFonts w:ascii="仿宋" w:eastAsia="仿宋" w:hAnsi="仿宋" w:cs="仿宋" w:hint="eastAsia"/>
            <w:lang w:eastAsia="zh-CN"/>
          </w:rPr>
          <w:t>十二、液压气压刹车系统项目社会影响</w:t>
        </w:r>
        <w:r>
          <w:tab/>
        </w:r>
        <w:r>
          <w:fldChar w:fldCharType="begin"/>
        </w:r>
        <w:r>
          <w:instrText xml:space="preserve"> PAGEREF _Toc30301 \h </w:instrText>
        </w:r>
        <w:r>
          <w:fldChar w:fldCharType="separate"/>
        </w:r>
        <w:r>
          <w:t>54</w:t>
        </w:r>
        <w:r>
          <w:fldChar w:fldCharType="end"/>
        </w:r>
      </w:hyperlink>
    </w:p>
    <w:p>
      <w:pPr>
        <w:pStyle w:val="TOC2"/>
        <w:tabs>
          <w:tab w:val="right" w:leader="dot" w:pos="8306"/>
        </w:tabs>
      </w:pPr>
      <w:hyperlink w:anchor="_Toc11164" w:history="1">
        <w:r>
          <w:rPr>
            <w:rFonts w:ascii="仿宋" w:eastAsia="仿宋" w:hAnsi="仿宋" w:cs="仿宋" w:hint="eastAsia"/>
            <w:lang w:eastAsia="zh-CN"/>
          </w:rPr>
          <w:t>(一)、社会责任与义务</w:t>
        </w:r>
        <w:r>
          <w:tab/>
        </w:r>
        <w:r>
          <w:fldChar w:fldCharType="begin"/>
        </w:r>
        <w:r>
          <w:instrText xml:space="preserve"> PAGEREF _Toc11164 \h </w:instrText>
        </w:r>
        <w:r>
          <w:fldChar w:fldCharType="separate"/>
        </w:r>
        <w:r>
          <w:t>54</w:t>
        </w:r>
        <w:r>
          <w:fldChar w:fldCharType="end"/>
        </w:r>
      </w:hyperlink>
    </w:p>
    <w:p>
      <w:pPr>
        <w:pStyle w:val="TOC2"/>
        <w:tabs>
          <w:tab w:val="right" w:leader="dot" w:pos="8306"/>
        </w:tabs>
      </w:pPr>
      <w:hyperlink w:anchor="_Toc8280" w:history="1">
        <w:r>
          <w:rPr>
            <w:rFonts w:ascii="仿宋" w:eastAsia="仿宋" w:hAnsi="仿宋" w:cs="仿宋" w:hint="eastAsia"/>
            <w:lang w:eastAsia="zh-CN"/>
          </w:rPr>
          <w:t>(二)、社会参与与沟通</w:t>
        </w:r>
        <w:r>
          <w:tab/>
        </w:r>
        <w:r>
          <w:fldChar w:fldCharType="begin"/>
        </w:r>
        <w:r>
          <w:instrText xml:space="preserve"> PAGEREF _Toc8280 \h </w:instrText>
        </w:r>
        <w:r>
          <w:fldChar w:fldCharType="separate"/>
        </w:r>
        <w:r>
          <w:t>55</w:t>
        </w:r>
        <w:r>
          <w:fldChar w:fldCharType="end"/>
        </w:r>
      </w:hyperlink>
    </w:p>
    <w:p>
      <w:pPr>
        <w:pStyle w:val="TOC1"/>
        <w:tabs>
          <w:tab w:val="right" w:leader="dot" w:pos="8306"/>
        </w:tabs>
      </w:pPr>
      <w:hyperlink w:anchor="_Toc11754" w:history="1">
        <w:r>
          <w:rPr>
            <w:rFonts w:ascii="仿宋" w:eastAsia="仿宋" w:hAnsi="仿宋" w:cs="仿宋" w:hint="eastAsia"/>
            <w:lang w:eastAsia="zh-CN"/>
          </w:rPr>
          <w:t>十三、风险识别与分类</w:t>
        </w:r>
        <w:r>
          <w:tab/>
        </w:r>
        <w:r>
          <w:fldChar w:fldCharType="begin"/>
        </w:r>
        <w:r>
          <w:instrText xml:space="preserve"> PAGEREF _Toc11754 \h </w:instrText>
        </w:r>
        <w:r>
          <w:fldChar w:fldCharType="separate"/>
        </w:r>
        <w:r>
          <w:t>56</w:t>
        </w:r>
        <w:r>
          <w:fldChar w:fldCharType="end"/>
        </w:r>
      </w:hyperlink>
    </w:p>
    <w:p>
      <w:pPr>
        <w:pStyle w:val="TOC2"/>
        <w:tabs>
          <w:tab w:val="right" w:leader="dot" w:pos="8306"/>
        </w:tabs>
      </w:pPr>
      <w:hyperlink w:anchor="_Toc1617" w:history="1">
        <w:r>
          <w:rPr>
            <w:rFonts w:ascii="仿宋" w:eastAsia="仿宋" w:hAnsi="仿宋" w:cs="仿宋" w:hint="eastAsia"/>
            <w:lang w:eastAsia="zh-CN"/>
          </w:rPr>
          <w:t>(一)、风险识别</w:t>
        </w:r>
        <w:r>
          <w:tab/>
        </w:r>
        <w:r>
          <w:fldChar w:fldCharType="begin"/>
        </w:r>
        <w:r>
          <w:instrText xml:space="preserve"> PAGEREF _Toc1617 \h </w:instrText>
        </w:r>
        <w:r>
          <w:fldChar w:fldCharType="separate"/>
        </w:r>
        <w:r>
          <w:t>56</w:t>
        </w:r>
        <w:r>
          <w:fldChar w:fldCharType="end"/>
        </w:r>
      </w:hyperlink>
    </w:p>
    <w:p>
      <w:pPr>
        <w:pStyle w:val="TOC2"/>
        <w:tabs>
          <w:tab w:val="right" w:leader="dot" w:pos="8306"/>
        </w:tabs>
      </w:pPr>
      <w:hyperlink w:anchor="_Toc27765" w:history="1">
        <w:r>
          <w:rPr>
            <w:rFonts w:ascii="仿宋" w:eastAsia="仿宋" w:hAnsi="仿宋" w:cs="仿宋" w:hint="eastAsia"/>
            <w:lang w:eastAsia="zh-CN"/>
          </w:rPr>
          <w:t>(二)、风险分类</w:t>
        </w:r>
        <w:r>
          <w:tab/>
        </w:r>
        <w:r>
          <w:fldChar w:fldCharType="begin"/>
        </w:r>
        <w:r>
          <w:instrText xml:space="preserve"> PAGEREF _Toc27765 \h </w:instrText>
        </w:r>
        <w:r>
          <w:fldChar w:fldCharType="separate"/>
        </w:r>
        <w:r>
          <w:t>57</w:t>
        </w:r>
        <w:r>
          <w:fldChar w:fldCharType="end"/>
        </w:r>
      </w:hyperlink>
    </w:p>
    <w:p>
      <w:pPr>
        <w:pStyle w:val="TOC1"/>
        <w:tabs>
          <w:tab w:val="right" w:leader="dot" w:pos="8306"/>
        </w:tabs>
      </w:pPr>
      <w:hyperlink w:anchor="_Toc21486" w:history="1">
        <w:r>
          <w:rPr>
            <w:rFonts w:ascii="仿宋" w:eastAsia="仿宋" w:hAnsi="仿宋" w:cs="仿宋" w:hint="eastAsia"/>
            <w:lang w:eastAsia="zh-CN"/>
          </w:rPr>
          <w:t>十四、液压气压刹车系统项目治理与监督</w:t>
        </w:r>
        <w:r>
          <w:tab/>
        </w:r>
        <w:r>
          <w:fldChar w:fldCharType="begin"/>
        </w:r>
        <w:r>
          <w:instrText xml:space="preserve"> PAGEREF _Toc21486 \h </w:instrText>
        </w:r>
        <w:r>
          <w:fldChar w:fldCharType="separate"/>
        </w:r>
        <w:r>
          <w:t>59</w:t>
        </w:r>
        <w:r>
          <w:fldChar w:fldCharType="end"/>
        </w:r>
      </w:hyperlink>
    </w:p>
    <w:p>
      <w:pPr>
        <w:pStyle w:val="TOC2"/>
        <w:tabs>
          <w:tab w:val="right" w:leader="dot" w:pos="8306"/>
        </w:tabs>
      </w:pPr>
      <w:hyperlink w:anchor="_Toc22534" w:history="1">
        <w:r>
          <w:rPr>
            <w:rFonts w:ascii="仿宋" w:eastAsia="仿宋" w:hAnsi="仿宋" w:cs="仿宋" w:hint="eastAsia"/>
            <w:lang w:eastAsia="zh-CN"/>
          </w:rPr>
          <w:t>(一)、液压气压刹车系统项目治理结构</w:t>
        </w:r>
        <w:r>
          <w:tab/>
        </w:r>
        <w:r>
          <w:fldChar w:fldCharType="begin"/>
        </w:r>
        <w:r>
          <w:instrText xml:space="preserve"> PAGEREF _Toc22534 \h </w:instrText>
        </w:r>
        <w:r>
          <w:fldChar w:fldCharType="separate"/>
        </w:r>
        <w:r>
          <w:t>59</w:t>
        </w:r>
        <w:r>
          <w:fldChar w:fldCharType="end"/>
        </w:r>
      </w:hyperlink>
    </w:p>
    <w:p>
      <w:pPr>
        <w:pStyle w:val="TOC2"/>
        <w:tabs>
          <w:tab w:val="right" w:leader="dot" w:pos="8306"/>
        </w:tabs>
      </w:pPr>
      <w:hyperlink w:anchor="_Toc17318" w:history="1">
        <w:r>
          <w:rPr>
            <w:rFonts w:ascii="仿宋" w:eastAsia="仿宋" w:hAnsi="仿宋" w:cs="仿宋" w:hint="eastAsia"/>
            <w:lang w:eastAsia="zh-CN"/>
          </w:rPr>
          <w:t>(二)、监督与审计</w:t>
        </w:r>
        <w:r>
          <w:tab/>
        </w:r>
        <w:r>
          <w:fldChar w:fldCharType="begin"/>
        </w:r>
        <w:r>
          <w:instrText xml:space="preserve"> PAGEREF _Toc17318 \h </w:instrText>
        </w:r>
        <w:r>
          <w:fldChar w:fldCharType="separate"/>
        </w:r>
        <w:r>
          <w:t>61</w:t>
        </w:r>
        <w:r>
          <w:fldChar w:fldCharType="end"/>
        </w:r>
      </w:hyperlink>
    </w:p>
    <w:p>
      <w:pPr>
        <w:pStyle w:val="TOC1"/>
        <w:tabs>
          <w:tab w:val="right" w:leader="dot" w:pos="8306"/>
        </w:tabs>
      </w:pPr>
      <w:hyperlink w:anchor="_Toc25282" w:history="1">
        <w:r>
          <w:rPr>
            <w:rFonts w:ascii="仿宋" w:eastAsia="仿宋" w:hAnsi="仿宋" w:cs="仿宋" w:hint="eastAsia"/>
            <w:lang w:eastAsia="zh-CN"/>
          </w:rPr>
          <w:t>十五、液压气压刹车系统项目实施保障措施</w:t>
        </w:r>
        <w:r>
          <w:tab/>
        </w:r>
        <w:r>
          <w:fldChar w:fldCharType="begin"/>
        </w:r>
        <w:r>
          <w:instrText xml:space="preserve"> PAGEREF _Toc25282 \h </w:instrText>
        </w:r>
        <w:r>
          <w:fldChar w:fldCharType="separate"/>
        </w:r>
        <w:r>
          <w:t>62</w:t>
        </w:r>
        <w:r>
          <w:fldChar w:fldCharType="end"/>
        </w:r>
      </w:hyperlink>
    </w:p>
    <w:p>
      <w:pPr>
        <w:pStyle w:val="TOC2"/>
        <w:tabs>
          <w:tab w:val="right" w:leader="dot" w:pos="8306"/>
        </w:tabs>
      </w:pPr>
      <w:hyperlink w:anchor="_Toc17002" w:history="1">
        <w:r>
          <w:rPr>
            <w:rFonts w:ascii="仿宋" w:eastAsia="仿宋" w:hAnsi="仿宋" w:cs="仿宋" w:hint="eastAsia"/>
            <w:lang w:eastAsia="zh-CN"/>
          </w:rPr>
          <w:t>(一)、液压气压刹车系统项目实施保障机制</w:t>
        </w:r>
        <w:r>
          <w:tab/>
        </w:r>
        <w:r>
          <w:fldChar w:fldCharType="begin"/>
        </w:r>
        <w:r>
          <w:instrText xml:space="preserve"> PAGEREF _Toc17002 \h </w:instrText>
        </w:r>
        <w:r>
          <w:fldChar w:fldCharType="separate"/>
        </w:r>
        <w:r>
          <w:t>62</w:t>
        </w:r>
        <w:r>
          <w:fldChar w:fldCharType="end"/>
        </w:r>
      </w:hyperlink>
    </w:p>
    <w:p>
      <w:pPr>
        <w:pStyle w:val="TOC2"/>
        <w:tabs>
          <w:tab w:val="right" w:leader="dot" w:pos="8306"/>
        </w:tabs>
      </w:pPr>
      <w:hyperlink w:anchor="_Toc942" w:history="1">
        <w:r>
          <w:rPr>
            <w:rFonts w:ascii="仿宋" w:eastAsia="仿宋" w:hAnsi="仿宋" w:cs="仿宋" w:hint="eastAsia"/>
            <w:lang w:eastAsia="zh-CN"/>
          </w:rPr>
          <w:t>(二)、液压气压刹车系统项目法律合规要求</w:t>
        </w:r>
        <w:r>
          <w:tab/>
        </w:r>
        <w:r>
          <w:fldChar w:fldCharType="begin"/>
        </w:r>
        <w:r>
          <w:instrText xml:space="preserve"> PAGEREF _Toc942 \h </w:instrText>
        </w:r>
        <w:r>
          <w:fldChar w:fldCharType="separate"/>
        </w:r>
        <w:r>
          <w:t>66</w:t>
        </w:r>
        <w:r>
          <w:fldChar w:fldCharType="end"/>
        </w:r>
      </w:hyperlink>
    </w:p>
    <w:p>
      <w:pPr>
        <w:pStyle w:val="TOC2"/>
        <w:tabs>
          <w:tab w:val="right" w:leader="dot" w:pos="8306"/>
        </w:tabs>
      </w:pPr>
      <w:hyperlink w:anchor="_Toc6557" w:history="1">
        <w:r>
          <w:rPr>
            <w:rFonts w:ascii="仿宋" w:eastAsia="仿宋" w:hAnsi="仿宋" w:cs="仿宋" w:hint="eastAsia"/>
            <w:lang w:eastAsia="zh-CN"/>
          </w:rPr>
          <w:t>(三)、液压气压刹车系统项目合同管理与法律事务</w:t>
        </w:r>
        <w:r>
          <w:tab/>
        </w:r>
        <w:r>
          <w:fldChar w:fldCharType="begin"/>
        </w:r>
        <w:r>
          <w:instrText xml:space="preserve"> PAGEREF _Toc6557 \h </w:instrText>
        </w:r>
        <w:r>
          <w:fldChar w:fldCharType="separate"/>
        </w:r>
        <w:r>
          <w:t>71</w:t>
        </w:r>
        <w:r>
          <w:fldChar w:fldCharType="end"/>
        </w:r>
      </w:hyperlink>
    </w:p>
    <w:p>
      <w:pPr>
        <w:pStyle w:val="TOC2"/>
        <w:tabs>
          <w:tab w:val="right" w:leader="dot" w:pos="8306"/>
        </w:tabs>
      </w:pPr>
      <w:hyperlink w:anchor="_Toc6987" w:history="1">
        <w:r>
          <w:rPr>
            <w:rFonts w:ascii="仿宋" w:eastAsia="仿宋" w:hAnsi="仿宋" w:cs="仿宋" w:hint="eastAsia"/>
            <w:lang w:eastAsia="zh-CN"/>
          </w:rPr>
          <w:t>(四)、液压气压刹车系统项目知识产权保护策略</w:t>
        </w:r>
        <w:r>
          <w:tab/>
        </w:r>
        <w:r>
          <w:fldChar w:fldCharType="begin"/>
        </w:r>
        <w:r>
          <w:instrText xml:space="preserve"> PAGEREF _Toc6987 \h </w:instrText>
        </w:r>
        <w:r>
          <w:fldChar w:fldCharType="separate"/>
        </w:r>
        <w:r>
          <w:t>77</w:t>
        </w:r>
        <w:r>
          <w:fldChar w:fldCharType="end"/>
        </w:r>
      </w:hyperlink>
    </w:p>
    <w:p>
      <w:pPr>
        <w:pStyle w:val="TOC1"/>
        <w:tabs>
          <w:tab w:val="right" w:leader="dot" w:pos="8306"/>
        </w:tabs>
      </w:pPr>
      <w:hyperlink w:anchor="_Toc6592" w:history="1">
        <w:r>
          <w:rPr>
            <w:rFonts w:ascii="仿宋" w:eastAsia="仿宋" w:hAnsi="仿宋" w:cs="仿宋" w:hint="eastAsia"/>
            <w:lang w:eastAsia="zh-CN"/>
          </w:rPr>
          <w:t>十六、供应链管理</w:t>
        </w:r>
        <w:r>
          <w:tab/>
        </w:r>
        <w:r>
          <w:fldChar w:fldCharType="begin"/>
        </w:r>
        <w:r>
          <w:instrText xml:space="preserve"> PAGEREF _Toc6592 \h </w:instrText>
        </w:r>
        <w:r>
          <w:fldChar w:fldCharType="separate"/>
        </w:r>
        <w:r>
          <w:t>80</w:t>
        </w:r>
        <w:r>
          <w:fldChar w:fldCharType="end"/>
        </w:r>
      </w:hyperlink>
    </w:p>
    <w:p>
      <w:pPr>
        <w:pStyle w:val="TOC2"/>
        <w:tabs>
          <w:tab w:val="right" w:leader="dot" w:pos="8306"/>
        </w:tabs>
      </w:pPr>
      <w:hyperlink w:anchor="_Toc27155" w:history="1">
        <w:r>
          <w:rPr>
            <w:rFonts w:ascii="仿宋" w:eastAsia="仿宋" w:hAnsi="仿宋" w:cs="仿宋" w:hint="eastAsia"/>
            <w:lang w:eastAsia="zh-CN"/>
          </w:rPr>
          <w:t>(一)、供应链战略规划</w:t>
        </w:r>
        <w:r>
          <w:tab/>
        </w:r>
        <w:r>
          <w:fldChar w:fldCharType="begin"/>
        </w:r>
        <w:r>
          <w:instrText xml:space="preserve"> PAGEREF _Toc27155 \h </w:instrText>
        </w:r>
        <w:r>
          <w:fldChar w:fldCharType="separate"/>
        </w:r>
        <w:r>
          <w:t>80</w:t>
        </w:r>
        <w:r>
          <w:fldChar w:fldCharType="end"/>
        </w:r>
      </w:hyperlink>
    </w:p>
    <w:p>
      <w:pPr>
        <w:pStyle w:val="TOC2"/>
        <w:tabs>
          <w:tab w:val="right" w:leader="dot" w:pos="8306"/>
        </w:tabs>
      </w:pPr>
      <w:hyperlink w:anchor="_Toc21368" w:history="1">
        <w:r>
          <w:rPr>
            <w:rFonts w:ascii="仿宋" w:eastAsia="仿宋" w:hAnsi="仿宋" w:cs="仿宋" w:hint="eastAsia"/>
            <w:lang w:eastAsia="zh-CN"/>
          </w:rPr>
          <w:t>(二)、供应商选择与合作</w:t>
        </w:r>
        <w:r>
          <w:tab/>
        </w:r>
        <w:r>
          <w:fldChar w:fldCharType="begin"/>
        </w:r>
        <w:r>
          <w:instrText xml:space="preserve"> PAGEREF _Toc21368 \h </w:instrText>
        </w:r>
        <w:r>
          <w:fldChar w:fldCharType="separate"/>
        </w:r>
        <w:r>
          <w:t>81</w:t>
        </w:r>
        <w:r>
          <w:fldChar w:fldCharType="end"/>
        </w:r>
      </w:hyperlink>
    </w:p>
    <w:p>
      <w:pPr>
        <w:pStyle w:val="TOC2"/>
        <w:tabs>
          <w:tab w:val="right" w:leader="dot" w:pos="8306"/>
        </w:tabs>
      </w:pPr>
      <w:hyperlink w:anchor="_Toc4061" w:history="1">
        <w:r>
          <w:rPr>
            <w:rFonts w:ascii="仿宋" w:eastAsia="仿宋" w:hAnsi="仿宋" w:cs="仿宋" w:hint="eastAsia"/>
            <w:lang w:eastAsia="zh-CN"/>
          </w:rPr>
          <w:t>(三)、物流与库存管理</w:t>
        </w:r>
        <w:r>
          <w:tab/>
        </w:r>
        <w:r>
          <w:fldChar w:fldCharType="begin"/>
        </w:r>
        <w:r>
          <w:instrText xml:space="preserve"> PAGEREF _Toc4061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5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034"/>
      <w:r>
        <w:rPr>
          <w:rFonts w:ascii="仿宋" w:eastAsia="仿宋" w:hAnsi="仿宋" w:cs="仿宋" w:hint="eastAsia"/>
          <w:sz w:val="28"/>
          <w:lang w:eastAsia="zh-CN"/>
        </w:rPr>
        <w:t>一、液压气压刹车系统项目文档管理</w:t>
      </w:r>
      <w:bookmarkEnd w:id="2"/>
    </w:p>
    <w:p>
      <w:pPr>
        <w:pStyle w:val="Heading2"/>
        <w:rPr>
          <w:rFonts w:ascii="仿宋" w:eastAsia="仿宋" w:hAnsi="仿宋" w:cs="仿宋" w:hint="eastAsia"/>
          <w:lang w:eastAsia="zh-CN"/>
        </w:rPr>
      </w:pPr>
      <w:bookmarkStart w:id="3" w:name="_Toc2909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液压气压刹车系统项目高度重视文档的质量和准确性，以支持液压气压刹车系统项目的各项活动和决策。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气压刹车系统项目文档的编制始于液压气压刹车系统项目计划的初期，我们制定了详细的文档编制计划，明确了每个文档的内容、格式和编写责任人。在液压气压刹车系统项目启动阶段，我们首先编制了液压气压刹车系统项目章程，明确定义了液压气压刹车系统项目的目标、范围、风险等关键要素。随后，液压气压刹车系统项目团队根据计划陆续编制了需求文档、设计文档、测试文档等各类文档，确保液压气压刹车系统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液压气压刹车系统项目管理中的重要环节，旨在确保液压气压刹车系统项目文档符合质量标准和液压气压刹车系统项目需求。在液压气压刹车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液压气压刹车系统项目相关利益方和专业领域的专家对文档进行独立审查。这有助于获取更全面、客观的反馈，确保液压气压刹车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气压刹车系统项目在文档编制与审查方面建立了严格的管理机制，通过规范的流程和多维度的审查，确保液压气压刹车系统项目文档的质量、准确性和可靠性，为液压气压刹车系统项目的顺利推进提供了有力支持。</w:t>
      </w:r>
    </w:p>
    <w:p>
      <w:pPr>
        <w:pStyle w:val="Heading2"/>
        <w:ind w:firstLine="560" w:firstLineChars="200"/>
        <w:rPr>
          <w:rFonts w:ascii="仿宋" w:eastAsia="仿宋" w:hAnsi="仿宋" w:cs="仿宋" w:hint="eastAsia"/>
          <w:sz w:val="28"/>
          <w:lang w:eastAsia="zh-CN"/>
        </w:rPr>
      </w:pPr>
      <w:bookmarkStart w:id="4" w:name="_Toc2072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在液压气压刹车系统项目中，我们致力于优化文档发布与分发过程，以确保信息的高效传递和团队间协作的顺畅进行。以下是我们采取的关键优化策略：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我们通过多渠道发布文档，包括电子邮件、液压气压刹车系统项目管理平台、内部网站等，以满足不同团队成员的偏好和需求。多渠道发布确保了信息的全面覆盖。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我们采用了精细的权限控制，确保只有授权人员可以访问敏感信息。这种安全措施保护了液压气压刹车系统项目文档的机密性，防止了未经授权的信息泄露。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816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液压气压刹车系统项目生命周期中一个至关重要的环节，直接关系到液压气压刹车系统项目信息的长期保存和历史记录的完整性。在液压气压刹车系统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6833"/>
      <w:r>
        <w:rPr>
          <w:rFonts w:ascii="仿宋" w:eastAsia="仿宋" w:hAnsi="仿宋" w:cs="仿宋" w:hint="eastAsia"/>
          <w:sz w:val="28"/>
          <w:lang w:eastAsia="zh-CN"/>
        </w:rPr>
        <w:t>二、液压气压刹车系统项目建设单位说明</w:t>
      </w:r>
      <w:bookmarkEnd w:id="6"/>
    </w:p>
    <w:p>
      <w:pPr>
        <w:pStyle w:val="Heading2"/>
        <w:rPr>
          <w:rFonts w:ascii="仿宋" w:eastAsia="仿宋" w:hAnsi="仿宋" w:cs="仿宋" w:hint="eastAsia"/>
          <w:lang w:eastAsia="zh-CN"/>
        </w:rPr>
      </w:pPr>
      <w:bookmarkStart w:id="7" w:name="_Toc28787"/>
      <w:r>
        <w:rPr>
          <w:rFonts w:ascii="仿宋" w:eastAsia="仿宋" w:hAnsi="仿宋" w:cs="仿宋" w:hint="eastAsia"/>
          <w:lang w:eastAsia="zh-CN"/>
        </w:rPr>
        <w:t>(一)、液压气压刹车系统项目承办单位基本情况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9756"/>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液压气压刹车系统项目承办单位的XXXX，我们着眼于实现可持续的经济效益。通过技术创新和解决方案的提供，公司预计在液压气压刹车系统项目执行期间将获得可观的收入增长。这一收入来源主要包括液压气压刹车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同时，我们注重成本控制和效率提升，以确保液压气压刹车系统项目的可持续盈利。透过精细的管理和资源优化，公司期望实现液压气压刹车系统项目利润最大化。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液压气压刹车系统项目实施进行全面的投资评估，包括液压气压刹车系统项目启动阶段的资金投入和后续运营成本。通过对液压气压刹车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液压气压刹车系统项目实施过程中具备足够的资金流动性，公司将进行详尽的现金流分析。这包括资金需求的合理预测、液压气压刹车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978"/>
      <w:r>
        <w:rPr>
          <w:rFonts w:ascii="仿宋" w:eastAsia="仿宋" w:hAnsi="仿宋" w:cs="仿宋" w:hint="eastAsia"/>
          <w:sz w:val="28"/>
          <w:lang w:eastAsia="zh-CN"/>
        </w:rPr>
        <w:t>三、液压气压刹车系统项目建设背景及必要性分析</w:t>
      </w:r>
      <w:bookmarkEnd w:id="9"/>
    </w:p>
    <w:p>
      <w:pPr>
        <w:pStyle w:val="Heading2"/>
        <w:rPr>
          <w:rFonts w:ascii="仿宋" w:eastAsia="仿宋" w:hAnsi="仿宋" w:cs="仿宋" w:hint="eastAsia"/>
          <w:lang w:eastAsia="zh-CN"/>
        </w:rPr>
      </w:pPr>
      <w:bookmarkStart w:id="10" w:name="_Toc25298"/>
      <w:r>
        <w:rPr>
          <w:rFonts w:ascii="仿宋" w:eastAsia="仿宋" w:hAnsi="仿宋" w:cs="仿宋" w:hint="eastAsia"/>
          <w:lang w:eastAsia="zh-CN"/>
        </w:rPr>
        <w:t>(一)、液压气压刹车系统项目背景分析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气压刹车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液压气压刹车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液压气压刹车系统项目在这个潮流中的定位。同时，我们将关注行业内涌现的新兴机遇，以便液压气压刹车系统项目更好地融入行业发展的潮流中。</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液压气压刹车系统项目提供了强大的发展动力。我们将聚焦于行业内最新的技术发展趋势，包括但不限于人工智能、大数据分析、物联网等领域。通过深度的技术研究，我们将确保液压气压刹车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液压气压刹车系统项目发展的源泉。我们将投入更多的精力对市场需求进行深入剖析，超越表面的需求，深入挖掘潜在的市场痛点和机遇。通过对市场需求的细致了解，液压气压刹车系统项目将更有针对性地设计解决方案，满足市场的多样化需求，从而更好地促进液压气压刹车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液压气压刹车系统项目战略至关重要。我们将对竞争态势进行更为深入的分析，包括但不限于市场份额、产品特点、客户满意度等多个维度。通过深度的竞争分析，液压气压刹车系统项目将能够更准确地把握市场脉搏，制定具有竞争力的液压气压刹车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液压气压刹车系统项目的发展具有直接的影响。我们将进行更为全面的法规和政策分析，了解行业发展中的潜在法律风险和合规挑战。通过充分了解和遵守相关法规，液压气压刹车系统项目将确保在法律框架内合法合规运营，为液压气压刹车系统项目的稳健发展提供有力支持。</w:t>
      </w:r>
    </w:p>
    <w:p>
      <w:pPr>
        <w:pStyle w:val="Heading2"/>
        <w:ind w:firstLine="560" w:firstLineChars="200"/>
        <w:rPr>
          <w:rFonts w:ascii="仿宋" w:eastAsia="仿宋" w:hAnsi="仿宋" w:cs="仿宋" w:hint="eastAsia"/>
          <w:sz w:val="28"/>
          <w:lang w:eastAsia="zh-CN"/>
        </w:rPr>
      </w:pPr>
      <w:bookmarkStart w:id="11" w:name="_Toc16604"/>
      <w:r>
        <w:rPr>
          <w:rFonts w:ascii="仿宋" w:eastAsia="仿宋" w:hAnsi="仿宋" w:cs="仿宋" w:hint="eastAsia"/>
          <w:sz w:val="28"/>
          <w:lang w:eastAsia="zh-CN"/>
        </w:rPr>
        <w:t>(二)、液压气压刹车系统项目建设必要性分析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气压刹车系统项目建设的迫切性源于对行业发展趋势的深刻洞察。我们正处于一个行业变革的时代，科技创新、数字化转型成为企业发展的关键动力。液压气压刹车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气压刹车系统项目建设不仅仅是为了跟上潮流，更是为了通过技术创新推动企业的持续发展。通过引入先进的技术和解决方案，液压气压刹车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液压气压刹车系统项目的建设成为必然选择，通过提高产品质量、拓展服务领域，从而在竞争中获得更多的机会。液压气压刹车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液压气压刹车系统项目建设的必要性体现在对客户需求更精准的满足。通过液压气压刹车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气压刹车系统项目建设的背后是对企业持续创新的追求。只有通过不断创新，企业才能在竞争中立于不败之地。液压气压刹车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9281"/>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15655"/>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液压气压刹车系统项目的主要产品是XXXX，预计年产值为XXX万元。这一产品在市场中占据着重要的地位，其广泛的应用范围使得该液压气压刹车系统项目的市场前景非常广阔。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液压气压刹车系统项目的xxx产品作为重要的原材料之一，将在多个领域发挥关键作用。其在建筑、交通、能源等方面的广泛应用将为整个产业链提供强大的支持，形成产业协同效应。液压气压刹车系统项目的年产值XXX万XXX万XXX万万元不仅反映了其在市场上的巨大潜力，更预示着它对国民经济的积极贡献。这种关联度高、涉及面广的产业关系，使得该液压气压刹车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30514"/>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气压刹车系统项目总征地面积为XXXX平方米，相当于约XX.XX亩，其中净用地面积为XXXX平方米，红线范围内相当于约XX.XX亩。这一用地规模充分考虑了液压气压刹车系统项目的建设需求，保障了液压气压刹车系统项目在合适的空间内得以充分发展。液压气压刹车系统项目规划的总建筑面积为XXXX平方米，其中主体工程建设占XXXX平方米，计容建筑面积达XXXX平方米。预计建筑工程的投资将达到XXXX万元，为液压气压刹车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气压刹车系统项目计划购置的设备共计XXXX台（套），设备购置费用为XXXX万元。这一设备购置计划充分考虑到液压气压刹车系统项目的生产需求和技术要求，确保了液压气压刹车系统项目在生产运营中具备先进的技术装备和高效的生产能力。设备的合理配置将为液压气压刹车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气压刹车系统项目计划总投资为XXXX万元，预计年实现营业收入为XXXX万元。这一产能规模的设定旨在确保液压气压刹车系统项目能够在投资与回报之间取得平衡，实现长期可持续的发展。液压气压刹车系统项目的总投资充分考虑到各个方面的需求，包括用地建设、设备购置等多个环节，以确保液压气压刹车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4320"/>
      <w:r>
        <w:rPr>
          <w:rFonts w:ascii="仿宋" w:eastAsia="仿宋" w:hAnsi="仿宋" w:cs="仿宋" w:hint="eastAsia"/>
          <w:sz w:val="28"/>
          <w:lang w:eastAsia="zh-CN"/>
        </w:rPr>
        <w:t>五、液压气压刹车系统项目选址可行性分析</w:t>
      </w:r>
      <w:bookmarkEnd w:id="15"/>
    </w:p>
    <w:p>
      <w:pPr>
        <w:pStyle w:val="Heading2"/>
        <w:rPr>
          <w:rFonts w:ascii="仿宋" w:eastAsia="仿宋" w:hAnsi="仿宋" w:cs="仿宋" w:hint="eastAsia"/>
          <w:lang w:eastAsia="zh-CN"/>
        </w:rPr>
      </w:pPr>
      <w:bookmarkStart w:id="16" w:name="_Toc18710"/>
      <w:r>
        <w:rPr>
          <w:rFonts w:ascii="仿宋" w:eastAsia="仿宋" w:hAnsi="仿宋" w:cs="仿宋" w:hint="eastAsia"/>
          <w:lang w:eastAsia="zh-CN"/>
        </w:rPr>
        <w:t>(一)、液压气压刹车系统项目选址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该液压气压刹车系统项目选址位于XX省XX市XX区XXX街道</w:t>
      </w:r>
    </w:p>
    <w:p>
      <w:pPr>
        <w:pStyle w:val="Heading2"/>
        <w:ind w:firstLine="560" w:firstLineChars="200"/>
        <w:rPr>
          <w:rFonts w:ascii="仿宋" w:eastAsia="仿宋" w:hAnsi="仿宋" w:cs="仿宋" w:hint="eastAsia"/>
          <w:sz w:val="28"/>
          <w:lang w:eastAsia="zh-CN"/>
        </w:rPr>
      </w:pPr>
      <w:bookmarkStart w:id="17" w:name="_Toc15007"/>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液压气压刹车系统项目的征地面积将根据液压气压刹车系统项目的实际规模和需求进行精确规划。具体面积XXX平方米，旨在确保液压气压刹车系统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净用地面积是在征地面积基础上去除不可利用面积后的实际可开发用地。具体面积XXX平方米，考虑到环保、交通、安全等多方面因素，以确保液压气压刹车系统项目在整体利用效率上达到最优。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液压气压刹车系统项目计划建设的建筑总规模具体面积XXX平方米。这一规模的确定综合考虑了液压气压刹车系统项目的性质、规模，以及城市规划的相关要求，确保建筑布局与周边环境协调一致。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绿地率是液压气压刹车系统项目用地中被规划为绿地的比例。具体面积XXX平方米，旨在通过合理规划绿地，改善液压气压刹车系统项目周边环境，提升居民生活质量，并符合城市整体绿化规划。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容积率是用地上可以建设的建筑总体积与用地面积之比。具体面积XXX，通过合理的容积率规划，确保液压气压刹车系统项目建筑规模与周边环境和谐共生。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液压气压刹车系统项目选址与当地城市规划相一致，具体面积XXX平方米。通过与城市规划部门深入沟通，确保液压气压刹车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液压气压刹车系统项目选址符合当地产业政策，具体面积XXX平方米。这包括液压气压刹车系统项目对当地经济的促进作用，以及对相关产业的带动效应，确保液压气压刹车系统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用地总体要求必须符合环保和可持续发展的原则，具体面积XXX平方米。通过采用绿色建筑设计、节能减排等措施，确保液压气压刹车系统项目在建设和运营过程中对环境的影响最小化，达到可持续发展的要求。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确保液压气压刹车系统项目选址具备必要的公共设施配套，具体面积XXX平方米。这包括交通便利性、教育、医疗等基础设施，以提高居民生活品质，使得液压气压刹车系统项目选址更具吸引力。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考虑用地总体要求对当地社会稳定性的影响，具体面积XXX平方米。通过深入了解当地社区反馈，确保液压气压刹车系统项目的选址和建设过程对当地社会和谐稳定产生积极作用。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液压气压刹车系统项目选址不仅符合法规和规划，还在实际操作中具有可行性。这一全面规划将为液压气压刹车系统项目的成功实施提供坚实的基础，确保液压气压刹车系统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22965"/>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液压气压刹车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液压气压刹车系统项目的设备规划和空间设计中，我们将采取灵活设备布局的措施。设备布局将根据实际需求进行灵活设计，避免不必要的浪费。通过合理规划设备摆放位置，我们将提高设备的利用率，减少设备间距，以确保液压气压刹车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液压气压刹车系统项目内部引入共享设施的概念，例如共享会议室、办公区等。通过这种方式，我们可以减少对资源的重复建设，提高资源共享效率，从而减小液压气压刹车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6868"/>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https://d.book118.com/425103134133011122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2D61DB"/>
    <w:rsid w:val="262D61D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5103134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2024-03-04T12:12:00Z</dcterms:created>
  <dcterms:modified xsi:type="dcterms:W3CDTF">2024-03-04T12:12:22Z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DC4379E8E004441589791DC217EF40A8_11</vt:lpwstr>
  </property>
  <property fmtid="{D5CDD505-2E9C-101B-9397-08002B2CF9AE}" pid="3" name="KSOProductBuildVer">
    <vt:lpwstr>2052-12.1.0.16388</vt:lpwstr>
  </property>
</Properties>
</file>