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IT运维项目建设总纲及方案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5" w:history="1">
        <w:r>
          <w:rPr>
            <w:rFonts w:ascii="仿宋" w:eastAsia="仿宋" w:hAnsi="仿宋" w:cs="仿宋" w:hint="eastAsia"/>
            <w:lang w:eastAsia="zh-CN"/>
          </w:rPr>
          <w:t>概论</w:t>
        </w:r>
        <w:r>
          <w:tab/>
        </w:r>
        <w:r>
          <w:fldChar w:fldCharType="begin"/>
        </w:r>
        <w:r>
          <w:instrText xml:space="preserve"> PAGEREF _Toc4625 \h </w:instrText>
        </w:r>
        <w:r>
          <w:fldChar w:fldCharType="separate"/>
        </w:r>
        <w:r>
          <w:t>3</w:t>
        </w:r>
        <w:r>
          <w:fldChar w:fldCharType="end"/>
        </w:r>
      </w:hyperlink>
    </w:p>
    <w:p>
      <w:pPr>
        <w:pStyle w:val="TOC1"/>
        <w:tabs>
          <w:tab w:val="right" w:leader="dot" w:pos="8306"/>
        </w:tabs>
      </w:pPr>
      <w:hyperlink w:anchor="_Toc3049" w:history="1">
        <w:r>
          <w:rPr>
            <w:rFonts w:ascii="仿宋" w:eastAsia="仿宋" w:hAnsi="仿宋" w:cs="仿宋" w:hint="eastAsia"/>
            <w:lang w:eastAsia="zh-CN"/>
          </w:rPr>
          <w:t>一、经济影响分析</w:t>
        </w:r>
        <w:r>
          <w:tab/>
        </w:r>
        <w:r>
          <w:fldChar w:fldCharType="begin"/>
        </w:r>
        <w:r>
          <w:instrText xml:space="preserve"> PAGEREF _Toc3049 \h </w:instrText>
        </w:r>
        <w:r>
          <w:fldChar w:fldCharType="separate"/>
        </w:r>
        <w:r>
          <w:t>3</w:t>
        </w:r>
        <w:r>
          <w:fldChar w:fldCharType="end"/>
        </w:r>
      </w:hyperlink>
    </w:p>
    <w:p>
      <w:pPr>
        <w:pStyle w:val="TOC2"/>
        <w:tabs>
          <w:tab w:val="right" w:leader="dot" w:pos="8306"/>
        </w:tabs>
      </w:pPr>
      <w:hyperlink w:anchor="_Toc22087" w:history="1">
        <w:r>
          <w:rPr>
            <w:rFonts w:ascii="仿宋" w:eastAsia="仿宋" w:hAnsi="仿宋" w:cs="仿宋" w:hint="eastAsia"/>
            <w:lang w:eastAsia="zh-CN"/>
          </w:rPr>
          <w:t>(一)、经济费用效益或费用效果分析</w:t>
        </w:r>
        <w:r>
          <w:tab/>
        </w:r>
        <w:r>
          <w:fldChar w:fldCharType="begin"/>
        </w:r>
        <w:r>
          <w:instrText xml:space="preserve"> PAGEREF _Toc22087 \h </w:instrText>
        </w:r>
        <w:r>
          <w:fldChar w:fldCharType="separate"/>
        </w:r>
        <w:r>
          <w:t>3</w:t>
        </w:r>
        <w:r>
          <w:fldChar w:fldCharType="end"/>
        </w:r>
      </w:hyperlink>
    </w:p>
    <w:p>
      <w:pPr>
        <w:pStyle w:val="TOC2"/>
        <w:tabs>
          <w:tab w:val="right" w:leader="dot" w:pos="8306"/>
        </w:tabs>
      </w:pPr>
      <w:hyperlink w:anchor="_Toc29806" w:history="1">
        <w:r>
          <w:rPr>
            <w:rFonts w:ascii="仿宋" w:eastAsia="仿宋" w:hAnsi="仿宋" w:cs="仿宋" w:hint="eastAsia"/>
            <w:lang w:eastAsia="zh-CN"/>
          </w:rPr>
          <w:t>(二)、行业影响分析</w:t>
        </w:r>
        <w:r>
          <w:tab/>
        </w:r>
        <w:r>
          <w:fldChar w:fldCharType="begin"/>
        </w:r>
        <w:r>
          <w:instrText xml:space="preserve"> PAGEREF _Toc29806 \h </w:instrText>
        </w:r>
        <w:r>
          <w:fldChar w:fldCharType="separate"/>
        </w:r>
        <w:r>
          <w:t>5</w:t>
        </w:r>
        <w:r>
          <w:fldChar w:fldCharType="end"/>
        </w:r>
      </w:hyperlink>
    </w:p>
    <w:p>
      <w:pPr>
        <w:pStyle w:val="TOC2"/>
        <w:tabs>
          <w:tab w:val="right" w:leader="dot" w:pos="8306"/>
        </w:tabs>
      </w:pPr>
      <w:hyperlink w:anchor="_Toc29537" w:history="1">
        <w:r>
          <w:rPr>
            <w:rFonts w:ascii="仿宋" w:eastAsia="仿宋" w:hAnsi="仿宋" w:cs="仿宋" w:hint="eastAsia"/>
            <w:lang w:eastAsia="zh-CN"/>
          </w:rPr>
          <w:t>(三)、区域经济影响分析</w:t>
        </w:r>
        <w:r>
          <w:tab/>
        </w:r>
        <w:r>
          <w:fldChar w:fldCharType="begin"/>
        </w:r>
        <w:r>
          <w:instrText xml:space="preserve"> PAGEREF _Toc29537 \h </w:instrText>
        </w:r>
        <w:r>
          <w:fldChar w:fldCharType="separate"/>
        </w:r>
        <w:r>
          <w:t>7</w:t>
        </w:r>
        <w:r>
          <w:fldChar w:fldCharType="end"/>
        </w:r>
      </w:hyperlink>
    </w:p>
    <w:p>
      <w:pPr>
        <w:pStyle w:val="TOC2"/>
        <w:tabs>
          <w:tab w:val="right" w:leader="dot" w:pos="8306"/>
        </w:tabs>
      </w:pPr>
      <w:hyperlink w:anchor="_Toc14015" w:history="1">
        <w:r>
          <w:rPr>
            <w:rFonts w:ascii="仿宋" w:eastAsia="仿宋" w:hAnsi="仿宋" w:cs="仿宋" w:hint="eastAsia"/>
            <w:lang w:eastAsia="zh-CN"/>
          </w:rPr>
          <w:t>(四)、宏观经济影响分析</w:t>
        </w:r>
        <w:r>
          <w:tab/>
        </w:r>
        <w:r>
          <w:fldChar w:fldCharType="begin"/>
        </w:r>
        <w:r>
          <w:instrText xml:space="preserve"> PAGEREF _Toc14015 \h </w:instrText>
        </w:r>
        <w:r>
          <w:fldChar w:fldCharType="separate"/>
        </w:r>
        <w:r>
          <w:t>8</w:t>
        </w:r>
        <w:r>
          <w:fldChar w:fldCharType="end"/>
        </w:r>
      </w:hyperlink>
    </w:p>
    <w:p>
      <w:pPr>
        <w:pStyle w:val="TOC1"/>
        <w:tabs>
          <w:tab w:val="right" w:leader="dot" w:pos="8306"/>
        </w:tabs>
      </w:pPr>
      <w:hyperlink w:anchor="_Toc1712" w:history="1">
        <w:r>
          <w:rPr>
            <w:rFonts w:ascii="仿宋" w:eastAsia="仿宋" w:hAnsi="仿宋" w:cs="仿宋" w:hint="eastAsia"/>
            <w:lang w:eastAsia="zh-CN"/>
          </w:rPr>
          <w:t>二、建设风险评估分析</w:t>
        </w:r>
        <w:r>
          <w:tab/>
        </w:r>
        <w:r>
          <w:fldChar w:fldCharType="begin"/>
        </w:r>
        <w:r>
          <w:instrText xml:space="preserve"> PAGEREF _Toc1712 \h </w:instrText>
        </w:r>
        <w:r>
          <w:fldChar w:fldCharType="separate"/>
        </w:r>
        <w:r>
          <w:t>9</w:t>
        </w:r>
        <w:r>
          <w:fldChar w:fldCharType="end"/>
        </w:r>
      </w:hyperlink>
    </w:p>
    <w:p>
      <w:pPr>
        <w:pStyle w:val="TOC2"/>
        <w:tabs>
          <w:tab w:val="right" w:leader="dot" w:pos="8306"/>
        </w:tabs>
      </w:pPr>
      <w:hyperlink w:anchor="_Toc30892" w:history="1">
        <w:r>
          <w:rPr>
            <w:rFonts w:ascii="仿宋" w:eastAsia="仿宋" w:hAnsi="仿宋" w:cs="仿宋" w:hint="eastAsia"/>
            <w:lang w:eastAsia="zh-CN"/>
          </w:rPr>
          <w:t>(一)、政策风险分析</w:t>
        </w:r>
        <w:r>
          <w:tab/>
        </w:r>
        <w:r>
          <w:fldChar w:fldCharType="begin"/>
        </w:r>
        <w:r>
          <w:instrText xml:space="preserve"> PAGEREF _Toc30892 \h </w:instrText>
        </w:r>
        <w:r>
          <w:fldChar w:fldCharType="separate"/>
        </w:r>
        <w:r>
          <w:t>9</w:t>
        </w:r>
        <w:r>
          <w:fldChar w:fldCharType="end"/>
        </w:r>
      </w:hyperlink>
    </w:p>
    <w:p>
      <w:pPr>
        <w:pStyle w:val="TOC2"/>
        <w:tabs>
          <w:tab w:val="right" w:leader="dot" w:pos="8306"/>
        </w:tabs>
      </w:pPr>
      <w:hyperlink w:anchor="_Toc11644" w:history="1">
        <w:r>
          <w:rPr>
            <w:rFonts w:ascii="仿宋" w:eastAsia="仿宋" w:hAnsi="仿宋" w:cs="仿宋" w:hint="eastAsia"/>
            <w:lang w:eastAsia="zh-CN"/>
          </w:rPr>
          <w:t>(二)、社会风险分析</w:t>
        </w:r>
        <w:r>
          <w:tab/>
        </w:r>
        <w:r>
          <w:fldChar w:fldCharType="begin"/>
        </w:r>
        <w:r>
          <w:instrText xml:space="preserve"> PAGEREF _Toc11644 \h </w:instrText>
        </w:r>
        <w:r>
          <w:fldChar w:fldCharType="separate"/>
        </w:r>
        <w:r>
          <w:t>10</w:t>
        </w:r>
        <w:r>
          <w:fldChar w:fldCharType="end"/>
        </w:r>
      </w:hyperlink>
    </w:p>
    <w:p>
      <w:pPr>
        <w:pStyle w:val="TOC2"/>
        <w:tabs>
          <w:tab w:val="right" w:leader="dot" w:pos="8306"/>
        </w:tabs>
      </w:pPr>
      <w:hyperlink w:anchor="_Toc7725" w:history="1">
        <w:r>
          <w:rPr>
            <w:rFonts w:ascii="仿宋" w:eastAsia="仿宋" w:hAnsi="仿宋" w:cs="仿宋" w:hint="eastAsia"/>
            <w:lang w:eastAsia="zh-CN"/>
          </w:rPr>
          <w:t>(三)、市场风险分析</w:t>
        </w:r>
        <w:r>
          <w:tab/>
        </w:r>
        <w:r>
          <w:fldChar w:fldCharType="begin"/>
        </w:r>
        <w:r>
          <w:instrText xml:space="preserve"> PAGEREF _Toc7725 \h </w:instrText>
        </w:r>
        <w:r>
          <w:fldChar w:fldCharType="separate"/>
        </w:r>
        <w:r>
          <w:t>12</w:t>
        </w:r>
        <w:r>
          <w:fldChar w:fldCharType="end"/>
        </w:r>
      </w:hyperlink>
    </w:p>
    <w:p>
      <w:pPr>
        <w:pStyle w:val="TOC2"/>
        <w:tabs>
          <w:tab w:val="right" w:leader="dot" w:pos="8306"/>
        </w:tabs>
      </w:pPr>
      <w:hyperlink w:anchor="_Toc20586" w:history="1">
        <w:r>
          <w:rPr>
            <w:rFonts w:ascii="仿宋" w:eastAsia="仿宋" w:hAnsi="仿宋" w:cs="仿宋" w:hint="eastAsia"/>
            <w:lang w:eastAsia="zh-CN"/>
          </w:rPr>
          <w:t>(四)、资金风险分析</w:t>
        </w:r>
        <w:r>
          <w:tab/>
        </w:r>
        <w:r>
          <w:fldChar w:fldCharType="begin"/>
        </w:r>
        <w:r>
          <w:instrText xml:space="preserve"> PAGEREF _Toc20586 \h </w:instrText>
        </w:r>
        <w:r>
          <w:fldChar w:fldCharType="separate"/>
        </w:r>
        <w:r>
          <w:t>13</w:t>
        </w:r>
        <w:r>
          <w:fldChar w:fldCharType="end"/>
        </w:r>
      </w:hyperlink>
    </w:p>
    <w:p>
      <w:pPr>
        <w:pStyle w:val="TOC2"/>
        <w:tabs>
          <w:tab w:val="right" w:leader="dot" w:pos="8306"/>
        </w:tabs>
      </w:pPr>
      <w:hyperlink w:anchor="_Toc22457" w:history="1">
        <w:r>
          <w:rPr>
            <w:rFonts w:ascii="仿宋" w:eastAsia="仿宋" w:hAnsi="仿宋" w:cs="仿宋" w:hint="eastAsia"/>
            <w:lang w:eastAsia="zh-CN"/>
          </w:rPr>
          <w:t>(五)、技术风险分析</w:t>
        </w:r>
        <w:r>
          <w:tab/>
        </w:r>
        <w:r>
          <w:fldChar w:fldCharType="begin"/>
        </w:r>
        <w:r>
          <w:instrText xml:space="preserve"> PAGEREF _Toc22457 \h </w:instrText>
        </w:r>
        <w:r>
          <w:fldChar w:fldCharType="separate"/>
        </w:r>
        <w:r>
          <w:t>14</w:t>
        </w:r>
        <w:r>
          <w:fldChar w:fldCharType="end"/>
        </w:r>
      </w:hyperlink>
    </w:p>
    <w:p>
      <w:pPr>
        <w:pStyle w:val="TOC2"/>
        <w:tabs>
          <w:tab w:val="right" w:leader="dot" w:pos="8306"/>
        </w:tabs>
      </w:pPr>
      <w:hyperlink w:anchor="_Toc9960" w:history="1">
        <w:r>
          <w:rPr>
            <w:rFonts w:ascii="仿宋" w:eastAsia="仿宋" w:hAnsi="仿宋" w:cs="仿宋" w:hint="eastAsia"/>
            <w:lang w:eastAsia="zh-CN"/>
          </w:rPr>
          <w:t>(六)、财务风险分析</w:t>
        </w:r>
        <w:r>
          <w:tab/>
        </w:r>
        <w:r>
          <w:fldChar w:fldCharType="begin"/>
        </w:r>
        <w:r>
          <w:instrText xml:space="preserve"> PAGEREF _Toc9960 \h </w:instrText>
        </w:r>
        <w:r>
          <w:fldChar w:fldCharType="separate"/>
        </w:r>
        <w:r>
          <w:t>15</w:t>
        </w:r>
        <w:r>
          <w:fldChar w:fldCharType="end"/>
        </w:r>
      </w:hyperlink>
    </w:p>
    <w:p>
      <w:pPr>
        <w:pStyle w:val="TOC2"/>
        <w:tabs>
          <w:tab w:val="right" w:leader="dot" w:pos="8306"/>
        </w:tabs>
      </w:pPr>
      <w:hyperlink w:anchor="_Toc3185" w:history="1">
        <w:r>
          <w:rPr>
            <w:rFonts w:ascii="仿宋" w:eastAsia="仿宋" w:hAnsi="仿宋" w:cs="仿宋" w:hint="eastAsia"/>
            <w:lang w:eastAsia="zh-CN"/>
          </w:rPr>
          <w:t>(七)、管理风险分析</w:t>
        </w:r>
        <w:r>
          <w:tab/>
        </w:r>
        <w:r>
          <w:fldChar w:fldCharType="begin"/>
        </w:r>
        <w:r>
          <w:instrText xml:space="preserve"> PAGEREF _Toc3185 \h </w:instrText>
        </w:r>
        <w:r>
          <w:fldChar w:fldCharType="separate"/>
        </w:r>
        <w:r>
          <w:t>17</w:t>
        </w:r>
        <w:r>
          <w:fldChar w:fldCharType="end"/>
        </w:r>
      </w:hyperlink>
    </w:p>
    <w:p>
      <w:pPr>
        <w:pStyle w:val="TOC2"/>
        <w:tabs>
          <w:tab w:val="right" w:leader="dot" w:pos="8306"/>
        </w:tabs>
      </w:pPr>
      <w:hyperlink w:anchor="_Toc6979" w:history="1">
        <w:r>
          <w:rPr>
            <w:rFonts w:ascii="仿宋" w:eastAsia="仿宋" w:hAnsi="仿宋" w:cs="仿宋" w:hint="eastAsia"/>
            <w:lang w:eastAsia="zh-CN"/>
          </w:rPr>
          <w:t>(八)、其它风险分析</w:t>
        </w:r>
        <w:r>
          <w:tab/>
        </w:r>
        <w:r>
          <w:fldChar w:fldCharType="begin"/>
        </w:r>
        <w:r>
          <w:instrText xml:space="preserve"> PAGEREF _Toc6979 \h </w:instrText>
        </w:r>
        <w:r>
          <w:fldChar w:fldCharType="separate"/>
        </w:r>
        <w:r>
          <w:t>18</w:t>
        </w:r>
        <w:r>
          <w:fldChar w:fldCharType="end"/>
        </w:r>
      </w:hyperlink>
    </w:p>
    <w:p>
      <w:pPr>
        <w:pStyle w:val="TOC2"/>
        <w:tabs>
          <w:tab w:val="right" w:leader="dot" w:pos="8306"/>
        </w:tabs>
      </w:pPr>
      <w:hyperlink w:anchor="_Toc18040" w:history="1">
        <w:r>
          <w:rPr>
            <w:rFonts w:ascii="仿宋" w:eastAsia="仿宋" w:hAnsi="仿宋" w:cs="仿宋" w:hint="eastAsia"/>
            <w:lang w:eastAsia="zh-CN"/>
          </w:rPr>
          <w:t>(九)、社会影响评估</w:t>
        </w:r>
        <w:r>
          <w:tab/>
        </w:r>
        <w:r>
          <w:fldChar w:fldCharType="begin"/>
        </w:r>
        <w:r>
          <w:instrText xml:space="preserve"> PAGEREF _Toc18040 \h </w:instrText>
        </w:r>
        <w:r>
          <w:fldChar w:fldCharType="separate"/>
        </w:r>
        <w:r>
          <w:t>20</w:t>
        </w:r>
        <w:r>
          <w:fldChar w:fldCharType="end"/>
        </w:r>
      </w:hyperlink>
    </w:p>
    <w:p>
      <w:pPr>
        <w:pStyle w:val="TOC1"/>
        <w:tabs>
          <w:tab w:val="right" w:leader="dot" w:pos="8306"/>
        </w:tabs>
      </w:pPr>
      <w:hyperlink w:anchor="_Toc15370" w:history="1">
        <w:r>
          <w:rPr>
            <w:rFonts w:ascii="仿宋" w:eastAsia="仿宋" w:hAnsi="仿宋" w:cs="仿宋" w:hint="eastAsia"/>
            <w:lang w:eastAsia="zh-CN"/>
          </w:rPr>
          <w:t>三、背景、必要性分析</w:t>
        </w:r>
        <w:r>
          <w:tab/>
        </w:r>
        <w:r>
          <w:fldChar w:fldCharType="begin"/>
        </w:r>
        <w:r>
          <w:instrText xml:space="preserve"> PAGEREF _Toc15370 \h </w:instrText>
        </w:r>
        <w:r>
          <w:fldChar w:fldCharType="separate"/>
        </w:r>
        <w:r>
          <w:t>22</w:t>
        </w:r>
        <w:r>
          <w:fldChar w:fldCharType="end"/>
        </w:r>
      </w:hyperlink>
    </w:p>
    <w:p>
      <w:pPr>
        <w:pStyle w:val="TOC2"/>
        <w:tabs>
          <w:tab w:val="right" w:leader="dot" w:pos="8306"/>
        </w:tabs>
      </w:pPr>
      <w:hyperlink w:anchor="_Toc15149" w:history="1">
        <w:r>
          <w:rPr>
            <w:rFonts w:ascii="仿宋" w:eastAsia="仿宋" w:hAnsi="仿宋" w:cs="仿宋" w:hint="eastAsia"/>
            <w:lang w:eastAsia="zh-CN"/>
          </w:rPr>
          <w:t>(一)、项目建设背景</w:t>
        </w:r>
        <w:r>
          <w:tab/>
        </w:r>
        <w:r>
          <w:fldChar w:fldCharType="begin"/>
        </w:r>
        <w:r>
          <w:instrText xml:space="preserve"> PAGEREF _Toc15149 \h </w:instrText>
        </w:r>
        <w:r>
          <w:fldChar w:fldCharType="separate"/>
        </w:r>
        <w:r>
          <w:t>22</w:t>
        </w:r>
        <w:r>
          <w:fldChar w:fldCharType="end"/>
        </w:r>
      </w:hyperlink>
    </w:p>
    <w:p>
      <w:pPr>
        <w:pStyle w:val="TOC2"/>
        <w:tabs>
          <w:tab w:val="right" w:leader="dot" w:pos="8306"/>
        </w:tabs>
      </w:pPr>
      <w:hyperlink w:anchor="_Toc3565" w:history="1">
        <w:r>
          <w:rPr>
            <w:rFonts w:ascii="仿宋" w:eastAsia="仿宋" w:hAnsi="仿宋" w:cs="仿宋" w:hint="eastAsia"/>
            <w:lang w:eastAsia="zh-CN"/>
          </w:rPr>
          <w:t>(二)、必要性分析</w:t>
        </w:r>
        <w:r>
          <w:tab/>
        </w:r>
        <w:r>
          <w:fldChar w:fldCharType="begin"/>
        </w:r>
        <w:r>
          <w:instrText xml:space="preserve"> PAGEREF _Toc3565 \h </w:instrText>
        </w:r>
        <w:r>
          <w:fldChar w:fldCharType="separate"/>
        </w:r>
        <w:r>
          <w:t>23</w:t>
        </w:r>
        <w:r>
          <w:fldChar w:fldCharType="end"/>
        </w:r>
      </w:hyperlink>
    </w:p>
    <w:p>
      <w:pPr>
        <w:pStyle w:val="TOC2"/>
        <w:tabs>
          <w:tab w:val="right" w:leader="dot" w:pos="8306"/>
        </w:tabs>
      </w:pPr>
      <w:hyperlink w:anchor="_Toc5671" w:history="1">
        <w:r>
          <w:rPr>
            <w:rFonts w:ascii="仿宋" w:eastAsia="仿宋" w:hAnsi="仿宋" w:cs="仿宋" w:hint="eastAsia"/>
            <w:lang w:eastAsia="zh-CN"/>
          </w:rPr>
          <w:t>(三)、项目建设有利条件</w:t>
        </w:r>
        <w:r>
          <w:tab/>
        </w:r>
        <w:r>
          <w:fldChar w:fldCharType="begin"/>
        </w:r>
        <w:r>
          <w:instrText xml:space="preserve"> PAGEREF _Toc5671 \h </w:instrText>
        </w:r>
        <w:r>
          <w:fldChar w:fldCharType="separate"/>
        </w:r>
        <w:r>
          <w:t>24</w:t>
        </w:r>
        <w:r>
          <w:fldChar w:fldCharType="end"/>
        </w:r>
      </w:hyperlink>
    </w:p>
    <w:p>
      <w:pPr>
        <w:pStyle w:val="TOC1"/>
        <w:tabs>
          <w:tab w:val="right" w:leader="dot" w:pos="8306"/>
        </w:tabs>
      </w:pPr>
      <w:hyperlink w:anchor="_Toc26940" w:history="1">
        <w:r>
          <w:rPr>
            <w:rFonts w:ascii="仿宋" w:eastAsia="仿宋" w:hAnsi="仿宋" w:cs="仿宋" w:hint="eastAsia"/>
            <w:lang w:eastAsia="zh-CN"/>
          </w:rPr>
          <w:t>四、IT运维项目概论</w:t>
        </w:r>
        <w:r>
          <w:tab/>
        </w:r>
        <w:r>
          <w:fldChar w:fldCharType="begin"/>
        </w:r>
        <w:r>
          <w:instrText xml:space="preserve"> PAGEREF _Toc26940 \h </w:instrText>
        </w:r>
        <w:r>
          <w:fldChar w:fldCharType="separate"/>
        </w:r>
        <w:r>
          <w:t>26</w:t>
        </w:r>
        <w:r>
          <w:fldChar w:fldCharType="end"/>
        </w:r>
      </w:hyperlink>
    </w:p>
    <w:p>
      <w:pPr>
        <w:pStyle w:val="TOC2"/>
        <w:tabs>
          <w:tab w:val="right" w:leader="dot" w:pos="8306"/>
        </w:tabs>
      </w:pPr>
      <w:hyperlink w:anchor="_Toc9506" w:history="1">
        <w:r>
          <w:rPr>
            <w:rFonts w:ascii="仿宋" w:eastAsia="仿宋" w:hAnsi="仿宋" w:cs="仿宋" w:hint="eastAsia"/>
            <w:lang w:eastAsia="zh-CN"/>
          </w:rPr>
          <w:t>(一)、项目申报单位概况</w:t>
        </w:r>
        <w:r>
          <w:tab/>
        </w:r>
        <w:r>
          <w:fldChar w:fldCharType="begin"/>
        </w:r>
        <w:r>
          <w:instrText xml:space="preserve"> PAGEREF _Toc9506 \h </w:instrText>
        </w:r>
        <w:r>
          <w:fldChar w:fldCharType="separate"/>
        </w:r>
        <w:r>
          <w:t>26</w:t>
        </w:r>
        <w:r>
          <w:fldChar w:fldCharType="end"/>
        </w:r>
      </w:hyperlink>
    </w:p>
    <w:p>
      <w:pPr>
        <w:pStyle w:val="TOC2"/>
        <w:tabs>
          <w:tab w:val="right" w:leader="dot" w:pos="8306"/>
        </w:tabs>
      </w:pPr>
      <w:hyperlink w:anchor="_Toc10415" w:history="1">
        <w:r>
          <w:rPr>
            <w:rFonts w:ascii="仿宋" w:eastAsia="仿宋" w:hAnsi="仿宋" w:cs="仿宋" w:hint="eastAsia"/>
            <w:lang w:eastAsia="zh-CN"/>
          </w:rPr>
          <w:t>(二)、项目概况</w:t>
        </w:r>
        <w:r>
          <w:tab/>
        </w:r>
        <w:r>
          <w:fldChar w:fldCharType="begin"/>
        </w:r>
        <w:r>
          <w:instrText xml:space="preserve"> PAGEREF _Toc10415 \h </w:instrText>
        </w:r>
        <w:r>
          <w:fldChar w:fldCharType="separate"/>
        </w:r>
        <w:r>
          <w:t>27</w:t>
        </w:r>
        <w:r>
          <w:fldChar w:fldCharType="end"/>
        </w:r>
      </w:hyperlink>
    </w:p>
    <w:p>
      <w:pPr>
        <w:pStyle w:val="TOC1"/>
        <w:tabs>
          <w:tab w:val="right" w:leader="dot" w:pos="8306"/>
        </w:tabs>
      </w:pPr>
      <w:hyperlink w:anchor="_Toc13374" w:history="1">
        <w:r>
          <w:rPr>
            <w:rFonts w:ascii="仿宋" w:eastAsia="仿宋" w:hAnsi="仿宋" w:cs="仿宋" w:hint="eastAsia"/>
            <w:lang w:eastAsia="zh-CN"/>
          </w:rPr>
          <w:t>五、项目监理与质量保证</w:t>
        </w:r>
        <w:r>
          <w:tab/>
        </w:r>
        <w:r>
          <w:fldChar w:fldCharType="begin"/>
        </w:r>
        <w:r>
          <w:instrText xml:space="preserve"> PAGEREF _Toc13374 \h </w:instrText>
        </w:r>
        <w:r>
          <w:fldChar w:fldCharType="separate"/>
        </w:r>
        <w:r>
          <w:t>30</w:t>
        </w:r>
        <w:r>
          <w:fldChar w:fldCharType="end"/>
        </w:r>
      </w:hyperlink>
    </w:p>
    <w:p>
      <w:pPr>
        <w:pStyle w:val="TOC2"/>
        <w:tabs>
          <w:tab w:val="right" w:leader="dot" w:pos="8306"/>
        </w:tabs>
      </w:pPr>
      <w:hyperlink w:anchor="_Toc23328" w:history="1">
        <w:r>
          <w:rPr>
            <w:rFonts w:ascii="仿宋" w:eastAsia="仿宋" w:hAnsi="仿宋" w:cs="仿宋" w:hint="eastAsia"/>
            <w:lang w:eastAsia="zh-CN"/>
          </w:rPr>
          <w:t>(一)、监理体系构建</w:t>
        </w:r>
        <w:r>
          <w:tab/>
        </w:r>
        <w:r>
          <w:fldChar w:fldCharType="begin"/>
        </w:r>
        <w:r>
          <w:instrText xml:space="preserve"> PAGEREF _Toc23328 \h </w:instrText>
        </w:r>
        <w:r>
          <w:fldChar w:fldCharType="separate"/>
        </w:r>
        <w:r>
          <w:t>30</w:t>
        </w:r>
        <w:r>
          <w:fldChar w:fldCharType="end"/>
        </w:r>
      </w:hyperlink>
    </w:p>
    <w:p>
      <w:pPr>
        <w:pStyle w:val="TOC2"/>
        <w:tabs>
          <w:tab w:val="right" w:leader="dot" w:pos="8306"/>
        </w:tabs>
      </w:pPr>
      <w:hyperlink w:anchor="_Toc9531" w:history="1">
        <w:r>
          <w:rPr>
            <w:rFonts w:ascii="仿宋" w:eastAsia="仿宋" w:hAnsi="仿宋" w:cs="仿宋" w:hint="eastAsia"/>
            <w:lang w:eastAsia="zh-CN"/>
          </w:rPr>
          <w:t>(二)、质量保证体系实施</w:t>
        </w:r>
        <w:r>
          <w:tab/>
        </w:r>
        <w:r>
          <w:fldChar w:fldCharType="begin"/>
        </w:r>
        <w:r>
          <w:instrText xml:space="preserve"> PAGEREF _Toc9531 \h </w:instrText>
        </w:r>
        <w:r>
          <w:fldChar w:fldCharType="separate"/>
        </w:r>
        <w:r>
          <w:t>30</w:t>
        </w:r>
        <w:r>
          <w:fldChar w:fldCharType="end"/>
        </w:r>
      </w:hyperlink>
    </w:p>
    <w:p>
      <w:pPr>
        <w:pStyle w:val="TOC2"/>
        <w:tabs>
          <w:tab w:val="right" w:leader="dot" w:pos="8306"/>
        </w:tabs>
      </w:pPr>
      <w:hyperlink w:anchor="_Toc30810" w:history="1">
        <w:r>
          <w:rPr>
            <w:rFonts w:ascii="仿宋" w:eastAsia="仿宋" w:hAnsi="仿宋" w:cs="仿宋" w:hint="eastAsia"/>
            <w:lang w:eastAsia="zh-CN"/>
          </w:rPr>
          <w:t>(三)、监理与质量控制流程</w:t>
        </w:r>
        <w:r>
          <w:tab/>
        </w:r>
        <w:r>
          <w:fldChar w:fldCharType="begin"/>
        </w:r>
        <w:r>
          <w:instrText xml:space="preserve"> PAGEREF _Toc30810 \h </w:instrText>
        </w:r>
        <w:r>
          <w:fldChar w:fldCharType="separate"/>
        </w:r>
        <w:r>
          <w:t>31</w:t>
        </w:r>
        <w:r>
          <w:fldChar w:fldCharType="end"/>
        </w:r>
      </w:hyperlink>
    </w:p>
    <w:p>
      <w:pPr>
        <w:pStyle w:val="TOC1"/>
        <w:tabs>
          <w:tab w:val="right" w:leader="dot" w:pos="8306"/>
        </w:tabs>
      </w:pPr>
      <w:hyperlink w:anchor="_Toc24986" w:history="1">
        <w:r>
          <w:rPr>
            <w:rFonts w:ascii="仿宋" w:eastAsia="仿宋" w:hAnsi="仿宋" w:cs="仿宋" w:hint="eastAsia"/>
            <w:lang w:eastAsia="zh-CN"/>
          </w:rPr>
          <w:t>六、项目选址研究</w:t>
        </w:r>
        <w:r>
          <w:tab/>
        </w:r>
        <w:r>
          <w:fldChar w:fldCharType="begin"/>
        </w:r>
        <w:r>
          <w:instrText xml:space="preserve"> PAGEREF _Toc24986 \h </w:instrText>
        </w:r>
        <w:r>
          <w:fldChar w:fldCharType="separate"/>
        </w:r>
        <w:r>
          <w:t>32</w:t>
        </w:r>
        <w:r>
          <w:fldChar w:fldCharType="end"/>
        </w:r>
      </w:hyperlink>
    </w:p>
    <w:p>
      <w:pPr>
        <w:pStyle w:val="TOC2"/>
        <w:tabs>
          <w:tab w:val="right" w:leader="dot" w:pos="8306"/>
        </w:tabs>
      </w:pPr>
      <w:hyperlink w:anchor="_Toc22835" w:history="1">
        <w:r>
          <w:rPr>
            <w:rFonts w:ascii="仿宋" w:eastAsia="仿宋" w:hAnsi="仿宋" w:cs="仿宋" w:hint="eastAsia"/>
            <w:lang w:eastAsia="zh-CN"/>
          </w:rPr>
          <w:t>(一)、项目选址原则</w:t>
        </w:r>
        <w:r>
          <w:tab/>
        </w:r>
        <w:r>
          <w:fldChar w:fldCharType="begin"/>
        </w:r>
        <w:r>
          <w:instrText xml:space="preserve"> PAGEREF _Toc22835 \h </w:instrText>
        </w:r>
        <w:r>
          <w:fldChar w:fldCharType="separate"/>
        </w:r>
        <w:r>
          <w:t>32</w:t>
        </w:r>
        <w:r>
          <w:fldChar w:fldCharType="end"/>
        </w:r>
      </w:hyperlink>
    </w:p>
    <w:p>
      <w:pPr>
        <w:pStyle w:val="TOC2"/>
        <w:tabs>
          <w:tab w:val="right" w:leader="dot" w:pos="8306"/>
        </w:tabs>
      </w:pPr>
      <w:hyperlink w:anchor="_Toc1741" w:history="1">
        <w:r>
          <w:rPr>
            <w:rFonts w:ascii="仿宋" w:eastAsia="仿宋" w:hAnsi="仿宋" w:cs="仿宋" w:hint="eastAsia"/>
            <w:lang w:eastAsia="zh-CN"/>
          </w:rPr>
          <w:t>(二)、项目选址</w:t>
        </w:r>
        <w:r>
          <w:tab/>
        </w:r>
        <w:r>
          <w:fldChar w:fldCharType="begin"/>
        </w:r>
        <w:r>
          <w:instrText xml:space="preserve"> PAGEREF _Toc1741 \h </w:instrText>
        </w:r>
        <w:r>
          <w:fldChar w:fldCharType="separate"/>
        </w:r>
        <w:r>
          <w:t>35</w:t>
        </w:r>
        <w:r>
          <w:fldChar w:fldCharType="end"/>
        </w:r>
      </w:hyperlink>
    </w:p>
    <w:p>
      <w:pPr>
        <w:pStyle w:val="TOC2"/>
        <w:tabs>
          <w:tab w:val="right" w:leader="dot" w:pos="8306"/>
        </w:tabs>
      </w:pPr>
      <w:hyperlink w:anchor="_Toc30079" w:history="1">
        <w:r>
          <w:rPr>
            <w:rFonts w:ascii="仿宋" w:eastAsia="仿宋" w:hAnsi="仿宋" w:cs="仿宋" w:hint="eastAsia"/>
            <w:lang w:eastAsia="zh-CN"/>
          </w:rPr>
          <w:t>(三)、建设条件分析</w:t>
        </w:r>
        <w:r>
          <w:tab/>
        </w:r>
        <w:r>
          <w:fldChar w:fldCharType="begin"/>
        </w:r>
        <w:r>
          <w:instrText xml:space="preserve"> PAGEREF _Toc30079 \h </w:instrText>
        </w:r>
        <w:r>
          <w:fldChar w:fldCharType="separate"/>
        </w:r>
        <w:r>
          <w:t>37</w:t>
        </w:r>
        <w:r>
          <w:fldChar w:fldCharType="end"/>
        </w:r>
      </w:hyperlink>
    </w:p>
    <w:p>
      <w:pPr>
        <w:pStyle w:val="TOC2"/>
        <w:tabs>
          <w:tab w:val="right" w:leader="dot" w:pos="8306"/>
        </w:tabs>
      </w:pPr>
      <w:hyperlink w:anchor="_Toc25818" w:history="1">
        <w:r>
          <w:rPr>
            <w:rFonts w:ascii="仿宋" w:eastAsia="仿宋" w:hAnsi="仿宋" w:cs="仿宋" w:hint="eastAsia"/>
            <w:lang w:eastAsia="zh-CN"/>
          </w:rPr>
          <w:t>(四)、用地控制指标</w:t>
        </w:r>
        <w:r>
          <w:tab/>
        </w:r>
        <w:r>
          <w:fldChar w:fldCharType="begin"/>
        </w:r>
        <w:r>
          <w:instrText xml:space="preserve"> PAGEREF _Toc25818 \h </w:instrText>
        </w:r>
        <w:r>
          <w:fldChar w:fldCharType="separate"/>
        </w:r>
        <w:r>
          <w:t>38</w:t>
        </w:r>
        <w:r>
          <w:fldChar w:fldCharType="end"/>
        </w:r>
      </w:hyperlink>
    </w:p>
    <w:p>
      <w:pPr>
        <w:pStyle w:val="TOC2"/>
        <w:tabs>
          <w:tab w:val="right" w:leader="dot" w:pos="8306"/>
        </w:tabs>
      </w:pPr>
      <w:hyperlink w:anchor="_Toc16037" w:history="1">
        <w:r>
          <w:rPr>
            <w:rFonts w:ascii="仿宋" w:eastAsia="仿宋" w:hAnsi="仿宋" w:cs="仿宋" w:hint="eastAsia"/>
            <w:lang w:eastAsia="zh-CN"/>
          </w:rPr>
          <w:t>(五)、地总体要求</w:t>
        </w:r>
        <w:r>
          <w:tab/>
        </w:r>
        <w:r>
          <w:fldChar w:fldCharType="begin"/>
        </w:r>
        <w:r>
          <w:instrText xml:space="preserve"> PAGEREF _Toc16037 \h </w:instrText>
        </w:r>
        <w:r>
          <w:fldChar w:fldCharType="separate"/>
        </w:r>
        <w:r>
          <w:t>40</w:t>
        </w:r>
        <w:r>
          <w:fldChar w:fldCharType="end"/>
        </w:r>
      </w:hyperlink>
    </w:p>
    <w:p>
      <w:pPr>
        <w:pStyle w:val="TOC2"/>
        <w:tabs>
          <w:tab w:val="right" w:leader="dot" w:pos="8306"/>
        </w:tabs>
      </w:pPr>
      <w:hyperlink w:anchor="_Toc27421" w:history="1">
        <w:r>
          <w:rPr>
            <w:rFonts w:ascii="仿宋" w:eastAsia="仿宋" w:hAnsi="仿宋" w:cs="仿宋" w:hint="eastAsia"/>
            <w:lang w:eastAsia="zh-CN"/>
          </w:rPr>
          <w:t>(六)、节约用地措施</w:t>
        </w:r>
        <w:r>
          <w:tab/>
        </w:r>
        <w:r>
          <w:fldChar w:fldCharType="begin"/>
        </w:r>
        <w:r>
          <w:instrText xml:space="preserve"> PAGEREF _Toc27421 \h </w:instrText>
        </w:r>
        <w:r>
          <w:fldChar w:fldCharType="separate"/>
        </w:r>
        <w:r>
          <w:t>41</w:t>
        </w:r>
        <w:r>
          <w:fldChar w:fldCharType="end"/>
        </w:r>
      </w:hyperlink>
    </w:p>
    <w:p>
      <w:pPr>
        <w:pStyle w:val="TOC2"/>
        <w:tabs>
          <w:tab w:val="right" w:leader="dot" w:pos="8306"/>
        </w:tabs>
      </w:pPr>
      <w:hyperlink w:anchor="_Toc25567" w:history="1">
        <w:r>
          <w:rPr>
            <w:rFonts w:ascii="仿宋" w:eastAsia="仿宋" w:hAnsi="仿宋" w:cs="仿宋" w:hint="eastAsia"/>
            <w:lang w:eastAsia="zh-CN"/>
          </w:rPr>
          <w:t>(七)、选址综合评价</w:t>
        </w:r>
        <w:r>
          <w:tab/>
        </w:r>
        <w:r>
          <w:fldChar w:fldCharType="begin"/>
        </w:r>
        <w:r>
          <w:instrText xml:space="preserve"> PAGEREF _Toc25567 \h </w:instrText>
        </w:r>
        <w:r>
          <w:fldChar w:fldCharType="separate"/>
        </w:r>
        <w:r>
          <w:t>42</w:t>
        </w:r>
        <w:r>
          <w:fldChar w:fldCharType="end"/>
        </w:r>
      </w:hyperlink>
    </w:p>
    <w:p>
      <w:pPr>
        <w:pStyle w:val="TOC1"/>
        <w:tabs>
          <w:tab w:val="right" w:leader="dot" w:pos="8306"/>
        </w:tabs>
      </w:pPr>
      <w:hyperlink w:anchor="_Toc30056" w:history="1">
        <w:r>
          <w:rPr>
            <w:rFonts w:ascii="仿宋" w:eastAsia="仿宋" w:hAnsi="仿宋" w:cs="仿宋" w:hint="eastAsia"/>
            <w:lang w:eastAsia="zh-CN"/>
          </w:rPr>
          <w:t>七、项目实施与管理方案</w:t>
        </w:r>
        <w:r>
          <w:tab/>
        </w:r>
        <w:r>
          <w:fldChar w:fldCharType="begin"/>
        </w:r>
        <w:r>
          <w:instrText xml:space="preserve"> PAGEREF _Toc30056 \h </w:instrText>
        </w:r>
        <w:r>
          <w:fldChar w:fldCharType="separate"/>
        </w:r>
        <w:r>
          <w:t>43</w:t>
        </w:r>
        <w:r>
          <w:fldChar w:fldCharType="end"/>
        </w:r>
      </w:hyperlink>
    </w:p>
    <w:p>
      <w:pPr>
        <w:pStyle w:val="TOC2"/>
        <w:tabs>
          <w:tab w:val="right" w:leader="dot" w:pos="8306"/>
        </w:tabs>
      </w:pPr>
      <w:hyperlink w:anchor="_Toc10275" w:history="1">
        <w:r>
          <w:rPr>
            <w:rFonts w:ascii="仿宋" w:eastAsia="仿宋" w:hAnsi="仿宋" w:cs="仿宋" w:hint="eastAsia"/>
            <w:lang w:eastAsia="zh-CN"/>
          </w:rPr>
          <w:t>(一)、项目实施计划</w:t>
        </w:r>
        <w:r>
          <w:tab/>
        </w:r>
        <w:r>
          <w:fldChar w:fldCharType="begin"/>
        </w:r>
        <w:r>
          <w:instrText xml:space="preserve"> PAGEREF _Toc10275 \h </w:instrText>
        </w:r>
        <w:r>
          <w:fldChar w:fldCharType="separate"/>
        </w:r>
        <w:r>
          <w:t>43</w:t>
        </w:r>
        <w:r>
          <w:fldChar w:fldCharType="end"/>
        </w:r>
      </w:hyperlink>
    </w:p>
    <w:p>
      <w:pPr>
        <w:pStyle w:val="TOC2"/>
        <w:tabs>
          <w:tab w:val="right" w:leader="dot" w:pos="8306"/>
        </w:tabs>
      </w:pPr>
      <w:hyperlink w:anchor="_Toc17955" w:history="1">
        <w:r>
          <w:rPr>
            <w:rFonts w:ascii="仿宋" w:eastAsia="仿宋" w:hAnsi="仿宋" w:cs="仿宋" w:hint="eastAsia"/>
            <w:lang w:eastAsia="zh-CN"/>
          </w:rPr>
          <w:t>(二)、项目组织机构与职责</w:t>
        </w:r>
        <w:r>
          <w:tab/>
        </w:r>
        <w:r>
          <w:fldChar w:fldCharType="begin"/>
        </w:r>
        <w:r>
          <w:instrText xml:space="preserve"> PAGEREF _Toc17955 \h </w:instrText>
        </w:r>
        <w:r>
          <w:fldChar w:fldCharType="separate"/>
        </w:r>
        <w:r>
          <w:t>45</w:t>
        </w:r>
        <w:r>
          <w:fldChar w:fldCharType="end"/>
        </w:r>
      </w:hyperlink>
    </w:p>
    <w:p>
      <w:pPr>
        <w:pStyle w:val="TOC2"/>
        <w:tabs>
          <w:tab w:val="right" w:leader="dot" w:pos="8306"/>
        </w:tabs>
      </w:pPr>
      <w:hyperlink w:anchor="_Toc4479" w:history="1">
        <w:r>
          <w:rPr>
            <w:rFonts w:ascii="仿宋" w:eastAsia="仿宋" w:hAnsi="仿宋" w:cs="仿宋" w:hint="eastAsia"/>
            <w:lang w:eastAsia="zh-CN"/>
          </w:rPr>
          <w:t>(三)、项目管理与监控体系</w:t>
        </w:r>
        <w:r>
          <w:tab/>
        </w:r>
        <w:r>
          <w:fldChar w:fldCharType="begin"/>
        </w:r>
        <w:r>
          <w:instrText xml:space="preserve"> PAGEREF _Toc4479 \h </w:instrText>
        </w:r>
        <w:r>
          <w:fldChar w:fldCharType="separate"/>
        </w:r>
        <w:r>
          <w:t>47</w:t>
        </w:r>
        <w:r>
          <w:fldChar w:fldCharType="end"/>
        </w:r>
      </w:hyperlink>
    </w:p>
    <w:p>
      <w:pPr>
        <w:pStyle w:val="TOC1"/>
        <w:tabs>
          <w:tab w:val="right" w:leader="dot" w:pos="8306"/>
        </w:tabs>
      </w:pPr>
      <w:hyperlink w:anchor="_Toc10119" w:history="1">
        <w:r>
          <w:rPr>
            <w:rFonts w:ascii="仿宋" w:eastAsia="仿宋" w:hAnsi="仿宋" w:cs="仿宋" w:hint="eastAsia"/>
            <w:lang w:eastAsia="zh-CN"/>
          </w:rPr>
          <w:t>八、资金管理与财务规划</w:t>
        </w:r>
        <w:r>
          <w:tab/>
        </w:r>
        <w:r>
          <w:fldChar w:fldCharType="begin"/>
        </w:r>
        <w:r>
          <w:instrText xml:space="preserve"> PAGEREF _Toc10119 \h </w:instrText>
        </w:r>
        <w:r>
          <w:fldChar w:fldCharType="separate"/>
        </w:r>
        <w:r>
          <w:t>49</w:t>
        </w:r>
        <w:r>
          <w:fldChar w:fldCharType="end"/>
        </w:r>
      </w:hyperlink>
    </w:p>
    <w:p>
      <w:pPr>
        <w:pStyle w:val="TOC2"/>
        <w:tabs>
          <w:tab w:val="right" w:leader="dot" w:pos="8306"/>
        </w:tabs>
      </w:pPr>
      <w:hyperlink w:anchor="_Toc1165" w:history="1">
        <w:r>
          <w:rPr>
            <w:rFonts w:ascii="仿宋" w:eastAsia="仿宋" w:hAnsi="仿宋" w:cs="仿宋" w:hint="eastAsia"/>
            <w:lang w:eastAsia="zh-CN"/>
          </w:rPr>
          <w:t>(一)、项目资金来源与筹措</w:t>
        </w:r>
        <w:r>
          <w:tab/>
        </w:r>
        <w:r>
          <w:fldChar w:fldCharType="begin"/>
        </w:r>
        <w:r>
          <w:instrText xml:space="preserve"> PAGEREF _Toc1165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97" w:history="1">
        <w:r>
          <w:rPr>
            <w:rFonts w:ascii="仿宋" w:eastAsia="仿宋" w:hAnsi="仿宋" w:cs="仿宋" w:hint="eastAsia"/>
            <w:lang w:eastAsia="zh-CN"/>
          </w:rPr>
          <w:t>(二)、资金使用与监管</w:t>
        </w:r>
        <w:r>
          <w:tab/>
        </w:r>
        <w:r>
          <w:fldChar w:fldCharType="begin"/>
        </w:r>
        <w:r>
          <w:instrText xml:space="preserve"> PAGEREF _Toc14797 \h </w:instrText>
        </w:r>
        <w:r>
          <w:fldChar w:fldCharType="separate"/>
        </w:r>
        <w:r>
          <w:t>50</w:t>
        </w:r>
        <w:r>
          <w:fldChar w:fldCharType="end"/>
        </w:r>
      </w:hyperlink>
    </w:p>
    <w:p>
      <w:pPr>
        <w:pStyle w:val="TOC2"/>
        <w:tabs>
          <w:tab w:val="right" w:leader="dot" w:pos="8306"/>
        </w:tabs>
      </w:pPr>
      <w:hyperlink w:anchor="_Toc30721" w:history="1">
        <w:r>
          <w:rPr>
            <w:rFonts w:ascii="仿宋" w:eastAsia="仿宋" w:hAnsi="仿宋" w:cs="仿宋" w:hint="eastAsia"/>
            <w:lang w:eastAsia="zh-CN"/>
          </w:rPr>
          <w:t>(三)、财务规划与预测</w:t>
        </w:r>
        <w:r>
          <w:tab/>
        </w:r>
        <w:r>
          <w:fldChar w:fldCharType="begin"/>
        </w:r>
        <w:r>
          <w:instrText xml:space="preserve"> PAGEREF _Toc30721 \h </w:instrText>
        </w:r>
        <w:r>
          <w:fldChar w:fldCharType="separate"/>
        </w:r>
        <w:r>
          <w:t>52</w:t>
        </w:r>
        <w:r>
          <w:fldChar w:fldCharType="end"/>
        </w:r>
      </w:hyperlink>
    </w:p>
    <w:p>
      <w:pPr>
        <w:pStyle w:val="TOC1"/>
        <w:tabs>
          <w:tab w:val="right" w:leader="dot" w:pos="8306"/>
        </w:tabs>
      </w:pPr>
      <w:hyperlink w:anchor="_Toc6841" w:history="1">
        <w:r>
          <w:rPr>
            <w:rFonts w:ascii="仿宋" w:eastAsia="仿宋" w:hAnsi="仿宋" w:cs="仿宋" w:hint="eastAsia"/>
            <w:lang w:eastAsia="zh-CN"/>
          </w:rPr>
          <w:t>九、客户关系管理与市场拓展</w:t>
        </w:r>
        <w:r>
          <w:tab/>
        </w:r>
        <w:r>
          <w:fldChar w:fldCharType="begin"/>
        </w:r>
        <w:r>
          <w:instrText xml:space="preserve"> PAGEREF _Toc6841 \h </w:instrText>
        </w:r>
        <w:r>
          <w:fldChar w:fldCharType="separate"/>
        </w:r>
        <w:r>
          <w:t>53</w:t>
        </w:r>
        <w:r>
          <w:fldChar w:fldCharType="end"/>
        </w:r>
      </w:hyperlink>
    </w:p>
    <w:p>
      <w:pPr>
        <w:pStyle w:val="TOC2"/>
        <w:tabs>
          <w:tab w:val="right" w:leader="dot" w:pos="8306"/>
        </w:tabs>
      </w:pPr>
      <w:hyperlink w:anchor="_Toc29959" w:history="1">
        <w:r>
          <w:rPr>
            <w:rFonts w:ascii="仿宋" w:eastAsia="仿宋" w:hAnsi="仿宋" w:cs="仿宋" w:hint="eastAsia"/>
            <w:lang w:eastAsia="zh-CN"/>
          </w:rPr>
          <w:t>(一)、客户关系管理策略</w:t>
        </w:r>
        <w:r>
          <w:tab/>
        </w:r>
        <w:r>
          <w:fldChar w:fldCharType="begin"/>
        </w:r>
        <w:r>
          <w:instrText xml:space="preserve"> PAGEREF _Toc29959 \h </w:instrText>
        </w:r>
        <w:r>
          <w:fldChar w:fldCharType="separate"/>
        </w:r>
        <w:r>
          <w:t>53</w:t>
        </w:r>
        <w:r>
          <w:fldChar w:fldCharType="end"/>
        </w:r>
      </w:hyperlink>
    </w:p>
    <w:p>
      <w:pPr>
        <w:pStyle w:val="TOC2"/>
        <w:tabs>
          <w:tab w:val="right" w:leader="dot" w:pos="8306"/>
        </w:tabs>
      </w:pPr>
      <w:hyperlink w:anchor="_Toc20335" w:history="1">
        <w:r>
          <w:rPr>
            <w:rFonts w:ascii="仿宋" w:eastAsia="仿宋" w:hAnsi="仿宋" w:cs="仿宋" w:hint="eastAsia"/>
            <w:lang w:eastAsia="zh-CN"/>
          </w:rPr>
          <w:t>(二)、市场拓展方案</w:t>
        </w:r>
        <w:r>
          <w:tab/>
        </w:r>
        <w:r>
          <w:fldChar w:fldCharType="begin"/>
        </w:r>
        <w:r>
          <w:instrText xml:space="preserve"> PAGEREF _Toc20335 \h </w:instrText>
        </w:r>
        <w:r>
          <w:fldChar w:fldCharType="separate"/>
        </w:r>
        <w:r>
          <w:t>54</w:t>
        </w:r>
        <w:r>
          <w:fldChar w:fldCharType="end"/>
        </w:r>
      </w:hyperlink>
    </w:p>
    <w:p>
      <w:pPr>
        <w:pStyle w:val="TOC1"/>
        <w:tabs>
          <w:tab w:val="right" w:leader="dot" w:pos="8306"/>
        </w:tabs>
      </w:pPr>
      <w:hyperlink w:anchor="_Toc12848" w:history="1">
        <w:r>
          <w:rPr>
            <w:rFonts w:ascii="仿宋" w:eastAsia="仿宋" w:hAnsi="仿宋" w:cs="仿宋" w:hint="eastAsia"/>
            <w:lang w:eastAsia="zh-CN"/>
          </w:rPr>
          <w:t>十、安全与应急管理</w:t>
        </w:r>
        <w:r>
          <w:tab/>
        </w:r>
        <w:r>
          <w:fldChar w:fldCharType="begin"/>
        </w:r>
        <w:r>
          <w:instrText xml:space="preserve"> PAGEREF _Toc12848 \h </w:instrText>
        </w:r>
        <w:r>
          <w:fldChar w:fldCharType="separate"/>
        </w:r>
        <w:r>
          <w:t>55</w:t>
        </w:r>
        <w:r>
          <w:fldChar w:fldCharType="end"/>
        </w:r>
      </w:hyperlink>
    </w:p>
    <w:p>
      <w:pPr>
        <w:pStyle w:val="TOC2"/>
        <w:tabs>
          <w:tab w:val="right" w:leader="dot" w:pos="8306"/>
        </w:tabs>
      </w:pPr>
      <w:hyperlink w:anchor="_Toc27190" w:history="1">
        <w:r>
          <w:rPr>
            <w:rFonts w:ascii="仿宋" w:eastAsia="仿宋" w:hAnsi="仿宋" w:cs="仿宋" w:hint="eastAsia"/>
            <w:lang w:eastAsia="zh-CN"/>
          </w:rPr>
          <w:t>(一)、安全生产管理</w:t>
        </w:r>
        <w:r>
          <w:tab/>
        </w:r>
        <w:r>
          <w:fldChar w:fldCharType="begin"/>
        </w:r>
        <w:r>
          <w:instrText xml:space="preserve"> PAGEREF _Toc27190 \h </w:instrText>
        </w:r>
        <w:r>
          <w:fldChar w:fldCharType="separate"/>
        </w:r>
        <w:r>
          <w:t>55</w:t>
        </w:r>
        <w:r>
          <w:fldChar w:fldCharType="end"/>
        </w:r>
      </w:hyperlink>
    </w:p>
    <w:p>
      <w:pPr>
        <w:pStyle w:val="TOC2"/>
        <w:tabs>
          <w:tab w:val="right" w:leader="dot" w:pos="8306"/>
        </w:tabs>
      </w:pPr>
      <w:hyperlink w:anchor="_Toc16058" w:history="1">
        <w:r>
          <w:rPr>
            <w:rFonts w:ascii="仿宋" w:eastAsia="仿宋" w:hAnsi="仿宋" w:cs="仿宋" w:hint="eastAsia"/>
            <w:lang w:eastAsia="zh-CN"/>
          </w:rPr>
          <w:t>(二)、应急预案与响应</w:t>
        </w:r>
        <w:r>
          <w:tab/>
        </w:r>
        <w:r>
          <w:fldChar w:fldCharType="begin"/>
        </w:r>
        <w:r>
          <w:instrText xml:space="preserve"> PAGEREF _Toc16058 \h </w:instrText>
        </w:r>
        <w:r>
          <w:fldChar w:fldCharType="separate"/>
        </w:r>
        <w:r>
          <w:t>56</w:t>
        </w:r>
        <w:r>
          <w:fldChar w:fldCharType="end"/>
        </w:r>
      </w:hyperlink>
    </w:p>
    <w:p>
      <w:pPr>
        <w:pStyle w:val="TOC1"/>
        <w:tabs>
          <w:tab w:val="right" w:leader="dot" w:pos="8306"/>
        </w:tabs>
      </w:pPr>
      <w:hyperlink w:anchor="_Toc13082" w:history="1">
        <w:r>
          <w:rPr>
            <w:rFonts w:ascii="仿宋" w:eastAsia="仿宋" w:hAnsi="仿宋" w:cs="仿宋" w:hint="eastAsia"/>
            <w:lang w:eastAsia="zh-CN"/>
          </w:rPr>
          <w:t>十一、技术创新与产业升级</w:t>
        </w:r>
        <w:r>
          <w:tab/>
        </w:r>
        <w:r>
          <w:fldChar w:fldCharType="begin"/>
        </w:r>
        <w:r>
          <w:instrText xml:space="preserve"> PAGEREF _Toc13082 \h </w:instrText>
        </w:r>
        <w:r>
          <w:fldChar w:fldCharType="separate"/>
        </w:r>
        <w:r>
          <w:t>58</w:t>
        </w:r>
        <w:r>
          <w:fldChar w:fldCharType="end"/>
        </w:r>
      </w:hyperlink>
    </w:p>
    <w:p>
      <w:pPr>
        <w:pStyle w:val="TOC2"/>
        <w:tabs>
          <w:tab w:val="right" w:leader="dot" w:pos="8306"/>
        </w:tabs>
      </w:pPr>
      <w:hyperlink w:anchor="_Toc2336" w:history="1">
        <w:r>
          <w:rPr>
            <w:rFonts w:ascii="仿宋" w:eastAsia="仿宋" w:hAnsi="仿宋" w:cs="仿宋" w:hint="eastAsia"/>
            <w:lang w:eastAsia="zh-CN"/>
          </w:rPr>
          <w:t>(一)、技术创新方向与目标</w:t>
        </w:r>
        <w:r>
          <w:tab/>
        </w:r>
        <w:r>
          <w:fldChar w:fldCharType="begin"/>
        </w:r>
        <w:r>
          <w:instrText xml:space="preserve"> PAGEREF _Toc2336 \h </w:instrText>
        </w:r>
        <w:r>
          <w:fldChar w:fldCharType="separate"/>
        </w:r>
        <w:r>
          <w:t>58</w:t>
        </w:r>
        <w:r>
          <w:fldChar w:fldCharType="end"/>
        </w:r>
      </w:hyperlink>
    </w:p>
    <w:p>
      <w:pPr>
        <w:pStyle w:val="TOC2"/>
        <w:tabs>
          <w:tab w:val="right" w:leader="dot" w:pos="8306"/>
        </w:tabs>
      </w:pPr>
      <w:hyperlink w:anchor="_Toc4809" w:history="1">
        <w:r>
          <w:rPr>
            <w:rFonts w:ascii="仿宋" w:eastAsia="仿宋" w:hAnsi="仿宋" w:cs="仿宋" w:hint="eastAsia"/>
            <w:lang w:eastAsia="zh-CN"/>
          </w:rPr>
          <w:t>(二)、产业升级路径与措施</w:t>
        </w:r>
        <w:r>
          <w:tab/>
        </w:r>
        <w:r>
          <w:fldChar w:fldCharType="begin"/>
        </w:r>
        <w:r>
          <w:instrText xml:space="preserve"> PAGEREF _Toc4809 \h </w:instrText>
        </w:r>
        <w:r>
          <w:fldChar w:fldCharType="separate"/>
        </w:r>
        <w:r>
          <w:t>59</w:t>
        </w:r>
        <w:r>
          <w:fldChar w:fldCharType="end"/>
        </w:r>
      </w:hyperlink>
    </w:p>
    <w:p>
      <w:pPr>
        <w:pStyle w:val="TOC1"/>
        <w:tabs>
          <w:tab w:val="right" w:leader="dot" w:pos="8306"/>
        </w:tabs>
      </w:pPr>
      <w:hyperlink w:anchor="_Toc8978" w:history="1">
        <w:r>
          <w:rPr>
            <w:rFonts w:ascii="仿宋" w:eastAsia="仿宋" w:hAnsi="仿宋" w:cs="仿宋" w:hint="eastAsia"/>
            <w:lang w:eastAsia="zh-CN"/>
          </w:rPr>
          <w:t>十二、土地利用与规划方案</w:t>
        </w:r>
        <w:r>
          <w:tab/>
        </w:r>
        <w:r>
          <w:fldChar w:fldCharType="begin"/>
        </w:r>
        <w:r>
          <w:instrText xml:space="preserve"> PAGEREF _Toc8978 \h </w:instrText>
        </w:r>
        <w:r>
          <w:fldChar w:fldCharType="separate"/>
        </w:r>
        <w:r>
          <w:t>61</w:t>
        </w:r>
        <w:r>
          <w:fldChar w:fldCharType="end"/>
        </w:r>
      </w:hyperlink>
    </w:p>
    <w:p>
      <w:pPr>
        <w:pStyle w:val="TOC2"/>
        <w:tabs>
          <w:tab w:val="right" w:leader="dot" w:pos="8306"/>
        </w:tabs>
      </w:pPr>
      <w:hyperlink w:anchor="_Toc14618" w:history="1">
        <w:r>
          <w:rPr>
            <w:rFonts w:ascii="仿宋" w:eastAsia="仿宋" w:hAnsi="仿宋" w:cs="仿宋" w:hint="eastAsia"/>
            <w:lang w:eastAsia="zh-CN"/>
          </w:rPr>
          <w:t>(一)、项目用地情况分析</w:t>
        </w:r>
        <w:r>
          <w:tab/>
        </w:r>
        <w:r>
          <w:fldChar w:fldCharType="begin"/>
        </w:r>
        <w:r>
          <w:instrText xml:space="preserve"> PAGEREF _Toc14618 \h </w:instrText>
        </w:r>
        <w:r>
          <w:fldChar w:fldCharType="separate"/>
        </w:r>
        <w:r>
          <w:t>61</w:t>
        </w:r>
        <w:r>
          <w:fldChar w:fldCharType="end"/>
        </w:r>
      </w:hyperlink>
    </w:p>
    <w:p>
      <w:pPr>
        <w:pStyle w:val="TOC2"/>
        <w:tabs>
          <w:tab w:val="right" w:leader="dot" w:pos="8306"/>
        </w:tabs>
      </w:pPr>
      <w:hyperlink w:anchor="_Toc30279" w:history="1">
        <w:r>
          <w:rPr>
            <w:rFonts w:ascii="仿宋" w:eastAsia="仿宋" w:hAnsi="仿宋" w:cs="仿宋" w:hint="eastAsia"/>
            <w:lang w:eastAsia="zh-CN"/>
          </w:rPr>
          <w:t>(二)、土地利用规划方案</w:t>
        </w:r>
        <w:r>
          <w:tab/>
        </w:r>
        <w:r>
          <w:fldChar w:fldCharType="begin"/>
        </w:r>
        <w:r>
          <w:instrText xml:space="preserve"> PAGEREF _Toc30279 \h </w:instrText>
        </w:r>
        <w:r>
          <w:fldChar w:fldCharType="separate"/>
        </w:r>
        <w:r>
          <w:t>62</w:t>
        </w:r>
        <w:r>
          <w:fldChar w:fldCharType="end"/>
        </w:r>
      </w:hyperlink>
    </w:p>
    <w:p>
      <w:pPr>
        <w:pStyle w:val="TOC1"/>
        <w:tabs>
          <w:tab w:val="right" w:leader="dot" w:pos="8306"/>
        </w:tabs>
      </w:pPr>
      <w:hyperlink w:anchor="_Toc1318" w:history="1">
        <w:r>
          <w:rPr>
            <w:rFonts w:ascii="仿宋" w:eastAsia="仿宋" w:hAnsi="仿宋" w:cs="仿宋" w:hint="eastAsia"/>
            <w:lang w:eastAsia="zh-CN"/>
          </w:rPr>
          <w:t>十三、产业协同与集群发展</w:t>
        </w:r>
        <w:r>
          <w:tab/>
        </w:r>
        <w:r>
          <w:fldChar w:fldCharType="begin"/>
        </w:r>
        <w:r>
          <w:instrText xml:space="preserve"> PAGEREF _Toc1318 \h </w:instrText>
        </w:r>
        <w:r>
          <w:fldChar w:fldCharType="separate"/>
        </w:r>
        <w:r>
          <w:t>63</w:t>
        </w:r>
        <w:r>
          <w:fldChar w:fldCharType="end"/>
        </w:r>
      </w:hyperlink>
    </w:p>
    <w:p>
      <w:pPr>
        <w:pStyle w:val="TOC2"/>
        <w:tabs>
          <w:tab w:val="right" w:leader="dot" w:pos="8306"/>
        </w:tabs>
      </w:pPr>
      <w:hyperlink w:anchor="_Toc30917" w:history="1">
        <w:r>
          <w:rPr>
            <w:rFonts w:ascii="仿宋" w:eastAsia="仿宋" w:hAnsi="仿宋" w:cs="仿宋" w:hint="eastAsia"/>
            <w:lang w:eastAsia="zh-CN"/>
          </w:rPr>
          <w:t>(一)、产业协同机制建设</w:t>
        </w:r>
        <w:r>
          <w:tab/>
        </w:r>
        <w:r>
          <w:fldChar w:fldCharType="begin"/>
        </w:r>
        <w:r>
          <w:instrText xml:space="preserve"> PAGEREF _Toc30917 \h </w:instrText>
        </w:r>
        <w:r>
          <w:fldChar w:fldCharType="separate"/>
        </w:r>
        <w:r>
          <w:t>63</w:t>
        </w:r>
        <w:r>
          <w:fldChar w:fldCharType="end"/>
        </w:r>
      </w:hyperlink>
    </w:p>
    <w:p>
      <w:pPr>
        <w:pStyle w:val="TOC2"/>
        <w:tabs>
          <w:tab w:val="right" w:leader="dot" w:pos="8306"/>
        </w:tabs>
      </w:pPr>
      <w:hyperlink w:anchor="_Toc8928" w:history="1">
        <w:r>
          <w:rPr>
            <w:rFonts w:ascii="仿宋" w:eastAsia="仿宋" w:hAnsi="仿宋" w:cs="仿宋" w:hint="eastAsia"/>
            <w:lang w:eastAsia="zh-CN"/>
          </w:rPr>
          <w:t>(二)、产业集群培育与发展</w:t>
        </w:r>
        <w:r>
          <w:tab/>
        </w:r>
        <w:r>
          <w:fldChar w:fldCharType="begin"/>
        </w:r>
        <w:r>
          <w:instrText xml:space="preserve"> PAGEREF _Toc8928 \h </w:instrText>
        </w:r>
        <w:r>
          <w:fldChar w:fldCharType="separate"/>
        </w:r>
        <w:r>
          <w:t>64</w:t>
        </w:r>
        <w:r>
          <w:fldChar w:fldCharType="end"/>
        </w:r>
      </w:hyperlink>
    </w:p>
    <w:p>
      <w:pPr>
        <w:pStyle w:val="TOC1"/>
        <w:tabs>
          <w:tab w:val="right" w:leader="dot" w:pos="8306"/>
        </w:tabs>
      </w:pPr>
      <w:hyperlink w:anchor="_Toc9369" w:history="1">
        <w:r>
          <w:rPr>
            <w:rFonts w:ascii="仿宋" w:eastAsia="仿宋" w:hAnsi="仿宋" w:cs="仿宋" w:hint="eastAsia"/>
            <w:lang w:eastAsia="zh-CN"/>
          </w:rPr>
          <w:t>十四、创新驱动与持续发展</w:t>
        </w:r>
        <w:r>
          <w:tab/>
        </w:r>
        <w:r>
          <w:fldChar w:fldCharType="begin"/>
        </w:r>
        <w:r>
          <w:instrText xml:space="preserve"> PAGEREF _Toc9369 \h </w:instrText>
        </w:r>
        <w:r>
          <w:fldChar w:fldCharType="separate"/>
        </w:r>
        <w:r>
          <w:t>65</w:t>
        </w:r>
        <w:r>
          <w:fldChar w:fldCharType="end"/>
        </w:r>
      </w:hyperlink>
    </w:p>
    <w:p>
      <w:pPr>
        <w:pStyle w:val="TOC2"/>
        <w:tabs>
          <w:tab w:val="right" w:leader="dot" w:pos="8306"/>
        </w:tabs>
      </w:pPr>
      <w:hyperlink w:anchor="_Toc12927" w:history="1">
        <w:r>
          <w:rPr>
            <w:rFonts w:ascii="仿宋" w:eastAsia="仿宋" w:hAnsi="仿宋" w:cs="仿宋" w:hint="eastAsia"/>
            <w:lang w:eastAsia="zh-CN"/>
          </w:rPr>
          <w:t>(一)、创新驱动战略实施</w:t>
        </w:r>
        <w:r>
          <w:tab/>
        </w:r>
        <w:r>
          <w:fldChar w:fldCharType="begin"/>
        </w:r>
        <w:r>
          <w:instrText xml:space="preserve"> PAGEREF _Toc12927 \h </w:instrText>
        </w:r>
        <w:r>
          <w:fldChar w:fldCharType="separate"/>
        </w:r>
        <w:r>
          <w:t>65</w:t>
        </w:r>
        <w:r>
          <w:fldChar w:fldCharType="end"/>
        </w:r>
      </w:hyperlink>
    </w:p>
    <w:p>
      <w:pPr>
        <w:pStyle w:val="TOC2"/>
        <w:tabs>
          <w:tab w:val="right" w:leader="dot" w:pos="8306"/>
        </w:tabs>
      </w:pPr>
      <w:hyperlink w:anchor="_Toc22033" w:history="1">
        <w:r>
          <w:rPr>
            <w:rFonts w:ascii="仿宋" w:eastAsia="仿宋" w:hAnsi="仿宋" w:cs="仿宋" w:hint="eastAsia"/>
            <w:lang w:eastAsia="zh-CN"/>
          </w:rPr>
          <w:t>(二)、持续发展路径探索</w:t>
        </w:r>
        <w:r>
          <w:tab/>
        </w:r>
        <w:r>
          <w:fldChar w:fldCharType="begin"/>
        </w:r>
        <w:r>
          <w:instrText xml:space="preserve"> PAGEREF _Toc22033 \h </w:instrText>
        </w:r>
        <w:r>
          <w:fldChar w:fldCharType="separate"/>
        </w:r>
        <w:r>
          <w:t>67</w:t>
        </w:r>
        <w:r>
          <w:fldChar w:fldCharType="end"/>
        </w:r>
      </w:hyperlink>
    </w:p>
    <w:p>
      <w:pPr>
        <w:pStyle w:val="TOC1"/>
        <w:tabs>
          <w:tab w:val="right" w:leader="dot" w:pos="8306"/>
        </w:tabs>
      </w:pPr>
      <w:hyperlink w:anchor="_Toc12352" w:history="1">
        <w:r>
          <w:rPr>
            <w:rFonts w:ascii="仿宋" w:eastAsia="仿宋" w:hAnsi="仿宋" w:cs="仿宋" w:hint="eastAsia"/>
            <w:lang w:eastAsia="zh-CN"/>
          </w:rPr>
          <w:t>十五、质量管理与控制</w:t>
        </w:r>
        <w:r>
          <w:tab/>
        </w:r>
        <w:r>
          <w:fldChar w:fldCharType="begin"/>
        </w:r>
        <w:r>
          <w:instrText xml:space="preserve"> PAGEREF _Toc12352 \h </w:instrText>
        </w:r>
        <w:r>
          <w:fldChar w:fldCharType="separate"/>
        </w:r>
        <w:r>
          <w:t>71</w:t>
        </w:r>
        <w:r>
          <w:fldChar w:fldCharType="end"/>
        </w:r>
      </w:hyperlink>
    </w:p>
    <w:p>
      <w:pPr>
        <w:pStyle w:val="TOC2"/>
        <w:tabs>
          <w:tab w:val="right" w:leader="dot" w:pos="8306"/>
        </w:tabs>
      </w:pPr>
      <w:hyperlink w:anchor="_Toc3313" w:history="1">
        <w:r>
          <w:rPr>
            <w:rFonts w:ascii="仿宋" w:eastAsia="仿宋" w:hAnsi="仿宋" w:cs="仿宋" w:hint="eastAsia"/>
            <w:lang w:eastAsia="zh-CN"/>
          </w:rPr>
          <w:t>(一)、质量管理体系建设</w:t>
        </w:r>
        <w:r>
          <w:tab/>
        </w:r>
        <w:r>
          <w:fldChar w:fldCharType="begin"/>
        </w:r>
        <w:r>
          <w:instrText xml:space="preserve"> PAGEREF _Toc3313 \h </w:instrText>
        </w:r>
        <w:r>
          <w:fldChar w:fldCharType="separate"/>
        </w:r>
        <w:r>
          <w:t>71</w:t>
        </w:r>
        <w:r>
          <w:fldChar w:fldCharType="end"/>
        </w:r>
      </w:hyperlink>
    </w:p>
    <w:p>
      <w:pPr>
        <w:pStyle w:val="TOC2"/>
        <w:tabs>
          <w:tab w:val="right" w:leader="dot" w:pos="8306"/>
        </w:tabs>
      </w:pPr>
      <w:hyperlink w:anchor="_Toc18258" w:history="1">
        <w:r>
          <w:rPr>
            <w:rFonts w:ascii="仿宋" w:eastAsia="仿宋" w:hAnsi="仿宋" w:cs="仿宋" w:hint="eastAsia"/>
            <w:lang w:eastAsia="zh-CN"/>
          </w:rPr>
          <w:t>(二)、质量控制措施</w:t>
        </w:r>
        <w:r>
          <w:tab/>
        </w:r>
        <w:r>
          <w:fldChar w:fldCharType="begin"/>
        </w:r>
        <w:r>
          <w:instrText xml:space="preserve"> PAGEREF _Toc18258 \h </w:instrText>
        </w:r>
        <w:r>
          <w:fldChar w:fldCharType="separate"/>
        </w:r>
        <w:r>
          <w:t>72</w:t>
        </w:r>
        <w:r>
          <w:fldChar w:fldCharType="end"/>
        </w:r>
      </w:hyperlink>
    </w:p>
    <w:p>
      <w:pPr>
        <w:pStyle w:val="TOC1"/>
        <w:tabs>
          <w:tab w:val="right" w:leader="dot" w:pos="8306"/>
        </w:tabs>
      </w:pPr>
      <w:hyperlink w:anchor="_Toc12357" w:history="1">
        <w:r>
          <w:rPr>
            <w:rFonts w:ascii="仿宋" w:eastAsia="仿宋" w:hAnsi="仿宋" w:cs="仿宋" w:hint="eastAsia"/>
            <w:lang w:eastAsia="zh-CN"/>
          </w:rPr>
          <w:t>十六、合作与交流机制建立</w:t>
        </w:r>
        <w:r>
          <w:tab/>
        </w:r>
        <w:r>
          <w:fldChar w:fldCharType="begin"/>
        </w:r>
        <w:r>
          <w:instrText xml:space="preserve"> PAGEREF _Toc12357 \h </w:instrText>
        </w:r>
        <w:r>
          <w:fldChar w:fldCharType="separate"/>
        </w:r>
        <w:r>
          <w:t>73</w:t>
        </w:r>
        <w:r>
          <w:fldChar w:fldCharType="end"/>
        </w:r>
      </w:hyperlink>
    </w:p>
    <w:p>
      <w:pPr>
        <w:pStyle w:val="TOC2"/>
        <w:tabs>
          <w:tab w:val="right" w:leader="dot" w:pos="8306"/>
        </w:tabs>
      </w:pPr>
      <w:hyperlink w:anchor="_Toc20701" w:history="1">
        <w:r>
          <w:rPr>
            <w:rFonts w:ascii="仿宋" w:eastAsia="仿宋" w:hAnsi="仿宋" w:cs="仿宋" w:hint="eastAsia"/>
            <w:lang w:eastAsia="zh-CN"/>
          </w:rPr>
          <w:t>(一)、合作伙伴选择与合作方式</w:t>
        </w:r>
        <w:r>
          <w:tab/>
        </w:r>
        <w:r>
          <w:fldChar w:fldCharType="begin"/>
        </w:r>
        <w:r>
          <w:instrText xml:space="preserve"> PAGEREF _Toc20701 \h </w:instrText>
        </w:r>
        <w:r>
          <w:fldChar w:fldCharType="separate"/>
        </w:r>
        <w:r>
          <w:t>73</w:t>
        </w:r>
        <w:r>
          <w:fldChar w:fldCharType="end"/>
        </w:r>
      </w:hyperlink>
    </w:p>
    <w:p>
      <w:pPr>
        <w:pStyle w:val="TOC2"/>
        <w:tabs>
          <w:tab w:val="right" w:leader="dot" w:pos="8306"/>
        </w:tabs>
      </w:pPr>
      <w:hyperlink w:anchor="_Toc12723" w:history="1">
        <w:r>
          <w:rPr>
            <w:rFonts w:ascii="仿宋" w:eastAsia="仿宋" w:hAnsi="仿宋" w:cs="仿宋" w:hint="eastAsia"/>
            <w:lang w:eastAsia="zh-CN"/>
          </w:rPr>
          <w:t>(二)、交流与合作平台搭建</w:t>
        </w:r>
        <w:r>
          <w:tab/>
        </w:r>
        <w:r>
          <w:fldChar w:fldCharType="begin"/>
        </w:r>
        <w:r>
          <w:instrText xml:space="preserve"> PAGEREF _Toc12723 \h </w:instrText>
        </w:r>
        <w:r>
          <w:fldChar w:fldCharType="separate"/>
        </w:r>
        <w:r>
          <w:t>75</w:t>
        </w:r>
        <w:r>
          <w:fldChar w:fldCharType="end"/>
        </w:r>
      </w:hyperlink>
    </w:p>
    <w:p>
      <w:pPr>
        <w:pStyle w:val="TOC1"/>
        <w:tabs>
          <w:tab w:val="right" w:leader="dot" w:pos="8306"/>
        </w:tabs>
      </w:pPr>
      <w:hyperlink w:anchor="_Toc2181" w:history="1">
        <w:r>
          <w:rPr>
            <w:rFonts w:ascii="仿宋" w:eastAsia="仿宋" w:hAnsi="仿宋" w:cs="仿宋" w:hint="eastAsia"/>
            <w:lang w:eastAsia="zh-CN"/>
          </w:rPr>
          <w:t>十七、知识产权管理与保护</w:t>
        </w:r>
        <w:r>
          <w:tab/>
        </w:r>
        <w:r>
          <w:fldChar w:fldCharType="begin"/>
        </w:r>
        <w:r>
          <w:instrText xml:space="preserve"> PAGEREF _Toc2181 \h </w:instrText>
        </w:r>
        <w:r>
          <w:fldChar w:fldCharType="separate"/>
        </w:r>
        <w:r>
          <w:t>76</w:t>
        </w:r>
        <w:r>
          <w:fldChar w:fldCharType="end"/>
        </w:r>
      </w:hyperlink>
    </w:p>
    <w:p>
      <w:pPr>
        <w:pStyle w:val="TOC2"/>
        <w:tabs>
          <w:tab w:val="right" w:leader="dot" w:pos="8306"/>
        </w:tabs>
      </w:pPr>
      <w:hyperlink w:anchor="_Toc5250" w:history="1">
        <w:r>
          <w:rPr>
            <w:rFonts w:ascii="仿宋" w:eastAsia="仿宋" w:hAnsi="仿宋" w:cs="仿宋" w:hint="eastAsia"/>
            <w:lang w:eastAsia="zh-CN"/>
          </w:rPr>
          <w:t>(一)、知识产权管理体系建设</w:t>
        </w:r>
        <w:r>
          <w:tab/>
        </w:r>
        <w:r>
          <w:fldChar w:fldCharType="begin"/>
        </w:r>
        <w:r>
          <w:instrText xml:space="preserve"> PAGEREF _Toc5250 \h </w:instrText>
        </w:r>
        <w:r>
          <w:fldChar w:fldCharType="separate"/>
        </w:r>
        <w:r>
          <w:t>76</w:t>
        </w:r>
        <w:r>
          <w:fldChar w:fldCharType="end"/>
        </w:r>
      </w:hyperlink>
    </w:p>
    <w:p>
      <w:pPr>
        <w:pStyle w:val="TOC2"/>
        <w:tabs>
          <w:tab w:val="right" w:leader="dot" w:pos="8306"/>
        </w:tabs>
      </w:pPr>
      <w:hyperlink w:anchor="_Toc2529" w:history="1">
        <w:r>
          <w:rPr>
            <w:rFonts w:ascii="仿宋" w:eastAsia="仿宋" w:hAnsi="仿宋" w:cs="仿宋" w:hint="eastAsia"/>
            <w:lang w:eastAsia="zh-CN"/>
          </w:rPr>
          <w:t>(二)、知识产权保护措施</w:t>
        </w:r>
        <w:r>
          <w:tab/>
        </w:r>
        <w:r>
          <w:fldChar w:fldCharType="begin"/>
        </w:r>
        <w:r>
          <w:instrText xml:space="preserve"> PAGEREF _Toc2529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0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直接收益：假设IT运维项目的产品或服务年销售收入为XX万元。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80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若IT运维项目成功推广新型环保产品，比如采用可回收材料的包装，可能会激发消费者对可持续产品的需求。这种需求的增长可能迫使整个行业转向更环保的产品设计和生产方法。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5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0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IT运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IT运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IT运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1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089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1644"/>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https://d.book118.com/425114302244011114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B02916"/>
    <w:rsid w:val="41B029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11430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2024-02-17T23:00:00Z</dcterms:created>
  <dcterms:modified xsi:type="dcterms:W3CDTF">2024-02-17T23:01:07Z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6215510735E241A982346A73BF678EAB_11</vt:lpwstr>
  </property>
  <property fmtid="{D5CDD505-2E9C-101B-9397-08002B2CF9AE}" pid="3" name="KSOProductBuildVer">
    <vt:lpwstr>2052-12.1.0.16250</vt:lpwstr>
  </property>
</Properties>
</file>