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PCM脉码调制终端设备项目可行性建设方案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21" w:history="1">
        <w:r>
          <w:rPr>
            <w:rFonts w:ascii="仿宋" w:eastAsia="仿宋" w:hAnsi="仿宋" w:cs="仿宋" w:hint="eastAsia"/>
            <w:lang w:eastAsia="zh-CN"/>
          </w:rPr>
          <w:t>概论</w:t>
        </w:r>
        <w:r>
          <w:tab/>
        </w:r>
        <w:r>
          <w:fldChar w:fldCharType="begin"/>
        </w:r>
        <w:r>
          <w:instrText xml:space="preserve"> PAGEREF _Toc31721 \h </w:instrText>
        </w:r>
        <w:r>
          <w:fldChar w:fldCharType="separate"/>
        </w:r>
        <w:r>
          <w:t>3</w:t>
        </w:r>
        <w:r>
          <w:fldChar w:fldCharType="end"/>
        </w:r>
      </w:hyperlink>
    </w:p>
    <w:p>
      <w:pPr>
        <w:pStyle w:val="TOC1"/>
        <w:tabs>
          <w:tab w:val="right" w:leader="dot" w:pos="8306"/>
        </w:tabs>
      </w:pPr>
      <w:hyperlink w:anchor="_Toc24942" w:history="1">
        <w:r>
          <w:rPr>
            <w:rFonts w:ascii="仿宋" w:eastAsia="仿宋" w:hAnsi="仿宋" w:cs="仿宋" w:hint="eastAsia"/>
            <w:lang w:eastAsia="zh-CN"/>
          </w:rPr>
          <w:t>一、社会影响分析</w:t>
        </w:r>
        <w:r>
          <w:tab/>
        </w:r>
        <w:r>
          <w:fldChar w:fldCharType="begin"/>
        </w:r>
        <w:r>
          <w:instrText xml:space="preserve"> PAGEREF _Toc24942 \h </w:instrText>
        </w:r>
        <w:r>
          <w:fldChar w:fldCharType="separate"/>
        </w:r>
        <w:r>
          <w:t>3</w:t>
        </w:r>
        <w:r>
          <w:fldChar w:fldCharType="end"/>
        </w:r>
      </w:hyperlink>
    </w:p>
    <w:p>
      <w:pPr>
        <w:pStyle w:val="TOC2"/>
        <w:tabs>
          <w:tab w:val="right" w:leader="dot" w:pos="8306"/>
        </w:tabs>
      </w:pPr>
      <w:hyperlink w:anchor="_Toc10930" w:history="1">
        <w:r>
          <w:rPr>
            <w:rFonts w:ascii="仿宋" w:eastAsia="仿宋" w:hAnsi="仿宋" w:cs="仿宋" w:hint="eastAsia"/>
            <w:lang w:eastAsia="zh-CN"/>
          </w:rPr>
          <w:t>(一)、社会影响效果分析</w:t>
        </w:r>
        <w:r>
          <w:tab/>
        </w:r>
        <w:r>
          <w:fldChar w:fldCharType="begin"/>
        </w:r>
        <w:r>
          <w:instrText xml:space="preserve"> PAGEREF _Toc10930 \h </w:instrText>
        </w:r>
        <w:r>
          <w:fldChar w:fldCharType="separate"/>
        </w:r>
        <w:r>
          <w:t>3</w:t>
        </w:r>
        <w:r>
          <w:fldChar w:fldCharType="end"/>
        </w:r>
      </w:hyperlink>
    </w:p>
    <w:p>
      <w:pPr>
        <w:pStyle w:val="TOC2"/>
        <w:tabs>
          <w:tab w:val="right" w:leader="dot" w:pos="8306"/>
        </w:tabs>
      </w:pPr>
      <w:hyperlink w:anchor="_Toc19940" w:history="1">
        <w:r>
          <w:rPr>
            <w:rFonts w:ascii="仿宋" w:eastAsia="仿宋" w:hAnsi="仿宋" w:cs="仿宋" w:hint="eastAsia"/>
            <w:lang w:eastAsia="zh-CN"/>
          </w:rPr>
          <w:t>(二)、社会适应性分析</w:t>
        </w:r>
        <w:r>
          <w:tab/>
        </w:r>
        <w:r>
          <w:fldChar w:fldCharType="begin"/>
        </w:r>
        <w:r>
          <w:instrText xml:space="preserve"> PAGEREF _Toc19940 \h </w:instrText>
        </w:r>
        <w:r>
          <w:fldChar w:fldCharType="separate"/>
        </w:r>
        <w:r>
          <w:t>6</w:t>
        </w:r>
        <w:r>
          <w:fldChar w:fldCharType="end"/>
        </w:r>
      </w:hyperlink>
    </w:p>
    <w:p>
      <w:pPr>
        <w:pStyle w:val="TOC2"/>
        <w:tabs>
          <w:tab w:val="right" w:leader="dot" w:pos="8306"/>
        </w:tabs>
      </w:pPr>
      <w:hyperlink w:anchor="_Toc25087" w:history="1">
        <w:r>
          <w:rPr>
            <w:rFonts w:ascii="仿宋" w:eastAsia="仿宋" w:hAnsi="仿宋" w:cs="仿宋" w:hint="eastAsia"/>
            <w:lang w:eastAsia="zh-CN"/>
          </w:rPr>
          <w:t>(三)、社会风险及对策分析</w:t>
        </w:r>
        <w:r>
          <w:tab/>
        </w:r>
        <w:r>
          <w:fldChar w:fldCharType="begin"/>
        </w:r>
        <w:r>
          <w:instrText xml:space="preserve"> PAGEREF _Toc25087 \h </w:instrText>
        </w:r>
        <w:r>
          <w:fldChar w:fldCharType="separate"/>
        </w:r>
        <w:r>
          <w:t>7</w:t>
        </w:r>
        <w:r>
          <w:fldChar w:fldCharType="end"/>
        </w:r>
      </w:hyperlink>
    </w:p>
    <w:p>
      <w:pPr>
        <w:pStyle w:val="TOC1"/>
        <w:tabs>
          <w:tab w:val="right" w:leader="dot" w:pos="8306"/>
        </w:tabs>
      </w:pPr>
      <w:hyperlink w:anchor="_Toc31878" w:history="1">
        <w:r>
          <w:rPr>
            <w:rFonts w:ascii="仿宋" w:eastAsia="仿宋" w:hAnsi="仿宋" w:cs="仿宋" w:hint="eastAsia"/>
            <w:lang w:eastAsia="zh-CN"/>
          </w:rPr>
          <w:t>二、PCM脉码调制终端设备项目概论</w:t>
        </w:r>
        <w:r>
          <w:tab/>
        </w:r>
        <w:r>
          <w:fldChar w:fldCharType="begin"/>
        </w:r>
        <w:r>
          <w:instrText xml:space="preserve"> PAGEREF _Toc31878 \h </w:instrText>
        </w:r>
        <w:r>
          <w:fldChar w:fldCharType="separate"/>
        </w:r>
        <w:r>
          <w:t>10</w:t>
        </w:r>
        <w:r>
          <w:fldChar w:fldCharType="end"/>
        </w:r>
      </w:hyperlink>
    </w:p>
    <w:p>
      <w:pPr>
        <w:pStyle w:val="TOC2"/>
        <w:tabs>
          <w:tab w:val="right" w:leader="dot" w:pos="8306"/>
        </w:tabs>
      </w:pPr>
      <w:hyperlink w:anchor="_Toc30877" w:history="1">
        <w:r>
          <w:rPr>
            <w:rFonts w:ascii="仿宋" w:eastAsia="仿宋" w:hAnsi="仿宋" w:cs="仿宋" w:hint="eastAsia"/>
            <w:lang w:eastAsia="zh-CN"/>
          </w:rPr>
          <w:t>(一)、项目申报单位概况</w:t>
        </w:r>
        <w:r>
          <w:tab/>
        </w:r>
        <w:r>
          <w:fldChar w:fldCharType="begin"/>
        </w:r>
        <w:r>
          <w:instrText xml:space="preserve"> PAGEREF _Toc30877 \h </w:instrText>
        </w:r>
        <w:r>
          <w:fldChar w:fldCharType="separate"/>
        </w:r>
        <w:r>
          <w:t>10</w:t>
        </w:r>
        <w:r>
          <w:fldChar w:fldCharType="end"/>
        </w:r>
      </w:hyperlink>
    </w:p>
    <w:p>
      <w:pPr>
        <w:pStyle w:val="TOC2"/>
        <w:tabs>
          <w:tab w:val="right" w:leader="dot" w:pos="8306"/>
        </w:tabs>
      </w:pPr>
      <w:hyperlink w:anchor="_Toc28865" w:history="1">
        <w:r>
          <w:rPr>
            <w:rFonts w:ascii="仿宋" w:eastAsia="仿宋" w:hAnsi="仿宋" w:cs="仿宋" w:hint="eastAsia"/>
            <w:lang w:eastAsia="zh-CN"/>
          </w:rPr>
          <w:t>(二)、项目概况</w:t>
        </w:r>
        <w:r>
          <w:tab/>
        </w:r>
        <w:r>
          <w:fldChar w:fldCharType="begin"/>
        </w:r>
        <w:r>
          <w:instrText xml:space="preserve"> PAGEREF _Toc28865 \h </w:instrText>
        </w:r>
        <w:r>
          <w:fldChar w:fldCharType="separate"/>
        </w:r>
        <w:r>
          <w:t>12</w:t>
        </w:r>
        <w:r>
          <w:fldChar w:fldCharType="end"/>
        </w:r>
      </w:hyperlink>
    </w:p>
    <w:p>
      <w:pPr>
        <w:pStyle w:val="TOC1"/>
        <w:tabs>
          <w:tab w:val="right" w:leader="dot" w:pos="8306"/>
        </w:tabs>
      </w:pPr>
      <w:hyperlink w:anchor="_Toc5322" w:history="1">
        <w:r>
          <w:rPr>
            <w:rFonts w:ascii="仿宋" w:eastAsia="仿宋" w:hAnsi="仿宋" w:cs="仿宋" w:hint="eastAsia"/>
            <w:lang w:eastAsia="zh-CN"/>
          </w:rPr>
          <w:t>三、项目选址研究</w:t>
        </w:r>
        <w:r>
          <w:tab/>
        </w:r>
        <w:r>
          <w:fldChar w:fldCharType="begin"/>
        </w:r>
        <w:r>
          <w:instrText xml:space="preserve"> PAGEREF _Toc5322 \h </w:instrText>
        </w:r>
        <w:r>
          <w:fldChar w:fldCharType="separate"/>
        </w:r>
        <w:r>
          <w:t>15</w:t>
        </w:r>
        <w:r>
          <w:fldChar w:fldCharType="end"/>
        </w:r>
      </w:hyperlink>
    </w:p>
    <w:p>
      <w:pPr>
        <w:pStyle w:val="TOC2"/>
        <w:tabs>
          <w:tab w:val="right" w:leader="dot" w:pos="8306"/>
        </w:tabs>
      </w:pPr>
      <w:hyperlink w:anchor="_Toc20029" w:history="1">
        <w:r>
          <w:rPr>
            <w:rFonts w:ascii="仿宋" w:eastAsia="仿宋" w:hAnsi="仿宋" w:cs="仿宋" w:hint="eastAsia"/>
            <w:lang w:eastAsia="zh-CN"/>
          </w:rPr>
          <w:t>(一)、项目选址原则</w:t>
        </w:r>
        <w:r>
          <w:tab/>
        </w:r>
        <w:r>
          <w:fldChar w:fldCharType="begin"/>
        </w:r>
        <w:r>
          <w:instrText xml:space="preserve"> PAGEREF _Toc20029 \h </w:instrText>
        </w:r>
        <w:r>
          <w:fldChar w:fldCharType="separate"/>
        </w:r>
        <w:r>
          <w:t>15</w:t>
        </w:r>
        <w:r>
          <w:fldChar w:fldCharType="end"/>
        </w:r>
      </w:hyperlink>
    </w:p>
    <w:p>
      <w:pPr>
        <w:pStyle w:val="TOC2"/>
        <w:tabs>
          <w:tab w:val="right" w:leader="dot" w:pos="8306"/>
        </w:tabs>
      </w:pPr>
      <w:hyperlink w:anchor="_Toc4203" w:history="1">
        <w:r>
          <w:rPr>
            <w:rFonts w:ascii="仿宋" w:eastAsia="仿宋" w:hAnsi="仿宋" w:cs="仿宋" w:hint="eastAsia"/>
            <w:lang w:eastAsia="zh-CN"/>
          </w:rPr>
          <w:t>(二)、项目选址</w:t>
        </w:r>
        <w:r>
          <w:tab/>
        </w:r>
        <w:r>
          <w:fldChar w:fldCharType="begin"/>
        </w:r>
        <w:r>
          <w:instrText xml:space="preserve"> PAGEREF _Toc4203 \h </w:instrText>
        </w:r>
        <w:r>
          <w:fldChar w:fldCharType="separate"/>
        </w:r>
        <w:r>
          <w:t>18</w:t>
        </w:r>
        <w:r>
          <w:fldChar w:fldCharType="end"/>
        </w:r>
      </w:hyperlink>
    </w:p>
    <w:p>
      <w:pPr>
        <w:pStyle w:val="TOC2"/>
        <w:tabs>
          <w:tab w:val="right" w:leader="dot" w:pos="8306"/>
        </w:tabs>
      </w:pPr>
      <w:hyperlink w:anchor="_Toc8385" w:history="1">
        <w:r>
          <w:rPr>
            <w:rFonts w:ascii="仿宋" w:eastAsia="仿宋" w:hAnsi="仿宋" w:cs="仿宋" w:hint="eastAsia"/>
            <w:lang w:eastAsia="zh-CN"/>
          </w:rPr>
          <w:t>(三)、建设条件分析</w:t>
        </w:r>
        <w:r>
          <w:tab/>
        </w:r>
        <w:r>
          <w:fldChar w:fldCharType="begin"/>
        </w:r>
        <w:r>
          <w:instrText xml:space="preserve"> PAGEREF _Toc8385 \h </w:instrText>
        </w:r>
        <w:r>
          <w:fldChar w:fldCharType="separate"/>
        </w:r>
        <w:r>
          <w:t>20</w:t>
        </w:r>
        <w:r>
          <w:fldChar w:fldCharType="end"/>
        </w:r>
      </w:hyperlink>
    </w:p>
    <w:p>
      <w:pPr>
        <w:pStyle w:val="TOC2"/>
        <w:tabs>
          <w:tab w:val="right" w:leader="dot" w:pos="8306"/>
        </w:tabs>
      </w:pPr>
      <w:hyperlink w:anchor="_Toc17363" w:history="1">
        <w:r>
          <w:rPr>
            <w:rFonts w:ascii="仿宋" w:eastAsia="仿宋" w:hAnsi="仿宋" w:cs="仿宋" w:hint="eastAsia"/>
            <w:lang w:eastAsia="zh-CN"/>
          </w:rPr>
          <w:t>(四)、用地控制指标</w:t>
        </w:r>
        <w:r>
          <w:tab/>
        </w:r>
        <w:r>
          <w:fldChar w:fldCharType="begin"/>
        </w:r>
        <w:r>
          <w:instrText xml:space="preserve"> PAGEREF _Toc17363 \h </w:instrText>
        </w:r>
        <w:r>
          <w:fldChar w:fldCharType="separate"/>
        </w:r>
        <w:r>
          <w:t>21</w:t>
        </w:r>
        <w:r>
          <w:fldChar w:fldCharType="end"/>
        </w:r>
      </w:hyperlink>
    </w:p>
    <w:p>
      <w:pPr>
        <w:pStyle w:val="TOC2"/>
        <w:tabs>
          <w:tab w:val="right" w:leader="dot" w:pos="8306"/>
        </w:tabs>
      </w:pPr>
      <w:hyperlink w:anchor="_Toc5198" w:history="1">
        <w:r>
          <w:rPr>
            <w:rFonts w:ascii="仿宋" w:eastAsia="仿宋" w:hAnsi="仿宋" w:cs="仿宋" w:hint="eastAsia"/>
            <w:lang w:eastAsia="zh-CN"/>
          </w:rPr>
          <w:t>(五)、地总体要求</w:t>
        </w:r>
        <w:r>
          <w:tab/>
        </w:r>
        <w:r>
          <w:fldChar w:fldCharType="begin"/>
        </w:r>
        <w:r>
          <w:instrText xml:space="preserve"> PAGEREF _Toc5198 \h </w:instrText>
        </w:r>
        <w:r>
          <w:fldChar w:fldCharType="separate"/>
        </w:r>
        <w:r>
          <w:t>23</w:t>
        </w:r>
        <w:r>
          <w:fldChar w:fldCharType="end"/>
        </w:r>
      </w:hyperlink>
    </w:p>
    <w:p>
      <w:pPr>
        <w:pStyle w:val="TOC2"/>
        <w:tabs>
          <w:tab w:val="right" w:leader="dot" w:pos="8306"/>
        </w:tabs>
      </w:pPr>
      <w:hyperlink w:anchor="_Toc5112" w:history="1">
        <w:r>
          <w:rPr>
            <w:rFonts w:ascii="仿宋" w:eastAsia="仿宋" w:hAnsi="仿宋" w:cs="仿宋" w:hint="eastAsia"/>
            <w:lang w:eastAsia="zh-CN"/>
          </w:rPr>
          <w:t>(六)、节约用地措施</w:t>
        </w:r>
        <w:r>
          <w:tab/>
        </w:r>
        <w:r>
          <w:fldChar w:fldCharType="begin"/>
        </w:r>
        <w:r>
          <w:instrText xml:space="preserve"> PAGEREF _Toc5112 \h </w:instrText>
        </w:r>
        <w:r>
          <w:fldChar w:fldCharType="separate"/>
        </w:r>
        <w:r>
          <w:t>24</w:t>
        </w:r>
        <w:r>
          <w:fldChar w:fldCharType="end"/>
        </w:r>
      </w:hyperlink>
    </w:p>
    <w:p>
      <w:pPr>
        <w:pStyle w:val="TOC2"/>
        <w:tabs>
          <w:tab w:val="right" w:leader="dot" w:pos="8306"/>
        </w:tabs>
      </w:pPr>
      <w:hyperlink w:anchor="_Toc10011" w:history="1">
        <w:r>
          <w:rPr>
            <w:rFonts w:ascii="仿宋" w:eastAsia="仿宋" w:hAnsi="仿宋" w:cs="仿宋" w:hint="eastAsia"/>
            <w:lang w:eastAsia="zh-CN"/>
          </w:rPr>
          <w:t>(七)、选址综合评价</w:t>
        </w:r>
        <w:r>
          <w:tab/>
        </w:r>
        <w:r>
          <w:fldChar w:fldCharType="begin"/>
        </w:r>
        <w:r>
          <w:instrText xml:space="preserve"> PAGEREF _Toc10011 \h </w:instrText>
        </w:r>
        <w:r>
          <w:fldChar w:fldCharType="separate"/>
        </w:r>
        <w:r>
          <w:t>25</w:t>
        </w:r>
        <w:r>
          <w:fldChar w:fldCharType="end"/>
        </w:r>
      </w:hyperlink>
    </w:p>
    <w:p>
      <w:pPr>
        <w:pStyle w:val="TOC1"/>
        <w:tabs>
          <w:tab w:val="right" w:leader="dot" w:pos="8306"/>
        </w:tabs>
      </w:pPr>
      <w:hyperlink w:anchor="_Toc18178" w:history="1">
        <w:r>
          <w:rPr>
            <w:rFonts w:ascii="仿宋" w:eastAsia="仿宋" w:hAnsi="仿宋" w:cs="仿宋" w:hint="eastAsia"/>
            <w:lang w:eastAsia="zh-CN"/>
          </w:rPr>
          <w:t>四、环境和生态影响分析</w:t>
        </w:r>
        <w:r>
          <w:tab/>
        </w:r>
        <w:r>
          <w:fldChar w:fldCharType="begin"/>
        </w:r>
        <w:r>
          <w:instrText xml:space="preserve"> PAGEREF _Toc18178 \h </w:instrText>
        </w:r>
        <w:r>
          <w:fldChar w:fldCharType="separate"/>
        </w:r>
        <w:r>
          <w:t>26</w:t>
        </w:r>
        <w:r>
          <w:fldChar w:fldCharType="end"/>
        </w:r>
      </w:hyperlink>
    </w:p>
    <w:p>
      <w:pPr>
        <w:pStyle w:val="TOC2"/>
        <w:tabs>
          <w:tab w:val="right" w:leader="dot" w:pos="8306"/>
        </w:tabs>
      </w:pPr>
      <w:hyperlink w:anchor="_Toc27725" w:history="1">
        <w:r>
          <w:rPr>
            <w:rFonts w:ascii="仿宋" w:eastAsia="仿宋" w:hAnsi="仿宋" w:cs="仿宋" w:hint="eastAsia"/>
            <w:lang w:eastAsia="zh-CN"/>
          </w:rPr>
          <w:t>(一)、环境和生态现状</w:t>
        </w:r>
        <w:r>
          <w:tab/>
        </w:r>
        <w:r>
          <w:fldChar w:fldCharType="begin"/>
        </w:r>
        <w:r>
          <w:instrText xml:space="preserve"> PAGEREF _Toc27725 \h </w:instrText>
        </w:r>
        <w:r>
          <w:fldChar w:fldCharType="separate"/>
        </w:r>
        <w:r>
          <w:t>26</w:t>
        </w:r>
        <w:r>
          <w:fldChar w:fldCharType="end"/>
        </w:r>
      </w:hyperlink>
    </w:p>
    <w:p>
      <w:pPr>
        <w:pStyle w:val="TOC2"/>
        <w:tabs>
          <w:tab w:val="right" w:leader="dot" w:pos="8306"/>
        </w:tabs>
      </w:pPr>
      <w:hyperlink w:anchor="_Toc31382" w:history="1">
        <w:r>
          <w:rPr>
            <w:rFonts w:ascii="仿宋" w:eastAsia="仿宋" w:hAnsi="仿宋" w:cs="仿宋" w:hint="eastAsia"/>
            <w:lang w:eastAsia="zh-CN"/>
          </w:rPr>
          <w:t>(二)、生态环境影响分析</w:t>
        </w:r>
        <w:r>
          <w:tab/>
        </w:r>
        <w:r>
          <w:fldChar w:fldCharType="begin"/>
        </w:r>
        <w:r>
          <w:instrText xml:space="preserve"> PAGEREF _Toc31382 \h </w:instrText>
        </w:r>
        <w:r>
          <w:fldChar w:fldCharType="separate"/>
        </w:r>
        <w:r>
          <w:t>28</w:t>
        </w:r>
        <w:r>
          <w:fldChar w:fldCharType="end"/>
        </w:r>
      </w:hyperlink>
    </w:p>
    <w:p>
      <w:pPr>
        <w:pStyle w:val="TOC2"/>
        <w:tabs>
          <w:tab w:val="right" w:leader="dot" w:pos="8306"/>
        </w:tabs>
      </w:pPr>
      <w:hyperlink w:anchor="_Toc28073" w:history="1">
        <w:r>
          <w:rPr>
            <w:rFonts w:ascii="仿宋" w:eastAsia="仿宋" w:hAnsi="仿宋" w:cs="仿宋" w:hint="eastAsia"/>
            <w:lang w:eastAsia="zh-CN"/>
          </w:rPr>
          <w:t>(三)、生态环境保护措施</w:t>
        </w:r>
        <w:r>
          <w:tab/>
        </w:r>
        <w:r>
          <w:fldChar w:fldCharType="begin"/>
        </w:r>
        <w:r>
          <w:instrText xml:space="preserve"> PAGEREF _Toc28073 \h </w:instrText>
        </w:r>
        <w:r>
          <w:fldChar w:fldCharType="separate"/>
        </w:r>
        <w:r>
          <w:t>29</w:t>
        </w:r>
        <w:r>
          <w:fldChar w:fldCharType="end"/>
        </w:r>
      </w:hyperlink>
    </w:p>
    <w:p>
      <w:pPr>
        <w:pStyle w:val="TOC2"/>
        <w:tabs>
          <w:tab w:val="right" w:leader="dot" w:pos="8306"/>
        </w:tabs>
      </w:pPr>
      <w:hyperlink w:anchor="_Toc12630" w:history="1">
        <w:r>
          <w:rPr>
            <w:rFonts w:ascii="仿宋" w:eastAsia="仿宋" w:hAnsi="仿宋" w:cs="仿宋" w:hint="eastAsia"/>
            <w:lang w:eastAsia="zh-CN"/>
          </w:rPr>
          <w:t>(四)、地质灾害影响分析</w:t>
        </w:r>
        <w:r>
          <w:tab/>
        </w:r>
        <w:r>
          <w:fldChar w:fldCharType="begin"/>
        </w:r>
        <w:r>
          <w:instrText xml:space="preserve"> PAGEREF _Toc12630 \h </w:instrText>
        </w:r>
        <w:r>
          <w:fldChar w:fldCharType="separate"/>
        </w:r>
        <w:r>
          <w:t>31</w:t>
        </w:r>
        <w:r>
          <w:fldChar w:fldCharType="end"/>
        </w:r>
      </w:hyperlink>
    </w:p>
    <w:p>
      <w:pPr>
        <w:pStyle w:val="TOC2"/>
        <w:tabs>
          <w:tab w:val="right" w:leader="dot" w:pos="8306"/>
        </w:tabs>
      </w:pPr>
      <w:hyperlink w:anchor="_Toc27533" w:history="1">
        <w:r>
          <w:rPr>
            <w:rFonts w:ascii="仿宋" w:eastAsia="仿宋" w:hAnsi="仿宋" w:cs="仿宋" w:hint="eastAsia"/>
            <w:lang w:eastAsia="zh-CN"/>
          </w:rPr>
          <w:t>(五)、特殊环境影响</w:t>
        </w:r>
        <w:r>
          <w:tab/>
        </w:r>
        <w:r>
          <w:fldChar w:fldCharType="begin"/>
        </w:r>
        <w:r>
          <w:instrText xml:space="preserve"> PAGEREF _Toc27533 \h </w:instrText>
        </w:r>
        <w:r>
          <w:fldChar w:fldCharType="separate"/>
        </w:r>
        <w:r>
          <w:t>33</w:t>
        </w:r>
        <w:r>
          <w:fldChar w:fldCharType="end"/>
        </w:r>
      </w:hyperlink>
    </w:p>
    <w:p>
      <w:pPr>
        <w:pStyle w:val="TOC1"/>
        <w:tabs>
          <w:tab w:val="right" w:leader="dot" w:pos="8306"/>
        </w:tabs>
      </w:pPr>
      <w:hyperlink w:anchor="_Toc22880" w:history="1">
        <w:r>
          <w:rPr>
            <w:rFonts w:ascii="仿宋" w:eastAsia="仿宋" w:hAnsi="仿宋" w:cs="仿宋" w:hint="eastAsia"/>
            <w:lang w:eastAsia="zh-CN"/>
          </w:rPr>
          <w:t>五、背景、必要性分析</w:t>
        </w:r>
        <w:r>
          <w:tab/>
        </w:r>
        <w:r>
          <w:fldChar w:fldCharType="begin"/>
        </w:r>
        <w:r>
          <w:instrText xml:space="preserve"> PAGEREF _Toc22880 \h </w:instrText>
        </w:r>
        <w:r>
          <w:fldChar w:fldCharType="separate"/>
        </w:r>
        <w:r>
          <w:t>34</w:t>
        </w:r>
        <w:r>
          <w:fldChar w:fldCharType="end"/>
        </w:r>
      </w:hyperlink>
    </w:p>
    <w:p>
      <w:pPr>
        <w:pStyle w:val="TOC2"/>
        <w:tabs>
          <w:tab w:val="right" w:leader="dot" w:pos="8306"/>
        </w:tabs>
      </w:pPr>
      <w:hyperlink w:anchor="_Toc30192" w:history="1">
        <w:r>
          <w:rPr>
            <w:rFonts w:ascii="仿宋" w:eastAsia="仿宋" w:hAnsi="仿宋" w:cs="仿宋" w:hint="eastAsia"/>
            <w:lang w:eastAsia="zh-CN"/>
          </w:rPr>
          <w:t>(一)、项目建设背景</w:t>
        </w:r>
        <w:r>
          <w:tab/>
        </w:r>
        <w:r>
          <w:fldChar w:fldCharType="begin"/>
        </w:r>
        <w:r>
          <w:instrText xml:space="preserve"> PAGEREF _Toc30192 \h </w:instrText>
        </w:r>
        <w:r>
          <w:fldChar w:fldCharType="separate"/>
        </w:r>
        <w:r>
          <w:t>34</w:t>
        </w:r>
        <w:r>
          <w:fldChar w:fldCharType="end"/>
        </w:r>
      </w:hyperlink>
    </w:p>
    <w:p>
      <w:pPr>
        <w:pStyle w:val="TOC2"/>
        <w:tabs>
          <w:tab w:val="right" w:leader="dot" w:pos="8306"/>
        </w:tabs>
      </w:pPr>
      <w:hyperlink w:anchor="_Toc31705" w:history="1">
        <w:r>
          <w:rPr>
            <w:rFonts w:ascii="仿宋" w:eastAsia="仿宋" w:hAnsi="仿宋" w:cs="仿宋" w:hint="eastAsia"/>
            <w:lang w:eastAsia="zh-CN"/>
          </w:rPr>
          <w:t>(二)、必要性分析</w:t>
        </w:r>
        <w:r>
          <w:tab/>
        </w:r>
        <w:r>
          <w:fldChar w:fldCharType="begin"/>
        </w:r>
        <w:r>
          <w:instrText xml:space="preserve"> PAGEREF _Toc31705 \h </w:instrText>
        </w:r>
        <w:r>
          <w:fldChar w:fldCharType="separate"/>
        </w:r>
        <w:r>
          <w:t>35</w:t>
        </w:r>
        <w:r>
          <w:fldChar w:fldCharType="end"/>
        </w:r>
      </w:hyperlink>
    </w:p>
    <w:p>
      <w:pPr>
        <w:pStyle w:val="TOC2"/>
        <w:tabs>
          <w:tab w:val="right" w:leader="dot" w:pos="8306"/>
        </w:tabs>
      </w:pPr>
      <w:hyperlink w:anchor="_Toc28225" w:history="1">
        <w:r>
          <w:rPr>
            <w:rFonts w:ascii="仿宋" w:eastAsia="仿宋" w:hAnsi="仿宋" w:cs="仿宋" w:hint="eastAsia"/>
            <w:lang w:eastAsia="zh-CN"/>
          </w:rPr>
          <w:t>(三)、项目建设有利条件</w:t>
        </w:r>
        <w:r>
          <w:tab/>
        </w:r>
        <w:r>
          <w:fldChar w:fldCharType="begin"/>
        </w:r>
        <w:r>
          <w:instrText xml:space="preserve"> PAGEREF _Toc28225 \h </w:instrText>
        </w:r>
        <w:r>
          <w:fldChar w:fldCharType="separate"/>
        </w:r>
        <w:r>
          <w:t>36</w:t>
        </w:r>
        <w:r>
          <w:fldChar w:fldCharType="end"/>
        </w:r>
      </w:hyperlink>
    </w:p>
    <w:p>
      <w:pPr>
        <w:pStyle w:val="TOC1"/>
        <w:tabs>
          <w:tab w:val="right" w:leader="dot" w:pos="8306"/>
        </w:tabs>
      </w:pPr>
      <w:hyperlink w:anchor="_Toc1483" w:history="1">
        <w:r>
          <w:rPr>
            <w:rFonts w:ascii="仿宋" w:eastAsia="仿宋" w:hAnsi="仿宋" w:cs="仿宋" w:hint="eastAsia"/>
            <w:lang w:eastAsia="zh-CN"/>
          </w:rPr>
          <w:t>六、经济影响分析</w:t>
        </w:r>
        <w:r>
          <w:tab/>
        </w:r>
        <w:r>
          <w:fldChar w:fldCharType="begin"/>
        </w:r>
        <w:r>
          <w:instrText xml:space="preserve"> PAGEREF _Toc1483 \h </w:instrText>
        </w:r>
        <w:r>
          <w:fldChar w:fldCharType="separate"/>
        </w:r>
        <w:r>
          <w:t>38</w:t>
        </w:r>
        <w:r>
          <w:fldChar w:fldCharType="end"/>
        </w:r>
      </w:hyperlink>
    </w:p>
    <w:p>
      <w:pPr>
        <w:pStyle w:val="TOC2"/>
        <w:tabs>
          <w:tab w:val="right" w:leader="dot" w:pos="8306"/>
        </w:tabs>
      </w:pPr>
      <w:hyperlink w:anchor="_Toc16731" w:history="1">
        <w:r>
          <w:rPr>
            <w:rFonts w:ascii="仿宋" w:eastAsia="仿宋" w:hAnsi="仿宋" w:cs="仿宋" w:hint="eastAsia"/>
            <w:lang w:eastAsia="zh-CN"/>
          </w:rPr>
          <w:t>(一)、经济费用效益或费用效果分析</w:t>
        </w:r>
        <w:r>
          <w:tab/>
        </w:r>
        <w:r>
          <w:fldChar w:fldCharType="begin"/>
        </w:r>
        <w:r>
          <w:instrText xml:space="preserve"> PAGEREF _Toc16731 \h </w:instrText>
        </w:r>
        <w:r>
          <w:fldChar w:fldCharType="separate"/>
        </w:r>
        <w:r>
          <w:t>38</w:t>
        </w:r>
        <w:r>
          <w:fldChar w:fldCharType="end"/>
        </w:r>
      </w:hyperlink>
    </w:p>
    <w:p>
      <w:pPr>
        <w:pStyle w:val="TOC2"/>
        <w:tabs>
          <w:tab w:val="right" w:leader="dot" w:pos="8306"/>
        </w:tabs>
      </w:pPr>
      <w:hyperlink w:anchor="_Toc23764" w:history="1">
        <w:r>
          <w:rPr>
            <w:rFonts w:ascii="仿宋" w:eastAsia="仿宋" w:hAnsi="仿宋" w:cs="仿宋" w:hint="eastAsia"/>
            <w:lang w:eastAsia="zh-CN"/>
          </w:rPr>
          <w:t>(二)、行业影响分析</w:t>
        </w:r>
        <w:r>
          <w:tab/>
        </w:r>
        <w:r>
          <w:fldChar w:fldCharType="begin"/>
        </w:r>
        <w:r>
          <w:instrText xml:space="preserve"> PAGEREF _Toc23764 \h </w:instrText>
        </w:r>
        <w:r>
          <w:fldChar w:fldCharType="separate"/>
        </w:r>
        <w:r>
          <w:t>40</w:t>
        </w:r>
        <w:r>
          <w:fldChar w:fldCharType="end"/>
        </w:r>
      </w:hyperlink>
    </w:p>
    <w:p>
      <w:pPr>
        <w:pStyle w:val="TOC2"/>
        <w:tabs>
          <w:tab w:val="right" w:leader="dot" w:pos="8306"/>
        </w:tabs>
      </w:pPr>
      <w:hyperlink w:anchor="_Toc25057" w:history="1">
        <w:r>
          <w:rPr>
            <w:rFonts w:ascii="仿宋" w:eastAsia="仿宋" w:hAnsi="仿宋" w:cs="仿宋" w:hint="eastAsia"/>
            <w:lang w:eastAsia="zh-CN"/>
          </w:rPr>
          <w:t>(三)、区域经济影响分析</w:t>
        </w:r>
        <w:r>
          <w:tab/>
        </w:r>
        <w:r>
          <w:fldChar w:fldCharType="begin"/>
        </w:r>
        <w:r>
          <w:instrText xml:space="preserve"> PAGEREF _Toc25057 \h </w:instrText>
        </w:r>
        <w:r>
          <w:fldChar w:fldCharType="separate"/>
        </w:r>
        <w:r>
          <w:t>42</w:t>
        </w:r>
        <w:r>
          <w:fldChar w:fldCharType="end"/>
        </w:r>
      </w:hyperlink>
    </w:p>
    <w:p>
      <w:pPr>
        <w:pStyle w:val="TOC2"/>
        <w:tabs>
          <w:tab w:val="right" w:leader="dot" w:pos="8306"/>
        </w:tabs>
      </w:pPr>
      <w:hyperlink w:anchor="_Toc18046" w:history="1">
        <w:r>
          <w:rPr>
            <w:rFonts w:ascii="仿宋" w:eastAsia="仿宋" w:hAnsi="仿宋" w:cs="仿宋" w:hint="eastAsia"/>
            <w:lang w:eastAsia="zh-CN"/>
          </w:rPr>
          <w:t>(四)、宏观经济影响分析</w:t>
        </w:r>
        <w:r>
          <w:tab/>
        </w:r>
        <w:r>
          <w:fldChar w:fldCharType="begin"/>
        </w:r>
        <w:r>
          <w:instrText xml:space="preserve"> PAGEREF _Toc18046 \h </w:instrText>
        </w:r>
        <w:r>
          <w:fldChar w:fldCharType="separate"/>
        </w:r>
        <w:r>
          <w:t>43</w:t>
        </w:r>
        <w:r>
          <w:fldChar w:fldCharType="end"/>
        </w:r>
      </w:hyperlink>
    </w:p>
    <w:p>
      <w:pPr>
        <w:pStyle w:val="TOC1"/>
        <w:tabs>
          <w:tab w:val="right" w:leader="dot" w:pos="8306"/>
        </w:tabs>
      </w:pPr>
      <w:hyperlink w:anchor="_Toc3783" w:history="1">
        <w:r>
          <w:rPr>
            <w:rFonts w:ascii="仿宋" w:eastAsia="仿宋" w:hAnsi="仿宋" w:cs="仿宋" w:hint="eastAsia"/>
            <w:lang w:eastAsia="zh-CN"/>
          </w:rPr>
          <w:t>七、客户关系管理与市场拓展</w:t>
        </w:r>
        <w:r>
          <w:tab/>
        </w:r>
        <w:r>
          <w:fldChar w:fldCharType="begin"/>
        </w:r>
        <w:r>
          <w:instrText xml:space="preserve"> PAGEREF _Toc3783 \h </w:instrText>
        </w:r>
        <w:r>
          <w:fldChar w:fldCharType="separate"/>
        </w:r>
        <w:r>
          <w:t>44</w:t>
        </w:r>
        <w:r>
          <w:fldChar w:fldCharType="end"/>
        </w:r>
      </w:hyperlink>
    </w:p>
    <w:p>
      <w:pPr>
        <w:pStyle w:val="TOC2"/>
        <w:tabs>
          <w:tab w:val="right" w:leader="dot" w:pos="8306"/>
        </w:tabs>
      </w:pPr>
      <w:hyperlink w:anchor="_Toc7999" w:history="1">
        <w:r>
          <w:rPr>
            <w:rFonts w:ascii="仿宋" w:eastAsia="仿宋" w:hAnsi="仿宋" w:cs="仿宋" w:hint="eastAsia"/>
            <w:lang w:eastAsia="zh-CN"/>
          </w:rPr>
          <w:t>(一)、客户关系管理策略</w:t>
        </w:r>
        <w:r>
          <w:tab/>
        </w:r>
        <w:r>
          <w:fldChar w:fldCharType="begin"/>
        </w:r>
        <w:r>
          <w:instrText xml:space="preserve"> PAGEREF _Toc7999 \h </w:instrText>
        </w:r>
        <w:r>
          <w:fldChar w:fldCharType="separate"/>
        </w:r>
        <w:r>
          <w:t>44</w:t>
        </w:r>
        <w:r>
          <w:fldChar w:fldCharType="end"/>
        </w:r>
      </w:hyperlink>
    </w:p>
    <w:p>
      <w:pPr>
        <w:pStyle w:val="TOC2"/>
        <w:tabs>
          <w:tab w:val="right" w:leader="dot" w:pos="8306"/>
        </w:tabs>
      </w:pPr>
      <w:hyperlink w:anchor="_Toc3792" w:history="1">
        <w:r>
          <w:rPr>
            <w:rFonts w:ascii="仿宋" w:eastAsia="仿宋" w:hAnsi="仿宋" w:cs="仿宋" w:hint="eastAsia"/>
            <w:lang w:eastAsia="zh-CN"/>
          </w:rPr>
          <w:t>(二)、市场拓展方案</w:t>
        </w:r>
        <w:r>
          <w:tab/>
        </w:r>
        <w:r>
          <w:fldChar w:fldCharType="begin"/>
        </w:r>
        <w:r>
          <w:instrText xml:space="preserve"> PAGEREF _Toc3792 \h </w:instrText>
        </w:r>
        <w:r>
          <w:fldChar w:fldCharType="separate"/>
        </w:r>
        <w:r>
          <w:t>45</w:t>
        </w:r>
        <w:r>
          <w:fldChar w:fldCharType="end"/>
        </w:r>
      </w:hyperlink>
    </w:p>
    <w:p>
      <w:pPr>
        <w:pStyle w:val="TOC1"/>
        <w:tabs>
          <w:tab w:val="right" w:leader="dot" w:pos="8306"/>
        </w:tabs>
      </w:pPr>
      <w:hyperlink w:anchor="_Toc1636" w:history="1">
        <w:r>
          <w:rPr>
            <w:rFonts w:ascii="仿宋" w:eastAsia="仿宋" w:hAnsi="仿宋" w:cs="仿宋" w:hint="eastAsia"/>
            <w:lang w:eastAsia="zh-CN"/>
          </w:rPr>
          <w:t>八、项目进度计划</w:t>
        </w:r>
        <w:r>
          <w:tab/>
        </w:r>
        <w:r>
          <w:fldChar w:fldCharType="begin"/>
        </w:r>
        <w:r>
          <w:instrText xml:space="preserve"> PAGEREF _Toc1636 \h </w:instrText>
        </w:r>
        <w:r>
          <w:fldChar w:fldCharType="separate"/>
        </w:r>
        <w:r>
          <w:t>47</w:t>
        </w:r>
        <w:r>
          <w:fldChar w:fldCharType="end"/>
        </w:r>
      </w:hyperlink>
    </w:p>
    <w:p>
      <w:pPr>
        <w:pStyle w:val="TOC2"/>
        <w:tabs>
          <w:tab w:val="right" w:leader="dot" w:pos="8306"/>
        </w:tabs>
      </w:pPr>
      <w:hyperlink w:anchor="_Toc4420" w:history="1">
        <w:r>
          <w:rPr>
            <w:rFonts w:ascii="仿宋" w:eastAsia="仿宋" w:hAnsi="仿宋" w:cs="仿宋" w:hint="eastAsia"/>
            <w:lang w:eastAsia="zh-CN"/>
          </w:rPr>
          <w:t>(一)、建设周期</w:t>
        </w:r>
        <w:r>
          <w:tab/>
        </w:r>
        <w:r>
          <w:fldChar w:fldCharType="begin"/>
        </w:r>
        <w:r>
          <w:instrText xml:space="preserve"> PAGEREF _Toc4420 \h </w:instrText>
        </w:r>
        <w:r>
          <w:fldChar w:fldCharType="separate"/>
        </w:r>
        <w:r>
          <w:t>47</w:t>
        </w:r>
        <w:r>
          <w:fldChar w:fldCharType="end"/>
        </w:r>
      </w:hyperlink>
    </w:p>
    <w:p>
      <w:pPr>
        <w:pStyle w:val="TOC2"/>
        <w:tabs>
          <w:tab w:val="right" w:leader="dot" w:pos="8306"/>
        </w:tabs>
      </w:pPr>
      <w:hyperlink w:anchor="_Toc3707" w:history="1">
        <w:r>
          <w:rPr>
            <w:rFonts w:ascii="仿宋" w:eastAsia="仿宋" w:hAnsi="仿宋" w:cs="仿宋" w:hint="eastAsia"/>
            <w:lang w:eastAsia="zh-CN"/>
          </w:rPr>
          <w:t>(二)、建设进度</w:t>
        </w:r>
        <w:r>
          <w:tab/>
        </w:r>
        <w:r>
          <w:fldChar w:fldCharType="begin"/>
        </w:r>
        <w:r>
          <w:instrText xml:space="preserve"> PAGEREF _Toc3707 \h </w:instrText>
        </w:r>
        <w:r>
          <w:fldChar w:fldCharType="separate"/>
        </w:r>
        <w:r>
          <w:t>47</w:t>
        </w:r>
        <w:r>
          <w:fldChar w:fldCharType="end"/>
        </w:r>
      </w:hyperlink>
    </w:p>
    <w:p>
      <w:pPr>
        <w:pStyle w:val="TOC2"/>
        <w:tabs>
          <w:tab w:val="right" w:leader="dot" w:pos="8306"/>
        </w:tabs>
      </w:pPr>
      <w:hyperlink w:anchor="_Toc9531" w:history="1">
        <w:r>
          <w:rPr>
            <w:rFonts w:ascii="仿宋" w:eastAsia="仿宋" w:hAnsi="仿宋" w:cs="仿宋" w:hint="eastAsia"/>
            <w:lang w:eastAsia="zh-CN"/>
          </w:rPr>
          <w:t>(三)、进度安排注意事项</w:t>
        </w:r>
        <w:r>
          <w:tab/>
        </w:r>
        <w:r>
          <w:fldChar w:fldCharType="begin"/>
        </w:r>
        <w:r>
          <w:instrText xml:space="preserve"> PAGEREF _Toc9531 \h </w:instrText>
        </w:r>
        <w:r>
          <w:fldChar w:fldCharType="separate"/>
        </w:r>
        <w:r>
          <w:t>48</w:t>
        </w:r>
        <w:r>
          <w:fldChar w:fldCharType="end"/>
        </w:r>
      </w:hyperlink>
    </w:p>
    <w:p>
      <w:pPr>
        <w:pStyle w:val="TOC2"/>
        <w:tabs>
          <w:tab w:val="right" w:leader="dot" w:pos="8306"/>
        </w:tabs>
      </w:pPr>
      <w:hyperlink w:anchor="_Toc15871" w:history="1">
        <w:r>
          <w:rPr>
            <w:rFonts w:ascii="仿宋" w:eastAsia="仿宋" w:hAnsi="仿宋" w:cs="仿宋" w:hint="eastAsia"/>
            <w:lang w:eastAsia="zh-CN"/>
          </w:rPr>
          <w:t>(四)、人力资源配置</w:t>
        </w:r>
        <w:r>
          <w:tab/>
        </w:r>
        <w:r>
          <w:fldChar w:fldCharType="begin"/>
        </w:r>
        <w:r>
          <w:instrText xml:space="preserve"> PAGEREF _Toc15871 \h </w:instrText>
        </w:r>
        <w:r>
          <w:fldChar w:fldCharType="separate"/>
        </w:r>
        <w:r>
          <w:t>49</w:t>
        </w:r>
        <w:r>
          <w:fldChar w:fldCharType="end"/>
        </w:r>
      </w:hyperlink>
    </w:p>
    <w:p>
      <w:pPr>
        <w:pStyle w:val="TOC2"/>
        <w:tabs>
          <w:tab w:val="right" w:leader="dot" w:pos="8306"/>
        </w:tabs>
      </w:pPr>
      <w:hyperlink w:anchor="_Toc1050" w:history="1">
        <w:r>
          <w:rPr>
            <w:rFonts w:ascii="仿宋" w:eastAsia="仿宋" w:hAnsi="仿宋" w:cs="仿宋" w:hint="eastAsia"/>
            <w:lang w:eastAsia="zh-CN"/>
          </w:rPr>
          <w:t>(五)、员工培训</w:t>
        </w:r>
        <w:r>
          <w:tab/>
        </w:r>
        <w:r>
          <w:fldChar w:fldCharType="begin"/>
        </w:r>
        <w:r>
          <w:instrText xml:space="preserve"> PAGEREF _Toc1050 \h </w:instrText>
        </w:r>
        <w:r>
          <w:fldChar w:fldCharType="separate"/>
        </w:r>
        <w:r>
          <w:t>51</w:t>
        </w:r>
        <w:r>
          <w:fldChar w:fldCharType="end"/>
        </w:r>
      </w:hyperlink>
    </w:p>
    <w:p>
      <w:pPr>
        <w:pStyle w:val="TOC2"/>
        <w:tabs>
          <w:tab w:val="right" w:leader="dot" w:pos="8306"/>
        </w:tabs>
      </w:pPr>
      <w:hyperlink w:anchor="_Toc19012" w:history="1">
        <w:r>
          <w:rPr>
            <w:rFonts w:ascii="仿宋" w:eastAsia="仿宋" w:hAnsi="仿宋" w:cs="仿宋" w:hint="eastAsia"/>
            <w:lang w:eastAsia="zh-CN"/>
          </w:rPr>
          <w:t>(六)、项目实施保障</w:t>
        </w:r>
        <w:r>
          <w:tab/>
        </w:r>
        <w:r>
          <w:fldChar w:fldCharType="begin"/>
        </w:r>
        <w:r>
          <w:instrText xml:space="preserve"> PAGEREF _Toc19012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1" w:history="1">
        <w:r>
          <w:rPr>
            <w:rFonts w:ascii="仿宋" w:eastAsia="仿宋" w:hAnsi="仿宋" w:cs="仿宋" w:hint="eastAsia"/>
            <w:lang w:eastAsia="zh-CN"/>
          </w:rPr>
          <w:t>(七)、安全规范管理</w:t>
        </w:r>
        <w:r>
          <w:tab/>
        </w:r>
        <w:r>
          <w:fldChar w:fldCharType="begin"/>
        </w:r>
        <w:r>
          <w:instrText xml:space="preserve"> PAGEREF _Toc1791 \h </w:instrText>
        </w:r>
        <w:r>
          <w:fldChar w:fldCharType="separate"/>
        </w:r>
        <w:r>
          <w:t>53</w:t>
        </w:r>
        <w:r>
          <w:fldChar w:fldCharType="end"/>
        </w:r>
      </w:hyperlink>
    </w:p>
    <w:p>
      <w:pPr>
        <w:pStyle w:val="TOC1"/>
        <w:tabs>
          <w:tab w:val="right" w:leader="dot" w:pos="8306"/>
        </w:tabs>
      </w:pPr>
      <w:hyperlink w:anchor="_Toc16395" w:history="1">
        <w:r>
          <w:rPr>
            <w:rFonts w:ascii="仿宋" w:eastAsia="仿宋" w:hAnsi="仿宋" w:cs="仿宋" w:hint="eastAsia"/>
            <w:lang w:eastAsia="zh-CN"/>
          </w:rPr>
          <w:t>九、环境保护与绿色发展</w:t>
        </w:r>
        <w:r>
          <w:tab/>
        </w:r>
        <w:r>
          <w:fldChar w:fldCharType="begin"/>
        </w:r>
        <w:r>
          <w:instrText xml:space="preserve"> PAGEREF _Toc16395 \h </w:instrText>
        </w:r>
        <w:r>
          <w:fldChar w:fldCharType="separate"/>
        </w:r>
        <w:r>
          <w:t>54</w:t>
        </w:r>
        <w:r>
          <w:fldChar w:fldCharType="end"/>
        </w:r>
      </w:hyperlink>
    </w:p>
    <w:p>
      <w:pPr>
        <w:pStyle w:val="TOC2"/>
        <w:tabs>
          <w:tab w:val="right" w:leader="dot" w:pos="8306"/>
        </w:tabs>
      </w:pPr>
      <w:hyperlink w:anchor="_Toc5857" w:history="1">
        <w:r>
          <w:rPr>
            <w:rFonts w:ascii="仿宋" w:eastAsia="仿宋" w:hAnsi="仿宋" w:cs="仿宋" w:hint="eastAsia"/>
            <w:lang w:eastAsia="zh-CN"/>
          </w:rPr>
          <w:t>(一)、环境保护措施</w:t>
        </w:r>
        <w:r>
          <w:tab/>
        </w:r>
        <w:r>
          <w:fldChar w:fldCharType="begin"/>
        </w:r>
        <w:r>
          <w:instrText xml:space="preserve"> PAGEREF _Toc5857 \h </w:instrText>
        </w:r>
        <w:r>
          <w:fldChar w:fldCharType="separate"/>
        </w:r>
        <w:r>
          <w:t>54</w:t>
        </w:r>
        <w:r>
          <w:fldChar w:fldCharType="end"/>
        </w:r>
      </w:hyperlink>
    </w:p>
    <w:p>
      <w:pPr>
        <w:pStyle w:val="TOC2"/>
        <w:tabs>
          <w:tab w:val="right" w:leader="dot" w:pos="8306"/>
        </w:tabs>
      </w:pPr>
      <w:hyperlink w:anchor="_Toc23136" w:history="1">
        <w:r>
          <w:rPr>
            <w:rFonts w:ascii="仿宋" w:eastAsia="仿宋" w:hAnsi="仿宋" w:cs="仿宋" w:hint="eastAsia"/>
            <w:lang w:eastAsia="zh-CN"/>
          </w:rPr>
          <w:t>(二)、绿色发展与可持续发展策略</w:t>
        </w:r>
        <w:r>
          <w:tab/>
        </w:r>
        <w:r>
          <w:fldChar w:fldCharType="begin"/>
        </w:r>
        <w:r>
          <w:instrText xml:space="preserve"> PAGEREF _Toc23136 \h </w:instrText>
        </w:r>
        <w:r>
          <w:fldChar w:fldCharType="separate"/>
        </w:r>
        <w:r>
          <w:t>56</w:t>
        </w:r>
        <w:r>
          <w:fldChar w:fldCharType="end"/>
        </w:r>
      </w:hyperlink>
    </w:p>
    <w:p>
      <w:pPr>
        <w:pStyle w:val="TOC1"/>
        <w:tabs>
          <w:tab w:val="right" w:leader="dot" w:pos="8306"/>
        </w:tabs>
      </w:pPr>
      <w:hyperlink w:anchor="_Toc3603" w:history="1">
        <w:r>
          <w:rPr>
            <w:rFonts w:ascii="仿宋" w:eastAsia="仿宋" w:hAnsi="仿宋" w:cs="仿宋" w:hint="eastAsia"/>
            <w:lang w:eastAsia="zh-CN"/>
          </w:rPr>
          <w:t>十、安全与应急管理</w:t>
        </w:r>
        <w:r>
          <w:tab/>
        </w:r>
        <w:r>
          <w:fldChar w:fldCharType="begin"/>
        </w:r>
        <w:r>
          <w:instrText xml:space="preserve"> PAGEREF _Toc3603 \h </w:instrText>
        </w:r>
        <w:r>
          <w:fldChar w:fldCharType="separate"/>
        </w:r>
        <w:r>
          <w:t>57</w:t>
        </w:r>
        <w:r>
          <w:fldChar w:fldCharType="end"/>
        </w:r>
      </w:hyperlink>
    </w:p>
    <w:p>
      <w:pPr>
        <w:pStyle w:val="TOC2"/>
        <w:tabs>
          <w:tab w:val="right" w:leader="dot" w:pos="8306"/>
        </w:tabs>
      </w:pPr>
      <w:hyperlink w:anchor="_Toc13784" w:history="1">
        <w:r>
          <w:rPr>
            <w:rFonts w:ascii="仿宋" w:eastAsia="仿宋" w:hAnsi="仿宋" w:cs="仿宋" w:hint="eastAsia"/>
            <w:lang w:eastAsia="zh-CN"/>
          </w:rPr>
          <w:t>(一)、安全生产管理</w:t>
        </w:r>
        <w:r>
          <w:tab/>
        </w:r>
        <w:r>
          <w:fldChar w:fldCharType="begin"/>
        </w:r>
        <w:r>
          <w:instrText xml:space="preserve"> PAGEREF _Toc13784 \h </w:instrText>
        </w:r>
        <w:r>
          <w:fldChar w:fldCharType="separate"/>
        </w:r>
        <w:r>
          <w:t>57</w:t>
        </w:r>
        <w:r>
          <w:fldChar w:fldCharType="end"/>
        </w:r>
      </w:hyperlink>
    </w:p>
    <w:p>
      <w:pPr>
        <w:pStyle w:val="TOC2"/>
        <w:tabs>
          <w:tab w:val="right" w:leader="dot" w:pos="8306"/>
        </w:tabs>
      </w:pPr>
      <w:hyperlink w:anchor="_Toc32157" w:history="1">
        <w:r>
          <w:rPr>
            <w:rFonts w:ascii="仿宋" w:eastAsia="仿宋" w:hAnsi="仿宋" w:cs="仿宋" w:hint="eastAsia"/>
            <w:lang w:eastAsia="zh-CN"/>
          </w:rPr>
          <w:t>(二)、应急预案与响应</w:t>
        </w:r>
        <w:r>
          <w:tab/>
        </w:r>
        <w:r>
          <w:fldChar w:fldCharType="begin"/>
        </w:r>
        <w:r>
          <w:instrText xml:space="preserve"> PAGEREF _Toc32157 \h </w:instrText>
        </w:r>
        <w:r>
          <w:fldChar w:fldCharType="separate"/>
        </w:r>
        <w:r>
          <w:t>59</w:t>
        </w:r>
        <w:r>
          <w:fldChar w:fldCharType="end"/>
        </w:r>
      </w:hyperlink>
    </w:p>
    <w:p>
      <w:pPr>
        <w:pStyle w:val="TOC1"/>
        <w:tabs>
          <w:tab w:val="right" w:leader="dot" w:pos="8306"/>
        </w:tabs>
      </w:pPr>
      <w:hyperlink w:anchor="_Toc4605" w:history="1">
        <w:r>
          <w:rPr>
            <w:rFonts w:ascii="仿宋" w:eastAsia="仿宋" w:hAnsi="仿宋" w:cs="仿宋" w:hint="eastAsia"/>
            <w:lang w:eastAsia="zh-CN"/>
          </w:rPr>
          <w:t>十一、技术创新与产业升级</w:t>
        </w:r>
        <w:r>
          <w:tab/>
        </w:r>
        <w:r>
          <w:fldChar w:fldCharType="begin"/>
        </w:r>
        <w:r>
          <w:instrText xml:space="preserve"> PAGEREF _Toc4605 \h </w:instrText>
        </w:r>
        <w:r>
          <w:fldChar w:fldCharType="separate"/>
        </w:r>
        <w:r>
          <w:t>61</w:t>
        </w:r>
        <w:r>
          <w:fldChar w:fldCharType="end"/>
        </w:r>
      </w:hyperlink>
    </w:p>
    <w:p>
      <w:pPr>
        <w:pStyle w:val="TOC2"/>
        <w:tabs>
          <w:tab w:val="right" w:leader="dot" w:pos="8306"/>
        </w:tabs>
      </w:pPr>
      <w:hyperlink w:anchor="_Toc22271" w:history="1">
        <w:r>
          <w:rPr>
            <w:rFonts w:ascii="仿宋" w:eastAsia="仿宋" w:hAnsi="仿宋" w:cs="仿宋" w:hint="eastAsia"/>
            <w:lang w:eastAsia="zh-CN"/>
          </w:rPr>
          <w:t>(一)、技术创新方向与目标</w:t>
        </w:r>
        <w:r>
          <w:tab/>
        </w:r>
        <w:r>
          <w:fldChar w:fldCharType="begin"/>
        </w:r>
        <w:r>
          <w:instrText xml:space="preserve"> PAGEREF _Toc22271 \h </w:instrText>
        </w:r>
        <w:r>
          <w:fldChar w:fldCharType="separate"/>
        </w:r>
        <w:r>
          <w:t>61</w:t>
        </w:r>
        <w:r>
          <w:fldChar w:fldCharType="end"/>
        </w:r>
      </w:hyperlink>
    </w:p>
    <w:p>
      <w:pPr>
        <w:pStyle w:val="TOC2"/>
        <w:tabs>
          <w:tab w:val="right" w:leader="dot" w:pos="8306"/>
        </w:tabs>
      </w:pPr>
      <w:hyperlink w:anchor="_Toc29191" w:history="1">
        <w:r>
          <w:rPr>
            <w:rFonts w:ascii="仿宋" w:eastAsia="仿宋" w:hAnsi="仿宋" w:cs="仿宋" w:hint="eastAsia"/>
            <w:lang w:eastAsia="zh-CN"/>
          </w:rPr>
          <w:t>(二)、产业升级路径与措施</w:t>
        </w:r>
        <w:r>
          <w:tab/>
        </w:r>
        <w:r>
          <w:fldChar w:fldCharType="begin"/>
        </w:r>
        <w:r>
          <w:instrText xml:space="preserve"> PAGEREF _Toc29191 \h </w:instrText>
        </w:r>
        <w:r>
          <w:fldChar w:fldCharType="separate"/>
        </w:r>
        <w:r>
          <w:t>62</w:t>
        </w:r>
        <w:r>
          <w:fldChar w:fldCharType="end"/>
        </w:r>
      </w:hyperlink>
    </w:p>
    <w:p>
      <w:pPr>
        <w:pStyle w:val="TOC1"/>
        <w:tabs>
          <w:tab w:val="right" w:leader="dot" w:pos="8306"/>
        </w:tabs>
      </w:pPr>
      <w:hyperlink w:anchor="_Toc20859" w:history="1">
        <w:r>
          <w:rPr>
            <w:rFonts w:ascii="仿宋" w:eastAsia="仿宋" w:hAnsi="仿宋" w:cs="仿宋" w:hint="eastAsia"/>
            <w:lang w:eastAsia="zh-CN"/>
          </w:rPr>
          <w:t>十二、土地利用与规划方案</w:t>
        </w:r>
        <w:r>
          <w:tab/>
        </w:r>
        <w:r>
          <w:fldChar w:fldCharType="begin"/>
        </w:r>
        <w:r>
          <w:instrText xml:space="preserve"> PAGEREF _Toc20859 \h </w:instrText>
        </w:r>
        <w:r>
          <w:fldChar w:fldCharType="separate"/>
        </w:r>
        <w:r>
          <w:t>63</w:t>
        </w:r>
        <w:r>
          <w:fldChar w:fldCharType="end"/>
        </w:r>
      </w:hyperlink>
    </w:p>
    <w:p>
      <w:pPr>
        <w:pStyle w:val="TOC2"/>
        <w:tabs>
          <w:tab w:val="right" w:leader="dot" w:pos="8306"/>
        </w:tabs>
      </w:pPr>
      <w:hyperlink w:anchor="_Toc5481" w:history="1">
        <w:r>
          <w:rPr>
            <w:rFonts w:ascii="仿宋" w:eastAsia="仿宋" w:hAnsi="仿宋" w:cs="仿宋" w:hint="eastAsia"/>
            <w:lang w:eastAsia="zh-CN"/>
          </w:rPr>
          <w:t>(一)、项目用地情况分析</w:t>
        </w:r>
        <w:r>
          <w:tab/>
        </w:r>
        <w:r>
          <w:fldChar w:fldCharType="begin"/>
        </w:r>
        <w:r>
          <w:instrText xml:space="preserve"> PAGEREF _Toc5481 \h </w:instrText>
        </w:r>
        <w:r>
          <w:fldChar w:fldCharType="separate"/>
        </w:r>
        <w:r>
          <w:t>63</w:t>
        </w:r>
        <w:r>
          <w:fldChar w:fldCharType="end"/>
        </w:r>
      </w:hyperlink>
    </w:p>
    <w:p>
      <w:pPr>
        <w:pStyle w:val="TOC2"/>
        <w:tabs>
          <w:tab w:val="right" w:leader="dot" w:pos="8306"/>
        </w:tabs>
      </w:pPr>
      <w:hyperlink w:anchor="_Toc1775" w:history="1">
        <w:r>
          <w:rPr>
            <w:rFonts w:ascii="仿宋" w:eastAsia="仿宋" w:hAnsi="仿宋" w:cs="仿宋" w:hint="eastAsia"/>
            <w:lang w:eastAsia="zh-CN"/>
          </w:rPr>
          <w:t>(二)、土地利用规划方案</w:t>
        </w:r>
        <w:r>
          <w:tab/>
        </w:r>
        <w:r>
          <w:fldChar w:fldCharType="begin"/>
        </w:r>
        <w:r>
          <w:instrText xml:space="preserve"> PAGEREF _Toc1775 \h </w:instrText>
        </w:r>
        <w:r>
          <w:fldChar w:fldCharType="separate"/>
        </w:r>
        <w:r>
          <w:t>64</w:t>
        </w:r>
        <w:r>
          <w:fldChar w:fldCharType="end"/>
        </w:r>
      </w:hyperlink>
    </w:p>
    <w:p>
      <w:pPr>
        <w:pStyle w:val="TOC1"/>
        <w:tabs>
          <w:tab w:val="right" w:leader="dot" w:pos="8306"/>
        </w:tabs>
      </w:pPr>
      <w:hyperlink w:anchor="_Toc3554" w:history="1">
        <w:r>
          <w:rPr>
            <w:rFonts w:ascii="仿宋" w:eastAsia="仿宋" w:hAnsi="仿宋" w:cs="仿宋" w:hint="eastAsia"/>
            <w:lang w:eastAsia="zh-CN"/>
          </w:rPr>
          <w:t>十三、成果转化与推广应用</w:t>
        </w:r>
        <w:r>
          <w:tab/>
        </w:r>
        <w:r>
          <w:fldChar w:fldCharType="begin"/>
        </w:r>
        <w:r>
          <w:instrText xml:space="preserve"> PAGEREF _Toc3554 \h </w:instrText>
        </w:r>
        <w:r>
          <w:fldChar w:fldCharType="separate"/>
        </w:r>
        <w:r>
          <w:t>65</w:t>
        </w:r>
        <w:r>
          <w:fldChar w:fldCharType="end"/>
        </w:r>
      </w:hyperlink>
    </w:p>
    <w:p>
      <w:pPr>
        <w:pStyle w:val="TOC2"/>
        <w:tabs>
          <w:tab w:val="right" w:leader="dot" w:pos="8306"/>
        </w:tabs>
      </w:pPr>
      <w:hyperlink w:anchor="_Toc27686" w:history="1">
        <w:r>
          <w:rPr>
            <w:rFonts w:ascii="仿宋" w:eastAsia="仿宋" w:hAnsi="仿宋" w:cs="仿宋" w:hint="eastAsia"/>
            <w:lang w:eastAsia="zh-CN"/>
          </w:rPr>
          <w:t>(一)、成果转化策略制定</w:t>
        </w:r>
        <w:r>
          <w:tab/>
        </w:r>
        <w:r>
          <w:fldChar w:fldCharType="begin"/>
        </w:r>
        <w:r>
          <w:instrText xml:space="preserve"> PAGEREF _Toc27686 \h </w:instrText>
        </w:r>
        <w:r>
          <w:fldChar w:fldCharType="separate"/>
        </w:r>
        <w:r>
          <w:t>65</w:t>
        </w:r>
        <w:r>
          <w:fldChar w:fldCharType="end"/>
        </w:r>
      </w:hyperlink>
    </w:p>
    <w:p>
      <w:pPr>
        <w:pStyle w:val="TOC2"/>
        <w:tabs>
          <w:tab w:val="right" w:leader="dot" w:pos="8306"/>
        </w:tabs>
      </w:pPr>
      <w:hyperlink w:anchor="_Toc9967" w:history="1">
        <w:r>
          <w:rPr>
            <w:rFonts w:ascii="仿宋" w:eastAsia="仿宋" w:hAnsi="仿宋" w:cs="仿宋" w:hint="eastAsia"/>
            <w:lang w:eastAsia="zh-CN"/>
          </w:rPr>
          <w:t>(二)、成果推广应用方案</w:t>
        </w:r>
        <w:r>
          <w:tab/>
        </w:r>
        <w:r>
          <w:fldChar w:fldCharType="begin"/>
        </w:r>
        <w:r>
          <w:instrText xml:space="preserve"> PAGEREF _Toc9967 \h </w:instrText>
        </w:r>
        <w:r>
          <w:fldChar w:fldCharType="separate"/>
        </w:r>
        <w:r>
          <w:t>67</w:t>
        </w:r>
        <w:r>
          <w:fldChar w:fldCharType="end"/>
        </w:r>
      </w:hyperlink>
    </w:p>
    <w:p>
      <w:pPr>
        <w:pStyle w:val="TOC1"/>
        <w:tabs>
          <w:tab w:val="right" w:leader="dot" w:pos="8306"/>
        </w:tabs>
      </w:pPr>
      <w:hyperlink w:anchor="_Toc10506" w:history="1">
        <w:r>
          <w:rPr>
            <w:rFonts w:ascii="仿宋" w:eastAsia="仿宋" w:hAnsi="仿宋" w:cs="仿宋" w:hint="eastAsia"/>
            <w:lang w:eastAsia="zh-CN"/>
          </w:rPr>
          <w:t>十四、知识产权管理与保护</w:t>
        </w:r>
        <w:r>
          <w:tab/>
        </w:r>
        <w:r>
          <w:fldChar w:fldCharType="begin"/>
        </w:r>
        <w:r>
          <w:instrText xml:space="preserve"> PAGEREF _Toc10506 \h </w:instrText>
        </w:r>
        <w:r>
          <w:fldChar w:fldCharType="separate"/>
        </w:r>
        <w:r>
          <w:t>68</w:t>
        </w:r>
        <w:r>
          <w:fldChar w:fldCharType="end"/>
        </w:r>
      </w:hyperlink>
    </w:p>
    <w:p>
      <w:pPr>
        <w:pStyle w:val="TOC2"/>
        <w:tabs>
          <w:tab w:val="right" w:leader="dot" w:pos="8306"/>
        </w:tabs>
      </w:pPr>
      <w:hyperlink w:anchor="_Toc12739" w:history="1">
        <w:r>
          <w:rPr>
            <w:rFonts w:ascii="仿宋" w:eastAsia="仿宋" w:hAnsi="仿宋" w:cs="仿宋" w:hint="eastAsia"/>
            <w:lang w:eastAsia="zh-CN"/>
          </w:rPr>
          <w:t>(一)、知识产权管理体系建设</w:t>
        </w:r>
        <w:r>
          <w:tab/>
        </w:r>
        <w:r>
          <w:fldChar w:fldCharType="begin"/>
        </w:r>
        <w:r>
          <w:instrText xml:space="preserve"> PAGEREF _Toc12739 \h </w:instrText>
        </w:r>
        <w:r>
          <w:fldChar w:fldCharType="separate"/>
        </w:r>
        <w:r>
          <w:t>68</w:t>
        </w:r>
        <w:r>
          <w:fldChar w:fldCharType="end"/>
        </w:r>
      </w:hyperlink>
    </w:p>
    <w:p>
      <w:pPr>
        <w:pStyle w:val="TOC2"/>
        <w:tabs>
          <w:tab w:val="right" w:leader="dot" w:pos="8306"/>
        </w:tabs>
      </w:pPr>
      <w:hyperlink w:anchor="_Toc14119" w:history="1">
        <w:r>
          <w:rPr>
            <w:rFonts w:ascii="仿宋" w:eastAsia="仿宋" w:hAnsi="仿宋" w:cs="仿宋" w:hint="eastAsia"/>
            <w:lang w:eastAsia="zh-CN"/>
          </w:rPr>
          <w:t>(二)、知识产权保护措施</w:t>
        </w:r>
        <w:r>
          <w:tab/>
        </w:r>
        <w:r>
          <w:fldChar w:fldCharType="begin"/>
        </w:r>
        <w:r>
          <w:instrText xml:space="preserve"> PAGEREF _Toc14119 \h </w:instrText>
        </w:r>
        <w:r>
          <w:fldChar w:fldCharType="separate"/>
        </w:r>
        <w:r>
          <w:t>69</w:t>
        </w:r>
        <w:r>
          <w:fldChar w:fldCharType="end"/>
        </w:r>
      </w:hyperlink>
    </w:p>
    <w:p>
      <w:pPr>
        <w:pStyle w:val="TOC1"/>
        <w:tabs>
          <w:tab w:val="right" w:leader="dot" w:pos="8306"/>
        </w:tabs>
      </w:pPr>
      <w:hyperlink w:anchor="_Toc8771" w:history="1">
        <w:r>
          <w:rPr>
            <w:rFonts w:ascii="仿宋" w:eastAsia="仿宋" w:hAnsi="仿宋" w:cs="仿宋" w:hint="eastAsia"/>
            <w:lang w:eastAsia="zh-CN"/>
          </w:rPr>
          <w:t>十五、产业协同与集群发展</w:t>
        </w:r>
        <w:r>
          <w:tab/>
        </w:r>
        <w:r>
          <w:fldChar w:fldCharType="begin"/>
        </w:r>
        <w:r>
          <w:instrText xml:space="preserve"> PAGEREF _Toc8771 \h </w:instrText>
        </w:r>
        <w:r>
          <w:fldChar w:fldCharType="separate"/>
        </w:r>
        <w:r>
          <w:t>71</w:t>
        </w:r>
        <w:r>
          <w:fldChar w:fldCharType="end"/>
        </w:r>
      </w:hyperlink>
    </w:p>
    <w:p>
      <w:pPr>
        <w:pStyle w:val="TOC2"/>
        <w:tabs>
          <w:tab w:val="right" w:leader="dot" w:pos="8306"/>
        </w:tabs>
      </w:pPr>
      <w:hyperlink w:anchor="_Toc8523" w:history="1">
        <w:r>
          <w:rPr>
            <w:rFonts w:ascii="仿宋" w:eastAsia="仿宋" w:hAnsi="仿宋" w:cs="仿宋" w:hint="eastAsia"/>
            <w:lang w:eastAsia="zh-CN"/>
          </w:rPr>
          <w:t>(一)、产业协同机制建设</w:t>
        </w:r>
        <w:r>
          <w:tab/>
        </w:r>
        <w:r>
          <w:fldChar w:fldCharType="begin"/>
        </w:r>
        <w:r>
          <w:instrText xml:space="preserve"> PAGEREF _Toc8523 \h </w:instrText>
        </w:r>
        <w:r>
          <w:fldChar w:fldCharType="separate"/>
        </w:r>
        <w:r>
          <w:t>71</w:t>
        </w:r>
        <w:r>
          <w:fldChar w:fldCharType="end"/>
        </w:r>
      </w:hyperlink>
    </w:p>
    <w:p>
      <w:pPr>
        <w:pStyle w:val="TOC2"/>
        <w:tabs>
          <w:tab w:val="right" w:leader="dot" w:pos="8306"/>
        </w:tabs>
      </w:pPr>
      <w:hyperlink w:anchor="_Toc3215" w:history="1">
        <w:r>
          <w:rPr>
            <w:rFonts w:ascii="仿宋" w:eastAsia="仿宋" w:hAnsi="仿宋" w:cs="仿宋" w:hint="eastAsia"/>
            <w:lang w:eastAsia="zh-CN"/>
          </w:rPr>
          <w:t>(二)、产业集群培育与发展</w:t>
        </w:r>
        <w:r>
          <w:tab/>
        </w:r>
        <w:r>
          <w:fldChar w:fldCharType="begin"/>
        </w:r>
        <w:r>
          <w:instrText xml:space="preserve"> PAGEREF _Toc3215 \h </w:instrText>
        </w:r>
        <w:r>
          <w:fldChar w:fldCharType="separate"/>
        </w:r>
        <w:r>
          <w:t>72</w:t>
        </w:r>
        <w:r>
          <w:fldChar w:fldCharType="end"/>
        </w:r>
      </w:hyperlink>
    </w:p>
    <w:p>
      <w:pPr>
        <w:pStyle w:val="TOC1"/>
        <w:tabs>
          <w:tab w:val="right" w:leader="dot" w:pos="8306"/>
        </w:tabs>
      </w:pPr>
      <w:hyperlink w:anchor="_Toc21850" w:history="1">
        <w:r>
          <w:rPr>
            <w:rFonts w:ascii="仿宋" w:eastAsia="仿宋" w:hAnsi="仿宋" w:cs="仿宋" w:hint="eastAsia"/>
            <w:lang w:eastAsia="zh-CN"/>
          </w:rPr>
          <w:t>十六、创新驱动与持续发展</w:t>
        </w:r>
        <w:r>
          <w:tab/>
        </w:r>
        <w:r>
          <w:fldChar w:fldCharType="begin"/>
        </w:r>
        <w:r>
          <w:instrText xml:space="preserve"> PAGEREF _Toc21850 \h </w:instrText>
        </w:r>
        <w:r>
          <w:fldChar w:fldCharType="separate"/>
        </w:r>
        <w:r>
          <w:t>73</w:t>
        </w:r>
        <w:r>
          <w:fldChar w:fldCharType="end"/>
        </w:r>
      </w:hyperlink>
    </w:p>
    <w:p>
      <w:pPr>
        <w:pStyle w:val="TOC2"/>
        <w:tabs>
          <w:tab w:val="right" w:leader="dot" w:pos="8306"/>
        </w:tabs>
      </w:pPr>
      <w:hyperlink w:anchor="_Toc20512" w:history="1">
        <w:r>
          <w:rPr>
            <w:rFonts w:ascii="仿宋" w:eastAsia="仿宋" w:hAnsi="仿宋" w:cs="仿宋" w:hint="eastAsia"/>
            <w:lang w:eastAsia="zh-CN"/>
          </w:rPr>
          <w:t>(一)、创新驱动战略实施</w:t>
        </w:r>
        <w:r>
          <w:tab/>
        </w:r>
        <w:r>
          <w:fldChar w:fldCharType="begin"/>
        </w:r>
        <w:r>
          <w:instrText xml:space="preserve"> PAGEREF _Toc20512 \h </w:instrText>
        </w:r>
        <w:r>
          <w:fldChar w:fldCharType="separate"/>
        </w:r>
        <w:r>
          <w:t>73</w:t>
        </w:r>
        <w:r>
          <w:fldChar w:fldCharType="end"/>
        </w:r>
      </w:hyperlink>
    </w:p>
    <w:p>
      <w:pPr>
        <w:pStyle w:val="TOC2"/>
        <w:tabs>
          <w:tab w:val="right" w:leader="dot" w:pos="8306"/>
        </w:tabs>
      </w:pPr>
      <w:hyperlink w:anchor="_Toc16780" w:history="1">
        <w:r>
          <w:rPr>
            <w:rFonts w:ascii="仿宋" w:eastAsia="仿宋" w:hAnsi="仿宋" w:cs="仿宋" w:hint="eastAsia"/>
            <w:lang w:eastAsia="zh-CN"/>
          </w:rPr>
          <w:t>(二)、持续发展路径探索</w:t>
        </w:r>
        <w:r>
          <w:tab/>
        </w:r>
        <w:r>
          <w:fldChar w:fldCharType="begin"/>
        </w:r>
        <w:r>
          <w:instrText xml:space="preserve"> PAGEREF _Toc16780 \h </w:instrText>
        </w:r>
        <w:r>
          <w:fldChar w:fldCharType="separate"/>
        </w:r>
        <w:r>
          <w:t>74</w:t>
        </w:r>
        <w:r>
          <w:fldChar w:fldCharType="end"/>
        </w:r>
      </w:hyperlink>
    </w:p>
    <w:p>
      <w:pPr>
        <w:pStyle w:val="TOC1"/>
        <w:tabs>
          <w:tab w:val="right" w:leader="dot" w:pos="8306"/>
        </w:tabs>
      </w:pPr>
      <w:hyperlink w:anchor="_Toc25729" w:history="1">
        <w:r>
          <w:rPr>
            <w:rFonts w:ascii="仿宋" w:eastAsia="仿宋" w:hAnsi="仿宋" w:cs="仿宋" w:hint="eastAsia"/>
            <w:lang w:eastAsia="zh-CN"/>
          </w:rPr>
          <w:t>十七、质量管理与控制</w:t>
        </w:r>
        <w:r>
          <w:tab/>
        </w:r>
        <w:r>
          <w:fldChar w:fldCharType="begin"/>
        </w:r>
        <w:r>
          <w:instrText xml:space="preserve"> PAGEREF _Toc25729 \h </w:instrText>
        </w:r>
        <w:r>
          <w:fldChar w:fldCharType="separate"/>
        </w:r>
        <w:r>
          <w:t>78</w:t>
        </w:r>
        <w:r>
          <w:fldChar w:fldCharType="end"/>
        </w:r>
      </w:hyperlink>
    </w:p>
    <w:p>
      <w:pPr>
        <w:pStyle w:val="TOC2"/>
        <w:tabs>
          <w:tab w:val="right" w:leader="dot" w:pos="8306"/>
        </w:tabs>
      </w:pPr>
      <w:hyperlink w:anchor="_Toc163" w:history="1">
        <w:r>
          <w:rPr>
            <w:rFonts w:ascii="仿宋" w:eastAsia="仿宋" w:hAnsi="仿宋" w:cs="仿宋" w:hint="eastAsia"/>
            <w:lang w:eastAsia="zh-CN"/>
          </w:rPr>
          <w:t>(一)、质量管理体系建设</w:t>
        </w:r>
        <w:r>
          <w:tab/>
        </w:r>
        <w:r>
          <w:fldChar w:fldCharType="begin"/>
        </w:r>
        <w:r>
          <w:instrText xml:space="preserve"> PAGEREF _Toc163 \h </w:instrText>
        </w:r>
        <w:r>
          <w:fldChar w:fldCharType="separate"/>
        </w:r>
        <w:r>
          <w:t>78</w:t>
        </w:r>
        <w:r>
          <w:fldChar w:fldCharType="end"/>
        </w:r>
      </w:hyperlink>
    </w:p>
    <w:p>
      <w:pPr>
        <w:pStyle w:val="TOC2"/>
        <w:tabs>
          <w:tab w:val="right" w:leader="dot" w:pos="8306"/>
        </w:tabs>
      </w:pPr>
      <w:hyperlink w:anchor="_Toc7471" w:history="1">
        <w:r>
          <w:rPr>
            <w:rFonts w:ascii="仿宋" w:eastAsia="仿宋" w:hAnsi="仿宋" w:cs="仿宋" w:hint="eastAsia"/>
            <w:lang w:eastAsia="zh-CN"/>
          </w:rPr>
          <w:t>(二)、质量控制措施</w:t>
        </w:r>
        <w:r>
          <w:tab/>
        </w:r>
        <w:r>
          <w:fldChar w:fldCharType="begin"/>
        </w:r>
        <w:r>
          <w:instrText xml:space="preserve"> PAGEREF _Toc7471 \h </w:instrText>
        </w:r>
        <w:r>
          <w:fldChar w:fldCharType="separate"/>
        </w:r>
        <w:r>
          <w:t>80</w:t>
        </w:r>
        <w:r>
          <w:fldChar w:fldCharType="end"/>
        </w:r>
      </w:hyperlink>
    </w:p>
    <w:p>
      <w:pPr>
        <w:pStyle w:val="TOC1"/>
        <w:tabs>
          <w:tab w:val="right" w:leader="dot" w:pos="8306"/>
        </w:tabs>
      </w:pPr>
      <w:hyperlink w:anchor="_Toc13540" w:history="1">
        <w:r>
          <w:rPr>
            <w:rFonts w:ascii="仿宋" w:eastAsia="仿宋" w:hAnsi="仿宋" w:cs="仿宋" w:hint="eastAsia"/>
            <w:lang w:eastAsia="zh-CN"/>
          </w:rPr>
          <w:t>十八、人力资源管理与开发</w:t>
        </w:r>
        <w:r>
          <w:tab/>
        </w:r>
        <w:r>
          <w:fldChar w:fldCharType="begin"/>
        </w:r>
        <w:r>
          <w:instrText xml:space="preserve"> PAGEREF _Toc13540 \h </w:instrText>
        </w:r>
        <w:r>
          <w:fldChar w:fldCharType="separate"/>
        </w:r>
        <w:r>
          <w:t>81</w:t>
        </w:r>
        <w:r>
          <w:fldChar w:fldCharType="end"/>
        </w:r>
      </w:hyperlink>
    </w:p>
    <w:p>
      <w:pPr>
        <w:pStyle w:val="TOC2"/>
        <w:tabs>
          <w:tab w:val="right" w:leader="dot" w:pos="8306"/>
        </w:tabs>
      </w:pPr>
      <w:hyperlink w:anchor="_Toc9513" w:history="1">
        <w:r>
          <w:rPr>
            <w:rFonts w:ascii="仿宋" w:eastAsia="仿宋" w:hAnsi="仿宋" w:cs="仿宋" w:hint="eastAsia"/>
            <w:lang w:eastAsia="zh-CN"/>
          </w:rPr>
          <w:t>(一)、人力资源规划</w:t>
        </w:r>
        <w:r>
          <w:tab/>
        </w:r>
        <w:r>
          <w:fldChar w:fldCharType="begin"/>
        </w:r>
        <w:r>
          <w:instrText xml:space="preserve"> PAGEREF _Toc9513 \h </w:instrText>
        </w:r>
        <w:r>
          <w:fldChar w:fldCharType="separate"/>
        </w:r>
        <w:r>
          <w:t>81</w:t>
        </w:r>
        <w:r>
          <w:fldChar w:fldCharType="end"/>
        </w:r>
      </w:hyperlink>
    </w:p>
    <w:p>
      <w:pPr>
        <w:pStyle w:val="TOC2"/>
        <w:tabs>
          <w:tab w:val="right" w:leader="dot" w:pos="8306"/>
        </w:tabs>
      </w:pPr>
      <w:hyperlink w:anchor="_Toc28637" w:history="1">
        <w:r>
          <w:rPr>
            <w:rFonts w:ascii="仿宋" w:eastAsia="仿宋" w:hAnsi="仿宋" w:cs="仿宋" w:hint="eastAsia"/>
            <w:lang w:eastAsia="zh-CN"/>
          </w:rPr>
          <w:t>(二)、人力资源开发与培训</w:t>
        </w:r>
        <w:r>
          <w:tab/>
        </w:r>
        <w:r>
          <w:fldChar w:fldCharType="begin"/>
        </w:r>
        <w:r>
          <w:instrText xml:space="preserve"> PAGEREF _Toc28637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4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93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CM脉码调制终端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CM脉码调制终端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CM脉码调制终端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M脉码调制终端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CM脉码调制终端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PCM脉码调制终端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994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为了融入当地社区，PCM脉码调制终端设备项目需深入理解当地的文化特色和社会习俗。例如，项目在设计广告和市场推广活动时，应考虑使用当地语言和符合地方文化的表达方式。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CM脉码调制终端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08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为了确保PCM脉码调制终端设备项目的成功并最大限度地减轻潜在的社会风险，详细的风险分析和具体的应对策略至关重要。以下是针对项目可能面临的具体社会风险及相应对策的分析：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风险描述：PCM脉码调制终端设备项目可能遭遇社区抵制，尤其如果社区成员认为项目会破坏他们的生活环境或忽略他们的意见。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风险描述：PCM脉码调制终端设备项目的商业实践可能与当地的文化和价值观存在冲突，导致社会紧张和文化冲突。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风险描述：PCM脉码调制终端设备项目可能会增加对公共资源和基础设施的需求，给当地带来额外压力，例如在水资源、能源供应和交通系统方面。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风险描述：PCM脉码调制终端设备项目可能会引起当地社会结构和动态的变化，例如改变社区的人口组成和社交模式。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风险描述：在PCM脉码调制终端设备项目运营过程中，可能涉及大量个人和商业敏感信息，存在信息安全和隐私保护的风险。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878"/>
      <w:r>
        <w:rPr>
          <w:rFonts w:ascii="仿宋" w:eastAsia="仿宋" w:hAnsi="仿宋" w:cs="仿宋" w:hint="eastAsia"/>
          <w:sz w:val="28"/>
          <w:lang w:eastAsia="zh-CN"/>
        </w:rPr>
        <w:t>二、PCM脉码调制终端设备项目概论</w:t>
      </w:r>
      <w:bookmarkEnd w:id="6"/>
    </w:p>
    <w:p>
      <w:pPr>
        <w:pStyle w:val="Heading2"/>
        <w:rPr>
          <w:rFonts w:ascii="仿宋" w:eastAsia="仿宋" w:hAnsi="仿宋" w:cs="仿宋" w:hint="eastAsia"/>
          <w:lang w:eastAsia="zh-CN"/>
        </w:rPr>
      </w:pPr>
      <w:bookmarkStart w:id="7" w:name="_Toc3087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的申报单位是“XXX实业发展公司”，这是一家在其所处行业内备受尊敬的企业。公司自成立以来，通过其在PCM脉码调制终端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CM脉码调制终端设备项目及其他多个行业领域中都有着显著的贡献。秦XX以其出色的领导才能和敏锐的商业洞察力，带领公司在PCM脉码调制终端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CM脉码调制终端设备项目的重要合作伙伴。公司专注于[行业名称]领域，以创新作为驱动力，不断推动技术进步和市场扩张。在PCM脉码调制终端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CM脉码调制终端设备项目中展现了强劲的增长和稳定的财务表现。公司通过有效的策略，在PCM脉码调制终端设备项目中扩大了其市场份额并增强了盈利能力。同时，公司积极承担社会责任，参与各类社会公益项目，增强了其在PCM脉码调制终端设备项目中的品牌形象和社会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https://d.book118.com/425133010244011114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500E57"/>
    <w:rsid w:val="37500E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13301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2024-02-18T20:49:00Z</dcterms:created>
  <dcterms:modified xsi:type="dcterms:W3CDTF">2024-02-18T20:50:09Z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9BD7C5A01A19433F8E01530BDB0F5899_11</vt:lpwstr>
  </property>
  <property fmtid="{D5CDD505-2E9C-101B-9397-08002B2CF9AE}" pid="3" name="KSOProductBuildVer">
    <vt:lpwstr>2052-12.1.0.16250</vt:lpwstr>
  </property>
</Properties>
</file>