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封闭开关设备行业企业战略发展规划及建议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9" w:history="1">
        <w:r>
          <w:rPr>
            <w:rFonts w:ascii="仿宋" w:eastAsia="仿宋" w:hAnsi="仿宋" w:cs="仿宋" w:hint="eastAsia"/>
            <w:lang w:eastAsia="zh-CN"/>
          </w:rPr>
          <w:t>概论</w:t>
        </w:r>
        <w:r>
          <w:tab/>
        </w:r>
        <w:r>
          <w:fldChar w:fldCharType="begin"/>
        </w:r>
        <w:r>
          <w:instrText xml:space="preserve"> PAGEREF _Toc16449 \h </w:instrText>
        </w:r>
        <w:r>
          <w:fldChar w:fldCharType="separate"/>
        </w:r>
        <w:r>
          <w:t>4</w:t>
        </w:r>
        <w:r>
          <w:fldChar w:fldCharType="end"/>
        </w:r>
      </w:hyperlink>
    </w:p>
    <w:p>
      <w:pPr>
        <w:pStyle w:val="TOC1"/>
        <w:tabs>
          <w:tab w:val="right" w:leader="dot" w:pos="8306"/>
        </w:tabs>
      </w:pPr>
      <w:hyperlink w:anchor="_Toc18466" w:history="1">
        <w:r>
          <w:rPr>
            <w:rFonts w:ascii="仿宋" w:eastAsia="仿宋" w:hAnsi="仿宋" w:cs="仿宋" w:hint="eastAsia"/>
            <w:lang w:eastAsia="zh-CN"/>
          </w:rPr>
          <w:t>一、项目监理与质量保证</w:t>
        </w:r>
        <w:r>
          <w:tab/>
        </w:r>
        <w:r>
          <w:fldChar w:fldCharType="begin"/>
        </w:r>
        <w:r>
          <w:instrText xml:space="preserve"> PAGEREF _Toc18466 \h </w:instrText>
        </w:r>
        <w:r>
          <w:fldChar w:fldCharType="separate"/>
        </w:r>
        <w:r>
          <w:t>4</w:t>
        </w:r>
        <w:r>
          <w:fldChar w:fldCharType="end"/>
        </w:r>
      </w:hyperlink>
    </w:p>
    <w:p>
      <w:pPr>
        <w:pStyle w:val="TOC2"/>
        <w:tabs>
          <w:tab w:val="right" w:leader="dot" w:pos="8306"/>
        </w:tabs>
      </w:pPr>
      <w:hyperlink w:anchor="_Toc5906" w:history="1">
        <w:r>
          <w:rPr>
            <w:rFonts w:ascii="仿宋" w:eastAsia="仿宋" w:hAnsi="仿宋" w:cs="仿宋" w:hint="eastAsia"/>
            <w:lang w:eastAsia="zh-CN"/>
          </w:rPr>
          <w:t>(一)、监理体系构建</w:t>
        </w:r>
        <w:r>
          <w:tab/>
        </w:r>
        <w:r>
          <w:fldChar w:fldCharType="begin"/>
        </w:r>
        <w:r>
          <w:instrText xml:space="preserve"> PAGEREF _Toc5906 \h </w:instrText>
        </w:r>
        <w:r>
          <w:fldChar w:fldCharType="separate"/>
        </w:r>
        <w:r>
          <w:t>4</w:t>
        </w:r>
        <w:r>
          <w:fldChar w:fldCharType="end"/>
        </w:r>
      </w:hyperlink>
    </w:p>
    <w:p>
      <w:pPr>
        <w:pStyle w:val="TOC2"/>
        <w:tabs>
          <w:tab w:val="right" w:leader="dot" w:pos="8306"/>
        </w:tabs>
      </w:pPr>
      <w:hyperlink w:anchor="_Toc13368" w:history="1">
        <w:r>
          <w:rPr>
            <w:rFonts w:ascii="仿宋" w:eastAsia="仿宋" w:hAnsi="仿宋" w:cs="仿宋" w:hint="eastAsia"/>
            <w:lang w:eastAsia="zh-CN"/>
          </w:rPr>
          <w:t>(二)、质量保证体系实施</w:t>
        </w:r>
        <w:r>
          <w:tab/>
        </w:r>
        <w:r>
          <w:fldChar w:fldCharType="begin"/>
        </w:r>
        <w:r>
          <w:instrText xml:space="preserve"> PAGEREF _Toc13368 \h </w:instrText>
        </w:r>
        <w:r>
          <w:fldChar w:fldCharType="separate"/>
        </w:r>
        <w:r>
          <w:t>5</w:t>
        </w:r>
        <w:r>
          <w:fldChar w:fldCharType="end"/>
        </w:r>
      </w:hyperlink>
    </w:p>
    <w:p>
      <w:pPr>
        <w:pStyle w:val="TOC2"/>
        <w:tabs>
          <w:tab w:val="right" w:leader="dot" w:pos="8306"/>
        </w:tabs>
      </w:pPr>
      <w:hyperlink w:anchor="_Toc17879" w:history="1">
        <w:r>
          <w:rPr>
            <w:rFonts w:ascii="仿宋" w:eastAsia="仿宋" w:hAnsi="仿宋" w:cs="仿宋" w:hint="eastAsia"/>
            <w:lang w:eastAsia="zh-CN"/>
          </w:rPr>
          <w:t>(三)、监理与质量控制流程</w:t>
        </w:r>
        <w:r>
          <w:tab/>
        </w:r>
        <w:r>
          <w:fldChar w:fldCharType="begin"/>
        </w:r>
        <w:r>
          <w:instrText xml:space="preserve"> PAGEREF _Toc17879 \h </w:instrText>
        </w:r>
        <w:r>
          <w:fldChar w:fldCharType="separate"/>
        </w:r>
        <w:r>
          <w:t>5</w:t>
        </w:r>
        <w:r>
          <w:fldChar w:fldCharType="end"/>
        </w:r>
      </w:hyperlink>
    </w:p>
    <w:p>
      <w:pPr>
        <w:pStyle w:val="TOC1"/>
        <w:tabs>
          <w:tab w:val="right" w:leader="dot" w:pos="8306"/>
        </w:tabs>
      </w:pPr>
      <w:hyperlink w:anchor="_Toc247" w:history="1">
        <w:r>
          <w:rPr>
            <w:rFonts w:ascii="仿宋" w:eastAsia="仿宋" w:hAnsi="仿宋" w:cs="仿宋" w:hint="eastAsia"/>
            <w:lang w:eastAsia="zh-CN"/>
          </w:rPr>
          <w:t>二、公司简介</w:t>
        </w:r>
        <w:r>
          <w:tab/>
        </w:r>
        <w:r>
          <w:fldChar w:fldCharType="begin"/>
        </w:r>
        <w:r>
          <w:instrText xml:space="preserve"> PAGEREF _Toc247 \h </w:instrText>
        </w:r>
        <w:r>
          <w:fldChar w:fldCharType="separate"/>
        </w:r>
        <w:r>
          <w:t>6</w:t>
        </w:r>
        <w:r>
          <w:fldChar w:fldCharType="end"/>
        </w:r>
      </w:hyperlink>
    </w:p>
    <w:p>
      <w:pPr>
        <w:pStyle w:val="TOC2"/>
        <w:tabs>
          <w:tab w:val="right" w:leader="dot" w:pos="8306"/>
        </w:tabs>
      </w:pPr>
      <w:hyperlink w:anchor="_Toc15887" w:history="1">
        <w:r>
          <w:rPr>
            <w:rFonts w:ascii="仿宋" w:eastAsia="仿宋" w:hAnsi="仿宋" w:cs="仿宋" w:hint="eastAsia"/>
            <w:lang w:eastAsia="zh-CN"/>
          </w:rPr>
          <w:t>(一)、公司基本信息</w:t>
        </w:r>
        <w:r>
          <w:tab/>
        </w:r>
        <w:r>
          <w:fldChar w:fldCharType="begin"/>
        </w:r>
        <w:r>
          <w:instrText xml:space="preserve"> PAGEREF _Toc15887 \h </w:instrText>
        </w:r>
        <w:r>
          <w:fldChar w:fldCharType="separate"/>
        </w:r>
        <w:r>
          <w:t>6</w:t>
        </w:r>
        <w:r>
          <w:fldChar w:fldCharType="end"/>
        </w:r>
      </w:hyperlink>
    </w:p>
    <w:p>
      <w:pPr>
        <w:pStyle w:val="TOC2"/>
        <w:tabs>
          <w:tab w:val="right" w:leader="dot" w:pos="8306"/>
        </w:tabs>
      </w:pPr>
      <w:hyperlink w:anchor="_Toc16396" w:history="1">
        <w:r>
          <w:rPr>
            <w:rFonts w:ascii="仿宋" w:eastAsia="仿宋" w:hAnsi="仿宋" w:cs="仿宋" w:hint="eastAsia"/>
            <w:lang w:eastAsia="zh-CN"/>
          </w:rPr>
          <w:t>(二)、公司简介</w:t>
        </w:r>
        <w:r>
          <w:tab/>
        </w:r>
        <w:r>
          <w:fldChar w:fldCharType="begin"/>
        </w:r>
        <w:r>
          <w:instrText xml:space="preserve"> PAGEREF _Toc16396 \h </w:instrText>
        </w:r>
        <w:r>
          <w:fldChar w:fldCharType="separate"/>
        </w:r>
        <w:r>
          <w:t>6</w:t>
        </w:r>
        <w:r>
          <w:fldChar w:fldCharType="end"/>
        </w:r>
      </w:hyperlink>
    </w:p>
    <w:p>
      <w:pPr>
        <w:pStyle w:val="TOC1"/>
        <w:tabs>
          <w:tab w:val="right" w:leader="dot" w:pos="8306"/>
        </w:tabs>
      </w:pPr>
      <w:hyperlink w:anchor="_Toc16442" w:history="1">
        <w:r>
          <w:rPr>
            <w:rFonts w:ascii="仿宋" w:eastAsia="仿宋" w:hAnsi="仿宋" w:cs="仿宋" w:hint="eastAsia"/>
            <w:lang w:eastAsia="zh-CN"/>
          </w:rPr>
          <w:t>三、资源开发及综合利用分析</w:t>
        </w:r>
        <w:r>
          <w:tab/>
        </w:r>
        <w:r>
          <w:fldChar w:fldCharType="begin"/>
        </w:r>
        <w:r>
          <w:instrText xml:space="preserve"> PAGEREF _Toc16442 \h </w:instrText>
        </w:r>
        <w:r>
          <w:fldChar w:fldCharType="separate"/>
        </w:r>
        <w:r>
          <w:t>7</w:t>
        </w:r>
        <w:r>
          <w:fldChar w:fldCharType="end"/>
        </w:r>
      </w:hyperlink>
    </w:p>
    <w:p>
      <w:pPr>
        <w:pStyle w:val="TOC2"/>
        <w:tabs>
          <w:tab w:val="right" w:leader="dot" w:pos="8306"/>
        </w:tabs>
      </w:pPr>
      <w:hyperlink w:anchor="_Toc22385" w:history="1">
        <w:r>
          <w:rPr>
            <w:rFonts w:ascii="仿宋" w:eastAsia="仿宋" w:hAnsi="仿宋" w:cs="仿宋" w:hint="eastAsia"/>
            <w:lang w:eastAsia="zh-CN"/>
          </w:rPr>
          <w:t>(一)、资源开发方案</w:t>
        </w:r>
        <w:r>
          <w:tab/>
        </w:r>
        <w:r>
          <w:fldChar w:fldCharType="begin"/>
        </w:r>
        <w:r>
          <w:instrText xml:space="preserve"> PAGEREF _Toc22385 \h </w:instrText>
        </w:r>
        <w:r>
          <w:fldChar w:fldCharType="separate"/>
        </w:r>
        <w:r>
          <w:t>7</w:t>
        </w:r>
        <w:r>
          <w:fldChar w:fldCharType="end"/>
        </w:r>
      </w:hyperlink>
    </w:p>
    <w:p>
      <w:pPr>
        <w:pStyle w:val="TOC2"/>
        <w:tabs>
          <w:tab w:val="right" w:leader="dot" w:pos="8306"/>
        </w:tabs>
      </w:pPr>
      <w:hyperlink w:anchor="_Toc3065" w:history="1">
        <w:r>
          <w:rPr>
            <w:rFonts w:ascii="仿宋" w:eastAsia="仿宋" w:hAnsi="仿宋" w:cs="仿宋" w:hint="eastAsia"/>
            <w:lang w:eastAsia="zh-CN"/>
          </w:rPr>
          <w:t>(二)、资源利用方案</w:t>
        </w:r>
        <w:r>
          <w:tab/>
        </w:r>
        <w:r>
          <w:fldChar w:fldCharType="begin"/>
        </w:r>
        <w:r>
          <w:instrText xml:space="preserve"> PAGEREF _Toc3065 \h </w:instrText>
        </w:r>
        <w:r>
          <w:fldChar w:fldCharType="separate"/>
        </w:r>
        <w:r>
          <w:t>8</w:t>
        </w:r>
        <w:r>
          <w:fldChar w:fldCharType="end"/>
        </w:r>
      </w:hyperlink>
    </w:p>
    <w:p>
      <w:pPr>
        <w:pStyle w:val="TOC2"/>
        <w:tabs>
          <w:tab w:val="right" w:leader="dot" w:pos="8306"/>
        </w:tabs>
      </w:pPr>
      <w:hyperlink w:anchor="_Toc31631" w:history="1">
        <w:r>
          <w:rPr>
            <w:rFonts w:ascii="仿宋" w:eastAsia="仿宋" w:hAnsi="仿宋" w:cs="仿宋" w:hint="eastAsia"/>
            <w:lang w:eastAsia="zh-CN"/>
          </w:rPr>
          <w:t>(三)、资源节约措施</w:t>
        </w:r>
        <w:r>
          <w:tab/>
        </w:r>
        <w:r>
          <w:fldChar w:fldCharType="begin"/>
        </w:r>
        <w:r>
          <w:instrText xml:space="preserve"> PAGEREF _Toc31631 \h </w:instrText>
        </w:r>
        <w:r>
          <w:fldChar w:fldCharType="separate"/>
        </w:r>
        <w:r>
          <w:t>9</w:t>
        </w:r>
        <w:r>
          <w:fldChar w:fldCharType="end"/>
        </w:r>
      </w:hyperlink>
    </w:p>
    <w:p>
      <w:pPr>
        <w:pStyle w:val="TOC1"/>
        <w:tabs>
          <w:tab w:val="right" w:leader="dot" w:pos="8306"/>
        </w:tabs>
      </w:pPr>
      <w:hyperlink w:anchor="_Toc21041" w:history="1">
        <w:r>
          <w:rPr>
            <w:rFonts w:ascii="仿宋" w:eastAsia="仿宋" w:hAnsi="仿宋" w:cs="仿宋" w:hint="eastAsia"/>
            <w:lang w:eastAsia="zh-CN"/>
          </w:rPr>
          <w:t>四、封闭开关设备项目概论</w:t>
        </w:r>
        <w:r>
          <w:tab/>
        </w:r>
        <w:r>
          <w:fldChar w:fldCharType="begin"/>
        </w:r>
        <w:r>
          <w:instrText xml:space="preserve"> PAGEREF _Toc21041 \h </w:instrText>
        </w:r>
        <w:r>
          <w:fldChar w:fldCharType="separate"/>
        </w:r>
        <w:r>
          <w:t>9</w:t>
        </w:r>
        <w:r>
          <w:fldChar w:fldCharType="end"/>
        </w:r>
      </w:hyperlink>
    </w:p>
    <w:p>
      <w:pPr>
        <w:pStyle w:val="TOC2"/>
        <w:tabs>
          <w:tab w:val="right" w:leader="dot" w:pos="8306"/>
        </w:tabs>
      </w:pPr>
      <w:hyperlink w:anchor="_Toc14157" w:history="1">
        <w:r>
          <w:rPr>
            <w:rFonts w:ascii="仿宋" w:eastAsia="仿宋" w:hAnsi="仿宋" w:cs="仿宋" w:hint="eastAsia"/>
            <w:lang w:eastAsia="zh-CN"/>
          </w:rPr>
          <w:t>(一)、封闭开关设备项目提出的理由</w:t>
        </w:r>
        <w:r>
          <w:tab/>
        </w:r>
        <w:r>
          <w:fldChar w:fldCharType="begin"/>
        </w:r>
        <w:r>
          <w:instrText xml:space="preserve"> PAGEREF _Toc14157 \h </w:instrText>
        </w:r>
        <w:r>
          <w:fldChar w:fldCharType="separate"/>
        </w:r>
        <w:r>
          <w:t>9</w:t>
        </w:r>
        <w:r>
          <w:fldChar w:fldCharType="end"/>
        </w:r>
      </w:hyperlink>
    </w:p>
    <w:p>
      <w:pPr>
        <w:pStyle w:val="TOC2"/>
        <w:tabs>
          <w:tab w:val="right" w:leader="dot" w:pos="8306"/>
        </w:tabs>
      </w:pPr>
      <w:hyperlink w:anchor="_Toc355" w:history="1">
        <w:r>
          <w:rPr>
            <w:rFonts w:ascii="仿宋" w:eastAsia="仿宋" w:hAnsi="仿宋" w:cs="仿宋" w:hint="eastAsia"/>
            <w:lang w:eastAsia="zh-CN"/>
          </w:rPr>
          <w:t>(二)、封闭开关设备项目概述</w:t>
        </w:r>
        <w:r>
          <w:tab/>
        </w:r>
        <w:r>
          <w:fldChar w:fldCharType="begin"/>
        </w:r>
        <w:r>
          <w:instrText xml:space="preserve"> PAGEREF _Toc355 \h </w:instrText>
        </w:r>
        <w:r>
          <w:fldChar w:fldCharType="separate"/>
        </w:r>
        <w:r>
          <w:t>10</w:t>
        </w:r>
        <w:r>
          <w:fldChar w:fldCharType="end"/>
        </w:r>
      </w:hyperlink>
    </w:p>
    <w:p>
      <w:pPr>
        <w:pStyle w:val="TOC2"/>
        <w:tabs>
          <w:tab w:val="right" w:leader="dot" w:pos="8306"/>
        </w:tabs>
      </w:pPr>
      <w:hyperlink w:anchor="_Toc22933" w:history="1">
        <w:r>
          <w:rPr>
            <w:rFonts w:ascii="仿宋" w:eastAsia="仿宋" w:hAnsi="仿宋" w:cs="仿宋" w:hint="eastAsia"/>
            <w:lang w:eastAsia="zh-CN"/>
          </w:rPr>
          <w:t>(三)、封闭开关设备项目总投资及资金构成</w:t>
        </w:r>
        <w:r>
          <w:tab/>
        </w:r>
        <w:r>
          <w:fldChar w:fldCharType="begin"/>
        </w:r>
        <w:r>
          <w:instrText xml:space="preserve"> PAGEREF _Toc22933 \h </w:instrText>
        </w:r>
        <w:r>
          <w:fldChar w:fldCharType="separate"/>
        </w:r>
        <w:r>
          <w:t>12</w:t>
        </w:r>
        <w:r>
          <w:fldChar w:fldCharType="end"/>
        </w:r>
      </w:hyperlink>
    </w:p>
    <w:p>
      <w:pPr>
        <w:pStyle w:val="TOC2"/>
        <w:tabs>
          <w:tab w:val="right" w:leader="dot" w:pos="8306"/>
        </w:tabs>
      </w:pPr>
      <w:hyperlink w:anchor="_Toc1422" w:history="1">
        <w:r>
          <w:rPr>
            <w:rFonts w:ascii="仿宋" w:eastAsia="仿宋" w:hAnsi="仿宋" w:cs="仿宋" w:hint="eastAsia"/>
            <w:lang w:eastAsia="zh-CN"/>
          </w:rPr>
          <w:t>(四)、资金筹措方案</w:t>
        </w:r>
        <w:r>
          <w:tab/>
        </w:r>
        <w:r>
          <w:fldChar w:fldCharType="begin"/>
        </w:r>
        <w:r>
          <w:instrText xml:space="preserve"> PAGEREF _Toc1422 \h </w:instrText>
        </w:r>
        <w:r>
          <w:fldChar w:fldCharType="separate"/>
        </w:r>
        <w:r>
          <w:t>12</w:t>
        </w:r>
        <w:r>
          <w:fldChar w:fldCharType="end"/>
        </w:r>
      </w:hyperlink>
    </w:p>
    <w:p>
      <w:pPr>
        <w:pStyle w:val="TOC2"/>
        <w:tabs>
          <w:tab w:val="right" w:leader="dot" w:pos="8306"/>
        </w:tabs>
      </w:pPr>
      <w:hyperlink w:anchor="_Toc7202" w:history="1">
        <w:r>
          <w:rPr>
            <w:rFonts w:ascii="仿宋" w:eastAsia="仿宋" w:hAnsi="仿宋" w:cs="仿宋" w:hint="eastAsia"/>
            <w:lang w:eastAsia="zh-CN"/>
          </w:rPr>
          <w:t>(五)、封闭开关设备项目预期经济效益规划目标</w:t>
        </w:r>
        <w:r>
          <w:tab/>
        </w:r>
        <w:r>
          <w:fldChar w:fldCharType="begin"/>
        </w:r>
        <w:r>
          <w:instrText xml:space="preserve"> PAGEREF _Toc7202 \h </w:instrText>
        </w:r>
        <w:r>
          <w:fldChar w:fldCharType="separate"/>
        </w:r>
        <w:r>
          <w:t>13</w:t>
        </w:r>
        <w:r>
          <w:fldChar w:fldCharType="end"/>
        </w:r>
      </w:hyperlink>
    </w:p>
    <w:p>
      <w:pPr>
        <w:pStyle w:val="TOC2"/>
        <w:tabs>
          <w:tab w:val="right" w:leader="dot" w:pos="8306"/>
        </w:tabs>
      </w:pPr>
      <w:hyperlink w:anchor="_Toc8281" w:history="1">
        <w:r>
          <w:rPr>
            <w:rFonts w:ascii="仿宋" w:eastAsia="仿宋" w:hAnsi="仿宋" w:cs="仿宋" w:hint="eastAsia"/>
            <w:lang w:eastAsia="zh-CN"/>
          </w:rPr>
          <w:t>(六)、封闭开关设备项目建设进度规划</w:t>
        </w:r>
        <w:r>
          <w:tab/>
        </w:r>
        <w:r>
          <w:fldChar w:fldCharType="begin"/>
        </w:r>
        <w:r>
          <w:instrText xml:space="preserve"> PAGEREF _Toc8281 \h </w:instrText>
        </w:r>
        <w:r>
          <w:fldChar w:fldCharType="separate"/>
        </w:r>
        <w:r>
          <w:t>14</w:t>
        </w:r>
        <w:r>
          <w:fldChar w:fldCharType="end"/>
        </w:r>
      </w:hyperlink>
    </w:p>
    <w:p>
      <w:pPr>
        <w:pStyle w:val="TOC2"/>
        <w:tabs>
          <w:tab w:val="right" w:leader="dot" w:pos="8306"/>
        </w:tabs>
      </w:pPr>
      <w:hyperlink w:anchor="_Toc13710" w:history="1">
        <w:r>
          <w:rPr>
            <w:rFonts w:ascii="仿宋" w:eastAsia="仿宋" w:hAnsi="仿宋" w:cs="仿宋" w:hint="eastAsia"/>
            <w:lang w:eastAsia="zh-CN"/>
          </w:rPr>
          <w:t>(七)、研究结论</w:t>
        </w:r>
        <w:r>
          <w:tab/>
        </w:r>
        <w:r>
          <w:fldChar w:fldCharType="begin"/>
        </w:r>
        <w:r>
          <w:instrText xml:space="preserve"> PAGEREF _Toc13710 \h </w:instrText>
        </w:r>
        <w:r>
          <w:fldChar w:fldCharType="separate"/>
        </w:r>
        <w:r>
          <w:t>15</w:t>
        </w:r>
        <w:r>
          <w:fldChar w:fldCharType="end"/>
        </w:r>
      </w:hyperlink>
    </w:p>
    <w:p>
      <w:pPr>
        <w:pStyle w:val="TOC1"/>
        <w:tabs>
          <w:tab w:val="right" w:leader="dot" w:pos="8306"/>
        </w:tabs>
      </w:pPr>
      <w:hyperlink w:anchor="_Toc25430" w:history="1">
        <w:r>
          <w:rPr>
            <w:rFonts w:ascii="仿宋" w:eastAsia="仿宋" w:hAnsi="仿宋" w:cs="仿宋" w:hint="eastAsia"/>
            <w:lang w:eastAsia="zh-CN"/>
          </w:rPr>
          <w:t>五、建设单位基本信息</w:t>
        </w:r>
        <w:r>
          <w:tab/>
        </w:r>
        <w:r>
          <w:fldChar w:fldCharType="begin"/>
        </w:r>
        <w:r>
          <w:instrText xml:space="preserve"> PAGEREF _Toc25430 \h </w:instrText>
        </w:r>
        <w:r>
          <w:fldChar w:fldCharType="separate"/>
        </w:r>
        <w:r>
          <w:t>16</w:t>
        </w:r>
        <w:r>
          <w:fldChar w:fldCharType="end"/>
        </w:r>
      </w:hyperlink>
    </w:p>
    <w:p>
      <w:pPr>
        <w:pStyle w:val="TOC2"/>
        <w:tabs>
          <w:tab w:val="right" w:leader="dot" w:pos="8306"/>
        </w:tabs>
      </w:pPr>
      <w:hyperlink w:anchor="_Toc22773" w:history="1">
        <w:r>
          <w:rPr>
            <w:rFonts w:ascii="仿宋" w:eastAsia="仿宋" w:hAnsi="仿宋" w:cs="仿宋" w:hint="eastAsia"/>
            <w:lang w:eastAsia="zh-CN"/>
          </w:rPr>
          <w:t>(一)、封闭开关设备项目承办单位基本情况</w:t>
        </w:r>
        <w:r>
          <w:tab/>
        </w:r>
        <w:r>
          <w:fldChar w:fldCharType="begin"/>
        </w:r>
        <w:r>
          <w:instrText xml:space="preserve"> PAGEREF _Toc22773 \h </w:instrText>
        </w:r>
        <w:r>
          <w:fldChar w:fldCharType="separate"/>
        </w:r>
        <w:r>
          <w:t>16</w:t>
        </w:r>
        <w:r>
          <w:fldChar w:fldCharType="end"/>
        </w:r>
      </w:hyperlink>
    </w:p>
    <w:p>
      <w:pPr>
        <w:pStyle w:val="TOC2"/>
        <w:tabs>
          <w:tab w:val="right" w:leader="dot" w:pos="8306"/>
        </w:tabs>
      </w:pPr>
      <w:hyperlink w:anchor="_Toc26016" w:history="1">
        <w:r>
          <w:rPr>
            <w:rFonts w:ascii="仿宋" w:eastAsia="仿宋" w:hAnsi="仿宋" w:cs="仿宋" w:hint="eastAsia"/>
            <w:lang w:eastAsia="zh-CN"/>
          </w:rPr>
          <w:t>(二)、公司经济效益分析</w:t>
        </w:r>
        <w:r>
          <w:tab/>
        </w:r>
        <w:r>
          <w:fldChar w:fldCharType="begin"/>
        </w:r>
        <w:r>
          <w:instrText xml:space="preserve"> PAGEREF _Toc26016 \h </w:instrText>
        </w:r>
        <w:r>
          <w:fldChar w:fldCharType="separate"/>
        </w:r>
        <w:r>
          <w:t>18</w:t>
        </w:r>
        <w:r>
          <w:fldChar w:fldCharType="end"/>
        </w:r>
      </w:hyperlink>
    </w:p>
    <w:p>
      <w:pPr>
        <w:pStyle w:val="TOC1"/>
        <w:tabs>
          <w:tab w:val="right" w:leader="dot" w:pos="8306"/>
        </w:tabs>
      </w:pPr>
      <w:hyperlink w:anchor="_Toc30645" w:history="1">
        <w:r>
          <w:rPr>
            <w:rFonts w:ascii="仿宋" w:eastAsia="仿宋" w:hAnsi="仿宋" w:cs="仿宋" w:hint="eastAsia"/>
            <w:lang w:eastAsia="zh-CN"/>
          </w:rPr>
          <w:t>六、封闭开关设备项目环境保护分析</w:t>
        </w:r>
        <w:r>
          <w:tab/>
        </w:r>
        <w:r>
          <w:fldChar w:fldCharType="begin"/>
        </w:r>
        <w:r>
          <w:instrText xml:space="preserve"> PAGEREF _Toc30645 \h </w:instrText>
        </w:r>
        <w:r>
          <w:fldChar w:fldCharType="separate"/>
        </w:r>
        <w:r>
          <w:t>19</w:t>
        </w:r>
        <w:r>
          <w:fldChar w:fldCharType="end"/>
        </w:r>
      </w:hyperlink>
    </w:p>
    <w:p>
      <w:pPr>
        <w:pStyle w:val="TOC2"/>
        <w:tabs>
          <w:tab w:val="right" w:leader="dot" w:pos="8306"/>
        </w:tabs>
      </w:pPr>
      <w:hyperlink w:anchor="_Toc22306" w:history="1">
        <w:r>
          <w:rPr>
            <w:rFonts w:ascii="仿宋" w:eastAsia="仿宋" w:hAnsi="仿宋" w:cs="仿宋" w:hint="eastAsia"/>
            <w:lang w:eastAsia="zh-CN"/>
          </w:rPr>
          <w:t>(一)、建设区域环境质量现状</w:t>
        </w:r>
        <w:r>
          <w:tab/>
        </w:r>
        <w:r>
          <w:fldChar w:fldCharType="begin"/>
        </w:r>
        <w:r>
          <w:instrText xml:space="preserve"> PAGEREF _Toc22306 \h </w:instrText>
        </w:r>
        <w:r>
          <w:fldChar w:fldCharType="separate"/>
        </w:r>
        <w:r>
          <w:t>19</w:t>
        </w:r>
        <w:r>
          <w:fldChar w:fldCharType="end"/>
        </w:r>
      </w:hyperlink>
    </w:p>
    <w:p>
      <w:pPr>
        <w:pStyle w:val="TOC2"/>
        <w:tabs>
          <w:tab w:val="right" w:leader="dot" w:pos="8306"/>
        </w:tabs>
      </w:pPr>
      <w:hyperlink w:anchor="_Toc32264" w:history="1">
        <w:r>
          <w:rPr>
            <w:rFonts w:ascii="仿宋" w:eastAsia="仿宋" w:hAnsi="仿宋" w:cs="仿宋" w:hint="eastAsia"/>
            <w:lang w:eastAsia="zh-CN"/>
          </w:rPr>
          <w:t>(二)、建设期环境保护</w:t>
        </w:r>
        <w:r>
          <w:tab/>
        </w:r>
        <w:r>
          <w:fldChar w:fldCharType="begin"/>
        </w:r>
        <w:r>
          <w:instrText xml:space="preserve"> PAGEREF _Toc32264 \h </w:instrText>
        </w:r>
        <w:r>
          <w:fldChar w:fldCharType="separate"/>
        </w:r>
        <w:r>
          <w:t>20</w:t>
        </w:r>
        <w:r>
          <w:fldChar w:fldCharType="end"/>
        </w:r>
      </w:hyperlink>
    </w:p>
    <w:p>
      <w:pPr>
        <w:pStyle w:val="TOC2"/>
        <w:tabs>
          <w:tab w:val="right" w:leader="dot" w:pos="8306"/>
        </w:tabs>
      </w:pPr>
      <w:hyperlink w:anchor="_Toc26432" w:history="1">
        <w:r>
          <w:rPr>
            <w:rFonts w:ascii="仿宋" w:eastAsia="仿宋" w:hAnsi="仿宋" w:cs="仿宋" w:hint="eastAsia"/>
            <w:lang w:eastAsia="zh-CN"/>
          </w:rPr>
          <w:t>(三)、运营期环境保护</w:t>
        </w:r>
        <w:r>
          <w:tab/>
        </w:r>
        <w:r>
          <w:fldChar w:fldCharType="begin"/>
        </w:r>
        <w:r>
          <w:instrText xml:space="preserve"> PAGEREF _Toc26432 \h </w:instrText>
        </w:r>
        <w:r>
          <w:fldChar w:fldCharType="separate"/>
        </w:r>
        <w:r>
          <w:t>22</w:t>
        </w:r>
        <w:r>
          <w:fldChar w:fldCharType="end"/>
        </w:r>
      </w:hyperlink>
    </w:p>
    <w:p>
      <w:pPr>
        <w:pStyle w:val="TOC2"/>
        <w:tabs>
          <w:tab w:val="right" w:leader="dot" w:pos="8306"/>
        </w:tabs>
      </w:pPr>
      <w:hyperlink w:anchor="_Toc18827" w:history="1">
        <w:r>
          <w:rPr>
            <w:rFonts w:ascii="仿宋" w:eastAsia="仿宋" w:hAnsi="仿宋" w:cs="仿宋" w:hint="eastAsia"/>
            <w:lang w:eastAsia="zh-CN"/>
          </w:rPr>
          <w:t>(四)、封闭开关设备项目建设对区域经济的影响</w:t>
        </w:r>
        <w:r>
          <w:tab/>
        </w:r>
        <w:r>
          <w:fldChar w:fldCharType="begin"/>
        </w:r>
        <w:r>
          <w:instrText xml:space="preserve"> PAGEREF _Toc18827 \h </w:instrText>
        </w:r>
        <w:r>
          <w:fldChar w:fldCharType="separate"/>
        </w:r>
        <w:r>
          <w:t>23</w:t>
        </w:r>
        <w:r>
          <w:fldChar w:fldCharType="end"/>
        </w:r>
      </w:hyperlink>
    </w:p>
    <w:p>
      <w:pPr>
        <w:pStyle w:val="TOC2"/>
        <w:tabs>
          <w:tab w:val="right" w:leader="dot" w:pos="8306"/>
        </w:tabs>
      </w:pPr>
      <w:hyperlink w:anchor="_Toc25029" w:history="1">
        <w:r>
          <w:rPr>
            <w:rFonts w:ascii="仿宋" w:eastAsia="仿宋" w:hAnsi="仿宋" w:cs="仿宋" w:hint="eastAsia"/>
            <w:lang w:eastAsia="zh-CN"/>
          </w:rPr>
          <w:t>(五)、废弃物处理</w:t>
        </w:r>
        <w:r>
          <w:tab/>
        </w:r>
        <w:r>
          <w:fldChar w:fldCharType="begin"/>
        </w:r>
        <w:r>
          <w:instrText xml:space="preserve"> PAGEREF _Toc25029 \h </w:instrText>
        </w:r>
        <w:r>
          <w:fldChar w:fldCharType="separate"/>
        </w:r>
        <w:r>
          <w:t>24</w:t>
        </w:r>
        <w:r>
          <w:fldChar w:fldCharType="end"/>
        </w:r>
      </w:hyperlink>
    </w:p>
    <w:p>
      <w:pPr>
        <w:pStyle w:val="TOC2"/>
        <w:tabs>
          <w:tab w:val="right" w:leader="dot" w:pos="8306"/>
        </w:tabs>
      </w:pPr>
      <w:hyperlink w:anchor="_Toc20724" w:history="1">
        <w:r>
          <w:rPr>
            <w:rFonts w:ascii="仿宋" w:eastAsia="仿宋" w:hAnsi="仿宋" w:cs="仿宋" w:hint="eastAsia"/>
            <w:lang w:eastAsia="zh-CN"/>
          </w:rPr>
          <w:t>(六)、特殊环境影响分析</w:t>
        </w:r>
        <w:r>
          <w:tab/>
        </w:r>
        <w:r>
          <w:fldChar w:fldCharType="begin"/>
        </w:r>
        <w:r>
          <w:instrText xml:space="preserve"> PAGEREF _Toc20724 \h </w:instrText>
        </w:r>
        <w:r>
          <w:fldChar w:fldCharType="separate"/>
        </w:r>
        <w:r>
          <w:t>25</w:t>
        </w:r>
        <w:r>
          <w:fldChar w:fldCharType="end"/>
        </w:r>
      </w:hyperlink>
    </w:p>
    <w:p>
      <w:pPr>
        <w:pStyle w:val="TOC2"/>
        <w:tabs>
          <w:tab w:val="right" w:leader="dot" w:pos="8306"/>
        </w:tabs>
      </w:pPr>
      <w:hyperlink w:anchor="_Toc15424" w:history="1">
        <w:r>
          <w:rPr>
            <w:rFonts w:ascii="仿宋" w:eastAsia="仿宋" w:hAnsi="仿宋" w:cs="仿宋" w:hint="eastAsia"/>
            <w:lang w:eastAsia="zh-CN"/>
          </w:rPr>
          <w:t>(七)、清洁生产</w:t>
        </w:r>
        <w:r>
          <w:tab/>
        </w:r>
        <w:r>
          <w:fldChar w:fldCharType="begin"/>
        </w:r>
        <w:r>
          <w:instrText xml:space="preserve"> PAGEREF _Toc15424 \h </w:instrText>
        </w:r>
        <w:r>
          <w:fldChar w:fldCharType="separate"/>
        </w:r>
        <w:r>
          <w:t>26</w:t>
        </w:r>
        <w:r>
          <w:fldChar w:fldCharType="end"/>
        </w:r>
      </w:hyperlink>
    </w:p>
    <w:p>
      <w:pPr>
        <w:pStyle w:val="TOC2"/>
        <w:tabs>
          <w:tab w:val="right" w:leader="dot" w:pos="8306"/>
        </w:tabs>
      </w:pPr>
      <w:hyperlink w:anchor="_Toc28292" w:history="1">
        <w:r>
          <w:rPr>
            <w:rFonts w:ascii="仿宋" w:eastAsia="仿宋" w:hAnsi="仿宋" w:cs="仿宋" w:hint="eastAsia"/>
            <w:lang w:eastAsia="zh-CN"/>
          </w:rPr>
          <w:t>(八)、环境保护综合评价</w:t>
        </w:r>
        <w:r>
          <w:tab/>
        </w:r>
        <w:r>
          <w:fldChar w:fldCharType="begin"/>
        </w:r>
        <w:r>
          <w:instrText xml:space="preserve"> PAGEREF _Toc28292 \h </w:instrText>
        </w:r>
        <w:r>
          <w:fldChar w:fldCharType="separate"/>
        </w:r>
        <w:r>
          <w:t>28</w:t>
        </w:r>
        <w:r>
          <w:fldChar w:fldCharType="end"/>
        </w:r>
      </w:hyperlink>
    </w:p>
    <w:p>
      <w:pPr>
        <w:pStyle w:val="TOC1"/>
        <w:tabs>
          <w:tab w:val="right" w:leader="dot" w:pos="8306"/>
        </w:tabs>
      </w:pPr>
      <w:hyperlink w:anchor="_Toc24367" w:history="1">
        <w:r>
          <w:rPr>
            <w:rFonts w:ascii="仿宋" w:eastAsia="仿宋" w:hAnsi="仿宋" w:cs="仿宋" w:hint="eastAsia"/>
            <w:lang w:eastAsia="zh-CN"/>
          </w:rPr>
          <w:t>七、封闭开关设备生产计划的编制</w:t>
        </w:r>
        <w:r>
          <w:tab/>
        </w:r>
        <w:r>
          <w:fldChar w:fldCharType="begin"/>
        </w:r>
        <w:r>
          <w:instrText xml:space="preserve"> PAGEREF _Toc24367 \h </w:instrText>
        </w:r>
        <w:r>
          <w:fldChar w:fldCharType="separate"/>
        </w:r>
        <w:r>
          <w:t>29</w:t>
        </w:r>
        <w:r>
          <w:fldChar w:fldCharType="end"/>
        </w:r>
      </w:hyperlink>
    </w:p>
    <w:p>
      <w:pPr>
        <w:pStyle w:val="TOC2"/>
        <w:tabs>
          <w:tab w:val="right" w:leader="dot" w:pos="8306"/>
        </w:tabs>
      </w:pPr>
      <w:hyperlink w:anchor="_Toc2807" w:history="1">
        <w:r>
          <w:rPr>
            <w:rFonts w:ascii="仿宋" w:eastAsia="仿宋" w:hAnsi="仿宋" w:cs="仿宋" w:hint="eastAsia"/>
            <w:lang w:eastAsia="zh-CN"/>
          </w:rPr>
          <w:t>(一)、封闭开关设备生产计划的编制</w:t>
        </w:r>
        <w:r>
          <w:tab/>
        </w:r>
        <w:r>
          <w:fldChar w:fldCharType="begin"/>
        </w:r>
        <w:r>
          <w:instrText xml:space="preserve"> PAGEREF _Toc2807 \h </w:instrText>
        </w:r>
        <w:r>
          <w:fldChar w:fldCharType="separate"/>
        </w:r>
        <w:r>
          <w:t>29</w:t>
        </w:r>
        <w:r>
          <w:fldChar w:fldCharType="end"/>
        </w:r>
      </w:hyperlink>
    </w:p>
    <w:p>
      <w:pPr>
        <w:pStyle w:val="TOC1"/>
        <w:tabs>
          <w:tab w:val="right" w:leader="dot" w:pos="8306"/>
        </w:tabs>
      </w:pPr>
      <w:hyperlink w:anchor="_Toc4529" w:history="1">
        <w:r>
          <w:rPr>
            <w:rFonts w:ascii="仿宋" w:eastAsia="仿宋" w:hAnsi="仿宋" w:cs="仿宋" w:hint="eastAsia"/>
            <w:lang w:eastAsia="zh-CN"/>
          </w:rPr>
          <w:t>八、封闭开关设备项目人力资源管理</w:t>
        </w:r>
        <w:r>
          <w:tab/>
        </w:r>
        <w:r>
          <w:fldChar w:fldCharType="begin"/>
        </w:r>
        <w:r>
          <w:instrText xml:space="preserve"> PAGEREF _Toc4529 \h </w:instrText>
        </w:r>
        <w:r>
          <w:fldChar w:fldCharType="separate"/>
        </w:r>
        <w:r>
          <w:t>31</w:t>
        </w:r>
        <w:r>
          <w:fldChar w:fldCharType="end"/>
        </w:r>
      </w:hyperlink>
    </w:p>
    <w:p>
      <w:pPr>
        <w:pStyle w:val="TOC2"/>
        <w:tabs>
          <w:tab w:val="right" w:leader="dot" w:pos="8306"/>
        </w:tabs>
      </w:pPr>
      <w:hyperlink w:anchor="_Toc5376" w:history="1">
        <w:r>
          <w:rPr>
            <w:rFonts w:ascii="仿宋" w:eastAsia="仿宋" w:hAnsi="仿宋" w:cs="仿宋" w:hint="eastAsia"/>
            <w:lang w:eastAsia="zh-CN"/>
          </w:rPr>
          <w:t>(一)、建立健全的预算管理制度</w:t>
        </w:r>
        <w:r>
          <w:tab/>
        </w:r>
        <w:r>
          <w:fldChar w:fldCharType="begin"/>
        </w:r>
        <w:r>
          <w:instrText xml:space="preserve"> PAGEREF _Toc5376 \h </w:instrText>
        </w:r>
        <w:r>
          <w:fldChar w:fldCharType="separate"/>
        </w:r>
        <w:r>
          <w:t>31</w:t>
        </w:r>
        <w:r>
          <w:fldChar w:fldCharType="end"/>
        </w:r>
      </w:hyperlink>
    </w:p>
    <w:p>
      <w:pPr>
        <w:pStyle w:val="TOC2"/>
        <w:tabs>
          <w:tab w:val="right" w:leader="dot" w:pos="8306"/>
        </w:tabs>
      </w:pPr>
      <w:hyperlink w:anchor="_Toc25490" w:history="1">
        <w:r>
          <w:rPr>
            <w:rFonts w:ascii="仿宋" w:eastAsia="仿宋" w:hAnsi="仿宋" w:cs="仿宋" w:hint="eastAsia"/>
            <w:lang w:eastAsia="zh-CN"/>
          </w:rPr>
          <w:t>(二)、加强资金流动监控</w:t>
        </w:r>
        <w:r>
          <w:tab/>
        </w:r>
        <w:r>
          <w:fldChar w:fldCharType="begin"/>
        </w:r>
        <w:r>
          <w:instrText xml:space="preserve"> PAGEREF _Toc25490 \h </w:instrText>
        </w:r>
        <w:r>
          <w:fldChar w:fldCharType="separate"/>
        </w:r>
        <w:r>
          <w:t>33</w:t>
        </w:r>
        <w:r>
          <w:fldChar w:fldCharType="end"/>
        </w:r>
      </w:hyperlink>
    </w:p>
    <w:p>
      <w:pPr>
        <w:pStyle w:val="TOC2"/>
        <w:tabs>
          <w:tab w:val="right" w:leader="dot" w:pos="8306"/>
        </w:tabs>
      </w:pPr>
      <w:hyperlink w:anchor="_Toc20879" w:history="1">
        <w:r>
          <w:rPr>
            <w:rFonts w:ascii="仿宋" w:eastAsia="仿宋" w:hAnsi="仿宋" w:cs="仿宋" w:hint="eastAsia"/>
            <w:lang w:eastAsia="zh-CN"/>
          </w:rPr>
          <w:t>(三)、制定完善的风险控制机制</w:t>
        </w:r>
        <w:r>
          <w:tab/>
        </w:r>
        <w:r>
          <w:fldChar w:fldCharType="begin"/>
        </w:r>
        <w:r>
          <w:instrText xml:space="preserve"> PAGEREF _Toc20879 \h </w:instrText>
        </w:r>
        <w:r>
          <w:fldChar w:fldCharType="separate"/>
        </w:r>
        <w:r>
          <w:t>34</w:t>
        </w:r>
        <w:r>
          <w:fldChar w:fldCharType="end"/>
        </w:r>
      </w:hyperlink>
    </w:p>
    <w:p>
      <w:pPr>
        <w:pStyle w:val="TOC2"/>
        <w:tabs>
          <w:tab w:val="right" w:leader="dot" w:pos="8306"/>
        </w:tabs>
      </w:pPr>
      <w:hyperlink w:anchor="_Toc4334" w:history="1">
        <w:r>
          <w:rPr>
            <w:rFonts w:ascii="仿宋" w:eastAsia="仿宋" w:hAnsi="仿宋" w:cs="仿宋" w:hint="eastAsia"/>
            <w:lang w:eastAsia="zh-CN"/>
          </w:rPr>
          <w:t>(四)、优化成本管理</w:t>
        </w:r>
        <w:r>
          <w:tab/>
        </w:r>
        <w:r>
          <w:fldChar w:fldCharType="begin"/>
        </w:r>
        <w:r>
          <w:instrText xml:space="preserve"> PAGEREF _Toc4334 \h </w:instrText>
        </w:r>
        <w:r>
          <w:fldChar w:fldCharType="separate"/>
        </w:r>
        <w:r>
          <w:t>35</w:t>
        </w:r>
        <w:r>
          <w:fldChar w:fldCharType="end"/>
        </w:r>
      </w:hyperlink>
    </w:p>
    <w:p>
      <w:pPr>
        <w:pStyle w:val="TOC1"/>
        <w:tabs>
          <w:tab w:val="right" w:leader="dot" w:pos="8306"/>
        </w:tabs>
      </w:pPr>
      <w:hyperlink w:anchor="_Toc13180" w:history="1">
        <w:r>
          <w:rPr>
            <w:rFonts w:ascii="仿宋" w:eastAsia="仿宋" w:hAnsi="仿宋" w:cs="仿宋" w:hint="eastAsia"/>
            <w:lang w:eastAsia="zh-CN"/>
          </w:rPr>
          <w:t>九、环境影响分析</w:t>
        </w:r>
        <w:r>
          <w:tab/>
        </w:r>
        <w:r>
          <w:fldChar w:fldCharType="begin"/>
        </w:r>
        <w:r>
          <w:instrText xml:space="preserve"> PAGEREF _Toc13180 \h </w:instrText>
        </w:r>
        <w:r>
          <w:fldChar w:fldCharType="separate"/>
        </w:r>
        <w:r>
          <w:t>36</w:t>
        </w:r>
        <w:r>
          <w:fldChar w:fldCharType="end"/>
        </w:r>
      </w:hyperlink>
    </w:p>
    <w:p>
      <w:pPr>
        <w:pStyle w:val="TOC2"/>
        <w:tabs>
          <w:tab w:val="right" w:leader="dot" w:pos="8306"/>
        </w:tabs>
      </w:pPr>
      <w:hyperlink w:anchor="_Toc29635" w:history="1">
        <w:r>
          <w:rPr>
            <w:rFonts w:ascii="仿宋" w:eastAsia="仿宋" w:hAnsi="仿宋" w:cs="仿宋" w:hint="eastAsia"/>
            <w:lang w:eastAsia="zh-CN"/>
          </w:rPr>
          <w:t>(一)、大气环境影响</w:t>
        </w:r>
        <w:r>
          <w:tab/>
        </w:r>
        <w:r>
          <w:fldChar w:fldCharType="begin"/>
        </w:r>
        <w:r>
          <w:instrText xml:space="preserve"> PAGEREF _Toc29635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6" w:history="1">
        <w:r>
          <w:rPr>
            <w:rFonts w:ascii="仿宋" w:eastAsia="仿宋" w:hAnsi="仿宋" w:cs="仿宋" w:hint="eastAsia"/>
            <w:lang w:eastAsia="zh-CN"/>
          </w:rPr>
          <w:t>(二)、水环境影响</w:t>
        </w:r>
        <w:r>
          <w:tab/>
        </w:r>
        <w:r>
          <w:fldChar w:fldCharType="begin"/>
        </w:r>
        <w:r>
          <w:instrText xml:space="preserve"> PAGEREF _Toc7496 \h </w:instrText>
        </w:r>
        <w:r>
          <w:fldChar w:fldCharType="separate"/>
        </w:r>
        <w:r>
          <w:t>38</w:t>
        </w:r>
        <w:r>
          <w:fldChar w:fldCharType="end"/>
        </w:r>
      </w:hyperlink>
    </w:p>
    <w:p>
      <w:pPr>
        <w:pStyle w:val="TOC2"/>
        <w:tabs>
          <w:tab w:val="right" w:leader="dot" w:pos="8306"/>
        </w:tabs>
      </w:pPr>
      <w:hyperlink w:anchor="_Toc31521" w:history="1">
        <w:r>
          <w:rPr>
            <w:rFonts w:ascii="仿宋" w:eastAsia="仿宋" w:hAnsi="仿宋" w:cs="仿宋" w:hint="eastAsia"/>
            <w:lang w:eastAsia="zh-CN"/>
          </w:rPr>
          <w:t>(三)、土壤环境影响</w:t>
        </w:r>
        <w:r>
          <w:tab/>
        </w:r>
        <w:r>
          <w:fldChar w:fldCharType="begin"/>
        </w:r>
        <w:r>
          <w:instrText xml:space="preserve"> PAGEREF _Toc31521 \h </w:instrText>
        </w:r>
        <w:r>
          <w:fldChar w:fldCharType="separate"/>
        </w:r>
        <w:r>
          <w:t>40</w:t>
        </w:r>
        <w:r>
          <w:fldChar w:fldCharType="end"/>
        </w:r>
      </w:hyperlink>
    </w:p>
    <w:p>
      <w:pPr>
        <w:pStyle w:val="TOC2"/>
        <w:tabs>
          <w:tab w:val="right" w:leader="dot" w:pos="8306"/>
        </w:tabs>
      </w:pPr>
      <w:hyperlink w:anchor="_Toc17930" w:history="1">
        <w:r>
          <w:rPr>
            <w:rFonts w:ascii="仿宋" w:eastAsia="仿宋" w:hAnsi="仿宋" w:cs="仿宋" w:hint="eastAsia"/>
            <w:lang w:eastAsia="zh-CN"/>
          </w:rPr>
          <w:t>(四)、生态环境影响</w:t>
        </w:r>
        <w:r>
          <w:tab/>
        </w:r>
        <w:r>
          <w:fldChar w:fldCharType="begin"/>
        </w:r>
        <w:r>
          <w:instrText xml:space="preserve"> PAGEREF _Toc17930 \h </w:instrText>
        </w:r>
        <w:r>
          <w:fldChar w:fldCharType="separate"/>
        </w:r>
        <w:r>
          <w:t>41</w:t>
        </w:r>
        <w:r>
          <w:fldChar w:fldCharType="end"/>
        </w:r>
      </w:hyperlink>
    </w:p>
    <w:p>
      <w:pPr>
        <w:pStyle w:val="TOC2"/>
        <w:tabs>
          <w:tab w:val="right" w:leader="dot" w:pos="8306"/>
        </w:tabs>
      </w:pPr>
      <w:hyperlink w:anchor="_Toc7394" w:history="1">
        <w:r>
          <w:rPr>
            <w:rFonts w:ascii="仿宋" w:eastAsia="仿宋" w:hAnsi="仿宋" w:cs="仿宋" w:hint="eastAsia"/>
            <w:lang w:eastAsia="zh-CN"/>
          </w:rPr>
          <w:t>(五)、噪声环境影响</w:t>
        </w:r>
        <w:r>
          <w:tab/>
        </w:r>
        <w:r>
          <w:fldChar w:fldCharType="begin"/>
        </w:r>
        <w:r>
          <w:instrText xml:space="preserve"> PAGEREF _Toc7394 \h </w:instrText>
        </w:r>
        <w:r>
          <w:fldChar w:fldCharType="separate"/>
        </w:r>
        <w:r>
          <w:t>43</w:t>
        </w:r>
        <w:r>
          <w:fldChar w:fldCharType="end"/>
        </w:r>
      </w:hyperlink>
    </w:p>
    <w:p>
      <w:pPr>
        <w:pStyle w:val="TOC1"/>
        <w:tabs>
          <w:tab w:val="right" w:leader="dot" w:pos="8306"/>
        </w:tabs>
      </w:pPr>
      <w:hyperlink w:anchor="_Toc722" w:history="1">
        <w:r>
          <w:rPr>
            <w:rFonts w:ascii="仿宋" w:eastAsia="仿宋" w:hAnsi="仿宋" w:cs="仿宋" w:hint="eastAsia"/>
            <w:lang w:eastAsia="zh-CN"/>
          </w:rPr>
          <w:t>十、封闭开关设备行业促销策略</w:t>
        </w:r>
        <w:r>
          <w:tab/>
        </w:r>
        <w:r>
          <w:fldChar w:fldCharType="begin"/>
        </w:r>
        <w:r>
          <w:instrText xml:space="preserve"> PAGEREF _Toc722 \h </w:instrText>
        </w:r>
        <w:r>
          <w:fldChar w:fldCharType="separate"/>
        </w:r>
        <w:r>
          <w:t>45</w:t>
        </w:r>
        <w:r>
          <w:fldChar w:fldCharType="end"/>
        </w:r>
      </w:hyperlink>
    </w:p>
    <w:p>
      <w:pPr>
        <w:pStyle w:val="TOC2"/>
        <w:tabs>
          <w:tab w:val="right" w:leader="dot" w:pos="8306"/>
        </w:tabs>
      </w:pPr>
      <w:hyperlink w:anchor="_Toc7689" w:history="1">
        <w:r>
          <w:rPr>
            <w:rFonts w:ascii="仿宋" w:eastAsia="仿宋" w:hAnsi="仿宋" w:cs="仿宋" w:hint="eastAsia"/>
            <w:lang w:eastAsia="zh-CN"/>
          </w:rPr>
          <w:t>(一)、多样化产品推广</w:t>
        </w:r>
        <w:r>
          <w:tab/>
        </w:r>
        <w:r>
          <w:fldChar w:fldCharType="begin"/>
        </w:r>
        <w:r>
          <w:instrText xml:space="preserve"> PAGEREF _Toc7689 \h </w:instrText>
        </w:r>
        <w:r>
          <w:fldChar w:fldCharType="separate"/>
        </w:r>
        <w:r>
          <w:t>45</w:t>
        </w:r>
        <w:r>
          <w:fldChar w:fldCharType="end"/>
        </w:r>
      </w:hyperlink>
    </w:p>
    <w:p>
      <w:pPr>
        <w:pStyle w:val="TOC2"/>
        <w:tabs>
          <w:tab w:val="right" w:leader="dot" w:pos="8306"/>
        </w:tabs>
      </w:pPr>
      <w:hyperlink w:anchor="_Toc32766" w:history="1">
        <w:r>
          <w:rPr>
            <w:rFonts w:ascii="仿宋" w:eastAsia="仿宋" w:hAnsi="仿宋" w:cs="仿宋" w:hint="eastAsia"/>
            <w:lang w:eastAsia="zh-CN"/>
          </w:rPr>
          <w:t>(二)、价格优惠活动</w:t>
        </w:r>
        <w:r>
          <w:tab/>
        </w:r>
        <w:r>
          <w:fldChar w:fldCharType="begin"/>
        </w:r>
        <w:r>
          <w:instrText xml:space="preserve"> PAGEREF _Toc32766 \h </w:instrText>
        </w:r>
        <w:r>
          <w:fldChar w:fldCharType="separate"/>
        </w:r>
        <w:r>
          <w:t>46</w:t>
        </w:r>
        <w:r>
          <w:fldChar w:fldCharType="end"/>
        </w:r>
      </w:hyperlink>
    </w:p>
    <w:p>
      <w:pPr>
        <w:pStyle w:val="TOC2"/>
        <w:tabs>
          <w:tab w:val="right" w:leader="dot" w:pos="8306"/>
        </w:tabs>
      </w:pPr>
      <w:hyperlink w:anchor="_Toc12093" w:history="1">
        <w:r>
          <w:rPr>
            <w:rFonts w:ascii="仿宋" w:eastAsia="仿宋" w:hAnsi="仿宋" w:cs="仿宋" w:hint="eastAsia"/>
            <w:lang w:eastAsia="zh-CN"/>
          </w:rPr>
          <w:t>(三)、增值服务</w:t>
        </w:r>
        <w:r>
          <w:tab/>
        </w:r>
        <w:r>
          <w:fldChar w:fldCharType="begin"/>
        </w:r>
        <w:r>
          <w:instrText xml:space="preserve"> PAGEREF _Toc12093 \h </w:instrText>
        </w:r>
        <w:r>
          <w:fldChar w:fldCharType="separate"/>
        </w:r>
        <w:r>
          <w:t>46</w:t>
        </w:r>
        <w:r>
          <w:fldChar w:fldCharType="end"/>
        </w:r>
      </w:hyperlink>
    </w:p>
    <w:p>
      <w:pPr>
        <w:pStyle w:val="TOC2"/>
        <w:tabs>
          <w:tab w:val="right" w:leader="dot" w:pos="8306"/>
        </w:tabs>
      </w:pPr>
      <w:hyperlink w:anchor="_Toc4694" w:history="1">
        <w:r>
          <w:rPr>
            <w:rFonts w:ascii="仿宋" w:eastAsia="仿宋" w:hAnsi="仿宋" w:cs="仿宋" w:hint="eastAsia"/>
            <w:lang w:eastAsia="zh-CN"/>
          </w:rPr>
          <w:t>(四)、线上线下结合</w:t>
        </w:r>
        <w:r>
          <w:tab/>
        </w:r>
        <w:r>
          <w:fldChar w:fldCharType="begin"/>
        </w:r>
        <w:r>
          <w:instrText xml:space="preserve"> PAGEREF _Toc4694 \h </w:instrText>
        </w:r>
        <w:r>
          <w:fldChar w:fldCharType="separate"/>
        </w:r>
        <w:r>
          <w:t>47</w:t>
        </w:r>
        <w:r>
          <w:fldChar w:fldCharType="end"/>
        </w:r>
      </w:hyperlink>
    </w:p>
    <w:p>
      <w:pPr>
        <w:pStyle w:val="TOC2"/>
        <w:tabs>
          <w:tab w:val="right" w:leader="dot" w:pos="8306"/>
        </w:tabs>
      </w:pPr>
      <w:hyperlink w:anchor="_Toc1531" w:history="1">
        <w:r>
          <w:rPr>
            <w:rFonts w:ascii="仿宋" w:eastAsia="仿宋" w:hAnsi="仿宋" w:cs="仿宋" w:hint="eastAsia"/>
            <w:lang w:eastAsia="zh-CN"/>
          </w:rPr>
          <w:t>(五)、售后服务</w:t>
        </w:r>
        <w:r>
          <w:tab/>
        </w:r>
        <w:r>
          <w:fldChar w:fldCharType="begin"/>
        </w:r>
        <w:r>
          <w:instrText xml:space="preserve"> PAGEREF _Toc1531 \h </w:instrText>
        </w:r>
        <w:r>
          <w:fldChar w:fldCharType="separate"/>
        </w:r>
        <w:r>
          <w:t>48</w:t>
        </w:r>
        <w:r>
          <w:fldChar w:fldCharType="end"/>
        </w:r>
      </w:hyperlink>
    </w:p>
    <w:p>
      <w:pPr>
        <w:pStyle w:val="TOC1"/>
        <w:tabs>
          <w:tab w:val="right" w:leader="dot" w:pos="8306"/>
        </w:tabs>
      </w:pPr>
      <w:hyperlink w:anchor="_Toc17899" w:history="1">
        <w:r>
          <w:rPr>
            <w:rFonts w:ascii="仿宋" w:eastAsia="仿宋" w:hAnsi="仿宋" w:cs="仿宋" w:hint="eastAsia"/>
            <w:lang w:eastAsia="zh-CN"/>
          </w:rPr>
          <w:t>十一、实施安排</w:t>
        </w:r>
        <w:r>
          <w:tab/>
        </w:r>
        <w:r>
          <w:fldChar w:fldCharType="begin"/>
        </w:r>
        <w:r>
          <w:instrText xml:space="preserve"> PAGEREF _Toc17899 \h </w:instrText>
        </w:r>
        <w:r>
          <w:fldChar w:fldCharType="separate"/>
        </w:r>
        <w:r>
          <w:t>48</w:t>
        </w:r>
        <w:r>
          <w:fldChar w:fldCharType="end"/>
        </w:r>
      </w:hyperlink>
    </w:p>
    <w:p>
      <w:pPr>
        <w:pStyle w:val="TOC2"/>
        <w:tabs>
          <w:tab w:val="right" w:leader="dot" w:pos="8306"/>
        </w:tabs>
      </w:pPr>
      <w:hyperlink w:anchor="_Toc8306" w:history="1">
        <w:r>
          <w:rPr>
            <w:rFonts w:ascii="仿宋" w:eastAsia="仿宋" w:hAnsi="仿宋" w:cs="仿宋" w:hint="eastAsia"/>
            <w:lang w:eastAsia="zh-CN"/>
          </w:rPr>
          <w:t>(一)、建设周期</w:t>
        </w:r>
        <w:r>
          <w:tab/>
        </w:r>
        <w:r>
          <w:fldChar w:fldCharType="begin"/>
        </w:r>
        <w:r>
          <w:instrText xml:space="preserve"> PAGEREF _Toc8306 \h </w:instrText>
        </w:r>
        <w:r>
          <w:fldChar w:fldCharType="separate"/>
        </w:r>
        <w:r>
          <w:t>48</w:t>
        </w:r>
        <w:r>
          <w:fldChar w:fldCharType="end"/>
        </w:r>
      </w:hyperlink>
    </w:p>
    <w:p>
      <w:pPr>
        <w:pStyle w:val="TOC2"/>
        <w:tabs>
          <w:tab w:val="right" w:leader="dot" w:pos="8306"/>
        </w:tabs>
      </w:pPr>
      <w:hyperlink w:anchor="_Toc16650" w:history="1">
        <w:r>
          <w:rPr>
            <w:rFonts w:ascii="仿宋" w:eastAsia="仿宋" w:hAnsi="仿宋" w:cs="仿宋" w:hint="eastAsia"/>
            <w:lang w:eastAsia="zh-CN"/>
          </w:rPr>
          <w:t>(二)、建设进度</w:t>
        </w:r>
        <w:r>
          <w:tab/>
        </w:r>
        <w:r>
          <w:fldChar w:fldCharType="begin"/>
        </w:r>
        <w:r>
          <w:instrText xml:space="preserve"> PAGEREF _Toc16650 \h </w:instrText>
        </w:r>
        <w:r>
          <w:fldChar w:fldCharType="separate"/>
        </w:r>
        <w:r>
          <w:t>50</w:t>
        </w:r>
        <w:r>
          <w:fldChar w:fldCharType="end"/>
        </w:r>
      </w:hyperlink>
    </w:p>
    <w:p>
      <w:pPr>
        <w:pStyle w:val="TOC2"/>
        <w:tabs>
          <w:tab w:val="right" w:leader="dot" w:pos="8306"/>
        </w:tabs>
      </w:pPr>
      <w:hyperlink w:anchor="_Toc4391" w:history="1">
        <w:r>
          <w:rPr>
            <w:rFonts w:ascii="仿宋" w:eastAsia="仿宋" w:hAnsi="仿宋" w:cs="仿宋" w:hint="eastAsia"/>
            <w:lang w:eastAsia="zh-CN"/>
          </w:rPr>
          <w:t>(三)、进度安排注意事项</w:t>
        </w:r>
        <w:r>
          <w:tab/>
        </w:r>
        <w:r>
          <w:fldChar w:fldCharType="begin"/>
        </w:r>
        <w:r>
          <w:instrText xml:space="preserve"> PAGEREF _Toc4391 \h </w:instrText>
        </w:r>
        <w:r>
          <w:fldChar w:fldCharType="separate"/>
        </w:r>
        <w:r>
          <w:t>51</w:t>
        </w:r>
        <w:r>
          <w:fldChar w:fldCharType="end"/>
        </w:r>
      </w:hyperlink>
    </w:p>
    <w:p>
      <w:pPr>
        <w:pStyle w:val="TOC2"/>
        <w:tabs>
          <w:tab w:val="right" w:leader="dot" w:pos="8306"/>
        </w:tabs>
      </w:pPr>
      <w:hyperlink w:anchor="_Toc974" w:history="1">
        <w:r>
          <w:rPr>
            <w:rFonts w:ascii="仿宋" w:eastAsia="仿宋" w:hAnsi="仿宋" w:cs="仿宋" w:hint="eastAsia"/>
            <w:lang w:eastAsia="zh-CN"/>
          </w:rPr>
          <w:t>(四)、人力资源配置</w:t>
        </w:r>
        <w:r>
          <w:tab/>
        </w:r>
        <w:r>
          <w:fldChar w:fldCharType="begin"/>
        </w:r>
        <w:r>
          <w:instrText xml:space="preserve"> PAGEREF _Toc974 \h </w:instrText>
        </w:r>
        <w:r>
          <w:fldChar w:fldCharType="separate"/>
        </w:r>
        <w:r>
          <w:t>53</w:t>
        </w:r>
        <w:r>
          <w:fldChar w:fldCharType="end"/>
        </w:r>
      </w:hyperlink>
    </w:p>
    <w:p>
      <w:pPr>
        <w:pStyle w:val="TOC2"/>
        <w:tabs>
          <w:tab w:val="right" w:leader="dot" w:pos="8306"/>
        </w:tabs>
      </w:pPr>
      <w:hyperlink w:anchor="_Toc22740" w:history="1">
        <w:r>
          <w:rPr>
            <w:rFonts w:ascii="仿宋" w:eastAsia="仿宋" w:hAnsi="仿宋" w:cs="仿宋" w:hint="eastAsia"/>
            <w:lang w:eastAsia="zh-CN"/>
          </w:rPr>
          <w:t>(五)、员工培训</w:t>
        </w:r>
        <w:r>
          <w:tab/>
        </w:r>
        <w:r>
          <w:fldChar w:fldCharType="begin"/>
        </w:r>
        <w:r>
          <w:instrText xml:space="preserve"> PAGEREF _Toc22740 \h </w:instrText>
        </w:r>
        <w:r>
          <w:fldChar w:fldCharType="separate"/>
        </w:r>
        <w:r>
          <w:t>55</w:t>
        </w:r>
        <w:r>
          <w:fldChar w:fldCharType="end"/>
        </w:r>
      </w:hyperlink>
    </w:p>
    <w:p>
      <w:pPr>
        <w:pStyle w:val="TOC2"/>
        <w:tabs>
          <w:tab w:val="right" w:leader="dot" w:pos="8306"/>
        </w:tabs>
      </w:pPr>
      <w:hyperlink w:anchor="_Toc4356" w:history="1">
        <w:r>
          <w:rPr>
            <w:rFonts w:ascii="仿宋" w:eastAsia="仿宋" w:hAnsi="仿宋" w:cs="仿宋" w:hint="eastAsia"/>
            <w:lang w:eastAsia="zh-CN"/>
          </w:rPr>
          <w:t>(六)、封闭开关设备项目实施保障</w:t>
        </w:r>
        <w:r>
          <w:tab/>
        </w:r>
        <w:r>
          <w:fldChar w:fldCharType="begin"/>
        </w:r>
        <w:r>
          <w:instrText xml:space="preserve"> PAGEREF _Toc4356 \h </w:instrText>
        </w:r>
        <w:r>
          <w:fldChar w:fldCharType="separate"/>
        </w:r>
        <w:r>
          <w:t>57</w:t>
        </w:r>
        <w:r>
          <w:fldChar w:fldCharType="end"/>
        </w:r>
      </w:hyperlink>
    </w:p>
    <w:p>
      <w:pPr>
        <w:pStyle w:val="TOC1"/>
        <w:tabs>
          <w:tab w:val="right" w:leader="dot" w:pos="8306"/>
        </w:tabs>
      </w:pPr>
      <w:hyperlink w:anchor="_Toc18461" w:history="1">
        <w:r>
          <w:rPr>
            <w:rFonts w:ascii="仿宋" w:eastAsia="仿宋" w:hAnsi="仿宋" w:cs="仿宋" w:hint="eastAsia"/>
            <w:lang w:eastAsia="zh-CN"/>
          </w:rPr>
          <w:t>十二、环境基础状况</w:t>
        </w:r>
        <w:r>
          <w:tab/>
        </w:r>
        <w:r>
          <w:fldChar w:fldCharType="begin"/>
        </w:r>
        <w:r>
          <w:instrText xml:space="preserve"> PAGEREF _Toc18461 \h </w:instrText>
        </w:r>
        <w:r>
          <w:fldChar w:fldCharType="separate"/>
        </w:r>
        <w:r>
          <w:t>59</w:t>
        </w:r>
        <w:r>
          <w:fldChar w:fldCharType="end"/>
        </w:r>
      </w:hyperlink>
    </w:p>
    <w:p>
      <w:pPr>
        <w:pStyle w:val="TOC2"/>
        <w:tabs>
          <w:tab w:val="right" w:leader="dot" w:pos="8306"/>
        </w:tabs>
      </w:pPr>
      <w:hyperlink w:anchor="_Toc13192" w:history="1">
        <w:r>
          <w:rPr>
            <w:rFonts w:ascii="仿宋" w:eastAsia="仿宋" w:hAnsi="仿宋" w:cs="仿宋" w:hint="eastAsia"/>
            <w:lang w:eastAsia="zh-CN"/>
          </w:rPr>
          <w:t>(一)、大气环境</w:t>
        </w:r>
        <w:r>
          <w:tab/>
        </w:r>
        <w:r>
          <w:fldChar w:fldCharType="begin"/>
        </w:r>
        <w:r>
          <w:instrText xml:space="preserve"> PAGEREF _Toc13192 \h </w:instrText>
        </w:r>
        <w:r>
          <w:fldChar w:fldCharType="separate"/>
        </w:r>
        <w:r>
          <w:t>59</w:t>
        </w:r>
        <w:r>
          <w:fldChar w:fldCharType="end"/>
        </w:r>
      </w:hyperlink>
    </w:p>
    <w:p>
      <w:pPr>
        <w:pStyle w:val="TOC2"/>
        <w:tabs>
          <w:tab w:val="right" w:leader="dot" w:pos="8306"/>
        </w:tabs>
      </w:pPr>
      <w:hyperlink w:anchor="_Toc28688" w:history="1">
        <w:r>
          <w:rPr>
            <w:rFonts w:ascii="仿宋" w:eastAsia="仿宋" w:hAnsi="仿宋" w:cs="仿宋" w:hint="eastAsia"/>
            <w:lang w:eastAsia="zh-CN"/>
          </w:rPr>
          <w:t>(二)、水环境</w:t>
        </w:r>
        <w:r>
          <w:tab/>
        </w:r>
        <w:r>
          <w:fldChar w:fldCharType="begin"/>
        </w:r>
        <w:r>
          <w:instrText xml:space="preserve"> PAGEREF _Toc28688 \h </w:instrText>
        </w:r>
        <w:r>
          <w:fldChar w:fldCharType="separate"/>
        </w:r>
        <w:r>
          <w:t>61</w:t>
        </w:r>
        <w:r>
          <w:fldChar w:fldCharType="end"/>
        </w:r>
      </w:hyperlink>
    </w:p>
    <w:p>
      <w:pPr>
        <w:pStyle w:val="TOC2"/>
        <w:tabs>
          <w:tab w:val="right" w:leader="dot" w:pos="8306"/>
        </w:tabs>
      </w:pPr>
      <w:hyperlink w:anchor="_Toc27468" w:history="1">
        <w:r>
          <w:rPr>
            <w:rFonts w:ascii="仿宋" w:eastAsia="仿宋" w:hAnsi="仿宋" w:cs="仿宋" w:hint="eastAsia"/>
            <w:lang w:eastAsia="zh-CN"/>
          </w:rPr>
          <w:t>(三)、土壤环境</w:t>
        </w:r>
        <w:r>
          <w:tab/>
        </w:r>
        <w:r>
          <w:fldChar w:fldCharType="begin"/>
        </w:r>
        <w:r>
          <w:instrText xml:space="preserve"> PAGEREF _Toc27468 \h </w:instrText>
        </w:r>
        <w:r>
          <w:fldChar w:fldCharType="separate"/>
        </w:r>
        <w:r>
          <w:t>62</w:t>
        </w:r>
        <w:r>
          <w:fldChar w:fldCharType="end"/>
        </w:r>
      </w:hyperlink>
    </w:p>
    <w:p>
      <w:pPr>
        <w:pStyle w:val="TOC2"/>
        <w:tabs>
          <w:tab w:val="right" w:leader="dot" w:pos="8306"/>
        </w:tabs>
      </w:pPr>
      <w:hyperlink w:anchor="_Toc8080" w:history="1">
        <w:r>
          <w:rPr>
            <w:rFonts w:ascii="仿宋" w:eastAsia="仿宋" w:hAnsi="仿宋" w:cs="仿宋" w:hint="eastAsia"/>
            <w:lang w:eastAsia="zh-CN"/>
          </w:rPr>
          <w:t>(四)、生态环境</w:t>
        </w:r>
        <w:r>
          <w:tab/>
        </w:r>
        <w:r>
          <w:fldChar w:fldCharType="begin"/>
        </w:r>
        <w:r>
          <w:instrText xml:space="preserve"> PAGEREF _Toc8080 \h </w:instrText>
        </w:r>
        <w:r>
          <w:fldChar w:fldCharType="separate"/>
        </w:r>
        <w:r>
          <w:t>63</w:t>
        </w:r>
        <w:r>
          <w:fldChar w:fldCharType="end"/>
        </w:r>
      </w:hyperlink>
    </w:p>
    <w:p>
      <w:pPr>
        <w:pStyle w:val="TOC2"/>
        <w:tabs>
          <w:tab w:val="right" w:leader="dot" w:pos="8306"/>
        </w:tabs>
      </w:pPr>
      <w:hyperlink w:anchor="_Toc10130" w:history="1">
        <w:r>
          <w:rPr>
            <w:rFonts w:ascii="仿宋" w:eastAsia="仿宋" w:hAnsi="仿宋" w:cs="仿宋" w:hint="eastAsia"/>
            <w:lang w:eastAsia="zh-CN"/>
          </w:rPr>
          <w:t>(五)、噪声环境</w:t>
        </w:r>
        <w:r>
          <w:tab/>
        </w:r>
        <w:r>
          <w:fldChar w:fldCharType="begin"/>
        </w:r>
        <w:r>
          <w:instrText xml:space="preserve"> PAGEREF _Toc10130 \h </w:instrText>
        </w:r>
        <w:r>
          <w:fldChar w:fldCharType="separate"/>
        </w:r>
        <w:r>
          <w:t>64</w:t>
        </w:r>
        <w:r>
          <w:fldChar w:fldCharType="end"/>
        </w:r>
      </w:hyperlink>
    </w:p>
    <w:p>
      <w:pPr>
        <w:pStyle w:val="TOC1"/>
        <w:tabs>
          <w:tab w:val="right" w:leader="dot" w:pos="8306"/>
        </w:tabs>
      </w:pPr>
      <w:hyperlink w:anchor="_Toc7441" w:history="1">
        <w:r>
          <w:rPr>
            <w:rFonts w:ascii="仿宋" w:eastAsia="仿宋" w:hAnsi="仿宋" w:cs="仿宋" w:hint="eastAsia"/>
            <w:lang w:eastAsia="zh-CN"/>
          </w:rPr>
          <w:t>十三、战略实施的基本原则</w:t>
        </w:r>
        <w:r>
          <w:tab/>
        </w:r>
        <w:r>
          <w:fldChar w:fldCharType="begin"/>
        </w:r>
        <w:r>
          <w:instrText xml:space="preserve"> PAGEREF _Toc7441 \h </w:instrText>
        </w:r>
        <w:r>
          <w:fldChar w:fldCharType="separate"/>
        </w:r>
        <w:r>
          <w:t>66</w:t>
        </w:r>
        <w:r>
          <w:fldChar w:fldCharType="end"/>
        </w:r>
      </w:hyperlink>
    </w:p>
    <w:p>
      <w:pPr>
        <w:pStyle w:val="TOC2"/>
        <w:tabs>
          <w:tab w:val="right" w:leader="dot" w:pos="8306"/>
        </w:tabs>
      </w:pPr>
      <w:hyperlink w:anchor="_Toc24628" w:history="1">
        <w:r>
          <w:rPr>
            <w:rFonts w:ascii="仿宋" w:eastAsia="仿宋" w:hAnsi="仿宋" w:cs="仿宋" w:hint="eastAsia"/>
            <w:lang w:eastAsia="zh-CN"/>
          </w:rPr>
          <w:t>(一)、战略实施的基本原则</w:t>
        </w:r>
        <w:r>
          <w:tab/>
        </w:r>
        <w:r>
          <w:fldChar w:fldCharType="begin"/>
        </w:r>
        <w:r>
          <w:instrText xml:space="preserve"> PAGEREF _Toc24628 \h </w:instrText>
        </w:r>
        <w:r>
          <w:fldChar w:fldCharType="separate"/>
        </w:r>
        <w:r>
          <w:t>66</w:t>
        </w:r>
        <w:r>
          <w:fldChar w:fldCharType="end"/>
        </w:r>
      </w:hyperlink>
    </w:p>
    <w:p>
      <w:pPr>
        <w:pStyle w:val="TOC1"/>
        <w:tabs>
          <w:tab w:val="right" w:leader="dot" w:pos="8306"/>
        </w:tabs>
      </w:pPr>
      <w:hyperlink w:anchor="_Toc1881" w:history="1">
        <w:r>
          <w:rPr>
            <w:rFonts w:ascii="仿宋" w:eastAsia="仿宋" w:hAnsi="仿宋" w:cs="仿宋" w:hint="eastAsia"/>
            <w:lang w:eastAsia="zh-CN"/>
          </w:rPr>
          <w:t>十四、封闭开关设备项目规划进度</w:t>
        </w:r>
        <w:r>
          <w:tab/>
        </w:r>
        <w:r>
          <w:fldChar w:fldCharType="begin"/>
        </w:r>
        <w:r>
          <w:instrText xml:space="preserve"> PAGEREF _Toc1881 \h </w:instrText>
        </w:r>
        <w:r>
          <w:fldChar w:fldCharType="separate"/>
        </w:r>
        <w:r>
          <w:t>68</w:t>
        </w:r>
        <w:r>
          <w:fldChar w:fldCharType="end"/>
        </w:r>
      </w:hyperlink>
    </w:p>
    <w:p>
      <w:pPr>
        <w:pStyle w:val="TOC2"/>
        <w:tabs>
          <w:tab w:val="right" w:leader="dot" w:pos="8306"/>
        </w:tabs>
      </w:pPr>
      <w:hyperlink w:anchor="_Toc28140" w:history="1">
        <w:r>
          <w:rPr>
            <w:rFonts w:ascii="仿宋" w:eastAsia="仿宋" w:hAnsi="仿宋" w:cs="仿宋" w:hint="eastAsia"/>
            <w:lang w:eastAsia="zh-CN"/>
          </w:rPr>
          <w:t>(一)、封闭开关设备项目进度安排</w:t>
        </w:r>
        <w:r>
          <w:tab/>
        </w:r>
        <w:r>
          <w:fldChar w:fldCharType="begin"/>
        </w:r>
        <w:r>
          <w:instrText xml:space="preserve"> PAGEREF _Toc28140 \h </w:instrText>
        </w:r>
        <w:r>
          <w:fldChar w:fldCharType="separate"/>
        </w:r>
        <w:r>
          <w:t>68</w:t>
        </w:r>
        <w:r>
          <w:fldChar w:fldCharType="end"/>
        </w:r>
      </w:hyperlink>
    </w:p>
    <w:p>
      <w:pPr>
        <w:pStyle w:val="TOC2"/>
        <w:tabs>
          <w:tab w:val="right" w:leader="dot" w:pos="8306"/>
        </w:tabs>
      </w:pPr>
      <w:hyperlink w:anchor="_Toc23840" w:history="1">
        <w:r>
          <w:rPr>
            <w:rFonts w:ascii="仿宋" w:eastAsia="仿宋" w:hAnsi="仿宋" w:cs="仿宋" w:hint="eastAsia"/>
            <w:lang w:eastAsia="zh-CN"/>
          </w:rPr>
          <w:t>(二)、封闭开关设备项目实施保障措施</w:t>
        </w:r>
        <w:r>
          <w:tab/>
        </w:r>
        <w:r>
          <w:fldChar w:fldCharType="begin"/>
        </w:r>
        <w:r>
          <w:instrText xml:space="preserve"> PAGEREF _Toc23840 \h </w:instrText>
        </w:r>
        <w:r>
          <w:fldChar w:fldCharType="separate"/>
        </w:r>
        <w:r>
          <w:t>70</w:t>
        </w:r>
        <w:r>
          <w:fldChar w:fldCharType="end"/>
        </w:r>
      </w:hyperlink>
    </w:p>
    <w:p>
      <w:pPr>
        <w:pStyle w:val="TOC1"/>
        <w:tabs>
          <w:tab w:val="right" w:leader="dot" w:pos="8306"/>
        </w:tabs>
      </w:pPr>
      <w:hyperlink w:anchor="_Toc16876" w:history="1">
        <w:r>
          <w:rPr>
            <w:rFonts w:ascii="仿宋" w:eastAsia="仿宋" w:hAnsi="仿宋" w:cs="仿宋" w:hint="eastAsia"/>
            <w:lang w:eastAsia="zh-CN"/>
          </w:rPr>
          <w:t>十五、封闭开关设备项目安全现状评价报告的审核与批准</w:t>
        </w:r>
        <w:r>
          <w:tab/>
        </w:r>
        <w:r>
          <w:fldChar w:fldCharType="begin"/>
        </w:r>
        <w:r>
          <w:instrText xml:space="preserve"> PAGEREF _Toc16876 \h </w:instrText>
        </w:r>
        <w:r>
          <w:fldChar w:fldCharType="separate"/>
        </w:r>
        <w:r>
          <w:t>72</w:t>
        </w:r>
        <w:r>
          <w:fldChar w:fldCharType="end"/>
        </w:r>
      </w:hyperlink>
    </w:p>
    <w:p>
      <w:pPr>
        <w:pStyle w:val="TOC2"/>
        <w:tabs>
          <w:tab w:val="right" w:leader="dot" w:pos="8306"/>
        </w:tabs>
      </w:pPr>
      <w:hyperlink w:anchor="_Toc27326" w:history="1">
        <w:r>
          <w:rPr>
            <w:rFonts w:ascii="仿宋" w:eastAsia="仿宋" w:hAnsi="仿宋" w:cs="仿宋" w:hint="eastAsia"/>
            <w:lang w:eastAsia="zh-CN"/>
          </w:rPr>
          <w:t>(一)、审核程序与内容</w:t>
        </w:r>
        <w:r>
          <w:tab/>
        </w:r>
        <w:r>
          <w:fldChar w:fldCharType="begin"/>
        </w:r>
        <w:r>
          <w:instrText xml:space="preserve"> PAGEREF _Toc27326 \h </w:instrText>
        </w:r>
        <w:r>
          <w:fldChar w:fldCharType="separate"/>
        </w:r>
        <w:r>
          <w:t>72</w:t>
        </w:r>
        <w:r>
          <w:fldChar w:fldCharType="end"/>
        </w:r>
      </w:hyperlink>
    </w:p>
    <w:p>
      <w:pPr>
        <w:pStyle w:val="TOC2"/>
        <w:tabs>
          <w:tab w:val="right" w:leader="dot" w:pos="8306"/>
        </w:tabs>
      </w:pPr>
      <w:hyperlink w:anchor="_Toc24406" w:history="1">
        <w:r>
          <w:rPr>
            <w:rFonts w:ascii="仿宋" w:eastAsia="仿宋" w:hAnsi="仿宋" w:cs="仿宋" w:hint="eastAsia"/>
            <w:lang w:eastAsia="zh-CN"/>
          </w:rPr>
          <w:t>(二)、审核人员</w:t>
        </w:r>
        <w:r>
          <w:tab/>
        </w:r>
        <w:r>
          <w:fldChar w:fldCharType="begin"/>
        </w:r>
        <w:r>
          <w:instrText xml:space="preserve"> PAGEREF _Toc24406 \h </w:instrText>
        </w:r>
        <w:r>
          <w:fldChar w:fldCharType="separate"/>
        </w:r>
        <w:r>
          <w:t>73</w:t>
        </w:r>
        <w:r>
          <w:fldChar w:fldCharType="end"/>
        </w:r>
      </w:hyperlink>
    </w:p>
    <w:p>
      <w:pPr>
        <w:pStyle w:val="TOC2"/>
        <w:tabs>
          <w:tab w:val="right" w:leader="dot" w:pos="8306"/>
        </w:tabs>
      </w:pPr>
      <w:hyperlink w:anchor="_Toc5712" w:history="1">
        <w:r>
          <w:rPr>
            <w:rFonts w:ascii="仿宋" w:eastAsia="仿宋" w:hAnsi="仿宋" w:cs="仿宋" w:hint="eastAsia"/>
            <w:lang w:eastAsia="zh-CN"/>
          </w:rPr>
          <w:t>(三)、审核结论</w:t>
        </w:r>
        <w:r>
          <w:tab/>
        </w:r>
        <w:r>
          <w:fldChar w:fldCharType="begin"/>
        </w:r>
        <w:r>
          <w:instrText xml:space="preserve"> PAGEREF _Toc5712 \h </w:instrText>
        </w:r>
        <w:r>
          <w:fldChar w:fldCharType="separate"/>
        </w:r>
        <w:r>
          <w:t>75</w:t>
        </w:r>
        <w:r>
          <w:fldChar w:fldCharType="end"/>
        </w:r>
      </w:hyperlink>
    </w:p>
    <w:p>
      <w:pPr>
        <w:pStyle w:val="TOC2"/>
        <w:tabs>
          <w:tab w:val="right" w:leader="dot" w:pos="8306"/>
        </w:tabs>
      </w:pPr>
      <w:hyperlink w:anchor="_Toc19793" w:history="1">
        <w:r>
          <w:rPr>
            <w:rFonts w:ascii="仿宋" w:eastAsia="仿宋" w:hAnsi="仿宋" w:cs="仿宋" w:hint="eastAsia"/>
            <w:lang w:eastAsia="zh-CN"/>
          </w:rPr>
          <w:t>(四)、报告批准程序</w:t>
        </w:r>
        <w:r>
          <w:tab/>
        </w:r>
        <w:r>
          <w:fldChar w:fldCharType="begin"/>
        </w:r>
        <w:r>
          <w:instrText xml:space="preserve"> PAGEREF _Toc19793 \h </w:instrText>
        </w:r>
        <w:r>
          <w:fldChar w:fldCharType="separate"/>
        </w:r>
        <w:r>
          <w:t>76</w:t>
        </w:r>
        <w:r>
          <w:fldChar w:fldCharType="end"/>
        </w:r>
      </w:hyperlink>
    </w:p>
    <w:p>
      <w:pPr>
        <w:pStyle w:val="TOC1"/>
        <w:tabs>
          <w:tab w:val="right" w:leader="dot" w:pos="8306"/>
        </w:tabs>
      </w:pPr>
      <w:hyperlink w:anchor="_Toc1525" w:history="1">
        <w:r>
          <w:rPr>
            <w:rFonts w:ascii="仿宋" w:eastAsia="仿宋" w:hAnsi="仿宋" w:cs="仿宋" w:hint="eastAsia"/>
            <w:lang w:eastAsia="zh-CN"/>
          </w:rPr>
          <w:t>十六、差异化战略</w:t>
        </w:r>
        <w:r>
          <w:tab/>
        </w:r>
        <w:r>
          <w:fldChar w:fldCharType="begin"/>
        </w:r>
        <w:r>
          <w:instrText xml:space="preserve"> PAGEREF _Toc1525 \h </w:instrText>
        </w:r>
        <w:r>
          <w:fldChar w:fldCharType="separate"/>
        </w:r>
        <w:r>
          <w:t>78</w:t>
        </w:r>
        <w:r>
          <w:fldChar w:fldCharType="end"/>
        </w:r>
      </w:hyperlink>
    </w:p>
    <w:p>
      <w:pPr>
        <w:pStyle w:val="TOC2"/>
        <w:tabs>
          <w:tab w:val="right" w:leader="dot" w:pos="8306"/>
        </w:tabs>
      </w:pPr>
      <w:hyperlink w:anchor="_Toc11971" w:history="1">
        <w:r>
          <w:rPr>
            <w:rFonts w:ascii="仿宋" w:eastAsia="仿宋" w:hAnsi="仿宋" w:cs="仿宋" w:hint="eastAsia"/>
            <w:lang w:eastAsia="zh-CN"/>
          </w:rPr>
          <w:t>(一)、差异化战略</w:t>
        </w:r>
        <w:r>
          <w:tab/>
        </w:r>
        <w:r>
          <w:fldChar w:fldCharType="begin"/>
        </w:r>
        <w:r>
          <w:instrText xml:space="preserve"> PAGEREF _Toc11971 \h </w:instrText>
        </w:r>
        <w:r>
          <w:fldChar w:fldCharType="separate"/>
        </w:r>
        <w:r>
          <w:t>78</w:t>
        </w:r>
        <w:r>
          <w:fldChar w:fldCharType="end"/>
        </w:r>
      </w:hyperlink>
    </w:p>
    <w:p>
      <w:pPr>
        <w:pStyle w:val="TOC1"/>
        <w:tabs>
          <w:tab w:val="right" w:leader="dot" w:pos="8306"/>
        </w:tabs>
      </w:pPr>
      <w:hyperlink w:anchor="_Toc14617" w:history="1">
        <w:r>
          <w:rPr>
            <w:rFonts w:ascii="仿宋" w:eastAsia="仿宋" w:hAnsi="仿宋" w:cs="仿宋" w:hint="eastAsia"/>
            <w:lang w:eastAsia="zh-CN"/>
          </w:rPr>
          <w:t>十七、封闭开关设备行业整合营销</w:t>
        </w:r>
        <w:r>
          <w:tab/>
        </w:r>
        <w:r>
          <w:fldChar w:fldCharType="begin"/>
        </w:r>
        <w:r>
          <w:instrText xml:space="preserve"> PAGEREF _Toc14617 \h </w:instrText>
        </w:r>
        <w:r>
          <w:fldChar w:fldCharType="separate"/>
        </w:r>
        <w:r>
          <w:t>81</w:t>
        </w:r>
        <w:r>
          <w:fldChar w:fldCharType="end"/>
        </w:r>
      </w:hyperlink>
    </w:p>
    <w:p>
      <w:pPr>
        <w:pStyle w:val="TOC2"/>
        <w:tabs>
          <w:tab w:val="right" w:leader="dot" w:pos="8306"/>
        </w:tabs>
      </w:pPr>
      <w:hyperlink w:anchor="_Toc21766" w:history="1">
        <w:r>
          <w:rPr>
            <w:rFonts w:ascii="仿宋" w:eastAsia="仿宋" w:hAnsi="仿宋" w:cs="仿宋" w:hint="eastAsia"/>
            <w:lang w:eastAsia="zh-CN"/>
          </w:rPr>
          <w:t>(一)、市场调研与定位</w:t>
        </w:r>
        <w:r>
          <w:tab/>
        </w:r>
        <w:r>
          <w:fldChar w:fldCharType="begin"/>
        </w:r>
        <w:r>
          <w:instrText xml:space="preserve"> PAGEREF _Toc21766 \h </w:instrText>
        </w:r>
        <w:r>
          <w:fldChar w:fldCharType="separate"/>
        </w:r>
        <w:r>
          <w:t>81</w:t>
        </w:r>
        <w:r>
          <w:fldChar w:fldCharType="end"/>
        </w:r>
      </w:hyperlink>
    </w:p>
    <w:p>
      <w:pPr>
        <w:pStyle w:val="TOC2"/>
        <w:tabs>
          <w:tab w:val="right" w:leader="dot" w:pos="8306"/>
        </w:tabs>
      </w:pPr>
      <w:hyperlink w:anchor="_Toc13540" w:history="1">
        <w:r>
          <w:rPr>
            <w:rFonts w:ascii="仿宋" w:eastAsia="仿宋" w:hAnsi="仿宋" w:cs="仿宋" w:hint="eastAsia"/>
            <w:lang w:eastAsia="zh-CN"/>
          </w:rPr>
          <w:t>(二)、产品策划与设计</w:t>
        </w:r>
        <w:r>
          <w:tab/>
        </w:r>
        <w:r>
          <w:fldChar w:fldCharType="begin"/>
        </w:r>
        <w:r>
          <w:instrText xml:space="preserve"> PAGEREF _Toc13540 \h </w:instrText>
        </w:r>
        <w:r>
          <w:fldChar w:fldCharType="separate"/>
        </w:r>
        <w:r>
          <w:t>82</w:t>
        </w:r>
        <w:r>
          <w:fldChar w:fldCharType="end"/>
        </w:r>
      </w:hyperlink>
    </w:p>
    <w:p>
      <w:pPr>
        <w:pStyle w:val="TOC2"/>
        <w:tabs>
          <w:tab w:val="right" w:leader="dot" w:pos="8306"/>
        </w:tabs>
      </w:pPr>
      <w:hyperlink w:anchor="_Toc3339" w:history="1">
        <w:r>
          <w:rPr>
            <w:rFonts w:ascii="仿宋" w:eastAsia="仿宋" w:hAnsi="仿宋" w:cs="仿宋" w:hint="eastAsia"/>
            <w:lang w:eastAsia="zh-CN"/>
          </w:rPr>
          <w:t>(三)、品牌建设与推广</w:t>
        </w:r>
        <w:r>
          <w:tab/>
        </w:r>
        <w:r>
          <w:fldChar w:fldCharType="begin"/>
        </w:r>
        <w:r>
          <w:instrText xml:space="preserve"> PAGEREF _Toc3339 \h </w:instrText>
        </w:r>
        <w:r>
          <w:fldChar w:fldCharType="separate"/>
        </w:r>
        <w:r>
          <w:t>82</w:t>
        </w:r>
        <w:r>
          <w:fldChar w:fldCharType="end"/>
        </w:r>
      </w:hyperlink>
    </w:p>
    <w:p>
      <w:pPr>
        <w:pStyle w:val="TOC2"/>
        <w:tabs>
          <w:tab w:val="right" w:leader="dot" w:pos="8306"/>
        </w:tabs>
      </w:pPr>
      <w:hyperlink w:anchor="_Toc9539" w:history="1">
        <w:r>
          <w:rPr>
            <w:rFonts w:ascii="仿宋" w:eastAsia="仿宋" w:hAnsi="仿宋" w:cs="仿宋" w:hint="eastAsia"/>
            <w:lang w:eastAsia="zh-CN"/>
          </w:rPr>
          <w:t>(四)、渠道拓展与合作</w:t>
        </w:r>
        <w:r>
          <w:tab/>
        </w:r>
        <w:r>
          <w:fldChar w:fldCharType="begin"/>
        </w:r>
        <w:r>
          <w:instrText xml:space="preserve"> PAGEREF _Toc9539 \h </w:instrText>
        </w:r>
        <w:r>
          <w:fldChar w:fldCharType="separate"/>
        </w:r>
        <w:r>
          <w:t>83</w:t>
        </w:r>
        <w:r>
          <w:fldChar w:fldCharType="end"/>
        </w:r>
      </w:hyperlink>
    </w:p>
    <w:p>
      <w:pPr>
        <w:pStyle w:val="TOC2"/>
        <w:tabs>
          <w:tab w:val="right" w:leader="dot" w:pos="8306"/>
        </w:tabs>
      </w:pPr>
      <w:hyperlink w:anchor="_Toc8902" w:history="1">
        <w:r>
          <w:rPr>
            <w:rFonts w:ascii="仿宋" w:eastAsia="仿宋" w:hAnsi="仿宋" w:cs="仿宋" w:hint="eastAsia"/>
            <w:lang w:eastAsia="zh-CN"/>
          </w:rPr>
          <w:t>(五)、客户关系管理</w:t>
        </w:r>
        <w:r>
          <w:tab/>
        </w:r>
        <w:r>
          <w:fldChar w:fldCharType="begin"/>
        </w:r>
        <w:r>
          <w:instrText xml:space="preserve"> PAGEREF _Toc8902 \h </w:instrText>
        </w:r>
        <w:r>
          <w:fldChar w:fldCharType="separate"/>
        </w:r>
        <w:r>
          <w:t>84</w:t>
        </w:r>
        <w:r>
          <w:fldChar w:fldCharType="end"/>
        </w:r>
      </w:hyperlink>
    </w:p>
    <w:p>
      <w:pPr>
        <w:pStyle w:val="TOC2"/>
        <w:tabs>
          <w:tab w:val="right" w:leader="dot" w:pos="8306"/>
        </w:tabs>
      </w:pPr>
      <w:hyperlink w:anchor="_Toc7979" w:history="1">
        <w:r>
          <w:rPr>
            <w:rFonts w:ascii="仿宋" w:eastAsia="仿宋" w:hAnsi="仿宋" w:cs="仿宋" w:hint="eastAsia"/>
            <w:lang w:eastAsia="zh-CN"/>
          </w:rPr>
          <w:t>(六)、售后服务与用户体验</w:t>
        </w:r>
        <w:r>
          <w:tab/>
        </w:r>
        <w:r>
          <w:fldChar w:fldCharType="begin"/>
        </w:r>
        <w:r>
          <w:instrText xml:space="preserve"> PAGEREF _Toc7979 \h </w:instrText>
        </w:r>
        <w:r>
          <w:fldChar w:fldCharType="separate"/>
        </w:r>
        <w:r>
          <w:t>84</w:t>
        </w:r>
        <w:r>
          <w:fldChar w:fldCharType="end"/>
        </w:r>
      </w:hyperlink>
    </w:p>
    <w:p>
      <w:pPr>
        <w:pStyle w:val="TOC2"/>
        <w:tabs>
          <w:tab w:val="right" w:leader="dot" w:pos="8306"/>
        </w:tabs>
      </w:pPr>
      <w:hyperlink w:anchor="_Toc13536" w:history="1">
        <w:r>
          <w:rPr>
            <w:rFonts w:ascii="仿宋" w:eastAsia="仿宋" w:hAnsi="仿宋" w:cs="仿宋" w:hint="eastAsia"/>
            <w:lang w:eastAsia="zh-CN"/>
          </w:rPr>
          <w:t>(七)、数据分析与优化</w:t>
        </w:r>
        <w:r>
          <w:tab/>
        </w:r>
        <w:r>
          <w:fldChar w:fldCharType="begin"/>
        </w:r>
        <w:r>
          <w:instrText xml:space="preserve"> PAGEREF _Toc13536 \h </w:instrText>
        </w:r>
        <w:r>
          <w:fldChar w:fldCharType="separate"/>
        </w:r>
        <w:r>
          <w:t>85</w:t>
        </w:r>
        <w:r>
          <w:fldChar w:fldCharType="end"/>
        </w:r>
      </w:hyperlink>
    </w:p>
    <w:p>
      <w:pPr>
        <w:pStyle w:val="TOC1"/>
        <w:tabs>
          <w:tab w:val="right" w:leader="dot" w:pos="8306"/>
        </w:tabs>
      </w:pPr>
      <w:hyperlink w:anchor="_Toc22021" w:history="1">
        <w:r>
          <w:rPr>
            <w:rFonts w:ascii="仿宋" w:eastAsia="仿宋" w:hAnsi="仿宋" w:cs="仿宋" w:hint="eastAsia"/>
            <w:lang w:eastAsia="zh-CN"/>
          </w:rPr>
          <w:t>十八、环境影响评价</w:t>
        </w:r>
        <w:r>
          <w:tab/>
        </w:r>
        <w:r>
          <w:fldChar w:fldCharType="begin"/>
        </w:r>
        <w:r>
          <w:instrText xml:space="preserve"> PAGEREF _Toc22021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60" w:history="1">
        <w:r>
          <w:rPr>
            <w:rFonts w:ascii="仿宋" w:eastAsia="仿宋" w:hAnsi="仿宋" w:cs="仿宋" w:hint="eastAsia"/>
            <w:lang w:eastAsia="zh-CN"/>
          </w:rPr>
          <w:t>(一)、环境影响评价概述</w:t>
        </w:r>
        <w:r>
          <w:tab/>
        </w:r>
        <w:r>
          <w:fldChar w:fldCharType="begin"/>
        </w:r>
        <w:r>
          <w:instrText xml:space="preserve"> PAGEREF _Toc760 \h </w:instrText>
        </w:r>
        <w:r>
          <w:fldChar w:fldCharType="separate"/>
        </w:r>
        <w:r>
          <w:t>85</w:t>
        </w:r>
        <w:r>
          <w:fldChar w:fldCharType="end"/>
        </w:r>
      </w:hyperlink>
    </w:p>
    <w:p>
      <w:pPr>
        <w:pStyle w:val="TOC2"/>
        <w:tabs>
          <w:tab w:val="right" w:leader="dot" w:pos="8306"/>
        </w:tabs>
      </w:pPr>
      <w:hyperlink w:anchor="_Toc25956" w:history="1">
        <w:r>
          <w:rPr>
            <w:rFonts w:ascii="仿宋" w:eastAsia="仿宋" w:hAnsi="仿宋" w:cs="仿宋" w:hint="eastAsia"/>
            <w:lang w:eastAsia="zh-CN"/>
          </w:rPr>
          <w:t>(二)、环境监测与治理计划</w:t>
        </w:r>
        <w:r>
          <w:tab/>
        </w:r>
        <w:r>
          <w:fldChar w:fldCharType="begin"/>
        </w:r>
        <w:r>
          <w:instrText xml:space="preserve"> PAGEREF _Toc25956 \h </w:instrText>
        </w:r>
        <w:r>
          <w:fldChar w:fldCharType="separate"/>
        </w:r>
        <w:r>
          <w:t>86</w:t>
        </w:r>
        <w:r>
          <w:fldChar w:fldCharType="end"/>
        </w:r>
      </w:hyperlink>
    </w:p>
    <w:p>
      <w:pPr>
        <w:pStyle w:val="TOC2"/>
        <w:tabs>
          <w:tab w:val="right" w:leader="dot" w:pos="8306"/>
        </w:tabs>
      </w:pPr>
      <w:hyperlink w:anchor="_Toc29443" w:history="1">
        <w:r>
          <w:rPr>
            <w:rFonts w:ascii="仿宋" w:eastAsia="仿宋" w:hAnsi="仿宋" w:cs="仿宋" w:hint="eastAsia"/>
            <w:lang w:eastAsia="zh-CN"/>
          </w:rPr>
          <w:t>(三)、环境风险管理与应对策略</w:t>
        </w:r>
        <w:r>
          <w:tab/>
        </w:r>
        <w:r>
          <w:fldChar w:fldCharType="begin"/>
        </w:r>
        <w:r>
          <w:instrText xml:space="preserve"> PAGEREF _Toc29443 \h </w:instrText>
        </w:r>
        <w:r>
          <w:fldChar w:fldCharType="separate"/>
        </w:r>
        <w:r>
          <w:t>86</w:t>
        </w:r>
        <w:r>
          <w:fldChar w:fldCharType="end"/>
        </w:r>
      </w:hyperlink>
    </w:p>
    <w:p>
      <w:pPr>
        <w:pStyle w:val="TOC1"/>
        <w:tabs>
          <w:tab w:val="right" w:leader="dot" w:pos="8306"/>
        </w:tabs>
      </w:pPr>
      <w:hyperlink w:anchor="_Toc6511" w:history="1">
        <w:r>
          <w:rPr>
            <w:rFonts w:ascii="仿宋" w:eastAsia="仿宋" w:hAnsi="仿宋" w:cs="仿宋" w:hint="eastAsia"/>
            <w:lang w:eastAsia="zh-CN"/>
          </w:rPr>
          <w:t>十九、社会和环境责任</w:t>
        </w:r>
        <w:r>
          <w:tab/>
        </w:r>
        <w:r>
          <w:fldChar w:fldCharType="begin"/>
        </w:r>
        <w:r>
          <w:instrText xml:space="preserve"> PAGEREF _Toc6511 \h </w:instrText>
        </w:r>
        <w:r>
          <w:fldChar w:fldCharType="separate"/>
        </w:r>
        <w:r>
          <w:t>87</w:t>
        </w:r>
        <w:r>
          <w:fldChar w:fldCharType="end"/>
        </w:r>
      </w:hyperlink>
    </w:p>
    <w:p>
      <w:pPr>
        <w:pStyle w:val="TOC2"/>
        <w:tabs>
          <w:tab w:val="right" w:leader="dot" w:pos="8306"/>
        </w:tabs>
      </w:pPr>
      <w:hyperlink w:anchor="_Toc11908" w:history="1">
        <w:r>
          <w:rPr>
            <w:rFonts w:ascii="仿宋" w:eastAsia="仿宋" w:hAnsi="仿宋" w:cs="仿宋" w:hint="eastAsia"/>
            <w:lang w:eastAsia="zh-CN"/>
          </w:rPr>
          <w:t>(一)、社会责任封闭开关设备项目</w:t>
        </w:r>
        <w:r>
          <w:tab/>
        </w:r>
        <w:r>
          <w:fldChar w:fldCharType="begin"/>
        </w:r>
        <w:r>
          <w:instrText xml:space="preserve"> PAGEREF _Toc11908 \h </w:instrText>
        </w:r>
        <w:r>
          <w:fldChar w:fldCharType="separate"/>
        </w:r>
        <w:r>
          <w:t>87</w:t>
        </w:r>
        <w:r>
          <w:fldChar w:fldCharType="end"/>
        </w:r>
      </w:hyperlink>
    </w:p>
    <w:p>
      <w:pPr>
        <w:pStyle w:val="TOC2"/>
        <w:tabs>
          <w:tab w:val="right" w:leader="dot" w:pos="8306"/>
        </w:tabs>
      </w:pPr>
      <w:hyperlink w:anchor="_Toc13225" w:history="1">
        <w:r>
          <w:rPr>
            <w:rFonts w:ascii="仿宋" w:eastAsia="仿宋" w:hAnsi="仿宋" w:cs="仿宋" w:hint="eastAsia"/>
            <w:lang w:eastAsia="zh-CN"/>
          </w:rPr>
          <w:t>(二)、环境保护举措</w:t>
        </w:r>
        <w:r>
          <w:tab/>
        </w:r>
        <w:r>
          <w:fldChar w:fldCharType="begin"/>
        </w:r>
        <w:r>
          <w:instrText xml:space="preserve"> PAGEREF _Toc13225 \h </w:instrText>
        </w:r>
        <w:r>
          <w:fldChar w:fldCharType="separate"/>
        </w:r>
        <w:r>
          <w:t>88</w:t>
        </w:r>
        <w:r>
          <w:fldChar w:fldCharType="end"/>
        </w:r>
      </w:hyperlink>
    </w:p>
    <w:p>
      <w:pPr>
        <w:pStyle w:val="TOC2"/>
        <w:tabs>
          <w:tab w:val="right" w:leader="dot" w:pos="8306"/>
        </w:tabs>
      </w:pPr>
      <w:hyperlink w:anchor="_Toc32439" w:history="1">
        <w:r>
          <w:rPr>
            <w:rFonts w:ascii="仿宋" w:eastAsia="仿宋" w:hAnsi="仿宋" w:cs="仿宋" w:hint="eastAsia"/>
            <w:lang w:eastAsia="zh-CN"/>
          </w:rPr>
          <w:t>(三)、可持续发展倡议</w:t>
        </w:r>
        <w:r>
          <w:tab/>
        </w:r>
        <w:r>
          <w:fldChar w:fldCharType="begin"/>
        </w:r>
        <w:r>
          <w:instrText xml:space="preserve"> PAGEREF _Toc32439 \h </w:instrText>
        </w:r>
        <w:r>
          <w:fldChar w:fldCharType="separate"/>
        </w:r>
        <w:r>
          <w:t>88</w:t>
        </w:r>
        <w:r>
          <w:fldChar w:fldCharType="end"/>
        </w:r>
      </w:hyperlink>
    </w:p>
    <w:p>
      <w:pPr>
        <w:pStyle w:val="TOC1"/>
        <w:tabs>
          <w:tab w:val="right" w:leader="dot" w:pos="8306"/>
        </w:tabs>
      </w:pPr>
      <w:hyperlink w:anchor="_Toc22277" w:history="1">
        <w:r>
          <w:rPr>
            <w:rFonts w:ascii="仿宋" w:eastAsia="仿宋" w:hAnsi="仿宋" w:cs="仿宋" w:hint="eastAsia"/>
            <w:lang w:eastAsia="zh-CN"/>
          </w:rPr>
          <w:t>二十、项目验收与收尾工作</w:t>
        </w:r>
        <w:r>
          <w:tab/>
        </w:r>
        <w:r>
          <w:fldChar w:fldCharType="begin"/>
        </w:r>
        <w:r>
          <w:instrText xml:space="preserve"> PAGEREF _Toc22277 \h </w:instrText>
        </w:r>
        <w:r>
          <w:fldChar w:fldCharType="separate"/>
        </w:r>
        <w:r>
          <w:t>89</w:t>
        </w:r>
        <w:r>
          <w:fldChar w:fldCharType="end"/>
        </w:r>
      </w:hyperlink>
    </w:p>
    <w:p>
      <w:pPr>
        <w:pStyle w:val="TOC2"/>
        <w:tabs>
          <w:tab w:val="right" w:leader="dot" w:pos="8306"/>
        </w:tabs>
      </w:pPr>
      <w:hyperlink w:anchor="_Toc1766" w:history="1">
        <w:r>
          <w:rPr>
            <w:rFonts w:ascii="仿宋" w:eastAsia="仿宋" w:hAnsi="仿宋" w:cs="仿宋" w:hint="eastAsia"/>
            <w:lang w:eastAsia="zh-CN"/>
          </w:rPr>
          <w:t>(一)、项目竣工验收</w:t>
        </w:r>
        <w:r>
          <w:tab/>
        </w:r>
        <w:r>
          <w:fldChar w:fldCharType="begin"/>
        </w:r>
        <w:r>
          <w:instrText xml:space="preserve"> PAGEREF _Toc1766 \h </w:instrText>
        </w:r>
        <w:r>
          <w:fldChar w:fldCharType="separate"/>
        </w:r>
        <w:r>
          <w:t>89</w:t>
        </w:r>
        <w:r>
          <w:fldChar w:fldCharType="end"/>
        </w:r>
      </w:hyperlink>
    </w:p>
    <w:p>
      <w:pPr>
        <w:pStyle w:val="TOC2"/>
        <w:tabs>
          <w:tab w:val="right" w:leader="dot" w:pos="8306"/>
        </w:tabs>
      </w:pPr>
      <w:hyperlink w:anchor="_Toc23895" w:history="1">
        <w:r>
          <w:rPr>
            <w:rFonts w:ascii="仿宋" w:eastAsia="仿宋" w:hAnsi="仿宋" w:cs="仿宋" w:hint="eastAsia"/>
            <w:lang w:eastAsia="zh-CN"/>
          </w:rPr>
          <w:t>(二)、收尾工作计划</w:t>
        </w:r>
        <w:r>
          <w:tab/>
        </w:r>
        <w:r>
          <w:fldChar w:fldCharType="begin"/>
        </w:r>
        <w:r>
          <w:instrText xml:space="preserve"> PAGEREF _Toc23895 \h </w:instrText>
        </w:r>
        <w:r>
          <w:fldChar w:fldCharType="separate"/>
        </w:r>
        <w:r>
          <w:t>90</w:t>
        </w:r>
        <w:r>
          <w:fldChar w:fldCharType="end"/>
        </w:r>
      </w:hyperlink>
    </w:p>
    <w:p>
      <w:pPr>
        <w:pStyle w:val="TOC2"/>
        <w:tabs>
          <w:tab w:val="right" w:leader="dot" w:pos="8306"/>
        </w:tabs>
      </w:pPr>
      <w:hyperlink w:anchor="_Toc13943" w:history="1">
        <w:r>
          <w:rPr>
            <w:rFonts w:ascii="仿宋" w:eastAsia="仿宋" w:hAnsi="仿宋" w:cs="仿宋" w:hint="eastAsia"/>
            <w:lang w:eastAsia="zh-CN"/>
          </w:rPr>
          <w:t>(三)、移交与运营</w:t>
        </w:r>
        <w:r>
          <w:tab/>
        </w:r>
        <w:r>
          <w:fldChar w:fldCharType="begin"/>
        </w:r>
        <w:r>
          <w:instrText xml:space="preserve"> PAGEREF _Toc13943 \h </w:instrText>
        </w:r>
        <w:r>
          <w:fldChar w:fldCharType="separate"/>
        </w:r>
        <w:r>
          <w:t>91</w:t>
        </w:r>
        <w:r>
          <w:fldChar w:fldCharType="end"/>
        </w:r>
      </w:hyperlink>
    </w:p>
    <w:p>
      <w:pPr>
        <w:pStyle w:val="TOC1"/>
        <w:tabs>
          <w:tab w:val="right" w:leader="dot" w:pos="8306"/>
        </w:tabs>
      </w:pPr>
      <w:hyperlink w:anchor="_Toc10669" w:history="1">
        <w:r>
          <w:rPr>
            <w:rFonts w:ascii="仿宋" w:eastAsia="仿宋" w:hAnsi="仿宋" w:cs="仿宋" w:hint="eastAsia"/>
            <w:lang w:eastAsia="zh-CN"/>
          </w:rPr>
          <w:t>二十一、员工多元化与包容性管理</w:t>
        </w:r>
        <w:r>
          <w:tab/>
        </w:r>
        <w:r>
          <w:fldChar w:fldCharType="begin"/>
        </w:r>
        <w:r>
          <w:instrText xml:space="preserve"> PAGEREF _Toc10669 \h </w:instrText>
        </w:r>
        <w:r>
          <w:fldChar w:fldCharType="separate"/>
        </w:r>
        <w:r>
          <w:t>93</w:t>
        </w:r>
        <w:r>
          <w:fldChar w:fldCharType="end"/>
        </w:r>
      </w:hyperlink>
    </w:p>
    <w:p>
      <w:pPr>
        <w:pStyle w:val="TOC2"/>
        <w:tabs>
          <w:tab w:val="right" w:leader="dot" w:pos="8306"/>
        </w:tabs>
      </w:pPr>
      <w:hyperlink w:anchor="_Toc22657" w:history="1">
        <w:r>
          <w:rPr>
            <w:rFonts w:ascii="仿宋" w:eastAsia="仿宋" w:hAnsi="仿宋" w:cs="仿宋" w:hint="eastAsia"/>
            <w:lang w:eastAsia="zh-CN"/>
          </w:rPr>
          <w:t>(一)、员工多元化的价值与挑战</w:t>
        </w:r>
        <w:r>
          <w:tab/>
        </w:r>
        <w:r>
          <w:fldChar w:fldCharType="begin"/>
        </w:r>
        <w:r>
          <w:instrText xml:space="preserve"> PAGEREF _Toc22657 \h </w:instrText>
        </w:r>
        <w:r>
          <w:fldChar w:fldCharType="separate"/>
        </w:r>
        <w:r>
          <w:t>93</w:t>
        </w:r>
        <w:r>
          <w:fldChar w:fldCharType="end"/>
        </w:r>
      </w:hyperlink>
    </w:p>
    <w:p>
      <w:pPr>
        <w:pStyle w:val="TOC2"/>
        <w:tabs>
          <w:tab w:val="right" w:leader="dot" w:pos="8306"/>
        </w:tabs>
      </w:pPr>
      <w:hyperlink w:anchor="_Toc26130" w:history="1">
        <w:r>
          <w:rPr>
            <w:rFonts w:ascii="仿宋" w:eastAsia="仿宋" w:hAnsi="仿宋" w:cs="仿宋" w:hint="eastAsia"/>
            <w:lang w:eastAsia="zh-CN"/>
          </w:rPr>
          <w:t>(二)、员工包容性政策与实践</w:t>
        </w:r>
        <w:r>
          <w:tab/>
        </w:r>
        <w:r>
          <w:fldChar w:fldCharType="begin"/>
        </w:r>
        <w:r>
          <w:instrText xml:space="preserve"> PAGEREF _Toc26130 \h </w:instrText>
        </w:r>
        <w:r>
          <w:fldChar w:fldCharType="separate"/>
        </w:r>
        <w:r>
          <w:t>93</w:t>
        </w:r>
        <w:r>
          <w:fldChar w:fldCharType="end"/>
        </w:r>
      </w:hyperlink>
    </w:p>
    <w:p>
      <w:pPr>
        <w:pStyle w:val="TOC2"/>
        <w:tabs>
          <w:tab w:val="right" w:leader="dot" w:pos="8306"/>
        </w:tabs>
      </w:pPr>
      <w:hyperlink w:anchor="_Toc5348" w:history="1">
        <w:r>
          <w:rPr>
            <w:rFonts w:ascii="仿宋" w:eastAsia="仿宋" w:hAnsi="仿宋" w:cs="仿宋" w:hint="eastAsia"/>
            <w:lang w:eastAsia="zh-CN"/>
          </w:rPr>
          <w:t>(三)、多元与包容性文化的培育与维护</w:t>
        </w:r>
        <w:r>
          <w:tab/>
        </w:r>
        <w:r>
          <w:fldChar w:fldCharType="begin"/>
        </w:r>
        <w:r>
          <w:instrText xml:space="preserve"> PAGEREF _Toc5348 \h </w:instrText>
        </w:r>
        <w:r>
          <w:fldChar w:fldCharType="separate"/>
        </w:r>
        <w:r>
          <w:t>94</w:t>
        </w:r>
        <w:r>
          <w:fldChar w:fldCharType="end"/>
        </w:r>
      </w:hyperlink>
    </w:p>
    <w:p>
      <w:pPr>
        <w:pStyle w:val="TOC1"/>
        <w:tabs>
          <w:tab w:val="right" w:leader="dot" w:pos="8306"/>
        </w:tabs>
      </w:pPr>
      <w:hyperlink w:anchor="_Toc20683" w:history="1">
        <w:r>
          <w:rPr>
            <w:rFonts w:ascii="仿宋" w:eastAsia="仿宋" w:hAnsi="仿宋" w:cs="仿宋" w:hint="eastAsia"/>
            <w:lang w:eastAsia="zh-CN"/>
          </w:rPr>
          <w:t>二十二技术创新与研发计划</w:t>
        </w:r>
        <w:r>
          <w:tab/>
        </w:r>
        <w:r>
          <w:fldChar w:fldCharType="begin"/>
        </w:r>
        <w:r>
          <w:instrText xml:space="preserve"> PAGEREF _Toc20683 \h </w:instrText>
        </w:r>
        <w:r>
          <w:fldChar w:fldCharType="separate"/>
        </w:r>
        <w:r>
          <w:t>95</w:t>
        </w:r>
        <w:r>
          <w:fldChar w:fldCharType="end"/>
        </w:r>
      </w:hyperlink>
    </w:p>
    <w:p>
      <w:pPr>
        <w:pStyle w:val="TOC2"/>
        <w:tabs>
          <w:tab w:val="right" w:leader="dot" w:pos="8306"/>
        </w:tabs>
      </w:pPr>
      <w:hyperlink w:anchor="_Toc5941" w:history="1">
        <w:r>
          <w:rPr>
            <w:rFonts w:ascii="仿宋" w:eastAsia="仿宋" w:hAnsi="仿宋" w:cs="仿宋" w:hint="eastAsia"/>
            <w:lang w:eastAsia="zh-CN"/>
          </w:rPr>
          <w:t>(一)、技术创新策略</w:t>
        </w:r>
        <w:r>
          <w:tab/>
        </w:r>
        <w:r>
          <w:fldChar w:fldCharType="begin"/>
        </w:r>
        <w:r>
          <w:instrText xml:space="preserve"> PAGEREF _Toc5941 \h </w:instrText>
        </w:r>
        <w:r>
          <w:fldChar w:fldCharType="separate"/>
        </w:r>
        <w:r>
          <w:t>95</w:t>
        </w:r>
        <w:r>
          <w:fldChar w:fldCharType="end"/>
        </w:r>
      </w:hyperlink>
    </w:p>
    <w:p>
      <w:pPr>
        <w:pStyle w:val="TOC2"/>
        <w:tabs>
          <w:tab w:val="right" w:leader="dot" w:pos="8306"/>
        </w:tabs>
      </w:pPr>
      <w:hyperlink w:anchor="_Toc7178" w:history="1">
        <w:r>
          <w:rPr>
            <w:rFonts w:ascii="仿宋" w:eastAsia="仿宋" w:hAnsi="仿宋" w:cs="仿宋" w:hint="eastAsia"/>
            <w:lang w:eastAsia="zh-CN"/>
          </w:rPr>
          <w:t>(二)、研发资源配置</w:t>
        </w:r>
        <w:r>
          <w:tab/>
        </w:r>
        <w:r>
          <w:fldChar w:fldCharType="begin"/>
        </w:r>
        <w:r>
          <w:instrText xml:space="preserve"> PAGEREF _Toc7178 \h </w:instrText>
        </w:r>
        <w:r>
          <w:fldChar w:fldCharType="separate"/>
        </w:r>
        <w:r>
          <w:t>96</w:t>
        </w:r>
        <w:r>
          <w:fldChar w:fldCharType="end"/>
        </w:r>
      </w:hyperlink>
    </w:p>
    <w:p>
      <w:pPr>
        <w:pStyle w:val="TOC2"/>
        <w:tabs>
          <w:tab w:val="right" w:leader="dot" w:pos="8306"/>
        </w:tabs>
      </w:pPr>
      <w:hyperlink w:anchor="_Toc29185" w:history="1">
        <w:r>
          <w:rPr>
            <w:rFonts w:ascii="仿宋" w:eastAsia="仿宋" w:hAnsi="仿宋" w:cs="仿宋" w:hint="eastAsia"/>
            <w:lang w:eastAsia="zh-CN"/>
          </w:rPr>
          <w:t>(三)、技术合作伙伴关系建设</w:t>
        </w:r>
        <w:r>
          <w:tab/>
        </w:r>
        <w:r>
          <w:fldChar w:fldCharType="begin"/>
        </w:r>
        <w:r>
          <w:instrText xml:space="preserve"> PAGEREF _Toc29185 \h </w:instrText>
        </w:r>
        <w:r>
          <w:fldChar w:fldCharType="separate"/>
        </w:r>
        <w:r>
          <w:t>97</w:t>
        </w:r>
        <w:r>
          <w:fldChar w:fldCharType="end"/>
        </w:r>
      </w:hyperlink>
    </w:p>
    <w:p>
      <w:pPr>
        <w:pStyle w:val="TOC1"/>
        <w:tabs>
          <w:tab w:val="right" w:leader="dot" w:pos="8306"/>
        </w:tabs>
      </w:pPr>
      <w:hyperlink w:anchor="_Toc15530" w:history="1">
        <w:r>
          <w:rPr>
            <w:rFonts w:ascii="仿宋" w:eastAsia="仿宋" w:hAnsi="仿宋" w:cs="仿宋" w:hint="eastAsia"/>
            <w:lang w:eastAsia="zh-CN"/>
          </w:rPr>
          <w:t>二十三、战略合作伙伴</w:t>
        </w:r>
        <w:r>
          <w:tab/>
        </w:r>
        <w:r>
          <w:fldChar w:fldCharType="begin"/>
        </w:r>
        <w:r>
          <w:instrText xml:space="preserve"> PAGEREF _Toc15530 \h </w:instrText>
        </w:r>
        <w:r>
          <w:fldChar w:fldCharType="separate"/>
        </w:r>
        <w:r>
          <w:t>98</w:t>
        </w:r>
        <w:r>
          <w:fldChar w:fldCharType="end"/>
        </w:r>
      </w:hyperlink>
    </w:p>
    <w:p>
      <w:pPr>
        <w:pStyle w:val="TOC2"/>
        <w:tabs>
          <w:tab w:val="right" w:leader="dot" w:pos="8306"/>
        </w:tabs>
      </w:pPr>
      <w:hyperlink w:anchor="_Toc18739" w:history="1">
        <w:r>
          <w:rPr>
            <w:rFonts w:ascii="仿宋" w:eastAsia="仿宋" w:hAnsi="仿宋" w:cs="仿宋" w:hint="eastAsia"/>
            <w:lang w:eastAsia="zh-CN"/>
          </w:rPr>
          <w:t>(一)、合作伙伴关系</w:t>
        </w:r>
        <w:r>
          <w:tab/>
        </w:r>
        <w:r>
          <w:fldChar w:fldCharType="begin"/>
        </w:r>
        <w:r>
          <w:instrText xml:space="preserve"> PAGEREF _Toc18739 \h </w:instrText>
        </w:r>
        <w:r>
          <w:fldChar w:fldCharType="separate"/>
        </w:r>
        <w:r>
          <w:t>98</w:t>
        </w:r>
        <w:r>
          <w:fldChar w:fldCharType="end"/>
        </w:r>
      </w:hyperlink>
    </w:p>
    <w:p>
      <w:pPr>
        <w:pStyle w:val="TOC2"/>
        <w:tabs>
          <w:tab w:val="right" w:leader="dot" w:pos="8306"/>
        </w:tabs>
      </w:pPr>
      <w:hyperlink w:anchor="_Toc10108" w:history="1">
        <w:r>
          <w:rPr>
            <w:rFonts w:ascii="仿宋" w:eastAsia="仿宋" w:hAnsi="仿宋" w:cs="仿宋" w:hint="eastAsia"/>
            <w:lang w:eastAsia="zh-CN"/>
          </w:rPr>
          <w:t>(二)、合作封闭开关设备项目</w:t>
        </w:r>
        <w:r>
          <w:tab/>
        </w:r>
        <w:r>
          <w:fldChar w:fldCharType="begin"/>
        </w:r>
        <w:r>
          <w:instrText xml:space="preserve"> PAGEREF _Toc10108 \h </w:instrText>
        </w:r>
        <w:r>
          <w:fldChar w:fldCharType="separate"/>
        </w:r>
        <w:r>
          <w:t>99</w:t>
        </w:r>
        <w:r>
          <w:fldChar w:fldCharType="end"/>
        </w:r>
      </w:hyperlink>
    </w:p>
    <w:p>
      <w:pPr>
        <w:pStyle w:val="TOC2"/>
        <w:tabs>
          <w:tab w:val="right" w:leader="dot" w:pos="8306"/>
        </w:tabs>
      </w:pPr>
      <w:hyperlink w:anchor="_Toc25762" w:history="1">
        <w:r>
          <w:rPr>
            <w:rFonts w:ascii="仿宋" w:eastAsia="仿宋" w:hAnsi="仿宋" w:cs="仿宋" w:hint="eastAsia"/>
            <w:lang w:eastAsia="zh-CN"/>
          </w:rPr>
          <w:t>(三)、合作伙伴的作用</w:t>
        </w:r>
        <w:r>
          <w:tab/>
        </w:r>
        <w:r>
          <w:fldChar w:fldCharType="begin"/>
        </w:r>
        <w:r>
          <w:instrText xml:space="preserve"> PAGEREF _Toc25762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4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90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https://d.book118.com/425214303310011114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D0B8B"/>
    <w:rsid w:val="4593521B"/>
    <w:rsid w:val="780D0B8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5214303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2024-03-04T13:31:00Z</dcterms:created>
  <dcterms:modified xsi:type="dcterms:W3CDTF">2024-03-04T13:31:21Z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0CB0204E869945FFA9B9FCB67AABC84E_11</vt:lpwstr>
  </property>
  <property fmtid="{D5CDD505-2E9C-101B-9397-08002B2CF9AE}" pid="3" name="KSOProductBuildVer">
    <vt:lpwstr>2052-12.1.0.16399</vt:lpwstr>
  </property>
</Properties>
</file>