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13" w:history="1">
        <w:r>
          <w:rPr>
            <w:rFonts w:ascii="仿宋" w:eastAsia="仿宋" w:hAnsi="仿宋" w:cs="仿宋" w:hint="eastAsia"/>
            <w:lang w:eastAsia="zh-CN"/>
          </w:rPr>
          <w:t>前言</w:t>
        </w:r>
        <w:r>
          <w:tab/>
        </w:r>
        <w:r>
          <w:fldChar w:fldCharType="begin"/>
        </w:r>
        <w:r>
          <w:instrText xml:space="preserve"> PAGEREF _Toc4913 \h </w:instrText>
        </w:r>
        <w:r>
          <w:fldChar w:fldCharType="separate"/>
        </w:r>
        <w:r>
          <w:t>3</w:t>
        </w:r>
        <w:r>
          <w:fldChar w:fldCharType="end"/>
        </w:r>
      </w:hyperlink>
    </w:p>
    <w:p>
      <w:pPr>
        <w:pStyle w:val="TOC1"/>
        <w:tabs>
          <w:tab w:val="right" w:leader="dot" w:pos="8306"/>
        </w:tabs>
      </w:pPr>
      <w:hyperlink w:anchor="_Toc14999" w:history="1">
        <w:r>
          <w:rPr>
            <w:rFonts w:ascii="仿宋" w:eastAsia="仿宋" w:hAnsi="仿宋" w:cs="仿宋" w:hint="eastAsia"/>
            <w:lang w:eastAsia="zh-CN"/>
          </w:rPr>
          <w:t>一、科研项目建设背景及必要性分析</w:t>
        </w:r>
        <w:r>
          <w:tab/>
        </w:r>
        <w:r>
          <w:fldChar w:fldCharType="begin"/>
        </w:r>
        <w:r>
          <w:instrText xml:space="preserve"> PAGEREF _Toc14999 \h </w:instrText>
        </w:r>
        <w:r>
          <w:fldChar w:fldCharType="separate"/>
        </w:r>
        <w:r>
          <w:t>3</w:t>
        </w:r>
        <w:r>
          <w:fldChar w:fldCharType="end"/>
        </w:r>
      </w:hyperlink>
    </w:p>
    <w:p>
      <w:pPr>
        <w:pStyle w:val="TOC2"/>
        <w:tabs>
          <w:tab w:val="right" w:leader="dot" w:pos="8306"/>
        </w:tabs>
      </w:pPr>
      <w:hyperlink w:anchor="_Toc20964" w:history="1">
        <w:r>
          <w:rPr>
            <w:rFonts w:ascii="仿宋" w:eastAsia="仿宋" w:hAnsi="仿宋" w:cs="仿宋" w:hint="eastAsia"/>
            <w:lang w:eastAsia="zh-CN"/>
          </w:rPr>
          <w:t>(一)、科研项目背景分析</w:t>
        </w:r>
        <w:r>
          <w:tab/>
        </w:r>
        <w:r>
          <w:fldChar w:fldCharType="begin"/>
        </w:r>
        <w:r>
          <w:instrText xml:space="preserve"> PAGEREF _Toc20964 \h </w:instrText>
        </w:r>
        <w:r>
          <w:fldChar w:fldCharType="separate"/>
        </w:r>
        <w:r>
          <w:t>3</w:t>
        </w:r>
        <w:r>
          <w:fldChar w:fldCharType="end"/>
        </w:r>
      </w:hyperlink>
    </w:p>
    <w:p>
      <w:pPr>
        <w:pStyle w:val="TOC2"/>
        <w:tabs>
          <w:tab w:val="right" w:leader="dot" w:pos="8306"/>
        </w:tabs>
      </w:pPr>
      <w:hyperlink w:anchor="_Toc20782" w:history="1">
        <w:r>
          <w:rPr>
            <w:rFonts w:ascii="仿宋" w:eastAsia="仿宋" w:hAnsi="仿宋" w:cs="仿宋" w:hint="eastAsia"/>
            <w:lang w:eastAsia="zh-CN"/>
          </w:rPr>
          <w:t>(二)、科研项目建设必要性分析</w:t>
        </w:r>
        <w:r>
          <w:tab/>
        </w:r>
        <w:r>
          <w:fldChar w:fldCharType="begin"/>
        </w:r>
        <w:r>
          <w:instrText xml:space="preserve"> PAGEREF _Toc20782 \h </w:instrText>
        </w:r>
        <w:r>
          <w:fldChar w:fldCharType="separate"/>
        </w:r>
        <w:r>
          <w:t>5</w:t>
        </w:r>
        <w:r>
          <w:fldChar w:fldCharType="end"/>
        </w:r>
      </w:hyperlink>
    </w:p>
    <w:p>
      <w:pPr>
        <w:pStyle w:val="TOC1"/>
        <w:tabs>
          <w:tab w:val="right" w:leader="dot" w:pos="8306"/>
        </w:tabs>
      </w:pPr>
      <w:hyperlink w:anchor="_Toc31407" w:history="1">
        <w:r>
          <w:rPr>
            <w:rFonts w:ascii="仿宋" w:eastAsia="仿宋" w:hAnsi="仿宋" w:cs="仿宋" w:hint="eastAsia"/>
            <w:lang w:eastAsia="zh-CN"/>
          </w:rPr>
          <w:t>二、科研项目选址可行性分析</w:t>
        </w:r>
        <w:r>
          <w:tab/>
        </w:r>
        <w:r>
          <w:fldChar w:fldCharType="begin"/>
        </w:r>
        <w:r>
          <w:instrText xml:space="preserve"> PAGEREF _Toc31407 \h </w:instrText>
        </w:r>
        <w:r>
          <w:fldChar w:fldCharType="separate"/>
        </w:r>
        <w:r>
          <w:t>6</w:t>
        </w:r>
        <w:r>
          <w:fldChar w:fldCharType="end"/>
        </w:r>
      </w:hyperlink>
    </w:p>
    <w:p>
      <w:pPr>
        <w:pStyle w:val="TOC2"/>
        <w:tabs>
          <w:tab w:val="right" w:leader="dot" w:pos="8306"/>
        </w:tabs>
      </w:pPr>
      <w:hyperlink w:anchor="_Toc25412" w:history="1">
        <w:r>
          <w:rPr>
            <w:rFonts w:ascii="仿宋" w:eastAsia="仿宋" w:hAnsi="仿宋" w:cs="仿宋" w:hint="eastAsia"/>
            <w:lang w:eastAsia="zh-CN"/>
          </w:rPr>
          <w:t>(一)、科研项目选址</w:t>
        </w:r>
        <w:r>
          <w:tab/>
        </w:r>
        <w:r>
          <w:fldChar w:fldCharType="begin"/>
        </w:r>
        <w:r>
          <w:instrText xml:space="preserve"> PAGEREF _Toc25412 \h </w:instrText>
        </w:r>
        <w:r>
          <w:fldChar w:fldCharType="separate"/>
        </w:r>
        <w:r>
          <w:t>6</w:t>
        </w:r>
        <w:r>
          <w:fldChar w:fldCharType="end"/>
        </w:r>
      </w:hyperlink>
    </w:p>
    <w:p>
      <w:pPr>
        <w:pStyle w:val="TOC2"/>
        <w:tabs>
          <w:tab w:val="right" w:leader="dot" w:pos="8306"/>
        </w:tabs>
      </w:pPr>
      <w:hyperlink w:anchor="_Toc10411" w:history="1">
        <w:r>
          <w:rPr>
            <w:rFonts w:ascii="仿宋" w:eastAsia="仿宋" w:hAnsi="仿宋" w:cs="仿宋" w:hint="eastAsia"/>
            <w:lang w:eastAsia="zh-CN"/>
          </w:rPr>
          <w:t>(二)、用地控制指标</w:t>
        </w:r>
        <w:r>
          <w:tab/>
        </w:r>
        <w:r>
          <w:fldChar w:fldCharType="begin"/>
        </w:r>
        <w:r>
          <w:instrText xml:space="preserve"> PAGEREF _Toc10411 \h </w:instrText>
        </w:r>
        <w:r>
          <w:fldChar w:fldCharType="separate"/>
        </w:r>
        <w:r>
          <w:t>6</w:t>
        </w:r>
        <w:r>
          <w:fldChar w:fldCharType="end"/>
        </w:r>
      </w:hyperlink>
    </w:p>
    <w:p>
      <w:pPr>
        <w:pStyle w:val="TOC2"/>
        <w:tabs>
          <w:tab w:val="right" w:leader="dot" w:pos="8306"/>
        </w:tabs>
      </w:pPr>
      <w:hyperlink w:anchor="_Toc4022" w:history="1">
        <w:r>
          <w:rPr>
            <w:rFonts w:ascii="仿宋" w:eastAsia="仿宋" w:hAnsi="仿宋" w:cs="仿宋" w:hint="eastAsia"/>
            <w:lang w:eastAsia="zh-CN"/>
          </w:rPr>
          <w:t>(三)、节约用地措施</w:t>
        </w:r>
        <w:r>
          <w:tab/>
        </w:r>
        <w:r>
          <w:fldChar w:fldCharType="begin"/>
        </w:r>
        <w:r>
          <w:instrText xml:space="preserve"> PAGEREF _Toc4022 \h </w:instrText>
        </w:r>
        <w:r>
          <w:fldChar w:fldCharType="separate"/>
        </w:r>
        <w:r>
          <w:t>8</w:t>
        </w:r>
        <w:r>
          <w:fldChar w:fldCharType="end"/>
        </w:r>
      </w:hyperlink>
    </w:p>
    <w:p>
      <w:pPr>
        <w:pStyle w:val="TOC2"/>
        <w:tabs>
          <w:tab w:val="right" w:leader="dot" w:pos="8306"/>
        </w:tabs>
      </w:pPr>
      <w:hyperlink w:anchor="_Toc22214" w:history="1">
        <w:r>
          <w:rPr>
            <w:rFonts w:ascii="仿宋" w:eastAsia="仿宋" w:hAnsi="仿宋" w:cs="仿宋" w:hint="eastAsia"/>
            <w:lang w:eastAsia="zh-CN"/>
          </w:rPr>
          <w:t>(四)、总图布置方案</w:t>
        </w:r>
        <w:r>
          <w:tab/>
        </w:r>
        <w:r>
          <w:fldChar w:fldCharType="begin"/>
        </w:r>
        <w:r>
          <w:instrText xml:space="preserve"> PAGEREF _Toc22214 \h </w:instrText>
        </w:r>
        <w:r>
          <w:fldChar w:fldCharType="separate"/>
        </w:r>
        <w:r>
          <w:t>9</w:t>
        </w:r>
        <w:r>
          <w:fldChar w:fldCharType="end"/>
        </w:r>
      </w:hyperlink>
    </w:p>
    <w:p>
      <w:pPr>
        <w:pStyle w:val="TOC2"/>
        <w:tabs>
          <w:tab w:val="right" w:leader="dot" w:pos="8306"/>
        </w:tabs>
      </w:pPr>
      <w:hyperlink w:anchor="_Toc26419" w:history="1">
        <w:r>
          <w:rPr>
            <w:rFonts w:ascii="仿宋" w:eastAsia="仿宋" w:hAnsi="仿宋" w:cs="仿宋" w:hint="eastAsia"/>
            <w:lang w:eastAsia="zh-CN"/>
          </w:rPr>
          <w:t>(五)、选址综合评价</w:t>
        </w:r>
        <w:r>
          <w:tab/>
        </w:r>
        <w:r>
          <w:fldChar w:fldCharType="begin"/>
        </w:r>
        <w:r>
          <w:instrText xml:space="preserve"> PAGEREF _Toc26419 \h </w:instrText>
        </w:r>
        <w:r>
          <w:fldChar w:fldCharType="separate"/>
        </w:r>
        <w:r>
          <w:t>10</w:t>
        </w:r>
        <w:r>
          <w:fldChar w:fldCharType="end"/>
        </w:r>
      </w:hyperlink>
    </w:p>
    <w:p>
      <w:pPr>
        <w:pStyle w:val="TOC1"/>
        <w:tabs>
          <w:tab w:val="right" w:leader="dot" w:pos="8306"/>
        </w:tabs>
      </w:pPr>
      <w:hyperlink w:anchor="_Toc13955" w:history="1">
        <w:r>
          <w:rPr>
            <w:rFonts w:ascii="仿宋" w:eastAsia="仿宋" w:hAnsi="仿宋" w:cs="仿宋" w:hint="eastAsia"/>
            <w:lang w:eastAsia="zh-CN"/>
          </w:rPr>
          <w:t>三、科研项目绩效评估</w:t>
        </w:r>
        <w:r>
          <w:tab/>
        </w:r>
        <w:r>
          <w:fldChar w:fldCharType="begin"/>
        </w:r>
        <w:r>
          <w:instrText xml:space="preserve"> PAGEREF _Toc13955 \h </w:instrText>
        </w:r>
        <w:r>
          <w:fldChar w:fldCharType="separate"/>
        </w:r>
        <w:r>
          <w:t>11</w:t>
        </w:r>
        <w:r>
          <w:fldChar w:fldCharType="end"/>
        </w:r>
      </w:hyperlink>
    </w:p>
    <w:p>
      <w:pPr>
        <w:pStyle w:val="TOC2"/>
        <w:tabs>
          <w:tab w:val="right" w:leader="dot" w:pos="8306"/>
        </w:tabs>
      </w:pPr>
      <w:hyperlink w:anchor="_Toc29309" w:history="1">
        <w:r>
          <w:rPr>
            <w:rFonts w:ascii="仿宋" w:eastAsia="仿宋" w:hAnsi="仿宋" w:cs="仿宋" w:hint="eastAsia"/>
            <w:lang w:eastAsia="zh-CN"/>
          </w:rPr>
          <w:t>(一)、绩效评估指标</w:t>
        </w:r>
        <w:r>
          <w:tab/>
        </w:r>
        <w:r>
          <w:fldChar w:fldCharType="begin"/>
        </w:r>
        <w:r>
          <w:instrText xml:space="preserve"> PAGEREF _Toc29309 \h </w:instrText>
        </w:r>
        <w:r>
          <w:fldChar w:fldCharType="separate"/>
        </w:r>
        <w:r>
          <w:t>11</w:t>
        </w:r>
        <w:r>
          <w:fldChar w:fldCharType="end"/>
        </w:r>
      </w:hyperlink>
    </w:p>
    <w:p>
      <w:pPr>
        <w:pStyle w:val="TOC2"/>
        <w:tabs>
          <w:tab w:val="right" w:leader="dot" w:pos="8306"/>
        </w:tabs>
      </w:pPr>
      <w:hyperlink w:anchor="_Toc32191" w:history="1">
        <w:r>
          <w:rPr>
            <w:rFonts w:ascii="仿宋" w:eastAsia="仿宋" w:hAnsi="仿宋" w:cs="仿宋" w:hint="eastAsia"/>
            <w:lang w:eastAsia="zh-CN"/>
          </w:rPr>
          <w:t>(二)、绩效评估方法</w:t>
        </w:r>
        <w:r>
          <w:tab/>
        </w:r>
        <w:r>
          <w:fldChar w:fldCharType="begin"/>
        </w:r>
        <w:r>
          <w:instrText xml:space="preserve"> PAGEREF _Toc32191 \h </w:instrText>
        </w:r>
        <w:r>
          <w:fldChar w:fldCharType="separate"/>
        </w:r>
        <w:r>
          <w:t>12</w:t>
        </w:r>
        <w:r>
          <w:fldChar w:fldCharType="end"/>
        </w:r>
      </w:hyperlink>
    </w:p>
    <w:p>
      <w:pPr>
        <w:pStyle w:val="TOC2"/>
        <w:tabs>
          <w:tab w:val="right" w:leader="dot" w:pos="8306"/>
        </w:tabs>
      </w:pPr>
      <w:hyperlink w:anchor="_Toc10135" w:history="1">
        <w:r>
          <w:rPr>
            <w:rFonts w:ascii="仿宋" w:eastAsia="仿宋" w:hAnsi="仿宋" w:cs="仿宋" w:hint="eastAsia"/>
            <w:lang w:eastAsia="zh-CN"/>
          </w:rPr>
          <w:t>(三)、绩效评估周期</w:t>
        </w:r>
        <w:r>
          <w:tab/>
        </w:r>
        <w:r>
          <w:fldChar w:fldCharType="begin"/>
        </w:r>
        <w:r>
          <w:instrText xml:space="preserve"> PAGEREF _Toc10135 \h </w:instrText>
        </w:r>
        <w:r>
          <w:fldChar w:fldCharType="separate"/>
        </w:r>
        <w:r>
          <w:t>13</w:t>
        </w:r>
        <w:r>
          <w:fldChar w:fldCharType="end"/>
        </w:r>
      </w:hyperlink>
    </w:p>
    <w:p>
      <w:pPr>
        <w:pStyle w:val="TOC1"/>
        <w:tabs>
          <w:tab w:val="right" w:leader="dot" w:pos="8306"/>
        </w:tabs>
      </w:pPr>
      <w:hyperlink w:anchor="_Toc27557" w:history="1">
        <w:r>
          <w:rPr>
            <w:rFonts w:ascii="仿宋" w:eastAsia="仿宋" w:hAnsi="仿宋" w:cs="仿宋" w:hint="eastAsia"/>
            <w:lang w:eastAsia="zh-CN"/>
          </w:rPr>
          <w:t>四、工艺说明</w:t>
        </w:r>
        <w:r>
          <w:tab/>
        </w:r>
        <w:r>
          <w:fldChar w:fldCharType="begin"/>
        </w:r>
        <w:r>
          <w:instrText xml:space="preserve"> PAGEREF _Toc27557 \h </w:instrText>
        </w:r>
        <w:r>
          <w:fldChar w:fldCharType="separate"/>
        </w:r>
        <w:r>
          <w:t>14</w:t>
        </w:r>
        <w:r>
          <w:fldChar w:fldCharType="end"/>
        </w:r>
      </w:hyperlink>
    </w:p>
    <w:p>
      <w:pPr>
        <w:pStyle w:val="TOC2"/>
        <w:tabs>
          <w:tab w:val="right" w:leader="dot" w:pos="8306"/>
        </w:tabs>
      </w:pPr>
      <w:hyperlink w:anchor="_Toc11628" w:history="1">
        <w:r>
          <w:rPr>
            <w:rFonts w:ascii="仿宋" w:eastAsia="仿宋" w:hAnsi="仿宋" w:cs="仿宋" w:hint="eastAsia"/>
            <w:lang w:eastAsia="zh-CN"/>
          </w:rPr>
          <w:t>(一)、技术管理特点</w:t>
        </w:r>
        <w:r>
          <w:tab/>
        </w:r>
        <w:r>
          <w:fldChar w:fldCharType="begin"/>
        </w:r>
        <w:r>
          <w:instrText xml:space="preserve"> PAGEREF _Toc11628 \h </w:instrText>
        </w:r>
        <w:r>
          <w:fldChar w:fldCharType="separate"/>
        </w:r>
        <w:r>
          <w:t>14</w:t>
        </w:r>
        <w:r>
          <w:fldChar w:fldCharType="end"/>
        </w:r>
      </w:hyperlink>
    </w:p>
    <w:p>
      <w:pPr>
        <w:pStyle w:val="TOC2"/>
        <w:tabs>
          <w:tab w:val="right" w:leader="dot" w:pos="8306"/>
        </w:tabs>
      </w:pPr>
      <w:hyperlink w:anchor="_Toc1586" w:history="1">
        <w:r>
          <w:rPr>
            <w:rFonts w:ascii="仿宋" w:eastAsia="仿宋" w:hAnsi="仿宋" w:cs="仿宋" w:hint="eastAsia"/>
            <w:lang w:eastAsia="zh-CN"/>
          </w:rPr>
          <w:t>(二)、科研项目工艺技术设计方案</w:t>
        </w:r>
        <w:r>
          <w:tab/>
        </w:r>
        <w:r>
          <w:fldChar w:fldCharType="begin"/>
        </w:r>
        <w:r>
          <w:instrText xml:space="preserve"> PAGEREF _Toc1586 \h </w:instrText>
        </w:r>
        <w:r>
          <w:fldChar w:fldCharType="separate"/>
        </w:r>
        <w:r>
          <w:t>15</w:t>
        </w:r>
        <w:r>
          <w:fldChar w:fldCharType="end"/>
        </w:r>
      </w:hyperlink>
    </w:p>
    <w:p>
      <w:pPr>
        <w:pStyle w:val="TOC2"/>
        <w:tabs>
          <w:tab w:val="right" w:leader="dot" w:pos="8306"/>
        </w:tabs>
      </w:pPr>
      <w:hyperlink w:anchor="_Toc2491" w:history="1">
        <w:r>
          <w:rPr>
            <w:rFonts w:ascii="仿宋" w:eastAsia="仿宋" w:hAnsi="仿宋" w:cs="仿宋" w:hint="eastAsia"/>
            <w:lang w:eastAsia="zh-CN"/>
          </w:rPr>
          <w:t>(三)、设备选型方案</w:t>
        </w:r>
        <w:r>
          <w:tab/>
        </w:r>
        <w:r>
          <w:fldChar w:fldCharType="begin"/>
        </w:r>
        <w:r>
          <w:instrText xml:space="preserve"> PAGEREF _Toc2491 \h </w:instrText>
        </w:r>
        <w:r>
          <w:fldChar w:fldCharType="separate"/>
        </w:r>
        <w:r>
          <w:t>16</w:t>
        </w:r>
        <w:r>
          <w:fldChar w:fldCharType="end"/>
        </w:r>
      </w:hyperlink>
    </w:p>
    <w:p>
      <w:pPr>
        <w:pStyle w:val="TOC1"/>
        <w:tabs>
          <w:tab w:val="right" w:leader="dot" w:pos="8306"/>
        </w:tabs>
      </w:pPr>
      <w:hyperlink w:anchor="_Toc23808" w:history="1">
        <w:r>
          <w:rPr>
            <w:rFonts w:ascii="仿宋" w:eastAsia="仿宋" w:hAnsi="仿宋" w:cs="仿宋" w:hint="eastAsia"/>
            <w:lang w:eastAsia="zh-CN"/>
          </w:rPr>
          <w:t>五、科研项目危机管理</w:t>
        </w:r>
        <w:r>
          <w:tab/>
        </w:r>
        <w:r>
          <w:fldChar w:fldCharType="begin"/>
        </w:r>
        <w:r>
          <w:instrText xml:space="preserve"> PAGEREF _Toc23808 \h </w:instrText>
        </w:r>
        <w:r>
          <w:fldChar w:fldCharType="separate"/>
        </w:r>
        <w:r>
          <w:t>18</w:t>
        </w:r>
        <w:r>
          <w:fldChar w:fldCharType="end"/>
        </w:r>
      </w:hyperlink>
    </w:p>
    <w:p>
      <w:pPr>
        <w:pStyle w:val="TOC2"/>
        <w:tabs>
          <w:tab w:val="right" w:leader="dot" w:pos="8306"/>
        </w:tabs>
      </w:pPr>
      <w:hyperlink w:anchor="_Toc29510" w:history="1">
        <w:r>
          <w:rPr>
            <w:rFonts w:ascii="仿宋" w:eastAsia="仿宋" w:hAnsi="仿宋" w:cs="仿宋" w:hint="eastAsia"/>
            <w:lang w:eastAsia="zh-CN"/>
          </w:rPr>
          <w:t>(一)、危机预警与识别</w:t>
        </w:r>
        <w:r>
          <w:tab/>
        </w:r>
        <w:r>
          <w:fldChar w:fldCharType="begin"/>
        </w:r>
        <w:r>
          <w:instrText xml:space="preserve"> PAGEREF _Toc29510 \h </w:instrText>
        </w:r>
        <w:r>
          <w:fldChar w:fldCharType="separate"/>
        </w:r>
        <w:r>
          <w:t>18</w:t>
        </w:r>
        <w:r>
          <w:fldChar w:fldCharType="end"/>
        </w:r>
      </w:hyperlink>
    </w:p>
    <w:p>
      <w:pPr>
        <w:pStyle w:val="TOC2"/>
        <w:tabs>
          <w:tab w:val="right" w:leader="dot" w:pos="8306"/>
        </w:tabs>
      </w:pPr>
      <w:hyperlink w:anchor="_Toc17191" w:history="1">
        <w:r>
          <w:rPr>
            <w:rFonts w:ascii="仿宋" w:eastAsia="仿宋" w:hAnsi="仿宋" w:cs="仿宋" w:hint="eastAsia"/>
            <w:lang w:eastAsia="zh-CN"/>
          </w:rPr>
          <w:t>(二)、危机应对与恢复</w:t>
        </w:r>
        <w:r>
          <w:tab/>
        </w:r>
        <w:r>
          <w:fldChar w:fldCharType="begin"/>
        </w:r>
        <w:r>
          <w:instrText xml:space="preserve"> PAGEREF _Toc17191 \h </w:instrText>
        </w:r>
        <w:r>
          <w:fldChar w:fldCharType="separate"/>
        </w:r>
        <w:r>
          <w:t>19</w:t>
        </w:r>
        <w:r>
          <w:fldChar w:fldCharType="end"/>
        </w:r>
      </w:hyperlink>
    </w:p>
    <w:p>
      <w:pPr>
        <w:pStyle w:val="TOC1"/>
        <w:tabs>
          <w:tab w:val="right" w:leader="dot" w:pos="8306"/>
        </w:tabs>
      </w:pPr>
      <w:hyperlink w:anchor="_Toc4758" w:history="1">
        <w:r>
          <w:rPr>
            <w:rFonts w:ascii="仿宋" w:eastAsia="仿宋" w:hAnsi="仿宋" w:cs="仿宋" w:hint="eastAsia"/>
            <w:lang w:eastAsia="zh-CN"/>
          </w:rPr>
          <w:t>六、科研项目建设单位说明</w:t>
        </w:r>
        <w:r>
          <w:tab/>
        </w:r>
        <w:r>
          <w:fldChar w:fldCharType="begin"/>
        </w:r>
        <w:r>
          <w:instrText xml:space="preserve"> PAGEREF _Toc4758 \h </w:instrText>
        </w:r>
        <w:r>
          <w:fldChar w:fldCharType="separate"/>
        </w:r>
        <w:r>
          <w:t>20</w:t>
        </w:r>
        <w:r>
          <w:fldChar w:fldCharType="end"/>
        </w:r>
      </w:hyperlink>
    </w:p>
    <w:p>
      <w:pPr>
        <w:pStyle w:val="TOC2"/>
        <w:tabs>
          <w:tab w:val="right" w:leader="dot" w:pos="8306"/>
        </w:tabs>
      </w:pPr>
      <w:hyperlink w:anchor="_Toc16766" w:history="1">
        <w:r>
          <w:rPr>
            <w:rFonts w:ascii="仿宋" w:eastAsia="仿宋" w:hAnsi="仿宋" w:cs="仿宋" w:hint="eastAsia"/>
            <w:lang w:eastAsia="zh-CN"/>
          </w:rPr>
          <w:t>(一)、科研项目承办单位基本情况</w:t>
        </w:r>
        <w:r>
          <w:tab/>
        </w:r>
        <w:r>
          <w:fldChar w:fldCharType="begin"/>
        </w:r>
        <w:r>
          <w:instrText xml:space="preserve"> PAGEREF _Toc16766 \h </w:instrText>
        </w:r>
        <w:r>
          <w:fldChar w:fldCharType="separate"/>
        </w:r>
        <w:r>
          <w:t>20</w:t>
        </w:r>
        <w:r>
          <w:fldChar w:fldCharType="end"/>
        </w:r>
      </w:hyperlink>
    </w:p>
    <w:p>
      <w:pPr>
        <w:pStyle w:val="TOC2"/>
        <w:tabs>
          <w:tab w:val="right" w:leader="dot" w:pos="8306"/>
        </w:tabs>
      </w:pPr>
      <w:hyperlink w:anchor="_Toc3547" w:history="1">
        <w:r>
          <w:rPr>
            <w:rFonts w:ascii="仿宋" w:eastAsia="仿宋" w:hAnsi="仿宋" w:cs="仿宋" w:hint="eastAsia"/>
            <w:lang w:eastAsia="zh-CN"/>
          </w:rPr>
          <w:t>(二)、公司经济效益分析</w:t>
        </w:r>
        <w:r>
          <w:tab/>
        </w:r>
        <w:r>
          <w:fldChar w:fldCharType="begin"/>
        </w:r>
        <w:r>
          <w:instrText xml:space="preserve"> PAGEREF _Toc3547 \h </w:instrText>
        </w:r>
        <w:r>
          <w:fldChar w:fldCharType="separate"/>
        </w:r>
        <w:r>
          <w:t>21</w:t>
        </w:r>
        <w:r>
          <w:fldChar w:fldCharType="end"/>
        </w:r>
      </w:hyperlink>
    </w:p>
    <w:p>
      <w:pPr>
        <w:pStyle w:val="TOC1"/>
        <w:tabs>
          <w:tab w:val="right" w:leader="dot" w:pos="8306"/>
        </w:tabs>
      </w:pPr>
      <w:hyperlink w:anchor="_Toc19324" w:history="1">
        <w:r>
          <w:rPr>
            <w:rFonts w:ascii="仿宋" w:eastAsia="仿宋" w:hAnsi="仿宋" w:cs="仿宋" w:hint="eastAsia"/>
            <w:lang w:eastAsia="zh-CN"/>
          </w:rPr>
          <w:t>七、科研项目风险管理</w:t>
        </w:r>
        <w:r>
          <w:tab/>
        </w:r>
        <w:r>
          <w:fldChar w:fldCharType="begin"/>
        </w:r>
        <w:r>
          <w:instrText xml:space="preserve"> PAGEREF _Toc19324 \h </w:instrText>
        </w:r>
        <w:r>
          <w:fldChar w:fldCharType="separate"/>
        </w:r>
        <w:r>
          <w:t>22</w:t>
        </w:r>
        <w:r>
          <w:fldChar w:fldCharType="end"/>
        </w:r>
      </w:hyperlink>
    </w:p>
    <w:p>
      <w:pPr>
        <w:pStyle w:val="TOC2"/>
        <w:tabs>
          <w:tab w:val="right" w:leader="dot" w:pos="8306"/>
        </w:tabs>
      </w:pPr>
      <w:hyperlink w:anchor="_Toc24737" w:history="1">
        <w:r>
          <w:rPr>
            <w:rFonts w:ascii="仿宋" w:eastAsia="仿宋" w:hAnsi="仿宋" w:cs="仿宋" w:hint="eastAsia"/>
            <w:lang w:eastAsia="zh-CN"/>
          </w:rPr>
          <w:t>(一)、风险识别与评估</w:t>
        </w:r>
        <w:r>
          <w:tab/>
        </w:r>
        <w:r>
          <w:fldChar w:fldCharType="begin"/>
        </w:r>
        <w:r>
          <w:instrText xml:space="preserve"> PAGEREF _Toc24737 \h </w:instrText>
        </w:r>
        <w:r>
          <w:fldChar w:fldCharType="separate"/>
        </w:r>
        <w:r>
          <w:t>22</w:t>
        </w:r>
        <w:r>
          <w:fldChar w:fldCharType="end"/>
        </w:r>
      </w:hyperlink>
    </w:p>
    <w:p>
      <w:pPr>
        <w:pStyle w:val="TOC2"/>
        <w:tabs>
          <w:tab w:val="right" w:leader="dot" w:pos="8306"/>
        </w:tabs>
      </w:pPr>
      <w:hyperlink w:anchor="_Toc21641" w:history="1">
        <w:r>
          <w:rPr>
            <w:rFonts w:ascii="仿宋" w:eastAsia="仿宋" w:hAnsi="仿宋" w:cs="仿宋" w:hint="eastAsia"/>
            <w:lang w:eastAsia="zh-CN"/>
          </w:rPr>
          <w:t>(二)、风险应对策略</w:t>
        </w:r>
        <w:r>
          <w:tab/>
        </w:r>
        <w:r>
          <w:fldChar w:fldCharType="begin"/>
        </w:r>
        <w:r>
          <w:instrText xml:space="preserve"> PAGEREF _Toc21641 \h </w:instrText>
        </w:r>
        <w:r>
          <w:fldChar w:fldCharType="separate"/>
        </w:r>
        <w:r>
          <w:t>23</w:t>
        </w:r>
        <w:r>
          <w:fldChar w:fldCharType="end"/>
        </w:r>
      </w:hyperlink>
    </w:p>
    <w:p>
      <w:pPr>
        <w:pStyle w:val="TOC2"/>
        <w:tabs>
          <w:tab w:val="right" w:leader="dot" w:pos="8306"/>
        </w:tabs>
      </w:pPr>
      <w:hyperlink w:anchor="_Toc18046" w:history="1">
        <w:r>
          <w:rPr>
            <w:rFonts w:ascii="仿宋" w:eastAsia="仿宋" w:hAnsi="仿宋" w:cs="仿宋" w:hint="eastAsia"/>
            <w:lang w:eastAsia="zh-CN"/>
          </w:rPr>
          <w:t>(三)、风险监控与控制</w:t>
        </w:r>
        <w:r>
          <w:tab/>
        </w:r>
        <w:r>
          <w:fldChar w:fldCharType="begin"/>
        </w:r>
        <w:r>
          <w:instrText xml:space="preserve"> PAGEREF _Toc18046 \h </w:instrText>
        </w:r>
        <w:r>
          <w:fldChar w:fldCharType="separate"/>
        </w:r>
        <w:r>
          <w:t>25</w:t>
        </w:r>
        <w:r>
          <w:fldChar w:fldCharType="end"/>
        </w:r>
      </w:hyperlink>
    </w:p>
    <w:p>
      <w:pPr>
        <w:pStyle w:val="TOC1"/>
        <w:tabs>
          <w:tab w:val="right" w:leader="dot" w:pos="8306"/>
        </w:tabs>
      </w:pPr>
      <w:hyperlink w:anchor="_Toc4231" w:history="1">
        <w:r>
          <w:rPr>
            <w:rFonts w:ascii="仿宋" w:eastAsia="仿宋" w:hAnsi="仿宋" w:cs="仿宋" w:hint="eastAsia"/>
            <w:lang w:eastAsia="zh-CN"/>
          </w:rPr>
          <w:t>八、科研项目人力资源培养与发展</w:t>
        </w:r>
        <w:r>
          <w:tab/>
        </w:r>
        <w:r>
          <w:fldChar w:fldCharType="begin"/>
        </w:r>
        <w:r>
          <w:instrText xml:space="preserve"> PAGEREF _Toc4231 \h </w:instrText>
        </w:r>
        <w:r>
          <w:fldChar w:fldCharType="separate"/>
        </w:r>
        <w:r>
          <w:t>26</w:t>
        </w:r>
        <w:r>
          <w:fldChar w:fldCharType="end"/>
        </w:r>
      </w:hyperlink>
    </w:p>
    <w:p>
      <w:pPr>
        <w:pStyle w:val="TOC2"/>
        <w:tabs>
          <w:tab w:val="right" w:leader="dot" w:pos="8306"/>
        </w:tabs>
      </w:pPr>
      <w:hyperlink w:anchor="_Toc30693" w:history="1">
        <w:r>
          <w:rPr>
            <w:rFonts w:ascii="仿宋" w:eastAsia="仿宋" w:hAnsi="仿宋" w:cs="仿宋" w:hint="eastAsia"/>
            <w:lang w:eastAsia="zh-CN"/>
          </w:rPr>
          <w:t>(一)、人才需求与规划</w:t>
        </w:r>
        <w:r>
          <w:tab/>
        </w:r>
        <w:r>
          <w:fldChar w:fldCharType="begin"/>
        </w:r>
        <w:r>
          <w:instrText xml:space="preserve"> PAGEREF _Toc30693 \h </w:instrText>
        </w:r>
        <w:r>
          <w:fldChar w:fldCharType="separate"/>
        </w:r>
        <w:r>
          <w:t>26</w:t>
        </w:r>
        <w:r>
          <w:fldChar w:fldCharType="end"/>
        </w:r>
      </w:hyperlink>
    </w:p>
    <w:p>
      <w:pPr>
        <w:pStyle w:val="TOC2"/>
        <w:tabs>
          <w:tab w:val="right" w:leader="dot" w:pos="8306"/>
        </w:tabs>
      </w:pPr>
      <w:hyperlink w:anchor="_Toc16846" w:history="1">
        <w:r>
          <w:rPr>
            <w:rFonts w:ascii="仿宋" w:eastAsia="仿宋" w:hAnsi="仿宋" w:cs="仿宋" w:hint="eastAsia"/>
            <w:lang w:eastAsia="zh-CN"/>
          </w:rPr>
          <w:t>(二)、培训与发展计划</w:t>
        </w:r>
        <w:r>
          <w:tab/>
        </w:r>
        <w:r>
          <w:fldChar w:fldCharType="begin"/>
        </w:r>
        <w:r>
          <w:instrText xml:space="preserve"> PAGEREF _Toc16846 \h </w:instrText>
        </w:r>
        <w:r>
          <w:fldChar w:fldCharType="separate"/>
        </w:r>
        <w:r>
          <w:t>26</w:t>
        </w:r>
        <w:r>
          <w:fldChar w:fldCharType="end"/>
        </w:r>
      </w:hyperlink>
    </w:p>
    <w:p>
      <w:pPr>
        <w:pStyle w:val="TOC1"/>
        <w:tabs>
          <w:tab w:val="right" w:leader="dot" w:pos="8306"/>
        </w:tabs>
      </w:pPr>
      <w:hyperlink w:anchor="_Toc12984" w:history="1">
        <w:r>
          <w:rPr>
            <w:rFonts w:ascii="仿宋" w:eastAsia="仿宋" w:hAnsi="仿宋" w:cs="仿宋" w:hint="eastAsia"/>
            <w:lang w:eastAsia="zh-CN"/>
          </w:rPr>
          <w:t>九、科研项目计划安排</w:t>
        </w:r>
        <w:r>
          <w:tab/>
        </w:r>
        <w:r>
          <w:fldChar w:fldCharType="begin"/>
        </w:r>
        <w:r>
          <w:instrText xml:space="preserve"> PAGEREF _Toc12984 \h </w:instrText>
        </w:r>
        <w:r>
          <w:fldChar w:fldCharType="separate"/>
        </w:r>
        <w:r>
          <w:t>27</w:t>
        </w:r>
        <w:r>
          <w:fldChar w:fldCharType="end"/>
        </w:r>
      </w:hyperlink>
    </w:p>
    <w:p>
      <w:pPr>
        <w:pStyle w:val="TOC2"/>
        <w:tabs>
          <w:tab w:val="right" w:leader="dot" w:pos="8306"/>
        </w:tabs>
      </w:pPr>
      <w:hyperlink w:anchor="_Toc18427" w:history="1">
        <w:r>
          <w:rPr>
            <w:rFonts w:ascii="仿宋" w:eastAsia="仿宋" w:hAnsi="仿宋" w:cs="仿宋" w:hint="eastAsia"/>
            <w:lang w:eastAsia="zh-CN"/>
          </w:rPr>
          <w:t>(一)、建设周期</w:t>
        </w:r>
        <w:r>
          <w:tab/>
        </w:r>
        <w:r>
          <w:fldChar w:fldCharType="begin"/>
        </w:r>
        <w:r>
          <w:instrText xml:space="preserve"> PAGEREF _Toc18427 \h </w:instrText>
        </w:r>
        <w:r>
          <w:fldChar w:fldCharType="separate"/>
        </w:r>
        <w:r>
          <w:t>27</w:t>
        </w:r>
        <w:r>
          <w:fldChar w:fldCharType="end"/>
        </w:r>
      </w:hyperlink>
    </w:p>
    <w:p>
      <w:pPr>
        <w:pStyle w:val="TOC2"/>
        <w:tabs>
          <w:tab w:val="right" w:leader="dot" w:pos="8306"/>
        </w:tabs>
      </w:pPr>
      <w:hyperlink w:anchor="_Toc5208" w:history="1">
        <w:r>
          <w:rPr>
            <w:rFonts w:ascii="仿宋" w:eastAsia="仿宋" w:hAnsi="仿宋" w:cs="仿宋" w:hint="eastAsia"/>
            <w:lang w:eastAsia="zh-CN"/>
          </w:rPr>
          <w:t>(二)、建设进度</w:t>
        </w:r>
        <w:r>
          <w:tab/>
        </w:r>
        <w:r>
          <w:fldChar w:fldCharType="begin"/>
        </w:r>
        <w:r>
          <w:instrText xml:space="preserve"> PAGEREF _Toc5208 \h </w:instrText>
        </w:r>
        <w:r>
          <w:fldChar w:fldCharType="separate"/>
        </w:r>
        <w:r>
          <w:t>27</w:t>
        </w:r>
        <w:r>
          <w:fldChar w:fldCharType="end"/>
        </w:r>
      </w:hyperlink>
    </w:p>
    <w:p>
      <w:pPr>
        <w:pStyle w:val="TOC2"/>
        <w:tabs>
          <w:tab w:val="right" w:leader="dot" w:pos="8306"/>
        </w:tabs>
      </w:pPr>
      <w:hyperlink w:anchor="_Toc32320" w:history="1">
        <w:r>
          <w:rPr>
            <w:rFonts w:ascii="仿宋" w:eastAsia="仿宋" w:hAnsi="仿宋" w:cs="仿宋" w:hint="eastAsia"/>
            <w:lang w:eastAsia="zh-CN"/>
          </w:rPr>
          <w:t>(三)、进度安排注意事项</w:t>
        </w:r>
        <w:r>
          <w:tab/>
        </w:r>
        <w:r>
          <w:fldChar w:fldCharType="begin"/>
        </w:r>
        <w:r>
          <w:instrText xml:space="preserve"> PAGEREF _Toc32320 \h </w:instrText>
        </w:r>
        <w:r>
          <w:fldChar w:fldCharType="separate"/>
        </w:r>
        <w:r>
          <w:t>28</w:t>
        </w:r>
        <w:r>
          <w:fldChar w:fldCharType="end"/>
        </w:r>
      </w:hyperlink>
    </w:p>
    <w:p>
      <w:pPr>
        <w:pStyle w:val="TOC2"/>
        <w:tabs>
          <w:tab w:val="right" w:leader="dot" w:pos="8306"/>
        </w:tabs>
      </w:pPr>
      <w:hyperlink w:anchor="_Toc14654" w:history="1">
        <w:r>
          <w:rPr>
            <w:rFonts w:ascii="仿宋" w:eastAsia="仿宋" w:hAnsi="仿宋" w:cs="仿宋" w:hint="eastAsia"/>
            <w:lang w:eastAsia="zh-CN"/>
          </w:rPr>
          <w:t>(四)、人力资源配置</w:t>
        </w:r>
        <w:r>
          <w:tab/>
        </w:r>
        <w:r>
          <w:fldChar w:fldCharType="begin"/>
        </w:r>
        <w:r>
          <w:instrText xml:space="preserve"> PAGEREF _Toc14654 \h </w:instrText>
        </w:r>
        <w:r>
          <w:fldChar w:fldCharType="separate"/>
        </w:r>
        <w:r>
          <w:t>30</w:t>
        </w:r>
        <w:r>
          <w:fldChar w:fldCharType="end"/>
        </w:r>
      </w:hyperlink>
    </w:p>
    <w:p>
      <w:pPr>
        <w:pStyle w:val="TOC1"/>
        <w:tabs>
          <w:tab w:val="right" w:leader="dot" w:pos="8306"/>
        </w:tabs>
      </w:pPr>
      <w:hyperlink w:anchor="_Toc11536" w:history="1">
        <w:r>
          <w:rPr>
            <w:rFonts w:ascii="仿宋" w:eastAsia="仿宋" w:hAnsi="仿宋" w:cs="仿宋" w:hint="eastAsia"/>
            <w:lang w:eastAsia="zh-CN"/>
          </w:rPr>
          <w:t>十、科研项目技术管理</w:t>
        </w:r>
        <w:r>
          <w:tab/>
        </w:r>
        <w:r>
          <w:fldChar w:fldCharType="begin"/>
        </w:r>
        <w:r>
          <w:instrText xml:space="preserve"> PAGEREF _Toc11536 \h </w:instrText>
        </w:r>
        <w:r>
          <w:fldChar w:fldCharType="separate"/>
        </w:r>
        <w:r>
          <w:t>31</w:t>
        </w:r>
        <w:r>
          <w:fldChar w:fldCharType="end"/>
        </w:r>
      </w:hyperlink>
    </w:p>
    <w:p>
      <w:pPr>
        <w:pStyle w:val="TOC2"/>
        <w:tabs>
          <w:tab w:val="right" w:leader="dot" w:pos="8306"/>
        </w:tabs>
      </w:pPr>
      <w:hyperlink w:anchor="_Toc30313" w:history="1">
        <w:r>
          <w:rPr>
            <w:rFonts w:ascii="仿宋" w:eastAsia="仿宋" w:hAnsi="仿宋" w:cs="仿宋" w:hint="eastAsia"/>
            <w:lang w:eastAsia="zh-CN"/>
          </w:rPr>
          <w:t>(一)、技术方案选用方向</w:t>
        </w:r>
        <w:r>
          <w:tab/>
        </w:r>
        <w:r>
          <w:fldChar w:fldCharType="begin"/>
        </w:r>
        <w:r>
          <w:instrText xml:space="preserve"> PAGEREF _Toc30313 \h </w:instrText>
        </w:r>
        <w:r>
          <w:fldChar w:fldCharType="separate"/>
        </w:r>
        <w:r>
          <w:t>31</w:t>
        </w:r>
        <w:r>
          <w:fldChar w:fldCharType="end"/>
        </w:r>
      </w:hyperlink>
    </w:p>
    <w:p>
      <w:pPr>
        <w:pStyle w:val="TOC2"/>
        <w:tabs>
          <w:tab w:val="right" w:leader="dot" w:pos="8306"/>
        </w:tabs>
      </w:pPr>
      <w:hyperlink w:anchor="_Toc12896" w:history="1">
        <w:r>
          <w:rPr>
            <w:rFonts w:ascii="仿宋" w:eastAsia="仿宋" w:hAnsi="仿宋" w:cs="仿宋" w:hint="eastAsia"/>
            <w:lang w:eastAsia="zh-CN"/>
          </w:rPr>
          <w:t>(二)、工艺技术方案选用原则</w:t>
        </w:r>
        <w:r>
          <w:tab/>
        </w:r>
        <w:r>
          <w:fldChar w:fldCharType="begin"/>
        </w:r>
        <w:r>
          <w:instrText xml:space="preserve"> PAGEREF _Toc12896 \h </w:instrText>
        </w:r>
        <w:r>
          <w:fldChar w:fldCharType="separate"/>
        </w:r>
        <w:r>
          <w:t>32</w:t>
        </w:r>
        <w:r>
          <w:fldChar w:fldCharType="end"/>
        </w:r>
      </w:hyperlink>
    </w:p>
    <w:p>
      <w:pPr>
        <w:pStyle w:val="TOC2"/>
        <w:tabs>
          <w:tab w:val="right" w:leader="dot" w:pos="8306"/>
        </w:tabs>
      </w:pPr>
      <w:hyperlink w:anchor="_Toc25377" w:history="1">
        <w:r>
          <w:rPr>
            <w:rFonts w:ascii="仿宋" w:eastAsia="仿宋" w:hAnsi="仿宋" w:cs="仿宋" w:hint="eastAsia"/>
            <w:lang w:eastAsia="zh-CN"/>
          </w:rPr>
          <w:t>(三)、工艺技术方案要求</w:t>
        </w:r>
        <w:r>
          <w:tab/>
        </w:r>
        <w:r>
          <w:fldChar w:fldCharType="begin"/>
        </w:r>
        <w:r>
          <w:instrText xml:space="preserve"> PAGEREF _Toc25377 \h </w:instrText>
        </w:r>
        <w:r>
          <w:fldChar w:fldCharType="separate"/>
        </w:r>
        <w:r>
          <w:t>34</w:t>
        </w:r>
        <w:r>
          <w:fldChar w:fldCharType="end"/>
        </w:r>
      </w:hyperlink>
    </w:p>
    <w:p>
      <w:pPr>
        <w:pStyle w:val="TOC1"/>
        <w:tabs>
          <w:tab w:val="right" w:leader="dot" w:pos="8306"/>
        </w:tabs>
      </w:pPr>
      <w:hyperlink w:anchor="_Toc23774" w:history="1">
        <w:r>
          <w:rPr>
            <w:rFonts w:ascii="仿宋" w:eastAsia="仿宋" w:hAnsi="仿宋" w:cs="仿宋" w:hint="eastAsia"/>
            <w:lang w:eastAsia="zh-CN"/>
          </w:rPr>
          <w:t>十一、科研项目经营效益</w:t>
        </w:r>
        <w:r>
          <w:tab/>
        </w:r>
        <w:r>
          <w:fldChar w:fldCharType="begin"/>
        </w:r>
        <w:r>
          <w:instrText xml:space="preserve"> PAGEREF _Toc23774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6" w:history="1">
        <w:r>
          <w:rPr>
            <w:rFonts w:ascii="仿宋" w:eastAsia="仿宋" w:hAnsi="仿宋" w:cs="仿宋" w:hint="eastAsia"/>
            <w:lang w:eastAsia="zh-CN"/>
          </w:rPr>
          <w:t>(一)、经济评价财务测算</w:t>
        </w:r>
        <w:r>
          <w:tab/>
        </w:r>
        <w:r>
          <w:fldChar w:fldCharType="begin"/>
        </w:r>
        <w:r>
          <w:instrText xml:space="preserve"> PAGEREF _Toc24026 \h </w:instrText>
        </w:r>
        <w:r>
          <w:fldChar w:fldCharType="separate"/>
        </w:r>
        <w:r>
          <w:t>37</w:t>
        </w:r>
        <w:r>
          <w:fldChar w:fldCharType="end"/>
        </w:r>
      </w:hyperlink>
    </w:p>
    <w:p>
      <w:pPr>
        <w:pStyle w:val="TOC2"/>
        <w:tabs>
          <w:tab w:val="right" w:leader="dot" w:pos="8306"/>
        </w:tabs>
      </w:pPr>
      <w:hyperlink w:anchor="_Toc6588" w:history="1">
        <w:r>
          <w:rPr>
            <w:rFonts w:ascii="仿宋" w:eastAsia="仿宋" w:hAnsi="仿宋" w:cs="仿宋" w:hint="eastAsia"/>
            <w:lang w:eastAsia="zh-CN"/>
          </w:rPr>
          <w:t>(二)、科研项目盈利能力分析</w:t>
        </w:r>
        <w:r>
          <w:tab/>
        </w:r>
        <w:r>
          <w:fldChar w:fldCharType="begin"/>
        </w:r>
        <w:r>
          <w:instrText xml:space="preserve"> PAGEREF _Toc6588 \h </w:instrText>
        </w:r>
        <w:r>
          <w:fldChar w:fldCharType="separate"/>
        </w:r>
        <w:r>
          <w:t>38</w:t>
        </w:r>
        <w:r>
          <w:fldChar w:fldCharType="end"/>
        </w:r>
      </w:hyperlink>
    </w:p>
    <w:p>
      <w:pPr>
        <w:pStyle w:val="TOC1"/>
        <w:tabs>
          <w:tab w:val="right" w:leader="dot" w:pos="8306"/>
        </w:tabs>
      </w:pPr>
      <w:hyperlink w:anchor="_Toc19781" w:history="1">
        <w:r>
          <w:rPr>
            <w:rFonts w:ascii="仿宋" w:eastAsia="仿宋" w:hAnsi="仿宋" w:cs="仿宋" w:hint="eastAsia"/>
            <w:lang w:eastAsia="zh-CN"/>
          </w:rPr>
          <w:t>十二、生产安全保护</w:t>
        </w:r>
        <w:r>
          <w:tab/>
        </w:r>
        <w:r>
          <w:fldChar w:fldCharType="begin"/>
        </w:r>
        <w:r>
          <w:instrText xml:space="preserve"> PAGEREF _Toc19781 \h </w:instrText>
        </w:r>
        <w:r>
          <w:fldChar w:fldCharType="separate"/>
        </w:r>
        <w:r>
          <w:t>39</w:t>
        </w:r>
        <w:r>
          <w:fldChar w:fldCharType="end"/>
        </w:r>
      </w:hyperlink>
    </w:p>
    <w:p>
      <w:pPr>
        <w:pStyle w:val="TOC2"/>
        <w:tabs>
          <w:tab w:val="right" w:leader="dot" w:pos="8306"/>
        </w:tabs>
      </w:pPr>
      <w:hyperlink w:anchor="_Toc21002" w:history="1">
        <w:r>
          <w:rPr>
            <w:rFonts w:ascii="仿宋" w:eastAsia="仿宋" w:hAnsi="仿宋" w:cs="仿宋" w:hint="eastAsia"/>
            <w:lang w:eastAsia="zh-CN"/>
          </w:rPr>
          <w:t>(一)、消防安全</w:t>
        </w:r>
        <w:r>
          <w:tab/>
        </w:r>
        <w:r>
          <w:fldChar w:fldCharType="begin"/>
        </w:r>
        <w:r>
          <w:instrText xml:space="preserve"> PAGEREF _Toc21002 \h </w:instrText>
        </w:r>
        <w:r>
          <w:fldChar w:fldCharType="separate"/>
        </w:r>
        <w:r>
          <w:t>39</w:t>
        </w:r>
        <w:r>
          <w:fldChar w:fldCharType="end"/>
        </w:r>
      </w:hyperlink>
    </w:p>
    <w:p>
      <w:pPr>
        <w:pStyle w:val="TOC2"/>
        <w:tabs>
          <w:tab w:val="right" w:leader="dot" w:pos="8306"/>
        </w:tabs>
      </w:pPr>
      <w:hyperlink w:anchor="_Toc9934" w:history="1">
        <w:r>
          <w:rPr>
            <w:rFonts w:ascii="仿宋" w:eastAsia="仿宋" w:hAnsi="仿宋" w:cs="仿宋" w:hint="eastAsia"/>
            <w:lang w:eastAsia="zh-CN"/>
          </w:rPr>
          <w:t>(二)、防火防爆总图布置措施</w:t>
        </w:r>
        <w:r>
          <w:tab/>
        </w:r>
        <w:r>
          <w:fldChar w:fldCharType="begin"/>
        </w:r>
        <w:r>
          <w:instrText xml:space="preserve"> PAGEREF _Toc9934 \h </w:instrText>
        </w:r>
        <w:r>
          <w:fldChar w:fldCharType="separate"/>
        </w:r>
        <w:r>
          <w:t>40</w:t>
        </w:r>
        <w:r>
          <w:fldChar w:fldCharType="end"/>
        </w:r>
      </w:hyperlink>
    </w:p>
    <w:p>
      <w:pPr>
        <w:pStyle w:val="TOC2"/>
        <w:tabs>
          <w:tab w:val="right" w:leader="dot" w:pos="8306"/>
        </w:tabs>
      </w:pPr>
      <w:hyperlink w:anchor="_Toc31670" w:history="1">
        <w:r>
          <w:rPr>
            <w:rFonts w:ascii="仿宋" w:eastAsia="仿宋" w:hAnsi="仿宋" w:cs="仿宋" w:hint="eastAsia"/>
            <w:lang w:eastAsia="zh-CN"/>
          </w:rPr>
          <w:t>(三)、自然灾害防范措施</w:t>
        </w:r>
        <w:r>
          <w:tab/>
        </w:r>
        <w:r>
          <w:fldChar w:fldCharType="begin"/>
        </w:r>
        <w:r>
          <w:instrText xml:space="preserve"> PAGEREF _Toc31670 \h </w:instrText>
        </w:r>
        <w:r>
          <w:fldChar w:fldCharType="separate"/>
        </w:r>
        <w:r>
          <w:t>41</w:t>
        </w:r>
        <w:r>
          <w:fldChar w:fldCharType="end"/>
        </w:r>
      </w:hyperlink>
    </w:p>
    <w:p>
      <w:pPr>
        <w:pStyle w:val="TOC2"/>
        <w:tabs>
          <w:tab w:val="right" w:leader="dot" w:pos="8306"/>
        </w:tabs>
      </w:pPr>
      <w:hyperlink w:anchor="_Toc19988" w:history="1">
        <w:r>
          <w:rPr>
            <w:rFonts w:ascii="仿宋" w:eastAsia="仿宋" w:hAnsi="仿宋" w:cs="仿宋" w:hint="eastAsia"/>
            <w:lang w:eastAsia="zh-CN"/>
          </w:rPr>
          <w:t>(四)、安全色及安全标志使用要求</w:t>
        </w:r>
        <w:r>
          <w:tab/>
        </w:r>
        <w:r>
          <w:fldChar w:fldCharType="begin"/>
        </w:r>
        <w:r>
          <w:instrText xml:space="preserve"> PAGEREF _Toc19988 \h </w:instrText>
        </w:r>
        <w:r>
          <w:fldChar w:fldCharType="separate"/>
        </w:r>
        <w:r>
          <w:t>42</w:t>
        </w:r>
        <w:r>
          <w:fldChar w:fldCharType="end"/>
        </w:r>
      </w:hyperlink>
    </w:p>
    <w:p>
      <w:pPr>
        <w:pStyle w:val="TOC2"/>
        <w:tabs>
          <w:tab w:val="right" w:leader="dot" w:pos="8306"/>
        </w:tabs>
      </w:pPr>
      <w:hyperlink w:anchor="_Toc17317" w:history="1">
        <w:r>
          <w:rPr>
            <w:rFonts w:ascii="仿宋" w:eastAsia="仿宋" w:hAnsi="仿宋" w:cs="仿宋" w:hint="eastAsia"/>
            <w:lang w:eastAsia="zh-CN"/>
          </w:rPr>
          <w:t>(五)、防尘防毒措施</w:t>
        </w:r>
        <w:r>
          <w:tab/>
        </w:r>
        <w:r>
          <w:fldChar w:fldCharType="begin"/>
        </w:r>
        <w:r>
          <w:instrText xml:space="preserve"> PAGEREF _Toc17317 \h </w:instrText>
        </w:r>
        <w:r>
          <w:fldChar w:fldCharType="separate"/>
        </w:r>
        <w:r>
          <w:t>43</w:t>
        </w:r>
        <w:r>
          <w:fldChar w:fldCharType="end"/>
        </w:r>
      </w:hyperlink>
    </w:p>
    <w:p>
      <w:pPr>
        <w:pStyle w:val="TOC2"/>
        <w:tabs>
          <w:tab w:val="right" w:leader="dot" w:pos="8306"/>
        </w:tabs>
      </w:pPr>
      <w:hyperlink w:anchor="_Toc15651" w:history="1">
        <w:r>
          <w:rPr>
            <w:rFonts w:ascii="仿宋" w:eastAsia="仿宋" w:hAnsi="仿宋" w:cs="仿宋" w:hint="eastAsia"/>
            <w:lang w:eastAsia="zh-CN"/>
          </w:rPr>
          <w:t>(六)、防静电、触电防护及防雷措施</w:t>
        </w:r>
        <w:r>
          <w:tab/>
        </w:r>
        <w:r>
          <w:fldChar w:fldCharType="begin"/>
        </w:r>
        <w:r>
          <w:instrText xml:space="preserve"> PAGEREF _Toc15651 \h </w:instrText>
        </w:r>
        <w:r>
          <w:fldChar w:fldCharType="separate"/>
        </w:r>
        <w:r>
          <w:t>44</w:t>
        </w:r>
        <w:r>
          <w:fldChar w:fldCharType="end"/>
        </w:r>
      </w:hyperlink>
    </w:p>
    <w:p>
      <w:pPr>
        <w:pStyle w:val="TOC2"/>
        <w:tabs>
          <w:tab w:val="right" w:leader="dot" w:pos="8306"/>
        </w:tabs>
      </w:pPr>
      <w:hyperlink w:anchor="_Toc8583" w:history="1">
        <w:r>
          <w:rPr>
            <w:rFonts w:ascii="仿宋" w:eastAsia="仿宋" w:hAnsi="仿宋" w:cs="仿宋" w:hint="eastAsia"/>
            <w:lang w:eastAsia="zh-CN"/>
          </w:rPr>
          <w:t>(七)、机械设备安全保障措施</w:t>
        </w:r>
        <w:r>
          <w:tab/>
        </w:r>
        <w:r>
          <w:fldChar w:fldCharType="begin"/>
        </w:r>
        <w:r>
          <w:instrText xml:space="preserve"> PAGEREF _Toc8583 \h </w:instrText>
        </w:r>
        <w:r>
          <w:fldChar w:fldCharType="separate"/>
        </w:r>
        <w:r>
          <w:t>45</w:t>
        </w:r>
        <w:r>
          <w:fldChar w:fldCharType="end"/>
        </w:r>
      </w:hyperlink>
    </w:p>
    <w:p>
      <w:pPr>
        <w:pStyle w:val="TOC1"/>
        <w:tabs>
          <w:tab w:val="right" w:leader="dot" w:pos="8306"/>
        </w:tabs>
      </w:pPr>
      <w:hyperlink w:anchor="_Toc9075" w:history="1">
        <w:r>
          <w:rPr>
            <w:rFonts w:ascii="仿宋" w:eastAsia="仿宋" w:hAnsi="仿宋" w:cs="仿宋" w:hint="eastAsia"/>
            <w:lang w:eastAsia="zh-CN"/>
          </w:rPr>
          <w:t>十三、利益相关者分析与沟通计划</w:t>
        </w:r>
        <w:r>
          <w:tab/>
        </w:r>
        <w:r>
          <w:fldChar w:fldCharType="begin"/>
        </w:r>
        <w:r>
          <w:instrText xml:space="preserve"> PAGEREF _Toc9075 \h </w:instrText>
        </w:r>
        <w:r>
          <w:fldChar w:fldCharType="separate"/>
        </w:r>
        <w:r>
          <w:t>46</w:t>
        </w:r>
        <w:r>
          <w:fldChar w:fldCharType="end"/>
        </w:r>
      </w:hyperlink>
    </w:p>
    <w:p>
      <w:pPr>
        <w:pStyle w:val="TOC2"/>
        <w:tabs>
          <w:tab w:val="right" w:leader="dot" w:pos="8306"/>
        </w:tabs>
      </w:pPr>
      <w:hyperlink w:anchor="_Toc27473" w:history="1">
        <w:r>
          <w:rPr>
            <w:rFonts w:ascii="仿宋" w:eastAsia="仿宋" w:hAnsi="仿宋" w:cs="仿宋" w:hint="eastAsia"/>
            <w:lang w:eastAsia="zh-CN"/>
          </w:rPr>
          <w:t>(一)、利益相关者分析</w:t>
        </w:r>
        <w:r>
          <w:tab/>
        </w:r>
        <w:r>
          <w:fldChar w:fldCharType="begin"/>
        </w:r>
        <w:r>
          <w:instrText xml:space="preserve"> PAGEREF _Toc27473 \h </w:instrText>
        </w:r>
        <w:r>
          <w:fldChar w:fldCharType="separate"/>
        </w:r>
        <w:r>
          <w:t>46</w:t>
        </w:r>
        <w:r>
          <w:fldChar w:fldCharType="end"/>
        </w:r>
      </w:hyperlink>
    </w:p>
    <w:p>
      <w:pPr>
        <w:pStyle w:val="TOC2"/>
        <w:tabs>
          <w:tab w:val="right" w:leader="dot" w:pos="8306"/>
        </w:tabs>
      </w:pPr>
      <w:hyperlink w:anchor="_Toc23041" w:history="1">
        <w:r>
          <w:rPr>
            <w:rFonts w:ascii="仿宋" w:eastAsia="仿宋" w:hAnsi="仿宋" w:cs="仿宋" w:hint="eastAsia"/>
            <w:lang w:eastAsia="zh-CN"/>
          </w:rPr>
          <w:t>(二)、沟通计划</w:t>
        </w:r>
        <w:r>
          <w:tab/>
        </w:r>
        <w:r>
          <w:fldChar w:fldCharType="begin"/>
        </w:r>
        <w:r>
          <w:instrText xml:space="preserve"> PAGEREF _Toc23041 \h </w:instrText>
        </w:r>
        <w:r>
          <w:fldChar w:fldCharType="separate"/>
        </w:r>
        <w:r>
          <w:t>48</w:t>
        </w:r>
        <w:r>
          <w:fldChar w:fldCharType="end"/>
        </w:r>
      </w:hyperlink>
    </w:p>
    <w:p>
      <w:pPr>
        <w:pStyle w:val="TOC1"/>
        <w:tabs>
          <w:tab w:val="right" w:leader="dot" w:pos="8306"/>
        </w:tabs>
      </w:pPr>
      <w:hyperlink w:anchor="_Toc28036" w:history="1">
        <w:r>
          <w:rPr>
            <w:rFonts w:ascii="仿宋" w:eastAsia="仿宋" w:hAnsi="仿宋" w:cs="仿宋" w:hint="eastAsia"/>
            <w:lang w:eastAsia="zh-CN"/>
          </w:rPr>
          <w:t>十四、科研项目工程方案分析</w:t>
        </w:r>
        <w:r>
          <w:tab/>
        </w:r>
        <w:r>
          <w:fldChar w:fldCharType="begin"/>
        </w:r>
        <w:r>
          <w:instrText xml:space="preserve"> PAGEREF _Toc28036 \h </w:instrText>
        </w:r>
        <w:r>
          <w:fldChar w:fldCharType="separate"/>
        </w:r>
        <w:r>
          <w:t>49</w:t>
        </w:r>
        <w:r>
          <w:fldChar w:fldCharType="end"/>
        </w:r>
      </w:hyperlink>
    </w:p>
    <w:p>
      <w:pPr>
        <w:pStyle w:val="TOC2"/>
        <w:tabs>
          <w:tab w:val="right" w:leader="dot" w:pos="8306"/>
        </w:tabs>
      </w:pPr>
      <w:hyperlink w:anchor="_Toc15605" w:history="1">
        <w:r>
          <w:rPr>
            <w:rFonts w:ascii="仿宋" w:eastAsia="仿宋" w:hAnsi="仿宋" w:cs="仿宋" w:hint="eastAsia"/>
            <w:lang w:eastAsia="zh-CN"/>
          </w:rPr>
          <w:t>(一)、建筑工程设计原则</w:t>
        </w:r>
        <w:r>
          <w:tab/>
        </w:r>
        <w:r>
          <w:fldChar w:fldCharType="begin"/>
        </w:r>
        <w:r>
          <w:instrText xml:space="preserve"> PAGEREF _Toc15605 \h </w:instrText>
        </w:r>
        <w:r>
          <w:fldChar w:fldCharType="separate"/>
        </w:r>
        <w:r>
          <w:t>49</w:t>
        </w:r>
        <w:r>
          <w:fldChar w:fldCharType="end"/>
        </w:r>
      </w:hyperlink>
    </w:p>
    <w:p>
      <w:pPr>
        <w:pStyle w:val="TOC2"/>
        <w:tabs>
          <w:tab w:val="right" w:leader="dot" w:pos="8306"/>
        </w:tabs>
      </w:pPr>
      <w:hyperlink w:anchor="_Toc30374" w:history="1">
        <w:r>
          <w:rPr>
            <w:rFonts w:ascii="仿宋" w:eastAsia="仿宋" w:hAnsi="仿宋" w:cs="仿宋" w:hint="eastAsia"/>
            <w:lang w:eastAsia="zh-CN"/>
          </w:rPr>
          <w:t>(二)、土建工程建设指标</w:t>
        </w:r>
        <w:r>
          <w:tab/>
        </w:r>
        <w:r>
          <w:fldChar w:fldCharType="begin"/>
        </w:r>
        <w:r>
          <w:instrText xml:space="preserve"> PAGEREF _Toc30374 \h </w:instrText>
        </w:r>
        <w:r>
          <w:fldChar w:fldCharType="separate"/>
        </w:r>
        <w:r>
          <w:t>52</w:t>
        </w:r>
        <w:r>
          <w:fldChar w:fldCharType="end"/>
        </w:r>
      </w:hyperlink>
    </w:p>
    <w:p>
      <w:pPr>
        <w:pStyle w:val="TOC1"/>
        <w:tabs>
          <w:tab w:val="right" w:leader="dot" w:pos="8306"/>
        </w:tabs>
      </w:pPr>
      <w:hyperlink w:anchor="_Toc16307" w:history="1">
        <w:r>
          <w:rPr>
            <w:rFonts w:ascii="仿宋" w:eastAsia="仿宋" w:hAnsi="仿宋" w:cs="仿宋" w:hint="eastAsia"/>
            <w:lang w:eastAsia="zh-CN"/>
          </w:rPr>
          <w:t>十五、供应链管理</w:t>
        </w:r>
        <w:r>
          <w:tab/>
        </w:r>
        <w:r>
          <w:fldChar w:fldCharType="begin"/>
        </w:r>
        <w:r>
          <w:instrText xml:space="preserve"> PAGEREF _Toc16307 \h </w:instrText>
        </w:r>
        <w:r>
          <w:fldChar w:fldCharType="separate"/>
        </w:r>
        <w:r>
          <w:t>54</w:t>
        </w:r>
        <w:r>
          <w:fldChar w:fldCharType="end"/>
        </w:r>
      </w:hyperlink>
    </w:p>
    <w:p>
      <w:pPr>
        <w:pStyle w:val="TOC2"/>
        <w:tabs>
          <w:tab w:val="right" w:leader="dot" w:pos="8306"/>
        </w:tabs>
      </w:pPr>
      <w:hyperlink w:anchor="_Toc30623" w:history="1">
        <w:r>
          <w:rPr>
            <w:rFonts w:ascii="仿宋" w:eastAsia="仿宋" w:hAnsi="仿宋" w:cs="仿宋" w:hint="eastAsia"/>
            <w:lang w:eastAsia="zh-CN"/>
          </w:rPr>
          <w:t>(一)、供应链战略规划</w:t>
        </w:r>
        <w:r>
          <w:tab/>
        </w:r>
        <w:r>
          <w:fldChar w:fldCharType="begin"/>
        </w:r>
        <w:r>
          <w:instrText xml:space="preserve"> PAGEREF _Toc30623 \h </w:instrText>
        </w:r>
        <w:r>
          <w:fldChar w:fldCharType="separate"/>
        </w:r>
        <w:r>
          <w:t>54</w:t>
        </w:r>
        <w:r>
          <w:fldChar w:fldCharType="end"/>
        </w:r>
      </w:hyperlink>
    </w:p>
    <w:p>
      <w:pPr>
        <w:pStyle w:val="TOC2"/>
        <w:tabs>
          <w:tab w:val="right" w:leader="dot" w:pos="8306"/>
        </w:tabs>
      </w:pPr>
      <w:hyperlink w:anchor="_Toc30287" w:history="1">
        <w:r>
          <w:rPr>
            <w:rFonts w:ascii="仿宋" w:eastAsia="仿宋" w:hAnsi="仿宋" w:cs="仿宋" w:hint="eastAsia"/>
            <w:lang w:eastAsia="zh-CN"/>
          </w:rPr>
          <w:t>(二)、供应商选择与合作</w:t>
        </w:r>
        <w:r>
          <w:tab/>
        </w:r>
        <w:r>
          <w:fldChar w:fldCharType="begin"/>
        </w:r>
        <w:r>
          <w:instrText xml:space="preserve"> PAGEREF _Toc30287 \h </w:instrText>
        </w:r>
        <w:r>
          <w:fldChar w:fldCharType="separate"/>
        </w:r>
        <w:r>
          <w:t>55</w:t>
        </w:r>
        <w:r>
          <w:fldChar w:fldCharType="end"/>
        </w:r>
      </w:hyperlink>
    </w:p>
    <w:p>
      <w:pPr>
        <w:pStyle w:val="TOC2"/>
        <w:tabs>
          <w:tab w:val="right" w:leader="dot" w:pos="8306"/>
        </w:tabs>
      </w:pPr>
      <w:hyperlink w:anchor="_Toc10196" w:history="1">
        <w:r>
          <w:rPr>
            <w:rFonts w:ascii="仿宋" w:eastAsia="仿宋" w:hAnsi="仿宋" w:cs="仿宋" w:hint="eastAsia"/>
            <w:lang w:eastAsia="zh-CN"/>
          </w:rPr>
          <w:t>(三)、物流与库存管理</w:t>
        </w:r>
        <w:r>
          <w:tab/>
        </w:r>
        <w:r>
          <w:fldChar w:fldCharType="begin"/>
        </w:r>
        <w:r>
          <w:instrText xml:space="preserve"> PAGEREF _Toc10196 \h </w:instrText>
        </w:r>
        <w:r>
          <w:fldChar w:fldCharType="separate"/>
        </w:r>
        <w:r>
          <w:t>56</w:t>
        </w:r>
        <w:r>
          <w:fldChar w:fldCharType="end"/>
        </w:r>
      </w:hyperlink>
    </w:p>
    <w:p>
      <w:pPr>
        <w:pStyle w:val="TOC1"/>
        <w:tabs>
          <w:tab w:val="right" w:leader="dot" w:pos="8306"/>
        </w:tabs>
      </w:pPr>
      <w:hyperlink w:anchor="_Toc26550" w:history="1">
        <w:r>
          <w:rPr>
            <w:rFonts w:ascii="仿宋" w:eastAsia="仿宋" w:hAnsi="仿宋" w:cs="仿宋" w:hint="eastAsia"/>
            <w:lang w:eastAsia="zh-CN"/>
          </w:rPr>
          <w:t>十六、科研项目变更管理</w:t>
        </w:r>
        <w:r>
          <w:tab/>
        </w:r>
        <w:r>
          <w:fldChar w:fldCharType="begin"/>
        </w:r>
        <w:r>
          <w:instrText xml:space="preserve"> PAGEREF _Toc26550 \h </w:instrText>
        </w:r>
        <w:r>
          <w:fldChar w:fldCharType="separate"/>
        </w:r>
        <w:r>
          <w:t>58</w:t>
        </w:r>
        <w:r>
          <w:fldChar w:fldCharType="end"/>
        </w:r>
      </w:hyperlink>
    </w:p>
    <w:p>
      <w:pPr>
        <w:pStyle w:val="TOC2"/>
        <w:tabs>
          <w:tab w:val="right" w:leader="dot" w:pos="8306"/>
        </w:tabs>
      </w:pPr>
      <w:hyperlink w:anchor="_Toc21296" w:history="1">
        <w:r>
          <w:rPr>
            <w:rFonts w:ascii="仿宋" w:eastAsia="仿宋" w:hAnsi="仿宋" w:cs="仿宋" w:hint="eastAsia"/>
            <w:lang w:eastAsia="zh-CN"/>
          </w:rPr>
          <w:t>(一)、变更申请与评估</w:t>
        </w:r>
        <w:r>
          <w:tab/>
        </w:r>
        <w:r>
          <w:fldChar w:fldCharType="begin"/>
        </w:r>
        <w:r>
          <w:instrText xml:space="preserve"> PAGEREF _Toc21296 \h </w:instrText>
        </w:r>
        <w:r>
          <w:fldChar w:fldCharType="separate"/>
        </w:r>
        <w:r>
          <w:t>58</w:t>
        </w:r>
        <w:r>
          <w:fldChar w:fldCharType="end"/>
        </w:r>
      </w:hyperlink>
    </w:p>
    <w:p>
      <w:pPr>
        <w:pStyle w:val="TOC2"/>
        <w:tabs>
          <w:tab w:val="right" w:leader="dot" w:pos="8306"/>
        </w:tabs>
      </w:pPr>
      <w:hyperlink w:anchor="_Toc22029" w:history="1">
        <w:r>
          <w:rPr>
            <w:rFonts w:ascii="仿宋" w:eastAsia="仿宋" w:hAnsi="仿宋" w:cs="仿宋" w:hint="eastAsia"/>
            <w:lang w:eastAsia="zh-CN"/>
          </w:rPr>
          <w:t>(二)、变更实施与控制</w:t>
        </w:r>
        <w:r>
          <w:tab/>
        </w:r>
        <w:r>
          <w:fldChar w:fldCharType="begin"/>
        </w:r>
        <w:r>
          <w:instrText xml:space="preserve"> PAGEREF _Toc22029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99"/>
      <w:r>
        <w:rPr>
          <w:rFonts w:ascii="仿宋" w:eastAsia="仿宋" w:hAnsi="仿宋" w:cs="仿宋" w:hint="eastAsia"/>
          <w:sz w:val="28"/>
          <w:lang w:eastAsia="zh-CN"/>
        </w:rPr>
        <w:t>一、科研项目建设背景及必要性分析</w:t>
      </w:r>
      <w:bookmarkEnd w:id="2"/>
    </w:p>
    <w:p>
      <w:pPr>
        <w:pStyle w:val="Heading2"/>
        <w:rPr>
          <w:rFonts w:ascii="仿宋" w:eastAsia="仿宋" w:hAnsi="仿宋" w:cs="仿宋" w:hint="eastAsia"/>
          <w:lang w:eastAsia="zh-CN"/>
        </w:rPr>
      </w:pPr>
      <w:bookmarkStart w:id="3" w:name="_Toc20964"/>
      <w:r>
        <w:rPr>
          <w:rFonts w:ascii="仿宋" w:eastAsia="仿宋" w:hAnsi="仿宋" w:cs="仿宋" w:hint="eastAsia"/>
          <w:lang w:eastAsia="zh-CN"/>
        </w:rPr>
        <w:t>(一)、科研项目背景分析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我们的背景分析将深入挖掘当前行业的发展趋势，通过对竞争态势的全面审视，找到科研项目在这个潮流中的定位。同时，我们将关注行业内涌现的新兴机遇，以便科研项目更好地融入行业发展的潮流中。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科研项目提供了强大的发展动力。我们将聚焦于行业内最新的技术发展趋势，包括但不限于人工智能、大数据分析、物联网等领域。通过深度的技术研究，我们将确保科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科研项目发展的源泉。我们将投入更多的精力对市场需求进行深入剖析，超越表面的需求，深入挖掘潜在的市场痛点和机遇。通过对市场需求的细致了解，科研项目将更有针对性地设计解决方案，满足市场的多样化需求，从而更好地促进科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科研项目战略至关重要。我们将对竞争态势进行更为深入的分析，包括但不限于市场份额、产品特点、客户满意度等多个维度。通过深度的竞争分析，科研项目将能够更准确地把握市场脉搏，制定具有竞争力的科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科研项目的发展具有直接的影响。我们将进行更为全面的法规和政策分析，了解行业发展中的潜在法律风险和合规挑战。通过充分了解和遵守相关法规，科研项目将确保在法律框架内合法合规运营，为科研项目的稳健发展提供有力支持。</w:t>
      </w:r>
    </w:p>
    <w:p>
      <w:pPr>
        <w:pStyle w:val="Heading2"/>
        <w:ind w:firstLine="560" w:firstLineChars="200"/>
        <w:rPr>
          <w:rFonts w:ascii="仿宋" w:eastAsia="仿宋" w:hAnsi="仿宋" w:cs="仿宋" w:hint="eastAsia"/>
          <w:sz w:val="28"/>
          <w:lang w:eastAsia="zh-CN"/>
        </w:rPr>
      </w:pPr>
      <w:bookmarkStart w:id="4" w:name="_Toc20782"/>
      <w:r>
        <w:rPr>
          <w:rFonts w:ascii="仿宋" w:eastAsia="仿宋" w:hAnsi="仿宋" w:cs="仿宋" w:hint="eastAsia"/>
          <w:sz w:val="28"/>
          <w:lang w:eastAsia="zh-CN"/>
        </w:rPr>
        <w:t>(二)、科研项目建设必要性分析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建设的迫切性源于对行业发展趋势的深刻洞察。我们正处于一个行业变革的时代，科技创新、数字化转型成为企业发展的关键动力。科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建设不仅仅是为了跟上潮流，更是为了通过技术创新推动企业的持续发展。通过引入先进的技术和解决方案，科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科研项目的建设成为必然选择，通过提高产品质量、拓展服务领域，从而在竞争中获得更多的机会。科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科研项目建设的必要性体现在对客户需求更精准的满足。通过科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建设的背后是对企业持续创新的追求。只有通过不断创新，企业才能在竞争中立于不败之地。科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407"/>
      <w:r>
        <w:rPr>
          <w:rFonts w:ascii="仿宋" w:eastAsia="仿宋" w:hAnsi="仿宋" w:cs="仿宋" w:hint="eastAsia"/>
          <w:sz w:val="28"/>
          <w:lang w:eastAsia="zh-CN"/>
        </w:rPr>
        <w:t>二、科研项目选址可行性分析</w:t>
      </w:r>
      <w:bookmarkEnd w:id="5"/>
    </w:p>
    <w:p>
      <w:pPr>
        <w:pStyle w:val="Heading2"/>
        <w:rPr>
          <w:rFonts w:ascii="仿宋" w:eastAsia="仿宋" w:hAnsi="仿宋" w:cs="仿宋" w:hint="eastAsia"/>
          <w:lang w:eastAsia="zh-CN"/>
        </w:rPr>
      </w:pPr>
      <w:bookmarkStart w:id="6" w:name="_Toc25412"/>
      <w:r>
        <w:rPr>
          <w:rFonts w:ascii="仿宋" w:eastAsia="仿宋" w:hAnsi="仿宋" w:cs="仿宋" w:hint="eastAsia"/>
          <w:lang w:eastAsia="zh-CN"/>
        </w:rPr>
        <w:t>(一)、科研项目选址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该科研项目选址位于XX省XX市XX区XXX街道</w:t>
      </w:r>
    </w:p>
    <w:p>
      <w:pPr>
        <w:pStyle w:val="Heading2"/>
        <w:ind w:firstLine="560" w:firstLineChars="200"/>
        <w:rPr>
          <w:rFonts w:ascii="仿宋" w:eastAsia="仿宋" w:hAnsi="仿宋" w:cs="仿宋" w:hint="eastAsia"/>
          <w:sz w:val="28"/>
          <w:lang w:eastAsia="zh-CN"/>
        </w:rPr>
      </w:pPr>
      <w:bookmarkStart w:id="7" w:name="_Toc1041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科研项目的征地面积将根据科研项目的实际规模和需求进行精确规划。具体面积XXX平方米，旨在确保科研项目不仅能够满足当前的发展需求，还能够预留空间以适应未来的扩展。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净用地面积是在征地面积基础上去除不可利用面积后的实际可开发用地。具体面积XXX平方米，考虑到环保、交通、安全等多方面因素，以确保科研项目在整体利用效率上达到最优。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科研项目计划建设的建筑总规模具体面积XXX平方米。这一规模的确定综合考虑了科研项目的性质、规模，以及城市规划的相关要求，确保建筑布局与周边环境协调一致。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绿地率是科研项目用地中被规划为绿地的比例。具体面积XXX平方米，旨在通过合理规划绿地，改善科研项目周边环境，提升居民生活质量，并符合城市整体绿化规划。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容积率是用地上可以建设的建筑总体积与用地面积之比。具体面积XXX，通过合理的容积率规划，确保科研项目建筑规模与周边环境和谐共生。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确保科研项目选址与当地城市规划相一致，具体面积XXX平方米。通过与城市规划部门深入沟通，确保科研项目不仅符合城市的整体发展方向，还能够融入城市的发展布局，为城市的长远发展贡献力量。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充分了解并确保科研项目选址符合当地产业政策，具体面积XXX平方米。这包括科研项目对当地经济的促进作用，以及对相关产业的带动效应，确保科研项目与地方政府的产业政策保持一致，促进共赢合作。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用地总体要求必须符合环保和可持续发展的原则，具体面积XXX平方米。通过采用绿色建筑设计、节能减排等措施，确保科研项目在建设和运营过程中对环境的影响最小化，达到可持续发展的要求。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确保科研项目选址具备必要的公共设施配套，具体面积XXX平方米。这包括交通便利性、教育、医疗等基础设施，以提高居民生活品质，使得科研项目选址更具吸引力。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考虑用地总体要求对当地社会稳定性的影响，具体面积XXX平方米。通过深入了解当地社区反馈，确保科研项目的选址和建设过程对当地社会和谐稳定产生积极作用。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科研项目选址不仅符合法规和规划，还在实际操作中具有可行性。这一全面规划将为科研项目的成功实施提供坚实的基础，确保科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0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科研项目的设备规划和空间设计中，我们将采取灵活设备布局的措施。设备布局将根据实际需求进行灵活设计，避免不必要的浪费。通过合理规划设备摆放位置，我们将提高设备的利用率，减少设备间距，以确保科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科研项目内部引入共享设施的概念，例如共享会议室、办公区等。通过这种方式，我们可以减少对资源的重复建设，提高资源共享效率，从而减小科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2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科研项目的总图布置中，我们将不同功能区域进行明确的规划，以最大程度满足科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4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我们首先关注市场因素，包括潜在客户分布、竞争对手位置、市场需求等。通过深入的市场调研，我们能够更准确地评估选址对于市场开拓和产品销售的影响，确保科研项目能够在有利的市场环境中蓬勃发展。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科研项目对环境的影响是综合评价的重要因素之一。我们将详细考虑选址周边的自然环境、生态保护区、水源地等情况，确保科研项目的建设和运营对环境影响最小化，并符合当地的环保法规标准。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对选址的评价还需充分考虑当地政府的产业政策和法规。我们将详细了解科研项目所在地的相关政策，确保科研项目的规划和运营与当地法规相符，降低不必要的法律风险。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考虑到社会稳定性对企业运营的重要性，我们将评估选址地区的社会安全情况、劳工关系、社区反馈等方面，以确保科研项目的建设和运营不会受到社会稳定性的负面影响。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最后，我们将综合考虑用地成本，包括土地购置费用、土地开发成本等。通过对用地成本的详细评估，我们能够做出更为精确的经济效益分析，为科研项目的投资决策提供有力支持。</w:t>
      </w:r>
    </w:p>
    <w:p>
      <w:pPr>
        <w:pStyle w:val="Heading1"/>
        <w:ind w:firstLine="560" w:firstLineChars="200"/>
        <w:rPr>
          <w:rFonts w:ascii="仿宋" w:eastAsia="仿宋" w:hAnsi="仿宋" w:cs="仿宋" w:hint="eastAsia"/>
          <w:sz w:val="28"/>
          <w:lang w:eastAsia="zh-CN"/>
        </w:rPr>
      </w:pPr>
      <w:bookmarkStart w:id="11" w:name="_Toc13955"/>
      <w:r>
        <w:rPr>
          <w:rFonts w:ascii="仿宋" w:eastAsia="仿宋" w:hAnsi="仿宋" w:cs="仿宋" w:hint="eastAsia"/>
          <w:sz w:val="28"/>
          <w:lang w:eastAsia="zh-CN"/>
        </w:rPr>
        <w:t>三、科研项目绩效评估</w:t>
      </w:r>
      <w:bookmarkEnd w:id="11"/>
    </w:p>
    <w:p>
      <w:pPr>
        <w:pStyle w:val="Heading2"/>
        <w:rPr>
          <w:rFonts w:ascii="仿宋" w:eastAsia="仿宋" w:hAnsi="仿宋" w:cs="仿宋" w:hint="eastAsia"/>
          <w:lang w:eastAsia="zh-CN"/>
        </w:rPr>
      </w:pPr>
      <w:bookmarkStart w:id="12" w:name="_Toc2930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在科研项目中，我们设计了一套全面的绩效评估指标，以确保科研项目的可控和成功交付。这些指标跨足科研项目目标、成本、进度和质量等多个维度，为我们提供了全面洞察科研项目的健康状况。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目标达成率是我们关注的首要指标。我们设定了明确的目标，并通过定期监测和评估，迅速发现并应对潜在的目标偏差。这为科研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成本绩效是另一个核心关注点。通过实际成本与预算成本的对比分析，我们深入了解成本差异的原因，及时调整资源分配，保持科研项目在经济效益方面的合理水平。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进度作为关键的绩效指标之一，得到了精心的关注。我们制定了详细的科研项目进度计划，并设立了进度符合度指标，确保实际进度与计划进度保持一致。这使我们能够快速发现和解决潜在的进度问题，保持科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科研项目绩效的不可或缺的一环。我们引入了一系列的质量标准和客户满意度指标，以确保科研项目交付的成果在质量上达到或超越预期水平。通过持续监测这些指标，我们努力提升科研项目整体质量水平，为科研项目的成功交付提供有力保障。通过这些科学且全面的绩效评估，我们能够更好地引导科研项目的持续改进，确保科研项目目标的顺利达成。</w:t>
      </w:r>
    </w:p>
    <w:p>
      <w:pPr>
        <w:pStyle w:val="Heading2"/>
        <w:ind w:firstLine="560" w:firstLineChars="200"/>
        <w:rPr>
          <w:rFonts w:ascii="仿宋" w:eastAsia="仿宋" w:hAnsi="仿宋" w:cs="仿宋" w:hint="eastAsia"/>
          <w:sz w:val="28"/>
          <w:lang w:eastAsia="zh-CN"/>
        </w:rPr>
      </w:pPr>
      <w:bookmarkStart w:id="13" w:name="_Toc3219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绩效评估是科研项目中的关键环节，为确保科研项目达到预期目标，我们采用了多层次、多维度的绩效评估方法。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科研项目的战略目标对齐，确保每个决策和行动都与科研项目整体目标保持一致。团队会定期召开战略对齐会议，审视当前工作与科研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科研项目进度、质量、成本和风险等方面。这些指标通过数据收集和分析，为科研项目管理团队提供了客观的评估依据。例如，我们通过科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绩效评估不仅仅停留在科研项目内部，还考虑了科研项目对外部环境的影响。我们定期进行干系人满意度调查，以了解各利益相关方对科研项目的期望和满意度，并及时做出调整。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这种多层次、多角度的绩效评估方法，使得我们能够全面了解科研项目的运行状态，及时做出调整，确保科研项目在不断变化的环境中保持稳健前行。</w:t>
      </w:r>
    </w:p>
    <w:p>
      <w:pPr>
        <w:pStyle w:val="Heading2"/>
        <w:ind w:firstLine="560" w:firstLineChars="200"/>
        <w:rPr>
          <w:rFonts w:ascii="仿宋" w:eastAsia="仿宋" w:hAnsi="仿宋" w:cs="仿宋" w:hint="eastAsia"/>
          <w:sz w:val="28"/>
          <w:lang w:eastAsia="zh-CN"/>
        </w:rPr>
      </w:pPr>
      <w:bookmarkStart w:id="14" w:name="_Toc1013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为了确保科研项目的有效管理和不断优化，我们采用了精心设计的绩效评估周期。这个周期旨在实现灵活、实时和全面的评估，以适应科研项目执行中的各种挑战。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科研项目的不同需求，分为短期、中期和长期。短期评估关注每个迭代或工作周期，以及时发现和解决当前任务中的问题。中期评估涵盖几个迭代，深入了解整体科研项目的趋势和性能。长期评估则着眼于整个科研项目阶段，确保科研项目目标的一致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科研项目管理工具和协作平台，团队成员能够随时更新和分享科研项目数据。这种实时性的反馈机制使我们能够及时察觉潜在问题，快速调整，保持科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科研项目的决策制定密不可分。每个周期的科研项目回顾会议成为集体总结经验、识别问题深层次原因并找到创新解决方案的平台。这种定期的反思与调整机制使科研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55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62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科研项目的技术管理特点体现在其创新导向。通过引入最先进的技术趋势和解决方案，科研项目致力于提升科技含量、提高质量和效率水平。这意味着我们将采用最新的工具和方法，确保科研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科研项目技术管理的显著特征。通过整合不同领域的技术资源，我们实现了跨学科的协同工作。这有助于优化技术架构，提高整体效能。此外，整合性策略还促进了不同技术团队之间的紧密沟通和高效合作，确保科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科研项目所采用的技术。通过不断优化技术方案，科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科研项目团队将在科研项目初期识别可能的技术风险，并采取相应的预防和应对措施。通过建立健全的风险评估机制，科研项目能够在实施过程中及时发现并解决潜在的技术问题，保障科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通过这些独特的技术管理特点，我们确信在科研项目中，技术将成为科研项目成功的有力支持。这一深度剖析揭示了技术管理在科研项目实施中的关键作用，为科研项目的技术基础奠定了坚实的基础。</w:t>
      </w:r>
    </w:p>
    <w:p>
      <w:pPr>
        <w:pStyle w:val="Heading2"/>
        <w:ind w:firstLine="560" w:firstLineChars="200"/>
        <w:rPr>
          <w:rFonts w:ascii="仿宋" w:eastAsia="仿宋" w:hAnsi="仿宋" w:cs="仿宋" w:hint="eastAsia"/>
          <w:sz w:val="28"/>
          <w:lang w:eastAsia="zh-CN"/>
        </w:rPr>
      </w:pPr>
      <w:bookmarkStart w:id="17" w:name="_Toc1586"/>
      <w:r>
        <w:rPr>
          <w:rFonts w:ascii="仿宋" w:eastAsia="仿宋" w:hAnsi="仿宋" w:cs="仿宋" w:hint="eastAsia"/>
          <w:sz w:val="28"/>
          <w:lang w:eastAsia="zh-CN"/>
        </w:rPr>
        <w:t>(二)、科研项目工艺技术设计方案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科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科研项目将严格按照相关行业规范要求进行组织。通过有效控制产品质量，科研项目将致力于为顾客提供优质的科研项目产品和良好的服务。这体现了科研项目对于生产活动合规性和质量标准的高度重视，为科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科研项目注重生态效益和清洁生产原则。科研项目建设将紧密结合地方特色经济发展，与社会经济发展规划和区域环境保护规划方案相协调一致。通过与当地区域自然生态系统的结合，科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科研项目产品具有多样化的客户需求和个性化的特点。因此，科研项目产品规格品种多样，且单批生产数量较小。为满足这一特点，科研项目承办单位将建设先进的柔性制造生产线。通过广泛应用柔性制造技术，科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总体而言，科研项目采用的技术具有较高的技术含量和自动化水平，处于国内先进水平。这一技术选用不仅体现了对生产效率、质量和环境友好性的高标准要求，同时为科研项目的可持续发展奠定了坚实的基础。</w:t>
      </w:r>
    </w:p>
    <w:p>
      <w:pPr>
        <w:pStyle w:val="Heading2"/>
        <w:ind w:firstLine="560" w:firstLineChars="200"/>
        <w:rPr>
          <w:rFonts w:ascii="仿宋" w:eastAsia="仿宋" w:hAnsi="仿宋" w:cs="仿宋" w:hint="eastAsia"/>
          <w:sz w:val="28"/>
          <w:lang w:eastAsia="zh-CN"/>
        </w:rPr>
      </w:pPr>
      <w:bookmarkStart w:id="18" w:name="_Toc249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为确保科研项目的高效生产和技术实施，我们制定了一套精心设计的设备选型方案，以满足科研项目生产、质量和环保的要求。该方案的主要特点如下：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https://d.book118.com/425231043300011122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25E8F"/>
    <w:rsid w:val="3C425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310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2024-03-02T18:43:00Z</dcterms:created>
  <dcterms:modified xsi:type="dcterms:W3CDTF">2024-03-02T18:43:57Z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CBF1DFBBFB2748D084DAD0E7862D1EA4_11</vt:lpwstr>
  </property>
  <property fmtid="{D5CDD505-2E9C-101B-9397-08002B2CF9AE}" pid="3" name="KSOProductBuildVer">
    <vt:lpwstr>2052-12.1.0.16388</vt:lpwstr>
  </property>
</Properties>
</file>