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制冷设备项目创业投资方案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85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_Toc5855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6" w:history="1">
        <w:r>
          <w:rPr>
            <w:rFonts w:ascii="仿宋" w:eastAsia="仿宋" w:hAnsi="仿宋" w:cs="仿宋" w:hint="eastAsia"/>
            <w:lang w:eastAsia="zh-CN"/>
          </w:rPr>
          <w:t>一、原辅材料及成品分析</w:t>
        </w:r>
        <w:r>
          <w:tab/>
        </w:r>
        <w:r>
          <w:fldChar w:fldCharType="begin"/>
        </w:r>
        <w:r>
          <w:instrText xml:space="preserve"> PAGEREF _Toc2346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6" w:history="1">
        <w:r>
          <w:rPr>
            <w:rFonts w:ascii="仿宋" w:eastAsia="仿宋" w:hAnsi="仿宋" w:cs="仿宋" w:hint="eastAsia"/>
            <w:lang w:eastAsia="zh-CN"/>
          </w:rPr>
          <w:t>(一)、制冷设备项目建设期原辅材料供应情况</w:t>
        </w:r>
        <w:r>
          <w:tab/>
        </w:r>
        <w:r>
          <w:fldChar w:fldCharType="begin"/>
        </w:r>
        <w:r>
          <w:instrText xml:space="preserve"> PAGEREF _Toc11416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0" w:history="1">
        <w:r>
          <w:rPr>
            <w:rFonts w:ascii="仿宋" w:eastAsia="仿宋" w:hAnsi="仿宋" w:cs="仿宋" w:hint="eastAsia"/>
            <w:lang w:eastAsia="zh-CN"/>
          </w:rPr>
          <w:t>(二)、制冷设备项目运营期原辅材料供应及质量管理</w:t>
        </w:r>
        <w:r>
          <w:tab/>
        </w:r>
        <w:r>
          <w:fldChar w:fldCharType="begin"/>
        </w:r>
        <w:r>
          <w:instrText xml:space="preserve"> PAGEREF _Toc29710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07" w:history="1">
        <w:r>
          <w:rPr>
            <w:rFonts w:ascii="仿宋" w:eastAsia="仿宋" w:hAnsi="仿宋" w:cs="仿宋" w:hint="eastAsia"/>
            <w:lang w:eastAsia="zh-CN"/>
          </w:rPr>
          <w:t>二、土建工程设计</w:t>
        </w:r>
        <w:r>
          <w:tab/>
        </w:r>
        <w:r>
          <w:fldChar w:fldCharType="begin"/>
        </w:r>
        <w:r>
          <w:instrText xml:space="preserve"> PAGEREF _Toc26207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4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_Toc23424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7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_Toc25937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1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_Toc25591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2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_Toc19622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99" w:history="1">
        <w:r>
          <w:rPr>
            <w:rFonts w:ascii="仿宋" w:eastAsia="仿宋" w:hAnsi="仿宋" w:cs="仿宋" w:hint="eastAsia"/>
            <w:lang w:eastAsia="zh-CN"/>
          </w:rPr>
          <w:t>三、建设背景及必要性分析</w:t>
        </w:r>
        <w:r>
          <w:tab/>
        </w:r>
        <w:r>
          <w:fldChar w:fldCharType="begin"/>
        </w:r>
        <w:r>
          <w:instrText xml:space="preserve"> PAGEREF _Toc31199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3" w:history="1">
        <w:r>
          <w:rPr>
            <w:rFonts w:ascii="仿宋" w:eastAsia="仿宋" w:hAnsi="仿宋" w:cs="仿宋" w:hint="eastAsia"/>
            <w:lang w:eastAsia="zh-CN"/>
          </w:rPr>
          <w:t>(一)、制冷设备项目承办单位背景分析</w:t>
        </w:r>
        <w:r>
          <w:tab/>
        </w:r>
        <w:r>
          <w:fldChar w:fldCharType="begin"/>
        </w:r>
        <w:r>
          <w:instrText xml:space="preserve"> PAGEREF _Toc15573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6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_Toc21186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_Toc30844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" w:history="1">
        <w:r>
          <w:rPr>
            <w:rFonts w:ascii="仿宋" w:eastAsia="仿宋" w:hAnsi="仿宋" w:cs="仿宋" w:hint="eastAsia"/>
            <w:lang w:eastAsia="zh-CN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_Toc1280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" w:history="1">
        <w:r>
          <w:rPr>
            <w:rFonts w:ascii="仿宋" w:eastAsia="仿宋" w:hAnsi="仿宋" w:cs="仿宋" w:hint="eastAsia"/>
            <w:lang w:eastAsia="zh-CN"/>
          </w:rPr>
          <w:t>(五)、制冷设备项目必要性分析</w:t>
        </w:r>
        <w:r>
          <w:tab/>
        </w:r>
        <w:r>
          <w:fldChar w:fldCharType="begin"/>
        </w:r>
        <w:r>
          <w:instrText xml:space="preserve"> PAGEREF _Toc2510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97" w:history="1">
        <w:r>
          <w:rPr>
            <w:rFonts w:ascii="仿宋" w:eastAsia="仿宋" w:hAnsi="仿宋" w:cs="仿宋" w:hint="eastAsia"/>
            <w:lang w:eastAsia="zh-CN"/>
          </w:rPr>
          <w:t>四、人力资源管理</w:t>
        </w:r>
        <w:r>
          <w:tab/>
        </w:r>
        <w:r>
          <w:fldChar w:fldCharType="begin"/>
        </w:r>
        <w:r>
          <w:instrText xml:space="preserve"> PAGEREF _Toc20997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17" w:history="1">
        <w:r>
          <w:rPr>
            <w:rFonts w:ascii="仿宋" w:eastAsia="仿宋" w:hAnsi="仿宋" w:cs="仿宋" w:hint="eastAsia"/>
            <w:lang w:eastAsia="zh-CN"/>
          </w:rPr>
          <w:t>(一)、制冷设备项目绩效与薪酬管理</w:t>
        </w:r>
        <w:r>
          <w:tab/>
        </w:r>
        <w:r>
          <w:fldChar w:fldCharType="begin"/>
        </w:r>
        <w:r>
          <w:instrText xml:space="preserve"> PAGEREF _Toc13417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6" w:history="1">
        <w:r>
          <w:rPr>
            <w:rFonts w:ascii="仿宋" w:eastAsia="仿宋" w:hAnsi="仿宋" w:cs="仿宋" w:hint="eastAsia"/>
            <w:lang w:eastAsia="zh-CN"/>
          </w:rPr>
          <w:t>(二)、制冷设备项目组织与管理</w:t>
        </w:r>
        <w:r>
          <w:tab/>
        </w:r>
        <w:r>
          <w:fldChar w:fldCharType="begin"/>
        </w:r>
        <w:r>
          <w:instrText xml:space="preserve"> PAGEREF _Toc24406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5" w:history="1">
        <w:r>
          <w:rPr>
            <w:rFonts w:ascii="仿宋" w:eastAsia="仿宋" w:hAnsi="仿宋" w:cs="仿宋" w:hint="eastAsia"/>
            <w:lang w:eastAsia="zh-CN"/>
          </w:rPr>
          <w:t>(三)、制冷设备项目人力资源管理</w:t>
        </w:r>
        <w:r>
          <w:tab/>
        </w:r>
        <w:r>
          <w:fldChar w:fldCharType="begin"/>
        </w:r>
        <w:r>
          <w:instrText xml:space="preserve"> PAGEREF _Toc7855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06" w:history="1">
        <w:r>
          <w:rPr>
            <w:rFonts w:ascii="仿宋" w:eastAsia="仿宋" w:hAnsi="仿宋" w:cs="仿宋" w:hint="eastAsia"/>
            <w:lang w:eastAsia="zh-CN"/>
          </w:rPr>
          <w:t>五、制冷设备项目规划进度</w:t>
        </w:r>
        <w:r>
          <w:tab/>
        </w:r>
        <w:r>
          <w:fldChar w:fldCharType="begin"/>
        </w:r>
        <w:r>
          <w:instrText xml:space="preserve"> PAGEREF _Toc15606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9" w:history="1">
        <w:r>
          <w:rPr>
            <w:rFonts w:ascii="仿宋" w:eastAsia="仿宋" w:hAnsi="仿宋" w:cs="仿宋" w:hint="eastAsia"/>
            <w:lang w:eastAsia="zh-CN"/>
          </w:rPr>
          <w:t>(一)、制冷设备项目进度安排</w:t>
        </w:r>
        <w:r>
          <w:tab/>
        </w:r>
        <w:r>
          <w:fldChar w:fldCharType="begin"/>
        </w:r>
        <w:r>
          <w:instrText xml:space="preserve"> PAGEREF _Toc14109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1" w:history="1">
        <w:r>
          <w:rPr>
            <w:rFonts w:ascii="仿宋" w:eastAsia="仿宋" w:hAnsi="仿宋" w:cs="仿宋" w:hint="eastAsia"/>
            <w:lang w:eastAsia="zh-CN"/>
          </w:rPr>
          <w:t>(二)、制冷设备项目实施保障措施</w:t>
        </w:r>
        <w:r>
          <w:tab/>
        </w:r>
        <w:r>
          <w:fldChar w:fldCharType="begin"/>
        </w:r>
        <w:r>
          <w:instrText xml:space="preserve"> PAGEREF _Toc19431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74" w:history="1">
        <w:r>
          <w:rPr>
            <w:rFonts w:ascii="仿宋" w:eastAsia="仿宋" w:hAnsi="仿宋" w:cs="仿宋" w:hint="eastAsia"/>
            <w:lang w:eastAsia="zh-CN"/>
          </w:rPr>
          <w:t>(三)、质量与安全控制</w:t>
        </w:r>
        <w:r>
          <w:tab/>
        </w:r>
        <w:r>
          <w:fldChar w:fldCharType="begin"/>
        </w:r>
        <w:r>
          <w:instrText xml:space="preserve"> PAGEREF _Toc15674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5" w:history="1">
        <w:r>
          <w:rPr>
            <w:rFonts w:ascii="仿宋" w:eastAsia="仿宋" w:hAnsi="仿宋" w:cs="仿宋" w:hint="eastAsia"/>
            <w:lang w:eastAsia="zh-CN"/>
          </w:rPr>
          <w:t>(四)、制冷设备项目进度监控与调整</w:t>
        </w:r>
        <w:r>
          <w:tab/>
        </w:r>
        <w:r>
          <w:fldChar w:fldCharType="begin"/>
        </w:r>
        <w:r>
          <w:instrText xml:space="preserve"> PAGEREF _Toc28125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2" w:history="1">
        <w:r>
          <w:rPr>
            <w:rFonts w:ascii="仿宋" w:eastAsia="仿宋" w:hAnsi="仿宋" w:cs="仿宋" w:hint="eastAsia"/>
            <w:lang w:eastAsia="zh-CN"/>
          </w:rPr>
          <w:t>(五)、沟通与决策流程</w:t>
        </w:r>
        <w:r>
          <w:tab/>
        </w:r>
        <w:r>
          <w:fldChar w:fldCharType="begin"/>
        </w:r>
        <w:r>
          <w:instrText xml:space="preserve"> PAGEREF _Toc21262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07" w:history="1">
        <w:r>
          <w:rPr>
            <w:rFonts w:ascii="仿宋" w:eastAsia="仿宋" w:hAnsi="仿宋" w:cs="仿宋" w:hint="eastAsia"/>
            <w:lang w:eastAsia="zh-CN"/>
          </w:rPr>
          <w:t>六、工艺先进性</w:t>
        </w:r>
        <w:r>
          <w:tab/>
        </w:r>
        <w:r>
          <w:fldChar w:fldCharType="begin"/>
        </w:r>
        <w:r>
          <w:instrText xml:space="preserve"> PAGEREF _Toc28507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3" w:history="1">
        <w:r>
          <w:rPr>
            <w:rFonts w:ascii="仿宋" w:eastAsia="仿宋" w:hAnsi="仿宋" w:cs="仿宋" w:hint="eastAsia"/>
            <w:lang w:eastAsia="zh-CN"/>
          </w:rPr>
          <w:t>(一)、制冷设备项目建设期的原辅材料保障</w:t>
        </w:r>
        <w:r>
          <w:tab/>
        </w:r>
        <w:r>
          <w:fldChar w:fldCharType="begin"/>
        </w:r>
        <w:r>
          <w:instrText xml:space="preserve"> PAGEREF _Toc25413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69" w:history="1">
        <w:r>
          <w:rPr>
            <w:rFonts w:ascii="仿宋" w:eastAsia="仿宋" w:hAnsi="仿宋" w:cs="仿宋" w:hint="eastAsia"/>
            <w:lang w:eastAsia="zh-CN"/>
          </w:rPr>
          <w:t>(二)、制冷设备项目运营期的原辅材料采购与管理</w:t>
        </w:r>
        <w:r>
          <w:tab/>
        </w:r>
        <w:r>
          <w:fldChar w:fldCharType="begin"/>
        </w:r>
        <w:r>
          <w:instrText xml:space="preserve"> PAGEREF _Toc26569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7" w:history="1">
        <w:r>
          <w:rPr>
            <w:rFonts w:ascii="仿宋" w:eastAsia="仿宋" w:hAnsi="仿宋" w:cs="仿宋" w:hint="eastAsia"/>
            <w:lang w:eastAsia="zh-CN"/>
          </w:rPr>
          <w:t>(三)、技术管理的独特特色</w:t>
        </w:r>
        <w:r>
          <w:tab/>
        </w:r>
        <w:r>
          <w:fldChar w:fldCharType="begin"/>
        </w:r>
        <w:r>
          <w:instrText xml:space="preserve"> PAGEREF _Toc18787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0" w:history="1">
        <w:r>
          <w:rPr>
            <w:rFonts w:ascii="仿宋" w:eastAsia="仿宋" w:hAnsi="仿宋" w:cs="仿宋" w:hint="eastAsia"/>
            <w:lang w:eastAsia="zh-CN"/>
          </w:rPr>
          <w:t>(四)、制冷设备项目工艺技术设计方案</w:t>
        </w:r>
        <w:r>
          <w:tab/>
        </w:r>
        <w:r>
          <w:fldChar w:fldCharType="begin"/>
        </w:r>
        <w:r>
          <w:instrText xml:space="preserve"> PAGEREF _Toc26450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3" w:history="1">
        <w:r>
          <w:rPr>
            <w:rFonts w:ascii="仿宋" w:eastAsia="仿宋" w:hAnsi="仿宋" w:cs="仿宋" w:hint="eastAsia"/>
            <w:lang w:eastAsia="zh-CN"/>
          </w:rPr>
          <w:t>(五)、设备选型的智能化方案</w:t>
        </w:r>
        <w:r>
          <w:tab/>
        </w:r>
        <w:r>
          <w:fldChar w:fldCharType="begin"/>
        </w:r>
        <w:r>
          <w:instrText xml:space="preserve"> PAGEREF _Toc21693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62" w:history="1">
        <w:r>
          <w:rPr>
            <w:rFonts w:ascii="仿宋" w:eastAsia="仿宋" w:hAnsi="仿宋" w:cs="仿宋" w:hint="eastAsia"/>
            <w:lang w:eastAsia="zh-CN"/>
          </w:rPr>
          <w:t>七、员工福利与培训</w:t>
        </w:r>
        <w:r>
          <w:tab/>
        </w:r>
        <w:r>
          <w:fldChar w:fldCharType="begin"/>
        </w:r>
        <w:r>
          <w:instrText xml:space="preserve"> PAGEREF _Toc18562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5" w:history="1">
        <w:r>
          <w:rPr>
            <w:rFonts w:ascii="仿宋" w:eastAsia="仿宋" w:hAnsi="仿宋" w:cs="仿宋" w:hint="eastAsia"/>
            <w:lang w:eastAsia="zh-CN"/>
          </w:rPr>
          <w:t>(一)、员工福利计划</w:t>
        </w:r>
        <w:r>
          <w:tab/>
        </w:r>
        <w:r>
          <w:fldChar w:fldCharType="begin"/>
        </w:r>
        <w:r>
          <w:instrText xml:space="preserve"> PAGEREF _Toc17425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3" w:history="1">
        <w:r>
          <w:rPr>
            <w:rFonts w:ascii="仿宋" w:eastAsia="仿宋" w:hAnsi="仿宋" w:cs="仿宋" w:hint="eastAsia"/>
            <w:lang w:eastAsia="zh-CN"/>
          </w:rPr>
          <w:t>(二)、职业培训与发展</w:t>
        </w:r>
        <w:r>
          <w:tab/>
        </w:r>
        <w:r>
          <w:fldChar w:fldCharType="begin"/>
        </w:r>
        <w:r>
          <w:instrText xml:space="preserve"> PAGEREF _Toc27643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" w:history="1">
        <w:r>
          <w:rPr>
            <w:rFonts w:ascii="仿宋" w:eastAsia="仿宋" w:hAnsi="仿宋" w:cs="仿宋" w:hint="eastAsia"/>
            <w:lang w:eastAsia="zh-CN"/>
          </w:rPr>
          <w:t>(三)、员工满意度调查与改进</w:t>
        </w:r>
        <w:r>
          <w:tab/>
        </w:r>
        <w:r>
          <w:fldChar w:fldCharType="begin"/>
        </w:r>
        <w:r>
          <w:instrText xml:space="preserve"> PAGEREF _Toc1771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24" w:history="1">
        <w:r>
          <w:rPr>
            <w:rFonts w:ascii="仿宋" w:eastAsia="仿宋" w:hAnsi="仿宋" w:cs="仿宋" w:hint="eastAsia"/>
            <w:lang w:eastAsia="zh-CN"/>
          </w:rPr>
          <w:t>八、建设规划方案</w:t>
        </w:r>
        <w:r>
          <w:tab/>
        </w:r>
        <w:r>
          <w:fldChar w:fldCharType="begin"/>
        </w:r>
        <w:r>
          <w:instrText xml:space="preserve"> PAGEREF _Toc5824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_Toc15172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_Toc12259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26" w:history="1">
        <w:r>
          <w:rPr>
            <w:rFonts w:ascii="仿宋" w:eastAsia="仿宋" w:hAnsi="仿宋" w:cs="仿宋" w:hint="eastAsia"/>
            <w:lang w:eastAsia="zh-CN"/>
          </w:rPr>
          <w:t>九、第四十章员工身心健康管理</w:t>
        </w:r>
        <w:r>
          <w:tab/>
        </w:r>
        <w:r>
          <w:fldChar w:fldCharType="begin"/>
        </w:r>
        <w:r>
          <w:instrText xml:space="preserve"> PAGEREF _Toc20726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8" w:history="1">
        <w:r>
          <w:rPr>
            <w:rFonts w:ascii="仿宋" w:eastAsia="仿宋" w:hAnsi="仿宋" w:cs="仿宋" w:hint="eastAsia"/>
            <w:lang w:eastAsia="zh-CN"/>
          </w:rPr>
          <w:t>(一)、健康促进计划</w:t>
        </w:r>
        <w:r>
          <w:tab/>
        </w:r>
        <w:r>
          <w:fldChar w:fldCharType="begin"/>
        </w:r>
        <w:r>
          <w:instrText xml:space="preserve"> PAGEREF _Toc16538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44" w:history="1">
        <w:r>
          <w:rPr>
            <w:rFonts w:ascii="仿宋" w:eastAsia="仿宋" w:hAnsi="仿宋" w:cs="仿宋" w:hint="eastAsia"/>
            <w:lang w:eastAsia="zh-CN"/>
          </w:rPr>
          <w:t>(二)、健康饮食与运动计划</w:t>
        </w:r>
        <w:r>
          <w:tab/>
        </w:r>
        <w:r>
          <w:fldChar w:fldCharType="begin"/>
        </w:r>
        <w:r>
          <w:instrText xml:space="preserve"> PAGEREF _Toc18944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194" w:history="1">
        <w:r>
          <w:rPr>
            <w:rFonts w:ascii="仿宋" w:eastAsia="仿宋" w:hAnsi="仿宋" w:cs="仿宋" w:hint="eastAsia"/>
            <w:lang w:eastAsia="zh-CN"/>
          </w:rPr>
          <w:t>(三)、心理健康服务与支持</w:t>
        </w:r>
        <w:r>
          <w:tab/>
        </w:r>
        <w:r>
          <w:fldChar w:fldCharType="begin"/>
        </w:r>
        <w:r>
          <w:instrText xml:space="preserve"> PAGEREF _Toc29194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" w:history="1">
        <w:r>
          <w:rPr>
            <w:rFonts w:ascii="仿宋" w:eastAsia="仿宋" w:hAnsi="仿宋" w:cs="仿宋" w:hint="eastAsia"/>
            <w:lang w:eastAsia="zh-CN"/>
          </w:rPr>
          <w:t>(四)、工作压力管理</w:t>
        </w:r>
        <w:r>
          <w:tab/>
        </w:r>
        <w:r>
          <w:fldChar w:fldCharType="begin"/>
        </w:r>
        <w:r>
          <w:instrText xml:space="preserve"> PAGEREF _Toc1450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29" w:history="1">
        <w:r>
          <w:rPr>
            <w:rFonts w:ascii="仿宋" w:eastAsia="仿宋" w:hAnsi="仿宋" w:cs="仿宋" w:hint="eastAsia"/>
            <w:lang w:eastAsia="zh-CN"/>
          </w:rPr>
          <w:t>(五)、工作负荷评估与调整</w:t>
        </w:r>
        <w:r>
          <w:tab/>
        </w:r>
        <w:r>
          <w:fldChar w:fldCharType="begin"/>
        </w:r>
        <w:r>
          <w:instrText xml:space="preserve"> PAGEREF _Toc24129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2" w:history="1">
        <w:r>
          <w:rPr>
            <w:rFonts w:ascii="仿宋" w:eastAsia="仿宋" w:hAnsi="仿宋" w:cs="仿宋" w:hint="eastAsia"/>
            <w:lang w:eastAsia="zh-CN"/>
          </w:rPr>
          <w:t>(六)、员工心理咨询与支持</w:t>
        </w:r>
        <w:r>
          <w:tab/>
        </w:r>
        <w:r>
          <w:fldChar w:fldCharType="begin"/>
        </w:r>
        <w:r>
          <w:instrText xml:space="preserve"> PAGEREF _Toc13832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68" w:history="1">
        <w:r>
          <w:rPr>
            <w:rFonts w:ascii="仿宋" w:eastAsia="仿宋" w:hAnsi="仿宋" w:cs="仿宋" w:hint="eastAsia"/>
            <w:lang w:eastAsia="zh-CN"/>
          </w:rPr>
          <w:t>十、制冷设备项目人力资源管理</w:t>
        </w:r>
        <w:r>
          <w:tab/>
        </w:r>
        <w:r>
          <w:fldChar w:fldCharType="begin"/>
        </w:r>
        <w:r>
          <w:instrText xml:space="preserve"> PAGEREF _Toc30268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9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_Toc23159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0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_Toc3310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1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_Toc12031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0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_Toc22430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17" w:history="1">
        <w:r>
          <w:rPr>
            <w:rFonts w:ascii="仿宋" w:eastAsia="仿宋" w:hAnsi="仿宋" w:cs="仿宋" w:hint="eastAsia"/>
            <w:lang w:eastAsia="zh-CN"/>
          </w:rPr>
          <w:t>十一、应急救援预案</w:t>
        </w:r>
        <w:r>
          <w:tab/>
        </w:r>
        <w:r>
          <w:fldChar w:fldCharType="begin"/>
        </w:r>
        <w:r>
          <w:instrText xml:space="preserve"> PAGEREF _Toc16317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3" w:history="1">
        <w:r>
          <w:rPr>
            <w:rFonts w:ascii="仿宋" w:eastAsia="仿宋" w:hAnsi="仿宋" w:cs="仿宋" w:hint="eastAsia"/>
            <w:lang w:eastAsia="zh-CN"/>
          </w:rPr>
          <w:t>(一)、应急救援预案编制的背景和必要性</w:t>
        </w:r>
        <w:r>
          <w:tab/>
        </w:r>
        <w:r>
          <w:fldChar w:fldCharType="begin"/>
        </w:r>
        <w:r>
          <w:instrText xml:space="preserve"> PAGEREF _Toc30233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3" w:history="1">
        <w:r>
          <w:rPr>
            <w:rFonts w:ascii="仿宋" w:eastAsia="仿宋" w:hAnsi="仿宋" w:cs="仿宋" w:hint="eastAsia"/>
            <w:lang w:eastAsia="zh-CN"/>
          </w:rPr>
          <w:t>(二)、应急救援预案编制的基本原则</w:t>
        </w:r>
        <w:r>
          <w:tab/>
        </w:r>
        <w:r>
          <w:fldChar w:fldCharType="begin"/>
        </w:r>
        <w:r>
          <w:instrText xml:space="preserve"> PAGEREF _Toc2253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6" w:history="1">
        <w:r>
          <w:rPr>
            <w:rFonts w:ascii="仿宋" w:eastAsia="仿宋" w:hAnsi="仿宋" w:cs="仿宋" w:hint="eastAsia"/>
            <w:lang w:eastAsia="zh-CN"/>
          </w:rPr>
          <w:t>(三)、应急救援预案编制的程序和步骤</w:t>
        </w:r>
        <w:r>
          <w:tab/>
        </w:r>
        <w:r>
          <w:fldChar w:fldCharType="begin"/>
        </w:r>
        <w:r>
          <w:instrText xml:space="preserve"> PAGEREF _Toc27016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55" w:history="1">
        <w:r>
          <w:rPr>
            <w:rFonts w:ascii="仿宋" w:eastAsia="仿宋" w:hAnsi="仿宋" w:cs="仿宋" w:hint="eastAsia"/>
            <w:lang w:eastAsia="zh-CN"/>
          </w:rPr>
          <w:t>(四)、应急救援预案的内容要点</w:t>
        </w:r>
        <w:r>
          <w:tab/>
        </w:r>
        <w:r>
          <w:fldChar w:fldCharType="begin"/>
        </w:r>
        <w:r>
          <w:instrText xml:space="preserve"> PAGEREF _Toc3655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2" w:history="1">
        <w:r>
          <w:rPr>
            <w:rFonts w:ascii="仿宋" w:eastAsia="仿宋" w:hAnsi="仿宋" w:cs="仿宋" w:hint="eastAsia"/>
            <w:lang w:eastAsia="zh-CN"/>
          </w:rPr>
          <w:t>(五)、应急救援预案的执行</w:t>
        </w:r>
        <w:r>
          <w:tab/>
        </w:r>
        <w:r>
          <w:fldChar w:fldCharType="begin"/>
        </w:r>
        <w:r>
          <w:instrText xml:space="preserve"> PAGEREF _Toc22252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20" w:history="1">
        <w:r>
          <w:rPr>
            <w:rFonts w:ascii="仿宋" w:eastAsia="仿宋" w:hAnsi="仿宋" w:cs="仿宋" w:hint="eastAsia"/>
            <w:lang w:eastAsia="zh-CN"/>
          </w:rPr>
          <w:t>十二、制冷设备项目创新与研发</w:t>
        </w:r>
        <w:r>
          <w:tab/>
        </w:r>
        <w:r>
          <w:fldChar w:fldCharType="begin"/>
        </w:r>
        <w:r>
          <w:instrText xml:space="preserve"> PAGEREF _Toc30020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2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_Toc6802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7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_Toc11797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59" w:history="1">
        <w:r>
          <w:rPr>
            <w:rFonts w:ascii="仿宋" w:eastAsia="仿宋" w:hAnsi="仿宋" w:cs="仿宋" w:hint="eastAsia"/>
            <w:lang w:eastAsia="zh-CN"/>
          </w:rPr>
          <w:t>十三、市场反馈与调整方案</w:t>
        </w:r>
        <w:r>
          <w:tab/>
        </w:r>
        <w:r>
          <w:fldChar w:fldCharType="begin"/>
        </w:r>
        <w:r>
          <w:instrText xml:space="preserve"> PAGEREF _Toc7159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" w:history="1">
        <w:r>
          <w:rPr>
            <w:rFonts w:ascii="仿宋" w:eastAsia="仿宋" w:hAnsi="仿宋" w:cs="仿宋" w:hint="eastAsia"/>
            <w:lang w:eastAsia="zh-CN"/>
          </w:rPr>
          <w:t>(一)、市场反馈机制建立</w:t>
        </w:r>
        <w:r>
          <w:tab/>
        </w:r>
        <w:r>
          <w:fldChar w:fldCharType="begin"/>
        </w:r>
        <w:r>
          <w:instrText xml:space="preserve"> PAGEREF _Toc260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0" w:history="1">
        <w:r>
          <w:rPr>
            <w:rFonts w:ascii="仿宋" w:eastAsia="仿宋" w:hAnsi="仿宋" w:cs="仿宋" w:hint="eastAsia"/>
            <w:lang w:eastAsia="zh-CN"/>
          </w:rPr>
          <w:t>(二)、客户满意度调查与分析</w:t>
        </w:r>
        <w:r>
          <w:tab/>
        </w:r>
        <w:r>
          <w:fldChar w:fldCharType="begin"/>
        </w:r>
        <w:r>
          <w:instrText xml:space="preserve"> PAGEREF _Toc3570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0" w:history="1">
        <w:r>
          <w:rPr>
            <w:rFonts w:ascii="仿宋" w:eastAsia="仿宋" w:hAnsi="仿宋" w:cs="仿宋" w:hint="eastAsia"/>
            <w:lang w:eastAsia="zh-CN"/>
          </w:rPr>
          <w:t>(三)、产品改进与优化</w:t>
        </w:r>
        <w:r>
          <w:tab/>
        </w:r>
        <w:r>
          <w:fldChar w:fldCharType="begin"/>
        </w:r>
        <w:r>
          <w:instrText xml:space="preserve"> PAGEREF _Toc6750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93" w:history="1">
        <w:r>
          <w:rPr>
            <w:rFonts w:ascii="仿宋" w:eastAsia="仿宋" w:hAnsi="仿宋" w:cs="仿宋" w:hint="eastAsia"/>
            <w:lang w:eastAsia="zh-CN"/>
          </w:rPr>
          <w:t>(四)、市场趋势变化应对策略</w:t>
        </w:r>
        <w:r>
          <w:tab/>
        </w:r>
        <w:r>
          <w:fldChar w:fldCharType="begin"/>
        </w:r>
        <w:r>
          <w:instrText xml:space="preserve"> PAGEREF _Toc25893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27" w:history="1">
        <w:r>
          <w:rPr>
            <w:rFonts w:ascii="仿宋" w:eastAsia="仿宋" w:hAnsi="仿宋" w:cs="仿宋" w:hint="eastAsia"/>
            <w:lang w:eastAsia="zh-CN"/>
          </w:rPr>
          <w:t>(五)、战略调整与持续改进</w:t>
        </w:r>
        <w:r>
          <w:tab/>
        </w:r>
        <w:r>
          <w:fldChar w:fldCharType="begin"/>
        </w:r>
        <w:r>
          <w:instrText xml:space="preserve"> PAGEREF _Toc22427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25" w:history="1">
        <w:r>
          <w:rPr>
            <w:rFonts w:ascii="仿宋" w:eastAsia="仿宋" w:hAnsi="仿宋" w:cs="仿宋" w:hint="eastAsia"/>
            <w:lang w:eastAsia="zh-CN"/>
          </w:rPr>
          <w:t>十四、制冷设备项目质量管理</w:t>
        </w:r>
        <w:r>
          <w:tab/>
        </w:r>
        <w:r>
          <w:fldChar w:fldCharType="begin"/>
        </w:r>
        <w:r>
          <w:instrText xml:space="preserve"> PAGEREF _Toc24325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25" w:history="1">
        <w:r>
          <w:rPr>
            <w:rFonts w:ascii="仿宋" w:eastAsia="仿宋" w:hAnsi="仿宋" w:cs="仿宋" w:hint="eastAsia"/>
            <w:lang w:eastAsia="zh-CN"/>
          </w:rPr>
          <w:t>(一)、质量管理体系建立</w:t>
        </w:r>
        <w:r>
          <w:tab/>
        </w:r>
        <w:r>
          <w:fldChar w:fldCharType="begin"/>
        </w:r>
        <w:r>
          <w:instrText xml:space="preserve"> PAGEREF _Toc26325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" w:history="1">
        <w:r>
          <w:rPr>
            <w:rFonts w:ascii="仿宋" w:eastAsia="仿宋" w:hAnsi="仿宋" w:cs="仿宋" w:hint="eastAsia"/>
            <w:lang w:eastAsia="zh-CN"/>
          </w:rPr>
          <w:t>(二)、质量标准与评估</w:t>
        </w:r>
        <w:r>
          <w:tab/>
        </w:r>
        <w:r>
          <w:fldChar w:fldCharType="begin"/>
        </w:r>
        <w:r>
          <w:instrText xml:space="preserve"> PAGEREF _Toc1519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9" w:history="1">
        <w:r>
          <w:rPr>
            <w:rFonts w:ascii="仿宋" w:eastAsia="仿宋" w:hAnsi="仿宋" w:cs="仿宋" w:hint="eastAsia"/>
            <w:lang w:eastAsia="zh-CN"/>
          </w:rPr>
          <w:t>(三)、制冷设备项目质量控制计划</w:t>
        </w:r>
        <w:r>
          <w:tab/>
        </w:r>
        <w:r>
          <w:fldChar w:fldCharType="begin"/>
        </w:r>
        <w:r>
          <w:instrText xml:space="preserve"> PAGEREF _Toc4849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5" w:history="1">
        <w:r>
          <w:rPr>
            <w:rFonts w:ascii="仿宋" w:eastAsia="仿宋" w:hAnsi="仿宋" w:cs="仿宋" w:hint="eastAsia"/>
            <w:lang w:eastAsia="zh-CN"/>
          </w:rPr>
          <w:t>(四)、不良事件处理与改进</w:t>
        </w:r>
        <w:r>
          <w:tab/>
        </w:r>
        <w:r>
          <w:fldChar w:fldCharType="begin"/>
        </w:r>
        <w:r>
          <w:instrText xml:space="preserve"> PAGEREF _Toc17195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96" w:history="1">
        <w:r>
          <w:rPr>
            <w:rFonts w:ascii="仿宋" w:eastAsia="仿宋" w:hAnsi="仿宋" w:cs="仿宋" w:hint="eastAsia"/>
            <w:lang w:eastAsia="zh-CN"/>
          </w:rPr>
          <w:t>十五、供应链可持续性</w:t>
        </w:r>
        <w:r>
          <w:tab/>
        </w:r>
        <w:r>
          <w:fldChar w:fldCharType="begin"/>
        </w:r>
        <w:r>
          <w:instrText xml:space="preserve"> PAGEREF _Toc10796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7" w:history="1">
        <w:r>
          <w:rPr>
            <w:rFonts w:ascii="仿宋" w:eastAsia="仿宋" w:hAnsi="仿宋" w:cs="仿宋" w:hint="eastAsia"/>
            <w:lang w:eastAsia="zh-CN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_Toc21967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8" w:history="1">
        <w:r>
          <w:rPr>
            <w:rFonts w:ascii="仿宋" w:eastAsia="仿宋" w:hAnsi="仿宋" w:cs="仿宋" w:hint="eastAsia"/>
            <w:lang w:eastAsia="zh-CN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_Toc6628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6" w:history="1">
        <w:r>
          <w:rPr>
            <w:rFonts w:ascii="仿宋" w:eastAsia="仿宋" w:hAnsi="仿宋" w:cs="仿宋" w:hint="eastAsia"/>
            <w:lang w:eastAsia="zh-CN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_Toc32216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42" w:history="1">
        <w:r>
          <w:rPr>
            <w:rFonts w:ascii="仿宋" w:eastAsia="仿宋" w:hAnsi="仿宋" w:cs="仿宋" w:hint="eastAsia"/>
            <w:lang w:eastAsia="zh-CN"/>
          </w:rPr>
          <w:t>十六、制冷设备项目可行性风险分析</w:t>
        </w:r>
        <w:r>
          <w:tab/>
        </w:r>
        <w:r>
          <w:fldChar w:fldCharType="begin"/>
        </w:r>
        <w:r>
          <w:instrText xml:space="preserve"> PAGEREF _Toc29142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8" w:history="1">
        <w:r>
          <w:rPr>
            <w:rFonts w:ascii="仿宋" w:eastAsia="仿宋" w:hAnsi="仿宋" w:cs="仿宋" w:hint="eastAsia"/>
            <w:lang w:eastAsia="zh-CN"/>
          </w:rPr>
          <w:t>(一)、制冷设备项目风险识别</w:t>
        </w:r>
        <w:r>
          <w:tab/>
        </w:r>
        <w:r>
          <w:fldChar w:fldCharType="begin"/>
        </w:r>
        <w:r>
          <w:instrText xml:space="preserve"> PAGEREF _Toc25848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9" w:history="1">
        <w:r>
          <w:rPr>
            <w:rFonts w:ascii="仿宋" w:eastAsia="仿宋" w:hAnsi="仿宋" w:cs="仿宋" w:hint="eastAsia"/>
            <w:lang w:eastAsia="zh-CN"/>
          </w:rPr>
          <w:t>(二)、风险评估和定量分析</w:t>
        </w:r>
        <w:r>
          <w:tab/>
        </w:r>
        <w:r>
          <w:fldChar w:fldCharType="begin"/>
        </w:r>
        <w:r>
          <w:instrText xml:space="preserve"> PAGEREF _Toc21039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2" w:history="1">
        <w:r>
          <w:rPr>
            <w:rFonts w:ascii="仿宋" w:eastAsia="仿宋" w:hAnsi="仿宋" w:cs="仿宋" w:hint="eastAsia"/>
            <w:lang w:eastAsia="zh-CN"/>
          </w:rPr>
          <w:t>(三)、风险管理计划</w:t>
        </w:r>
        <w:r>
          <w:tab/>
        </w:r>
        <w:r>
          <w:fldChar w:fldCharType="begin"/>
        </w:r>
        <w:r>
          <w:instrText xml:space="preserve"> PAGEREF _Toc23272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8" w:history="1">
        <w:r>
          <w:rPr>
            <w:rFonts w:ascii="仿宋" w:eastAsia="仿宋" w:hAnsi="仿宋" w:cs="仿宋" w:hint="eastAsia"/>
            <w:lang w:eastAsia="zh-CN"/>
          </w:rPr>
          <w:t>(四)、风险缓解策略</w:t>
        </w:r>
        <w:r>
          <w:tab/>
        </w:r>
        <w:r>
          <w:fldChar w:fldCharType="begin"/>
        </w:r>
        <w:r>
          <w:instrText xml:space="preserve"> PAGEREF _Toc8978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48" w:history="1">
        <w:r>
          <w:rPr>
            <w:rFonts w:ascii="仿宋" w:eastAsia="仿宋" w:hAnsi="仿宋" w:cs="仿宋" w:hint="eastAsia"/>
            <w:lang w:eastAsia="zh-CN"/>
          </w:rPr>
          <w:t>十七、制冷设备项目建设单位</w:t>
        </w:r>
        <w:r>
          <w:tab/>
        </w:r>
        <w:r>
          <w:fldChar w:fldCharType="begin"/>
        </w:r>
        <w:r>
          <w:instrText xml:space="preserve"> PAGEREF _Toc26948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0" w:history="1">
        <w:r>
          <w:rPr>
            <w:rFonts w:ascii="仿宋" w:eastAsia="仿宋" w:hAnsi="仿宋" w:cs="仿宋" w:hint="eastAsia"/>
            <w:lang w:eastAsia="zh-CN"/>
          </w:rPr>
          <w:t>(一)、制冷设备项目承办单位基本情况</w:t>
        </w:r>
        <w:r>
          <w:tab/>
        </w:r>
        <w:r>
          <w:fldChar w:fldCharType="begin"/>
        </w:r>
        <w:r>
          <w:instrText xml:space="preserve"> PAGEREF _Toc10640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1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_Toc9011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41" w:history="1">
        <w:r>
          <w:rPr>
            <w:rFonts w:ascii="仿宋" w:eastAsia="仿宋" w:hAnsi="仿宋" w:cs="仿宋" w:hint="eastAsia"/>
            <w:lang w:eastAsia="zh-CN"/>
          </w:rPr>
          <w:t>十八、环境与社会责任</w:t>
        </w:r>
        <w:r>
          <w:tab/>
        </w:r>
        <w:r>
          <w:fldChar w:fldCharType="begin"/>
        </w:r>
        <w:r>
          <w:instrText xml:space="preserve"> PAGEREF _Toc27941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4" w:history="1">
        <w:r>
          <w:rPr>
            <w:rFonts w:ascii="仿宋" w:eastAsia="仿宋" w:hAnsi="仿宋" w:cs="仿宋" w:hint="eastAsia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_Toc30574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0" w:history="1">
        <w:r>
          <w:rPr>
            <w:rFonts w:ascii="仿宋" w:eastAsia="仿宋" w:hAnsi="仿宋" w:cs="仿宋" w:hint="eastAsia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_Toc14890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226" w:history="1">
        <w:r>
          <w:rPr>
            <w:rFonts w:ascii="仿宋" w:eastAsia="仿宋" w:hAnsi="仿宋" w:cs="仿宋" w:hint="eastAsia"/>
            <w:lang w:eastAsia="zh-CN"/>
          </w:rPr>
          <w:t>十九、风险分析</w:t>
        </w:r>
        <w:r>
          <w:tab/>
        </w:r>
        <w:r>
          <w:fldChar w:fldCharType="begin"/>
        </w:r>
        <w:r>
          <w:instrText xml:space="preserve"> PAGEREF _Toc16226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8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_Toc12518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1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_Toc23681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4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_Toc3624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01" w:history="1">
        <w:r>
          <w:rPr>
            <w:rFonts w:ascii="仿宋" w:eastAsia="仿宋" w:hAnsi="仿宋" w:cs="仿宋" w:hint="eastAsia"/>
            <w:lang w:eastAsia="zh-CN"/>
          </w:rPr>
          <w:t>二十、风险沟通与管理</w:t>
        </w:r>
        <w:r>
          <w:tab/>
        </w:r>
        <w:r>
          <w:fldChar w:fldCharType="begin"/>
        </w:r>
        <w:r>
          <w:instrText xml:space="preserve"> PAGEREF _Toc32001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4" w:history="1">
        <w:r>
          <w:rPr>
            <w:rFonts w:ascii="仿宋" w:eastAsia="仿宋" w:hAnsi="仿宋" w:cs="仿宋" w:hint="eastAsia"/>
            <w:lang w:eastAsia="zh-CN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_Toc384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2" w:history="1">
        <w:r>
          <w:rPr>
            <w:rFonts w:ascii="仿宋" w:eastAsia="仿宋" w:hAnsi="仿宋" w:cs="仿宋" w:hint="eastAsia"/>
            <w:lang w:eastAsia="zh-CN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_Toc11152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83" w:history="1">
        <w:r>
          <w:rPr>
            <w:rFonts w:ascii="仿宋" w:eastAsia="仿宋" w:hAnsi="仿宋" w:cs="仿宋" w:hint="eastAsia"/>
            <w:lang w:eastAsia="zh-CN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_Toc18083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09" w:history="1">
        <w:r>
          <w:rPr>
            <w:rFonts w:ascii="仿宋" w:eastAsia="仿宋" w:hAnsi="仿宋" w:cs="仿宋" w:hint="eastAsia"/>
            <w:lang w:eastAsia="zh-CN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_Toc10709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0" w:history="1">
        <w:r>
          <w:rPr>
            <w:rFonts w:ascii="仿宋" w:eastAsia="仿宋" w:hAnsi="仿宋" w:cs="仿宋" w:hint="eastAsia"/>
            <w:lang w:eastAsia="zh-CN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_Toc8820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6" w:history="1">
        <w:r>
          <w:rPr>
            <w:rFonts w:ascii="仿宋" w:eastAsia="仿宋" w:hAnsi="仿宋" w:cs="仿宋" w:hint="eastAsia"/>
            <w:lang w:eastAsia="zh-CN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_Toc21416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93" w:history="1">
        <w:r>
          <w:rPr>
            <w:rFonts w:ascii="仿宋" w:eastAsia="仿宋" w:hAnsi="仿宋" w:cs="仿宋" w:hint="eastAsia"/>
            <w:lang w:eastAsia="zh-CN"/>
          </w:rPr>
          <w:t>二十一、质量管理体系</w:t>
        </w:r>
        <w:r>
          <w:tab/>
        </w:r>
        <w:r>
          <w:fldChar w:fldCharType="begin"/>
        </w:r>
        <w:r>
          <w:instrText xml:space="preserve"> PAGEREF _Toc10693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7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_Toc31087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9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_Toc9949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5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_Toc20995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9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_Toc23599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1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_Toc26881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4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_Toc5624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30" w:history="1">
        <w:r>
          <w:rPr>
            <w:rFonts w:ascii="仿宋" w:eastAsia="仿宋" w:hAnsi="仿宋" w:cs="仿宋" w:hint="eastAsia"/>
            <w:lang w:eastAsia="zh-CN"/>
          </w:rPr>
          <w:t>二十二制冷设备项目风险管理与预警</w:t>
        </w:r>
        <w:r>
          <w:tab/>
        </w:r>
        <w:r>
          <w:fldChar w:fldCharType="begin"/>
        </w:r>
        <w:r>
          <w:instrText xml:space="preserve"> PAGEREF _Toc21630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1" w:history="1">
        <w:r>
          <w:rPr>
            <w:rFonts w:ascii="仿宋" w:eastAsia="仿宋" w:hAnsi="仿宋" w:cs="仿宋" w:hint="eastAsia"/>
            <w:lang w:eastAsia="zh-CN"/>
          </w:rPr>
          <w:t>(一)、风险识别与评估方法</w:t>
        </w:r>
        <w:r>
          <w:tab/>
        </w:r>
        <w:r>
          <w:fldChar w:fldCharType="begin"/>
        </w:r>
        <w:r>
          <w:instrText xml:space="preserve"> PAGEREF _Toc18841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9" w:history="1">
        <w:r>
          <w:rPr>
            <w:rFonts w:ascii="仿宋" w:eastAsia="仿宋" w:hAnsi="仿宋" w:cs="仿宋" w:hint="eastAsia"/>
            <w:lang w:eastAsia="zh-CN"/>
          </w:rPr>
          <w:t>(二)、危机管理与应急预案</w:t>
        </w:r>
        <w:r>
          <w:tab/>
        </w:r>
        <w:r>
          <w:fldChar w:fldCharType="begin"/>
        </w:r>
        <w:r>
          <w:instrText xml:space="preserve"> PAGEREF _Toc5489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85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46"/>
      <w:r>
        <w:rPr>
          <w:rFonts w:ascii="仿宋" w:eastAsia="仿宋" w:hAnsi="仿宋" w:cs="仿宋" w:hint="eastAsia"/>
          <w:sz w:val="28"/>
          <w:lang w:eastAsia="zh-CN"/>
        </w:rPr>
        <w:t>一、原辅材料及成品分析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416"/>
      <w:r>
        <w:rPr>
          <w:rFonts w:ascii="仿宋" w:eastAsia="仿宋" w:hAnsi="仿宋" w:cs="仿宋" w:hint="eastAsia"/>
          <w:lang w:eastAsia="zh-CN"/>
        </w:rPr>
        <w:t>(一)、制冷设备项目建设期原辅材料供应情况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原辅材料清单和需求规划：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1.列举制冷设备项目建设所需的全部原材料和辅助材料清单，包括数量、品质、规格等具体要求。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制定合理的原辅材料需求规划，以确保供应与需求的完美契合，使项目进度得以顺利推进。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供应商筛选与洽谈：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2.挑选信誉可靠的供应商，对其供应能力、质量保证等能力进行综合评估。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与供应商进行深入洽谈，明确合作条件、价格、交货期、售后服务等重要条款，以达成均衡互惠的合作关系。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https://d.book118.com/425310332212011120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制冷设备项目创业投资方案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制冷设备项目创业投资方案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制冷设备项目创业投资方案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制冷设备项目创业投资方案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制冷设备项目创业投资方案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991031"/>
    <w:rsid w:val="1F991031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2531033221201112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2024-02-23T07:19:00Z</dcterms:created>
  <dcterms:modified xsi:type="dcterms:W3CDTF">2024-02-23T07:20:11Z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3EECD560EC684337B8298CA523B61A6E_11</vt:lpwstr>
  </property>
  <property fmtid="{D5CDD505-2E9C-101B-9397-08002B2CF9AE}" pid="3" name="KSOProductBuildVer">
    <vt:lpwstr>2052-12.1.0.16250</vt:lpwstr>
  </property>
</Properties>
</file>