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有机废水沼气系统相关行业公司成立方案及可行性研究报告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420" w:history="1">
        <w:r>
          <w:rPr>
            <w:rFonts w:ascii="仿宋" w:eastAsia="仿宋" w:hAnsi="仿宋" w:cs="仿宋" w:hint="eastAsia"/>
            <w:lang w:eastAsia="zh-CN"/>
          </w:rPr>
          <w:t>序言</w:t>
        </w:r>
        <w:r>
          <w:tab/>
        </w:r>
        <w:r>
          <w:fldChar w:fldCharType="begin"/>
        </w:r>
        <w:r>
          <w:instrText xml:space="preserve"> PAGEREF _Toc6420 \h </w:instrText>
        </w:r>
        <w:r>
          <w:fldChar w:fldCharType="separate"/>
        </w:r>
        <w:r>
          <w:t>3</w:t>
        </w:r>
        <w:r>
          <w:fldChar w:fldCharType="end"/>
        </w:r>
      </w:hyperlink>
    </w:p>
    <w:p>
      <w:pPr>
        <w:pStyle w:val="TOC1"/>
        <w:tabs>
          <w:tab w:val="right" w:leader="dot" w:pos="8306"/>
        </w:tabs>
      </w:pPr>
      <w:hyperlink w:anchor="_Toc31621" w:history="1">
        <w:r>
          <w:rPr>
            <w:rFonts w:ascii="仿宋" w:eastAsia="仿宋" w:hAnsi="仿宋" w:cs="仿宋" w:hint="eastAsia"/>
            <w:lang w:eastAsia="zh-CN"/>
          </w:rPr>
          <w:t>一、选址分析</w:t>
        </w:r>
        <w:r>
          <w:tab/>
        </w:r>
        <w:r>
          <w:fldChar w:fldCharType="begin"/>
        </w:r>
        <w:r>
          <w:instrText xml:space="preserve"> PAGEREF _Toc31621 \h </w:instrText>
        </w:r>
        <w:r>
          <w:fldChar w:fldCharType="separate"/>
        </w:r>
        <w:r>
          <w:t>3</w:t>
        </w:r>
        <w:r>
          <w:fldChar w:fldCharType="end"/>
        </w:r>
      </w:hyperlink>
    </w:p>
    <w:p>
      <w:pPr>
        <w:pStyle w:val="TOC2"/>
        <w:tabs>
          <w:tab w:val="right" w:leader="dot" w:pos="8306"/>
        </w:tabs>
      </w:pPr>
      <w:hyperlink w:anchor="_Toc12483" w:history="1">
        <w:r>
          <w:rPr>
            <w:rFonts w:ascii="仿宋" w:eastAsia="仿宋" w:hAnsi="仿宋" w:cs="仿宋" w:hint="eastAsia"/>
            <w:lang w:eastAsia="zh-CN"/>
          </w:rPr>
          <w:t>(一)、有机废水沼气系统项目选址原则</w:t>
        </w:r>
        <w:r>
          <w:tab/>
        </w:r>
        <w:r>
          <w:fldChar w:fldCharType="begin"/>
        </w:r>
        <w:r>
          <w:instrText xml:space="preserve"> PAGEREF _Toc12483 \h </w:instrText>
        </w:r>
        <w:r>
          <w:fldChar w:fldCharType="separate"/>
        </w:r>
        <w:r>
          <w:t>3</w:t>
        </w:r>
        <w:r>
          <w:fldChar w:fldCharType="end"/>
        </w:r>
      </w:hyperlink>
    </w:p>
    <w:p>
      <w:pPr>
        <w:pStyle w:val="TOC2"/>
        <w:tabs>
          <w:tab w:val="right" w:leader="dot" w:pos="8306"/>
        </w:tabs>
      </w:pPr>
      <w:hyperlink w:anchor="_Toc17222" w:history="1">
        <w:r>
          <w:rPr>
            <w:rFonts w:ascii="仿宋" w:eastAsia="仿宋" w:hAnsi="仿宋" w:cs="仿宋" w:hint="eastAsia"/>
            <w:lang w:eastAsia="zh-CN"/>
          </w:rPr>
          <w:t>(二)、建设区基本情况</w:t>
        </w:r>
        <w:r>
          <w:tab/>
        </w:r>
        <w:r>
          <w:fldChar w:fldCharType="begin"/>
        </w:r>
        <w:r>
          <w:instrText xml:space="preserve"> PAGEREF _Toc17222 \h </w:instrText>
        </w:r>
        <w:r>
          <w:fldChar w:fldCharType="separate"/>
        </w:r>
        <w:r>
          <w:t>5</w:t>
        </w:r>
        <w:r>
          <w:fldChar w:fldCharType="end"/>
        </w:r>
      </w:hyperlink>
    </w:p>
    <w:p>
      <w:pPr>
        <w:pStyle w:val="TOC2"/>
        <w:tabs>
          <w:tab w:val="right" w:leader="dot" w:pos="8306"/>
        </w:tabs>
      </w:pPr>
      <w:hyperlink w:anchor="_Toc23865" w:history="1">
        <w:r>
          <w:rPr>
            <w:rFonts w:ascii="仿宋" w:eastAsia="仿宋" w:hAnsi="仿宋" w:cs="仿宋" w:hint="eastAsia"/>
            <w:lang w:eastAsia="zh-CN"/>
          </w:rPr>
          <w:t>(三)、发展目标</w:t>
        </w:r>
        <w:r>
          <w:tab/>
        </w:r>
        <w:r>
          <w:fldChar w:fldCharType="begin"/>
        </w:r>
        <w:r>
          <w:instrText xml:space="preserve"> PAGEREF _Toc23865 \h </w:instrText>
        </w:r>
        <w:r>
          <w:fldChar w:fldCharType="separate"/>
        </w:r>
        <w:r>
          <w:t>6</w:t>
        </w:r>
        <w:r>
          <w:fldChar w:fldCharType="end"/>
        </w:r>
      </w:hyperlink>
    </w:p>
    <w:p>
      <w:pPr>
        <w:pStyle w:val="TOC2"/>
        <w:tabs>
          <w:tab w:val="right" w:leader="dot" w:pos="8306"/>
        </w:tabs>
      </w:pPr>
      <w:hyperlink w:anchor="_Toc8797" w:history="1">
        <w:r>
          <w:rPr>
            <w:rFonts w:ascii="仿宋" w:eastAsia="仿宋" w:hAnsi="仿宋" w:cs="仿宋" w:hint="eastAsia"/>
            <w:lang w:eastAsia="zh-CN"/>
          </w:rPr>
          <w:t>(四)、产业发展方向</w:t>
        </w:r>
        <w:r>
          <w:tab/>
        </w:r>
        <w:r>
          <w:fldChar w:fldCharType="begin"/>
        </w:r>
        <w:r>
          <w:instrText xml:space="preserve"> PAGEREF _Toc8797 \h </w:instrText>
        </w:r>
        <w:r>
          <w:fldChar w:fldCharType="separate"/>
        </w:r>
        <w:r>
          <w:t>7</w:t>
        </w:r>
        <w:r>
          <w:fldChar w:fldCharType="end"/>
        </w:r>
      </w:hyperlink>
    </w:p>
    <w:p>
      <w:pPr>
        <w:pStyle w:val="TOC2"/>
        <w:tabs>
          <w:tab w:val="right" w:leader="dot" w:pos="8306"/>
        </w:tabs>
      </w:pPr>
      <w:hyperlink w:anchor="_Toc17317" w:history="1">
        <w:r>
          <w:rPr>
            <w:rFonts w:ascii="仿宋" w:eastAsia="仿宋" w:hAnsi="仿宋" w:cs="仿宋" w:hint="eastAsia"/>
            <w:lang w:eastAsia="zh-CN"/>
          </w:rPr>
          <w:t>(五)、有机废水沼气系统项目选址综合评价</w:t>
        </w:r>
        <w:r>
          <w:tab/>
        </w:r>
        <w:r>
          <w:fldChar w:fldCharType="begin"/>
        </w:r>
        <w:r>
          <w:instrText xml:space="preserve"> PAGEREF _Toc17317 \h </w:instrText>
        </w:r>
        <w:r>
          <w:fldChar w:fldCharType="separate"/>
        </w:r>
        <w:r>
          <w:t>8</w:t>
        </w:r>
        <w:r>
          <w:fldChar w:fldCharType="end"/>
        </w:r>
      </w:hyperlink>
    </w:p>
    <w:p>
      <w:pPr>
        <w:pStyle w:val="TOC1"/>
        <w:tabs>
          <w:tab w:val="right" w:leader="dot" w:pos="8306"/>
        </w:tabs>
      </w:pPr>
      <w:hyperlink w:anchor="_Toc20643" w:history="1">
        <w:r>
          <w:rPr>
            <w:rFonts w:ascii="仿宋" w:eastAsia="仿宋" w:hAnsi="仿宋" w:cs="仿宋" w:hint="eastAsia"/>
            <w:lang w:eastAsia="zh-CN"/>
          </w:rPr>
          <w:t>二、有机废水沼气系统筹建公司基本信息</w:t>
        </w:r>
        <w:r>
          <w:tab/>
        </w:r>
        <w:r>
          <w:fldChar w:fldCharType="begin"/>
        </w:r>
        <w:r>
          <w:instrText xml:space="preserve"> PAGEREF _Toc20643 \h </w:instrText>
        </w:r>
        <w:r>
          <w:fldChar w:fldCharType="separate"/>
        </w:r>
        <w:r>
          <w:t>9</w:t>
        </w:r>
        <w:r>
          <w:fldChar w:fldCharType="end"/>
        </w:r>
      </w:hyperlink>
    </w:p>
    <w:p>
      <w:pPr>
        <w:pStyle w:val="TOC2"/>
        <w:tabs>
          <w:tab w:val="right" w:leader="dot" w:pos="8306"/>
        </w:tabs>
      </w:pPr>
      <w:hyperlink w:anchor="_Toc20059" w:history="1">
        <w:r>
          <w:rPr>
            <w:rFonts w:ascii="仿宋" w:eastAsia="仿宋" w:hAnsi="仿宋" w:cs="仿宋" w:hint="eastAsia"/>
            <w:lang w:eastAsia="zh-CN"/>
          </w:rPr>
          <w:t>(一)、公司名称</w:t>
        </w:r>
        <w:r>
          <w:tab/>
        </w:r>
        <w:r>
          <w:fldChar w:fldCharType="begin"/>
        </w:r>
        <w:r>
          <w:instrText xml:space="preserve"> PAGEREF _Toc20059 \h </w:instrText>
        </w:r>
        <w:r>
          <w:fldChar w:fldCharType="separate"/>
        </w:r>
        <w:r>
          <w:t>9</w:t>
        </w:r>
        <w:r>
          <w:fldChar w:fldCharType="end"/>
        </w:r>
      </w:hyperlink>
    </w:p>
    <w:p>
      <w:pPr>
        <w:pStyle w:val="TOC2"/>
        <w:tabs>
          <w:tab w:val="right" w:leader="dot" w:pos="8306"/>
        </w:tabs>
      </w:pPr>
      <w:hyperlink w:anchor="_Toc16775" w:history="1">
        <w:r>
          <w:rPr>
            <w:rFonts w:ascii="仿宋" w:eastAsia="仿宋" w:hAnsi="仿宋" w:cs="仿宋" w:hint="eastAsia"/>
            <w:lang w:eastAsia="zh-CN"/>
          </w:rPr>
          <w:t>(二)、注册资本</w:t>
        </w:r>
        <w:r>
          <w:tab/>
        </w:r>
        <w:r>
          <w:fldChar w:fldCharType="begin"/>
        </w:r>
        <w:r>
          <w:instrText xml:space="preserve"> PAGEREF _Toc16775 \h </w:instrText>
        </w:r>
        <w:r>
          <w:fldChar w:fldCharType="separate"/>
        </w:r>
        <w:r>
          <w:t>9</w:t>
        </w:r>
        <w:r>
          <w:fldChar w:fldCharType="end"/>
        </w:r>
      </w:hyperlink>
    </w:p>
    <w:p>
      <w:pPr>
        <w:pStyle w:val="TOC2"/>
        <w:tabs>
          <w:tab w:val="right" w:leader="dot" w:pos="8306"/>
        </w:tabs>
      </w:pPr>
      <w:hyperlink w:anchor="_Toc21431" w:history="1">
        <w:r>
          <w:rPr>
            <w:rFonts w:ascii="仿宋" w:eastAsia="仿宋" w:hAnsi="仿宋" w:cs="仿宋" w:hint="eastAsia"/>
            <w:lang w:eastAsia="zh-CN"/>
          </w:rPr>
          <w:t>(三)、注册地址</w:t>
        </w:r>
        <w:r>
          <w:tab/>
        </w:r>
        <w:r>
          <w:fldChar w:fldCharType="begin"/>
        </w:r>
        <w:r>
          <w:instrText xml:space="preserve"> PAGEREF _Toc21431 \h </w:instrText>
        </w:r>
        <w:r>
          <w:fldChar w:fldCharType="separate"/>
        </w:r>
        <w:r>
          <w:t>9</w:t>
        </w:r>
        <w:r>
          <w:fldChar w:fldCharType="end"/>
        </w:r>
      </w:hyperlink>
    </w:p>
    <w:p>
      <w:pPr>
        <w:pStyle w:val="TOC2"/>
        <w:tabs>
          <w:tab w:val="right" w:leader="dot" w:pos="8306"/>
        </w:tabs>
      </w:pPr>
      <w:hyperlink w:anchor="_Toc2046" w:history="1">
        <w:r>
          <w:rPr>
            <w:rFonts w:ascii="仿宋" w:eastAsia="仿宋" w:hAnsi="仿宋" w:cs="仿宋" w:hint="eastAsia"/>
            <w:lang w:eastAsia="zh-CN"/>
          </w:rPr>
          <w:t>(四)、法人代表</w:t>
        </w:r>
        <w:r>
          <w:tab/>
        </w:r>
        <w:r>
          <w:fldChar w:fldCharType="begin"/>
        </w:r>
        <w:r>
          <w:instrText xml:space="preserve"> PAGEREF _Toc2046 \h </w:instrText>
        </w:r>
        <w:r>
          <w:fldChar w:fldCharType="separate"/>
        </w:r>
        <w:r>
          <w:t>9</w:t>
        </w:r>
        <w:r>
          <w:fldChar w:fldCharType="end"/>
        </w:r>
      </w:hyperlink>
    </w:p>
    <w:p>
      <w:pPr>
        <w:pStyle w:val="TOC2"/>
        <w:tabs>
          <w:tab w:val="right" w:leader="dot" w:pos="8306"/>
        </w:tabs>
      </w:pPr>
      <w:hyperlink w:anchor="_Toc24786" w:history="1">
        <w:r>
          <w:rPr>
            <w:rFonts w:ascii="仿宋" w:eastAsia="仿宋" w:hAnsi="仿宋" w:cs="仿宋" w:hint="eastAsia"/>
            <w:lang w:eastAsia="zh-CN"/>
          </w:rPr>
          <w:t>(五)、主要经营范围</w:t>
        </w:r>
        <w:r>
          <w:tab/>
        </w:r>
        <w:r>
          <w:fldChar w:fldCharType="begin"/>
        </w:r>
        <w:r>
          <w:instrText xml:space="preserve"> PAGEREF _Toc24786 \h </w:instrText>
        </w:r>
        <w:r>
          <w:fldChar w:fldCharType="separate"/>
        </w:r>
        <w:r>
          <w:t>9</w:t>
        </w:r>
        <w:r>
          <w:fldChar w:fldCharType="end"/>
        </w:r>
      </w:hyperlink>
    </w:p>
    <w:p>
      <w:pPr>
        <w:pStyle w:val="TOC2"/>
        <w:tabs>
          <w:tab w:val="right" w:leader="dot" w:pos="8306"/>
        </w:tabs>
      </w:pPr>
      <w:hyperlink w:anchor="_Toc4811" w:history="1">
        <w:r>
          <w:rPr>
            <w:rFonts w:ascii="仿宋" w:eastAsia="仿宋" w:hAnsi="仿宋" w:cs="仿宋" w:hint="eastAsia"/>
            <w:lang w:eastAsia="zh-CN"/>
          </w:rPr>
          <w:t>(六)、主要股东</w:t>
        </w:r>
        <w:r>
          <w:tab/>
        </w:r>
        <w:r>
          <w:fldChar w:fldCharType="begin"/>
        </w:r>
        <w:r>
          <w:instrText xml:space="preserve"> PAGEREF _Toc4811 \h </w:instrText>
        </w:r>
        <w:r>
          <w:fldChar w:fldCharType="separate"/>
        </w:r>
        <w:r>
          <w:t>10</w:t>
        </w:r>
        <w:r>
          <w:fldChar w:fldCharType="end"/>
        </w:r>
      </w:hyperlink>
    </w:p>
    <w:p>
      <w:pPr>
        <w:pStyle w:val="TOC1"/>
        <w:tabs>
          <w:tab w:val="right" w:leader="dot" w:pos="8306"/>
        </w:tabs>
      </w:pPr>
      <w:hyperlink w:anchor="_Toc12078" w:history="1">
        <w:r>
          <w:rPr>
            <w:rFonts w:ascii="仿宋" w:eastAsia="仿宋" w:hAnsi="仿宋" w:cs="仿宋" w:hint="eastAsia"/>
            <w:lang w:eastAsia="zh-CN"/>
          </w:rPr>
          <w:t>三、公司成立方案</w:t>
        </w:r>
        <w:r>
          <w:tab/>
        </w:r>
        <w:r>
          <w:fldChar w:fldCharType="begin"/>
        </w:r>
        <w:r>
          <w:instrText xml:space="preserve"> PAGEREF _Toc12078 \h </w:instrText>
        </w:r>
        <w:r>
          <w:fldChar w:fldCharType="separate"/>
        </w:r>
        <w:r>
          <w:t>11</w:t>
        </w:r>
        <w:r>
          <w:fldChar w:fldCharType="end"/>
        </w:r>
      </w:hyperlink>
    </w:p>
    <w:p>
      <w:pPr>
        <w:pStyle w:val="TOC2"/>
        <w:tabs>
          <w:tab w:val="right" w:leader="dot" w:pos="8306"/>
        </w:tabs>
      </w:pPr>
      <w:hyperlink w:anchor="_Toc19469" w:history="1">
        <w:r>
          <w:rPr>
            <w:rFonts w:ascii="仿宋" w:eastAsia="仿宋" w:hAnsi="仿宋" w:cs="仿宋" w:hint="eastAsia"/>
            <w:lang w:eastAsia="zh-CN"/>
          </w:rPr>
          <w:t>(一)、公司经营宗旨</w:t>
        </w:r>
        <w:r>
          <w:tab/>
        </w:r>
        <w:r>
          <w:fldChar w:fldCharType="begin"/>
        </w:r>
        <w:r>
          <w:instrText xml:space="preserve"> PAGEREF _Toc19469 \h </w:instrText>
        </w:r>
        <w:r>
          <w:fldChar w:fldCharType="separate"/>
        </w:r>
        <w:r>
          <w:t>11</w:t>
        </w:r>
        <w:r>
          <w:fldChar w:fldCharType="end"/>
        </w:r>
      </w:hyperlink>
    </w:p>
    <w:p>
      <w:pPr>
        <w:pStyle w:val="TOC2"/>
        <w:tabs>
          <w:tab w:val="right" w:leader="dot" w:pos="8306"/>
        </w:tabs>
      </w:pPr>
      <w:hyperlink w:anchor="_Toc17546" w:history="1">
        <w:r>
          <w:rPr>
            <w:rFonts w:ascii="仿宋" w:eastAsia="仿宋" w:hAnsi="仿宋" w:cs="仿宋" w:hint="eastAsia"/>
            <w:lang w:eastAsia="zh-CN"/>
          </w:rPr>
          <w:t>(二)、公司的目标、主要职责</w:t>
        </w:r>
        <w:r>
          <w:tab/>
        </w:r>
        <w:r>
          <w:fldChar w:fldCharType="begin"/>
        </w:r>
        <w:r>
          <w:instrText xml:space="preserve"> PAGEREF _Toc17546 \h </w:instrText>
        </w:r>
        <w:r>
          <w:fldChar w:fldCharType="separate"/>
        </w:r>
        <w:r>
          <w:t>12</w:t>
        </w:r>
        <w:r>
          <w:fldChar w:fldCharType="end"/>
        </w:r>
      </w:hyperlink>
    </w:p>
    <w:p>
      <w:pPr>
        <w:pStyle w:val="TOC2"/>
        <w:tabs>
          <w:tab w:val="right" w:leader="dot" w:pos="8306"/>
        </w:tabs>
      </w:pPr>
      <w:hyperlink w:anchor="_Toc15927" w:history="1">
        <w:r>
          <w:rPr>
            <w:rFonts w:ascii="仿宋" w:eastAsia="仿宋" w:hAnsi="仿宋" w:cs="仿宋" w:hint="eastAsia"/>
            <w:lang w:eastAsia="zh-CN"/>
          </w:rPr>
          <w:t>(三)、公司组建方式</w:t>
        </w:r>
        <w:r>
          <w:tab/>
        </w:r>
        <w:r>
          <w:fldChar w:fldCharType="begin"/>
        </w:r>
        <w:r>
          <w:instrText xml:space="preserve"> PAGEREF _Toc15927 \h </w:instrText>
        </w:r>
        <w:r>
          <w:fldChar w:fldCharType="separate"/>
        </w:r>
        <w:r>
          <w:t>14</w:t>
        </w:r>
        <w:r>
          <w:fldChar w:fldCharType="end"/>
        </w:r>
      </w:hyperlink>
    </w:p>
    <w:p>
      <w:pPr>
        <w:pStyle w:val="TOC2"/>
        <w:tabs>
          <w:tab w:val="right" w:leader="dot" w:pos="8306"/>
        </w:tabs>
      </w:pPr>
      <w:hyperlink w:anchor="_Toc30323" w:history="1">
        <w:r>
          <w:rPr>
            <w:rFonts w:ascii="仿宋" w:eastAsia="仿宋" w:hAnsi="仿宋" w:cs="仿宋" w:hint="eastAsia"/>
            <w:lang w:eastAsia="zh-CN"/>
          </w:rPr>
          <w:t>(四)、公司管理体制</w:t>
        </w:r>
        <w:r>
          <w:tab/>
        </w:r>
        <w:r>
          <w:fldChar w:fldCharType="begin"/>
        </w:r>
        <w:r>
          <w:instrText xml:space="preserve"> PAGEREF _Toc30323 \h </w:instrText>
        </w:r>
        <w:r>
          <w:fldChar w:fldCharType="separate"/>
        </w:r>
        <w:r>
          <w:t>15</w:t>
        </w:r>
        <w:r>
          <w:fldChar w:fldCharType="end"/>
        </w:r>
      </w:hyperlink>
    </w:p>
    <w:p>
      <w:pPr>
        <w:pStyle w:val="TOC2"/>
        <w:tabs>
          <w:tab w:val="right" w:leader="dot" w:pos="8306"/>
        </w:tabs>
      </w:pPr>
      <w:hyperlink w:anchor="_Toc12772" w:history="1">
        <w:r>
          <w:rPr>
            <w:rFonts w:ascii="仿宋" w:eastAsia="仿宋" w:hAnsi="仿宋" w:cs="仿宋" w:hint="eastAsia"/>
            <w:lang w:eastAsia="zh-CN"/>
          </w:rPr>
          <w:t>(五)、部门职责及权限</w:t>
        </w:r>
        <w:r>
          <w:tab/>
        </w:r>
        <w:r>
          <w:fldChar w:fldCharType="begin"/>
        </w:r>
        <w:r>
          <w:instrText xml:space="preserve"> PAGEREF _Toc12772 \h </w:instrText>
        </w:r>
        <w:r>
          <w:fldChar w:fldCharType="separate"/>
        </w:r>
        <w:r>
          <w:t>16</w:t>
        </w:r>
        <w:r>
          <w:fldChar w:fldCharType="end"/>
        </w:r>
      </w:hyperlink>
    </w:p>
    <w:p>
      <w:pPr>
        <w:pStyle w:val="TOC2"/>
        <w:tabs>
          <w:tab w:val="right" w:leader="dot" w:pos="8306"/>
        </w:tabs>
      </w:pPr>
      <w:hyperlink w:anchor="_Toc5974" w:history="1">
        <w:r>
          <w:rPr>
            <w:rFonts w:ascii="仿宋" w:eastAsia="仿宋" w:hAnsi="仿宋" w:cs="仿宋" w:hint="eastAsia"/>
            <w:lang w:eastAsia="zh-CN"/>
          </w:rPr>
          <w:t>(六)、核心人员介绍</w:t>
        </w:r>
        <w:r>
          <w:tab/>
        </w:r>
        <w:r>
          <w:fldChar w:fldCharType="begin"/>
        </w:r>
        <w:r>
          <w:instrText xml:space="preserve"> PAGEREF _Toc5974 \h </w:instrText>
        </w:r>
        <w:r>
          <w:fldChar w:fldCharType="separate"/>
        </w:r>
        <w:r>
          <w:t>19</w:t>
        </w:r>
        <w:r>
          <w:fldChar w:fldCharType="end"/>
        </w:r>
      </w:hyperlink>
    </w:p>
    <w:p>
      <w:pPr>
        <w:pStyle w:val="TOC2"/>
        <w:tabs>
          <w:tab w:val="right" w:leader="dot" w:pos="8306"/>
        </w:tabs>
      </w:pPr>
      <w:hyperlink w:anchor="_Toc4896" w:history="1">
        <w:r>
          <w:rPr>
            <w:rFonts w:ascii="仿宋" w:eastAsia="仿宋" w:hAnsi="仿宋" w:cs="仿宋" w:hint="eastAsia"/>
            <w:lang w:eastAsia="zh-CN"/>
          </w:rPr>
          <w:t>(七)、财务会计制度</w:t>
        </w:r>
        <w:r>
          <w:tab/>
        </w:r>
        <w:r>
          <w:fldChar w:fldCharType="begin"/>
        </w:r>
        <w:r>
          <w:instrText xml:space="preserve"> PAGEREF _Toc4896 \h </w:instrText>
        </w:r>
        <w:r>
          <w:fldChar w:fldCharType="separate"/>
        </w:r>
        <w:r>
          <w:t>21</w:t>
        </w:r>
        <w:r>
          <w:fldChar w:fldCharType="end"/>
        </w:r>
      </w:hyperlink>
    </w:p>
    <w:p>
      <w:pPr>
        <w:pStyle w:val="TOC1"/>
        <w:tabs>
          <w:tab w:val="right" w:leader="dot" w:pos="8306"/>
        </w:tabs>
      </w:pPr>
      <w:hyperlink w:anchor="_Toc280" w:history="1">
        <w:r>
          <w:rPr>
            <w:rFonts w:ascii="仿宋" w:eastAsia="仿宋" w:hAnsi="仿宋" w:cs="仿宋" w:hint="eastAsia"/>
            <w:lang w:eastAsia="zh-CN"/>
          </w:rPr>
          <w:t>四、发展规划</w:t>
        </w:r>
        <w:r>
          <w:tab/>
        </w:r>
        <w:r>
          <w:fldChar w:fldCharType="begin"/>
        </w:r>
        <w:r>
          <w:instrText xml:space="preserve"> PAGEREF _Toc280 \h </w:instrText>
        </w:r>
        <w:r>
          <w:fldChar w:fldCharType="separate"/>
        </w:r>
        <w:r>
          <w:t>26</w:t>
        </w:r>
        <w:r>
          <w:fldChar w:fldCharType="end"/>
        </w:r>
      </w:hyperlink>
    </w:p>
    <w:p>
      <w:pPr>
        <w:pStyle w:val="TOC2"/>
        <w:tabs>
          <w:tab w:val="right" w:leader="dot" w:pos="8306"/>
        </w:tabs>
      </w:pPr>
      <w:hyperlink w:anchor="_Toc8729" w:history="1">
        <w:r>
          <w:rPr>
            <w:rFonts w:ascii="仿宋" w:eastAsia="仿宋" w:hAnsi="仿宋" w:cs="仿宋" w:hint="eastAsia"/>
            <w:lang w:eastAsia="zh-CN"/>
          </w:rPr>
          <w:t>(一)、公司发展规划</w:t>
        </w:r>
        <w:r>
          <w:tab/>
        </w:r>
        <w:r>
          <w:fldChar w:fldCharType="begin"/>
        </w:r>
        <w:r>
          <w:instrText xml:space="preserve"> PAGEREF _Toc8729 \h </w:instrText>
        </w:r>
        <w:r>
          <w:fldChar w:fldCharType="separate"/>
        </w:r>
        <w:r>
          <w:t>26</w:t>
        </w:r>
        <w:r>
          <w:fldChar w:fldCharType="end"/>
        </w:r>
      </w:hyperlink>
    </w:p>
    <w:p>
      <w:pPr>
        <w:pStyle w:val="TOC2"/>
        <w:tabs>
          <w:tab w:val="right" w:leader="dot" w:pos="8306"/>
        </w:tabs>
      </w:pPr>
      <w:hyperlink w:anchor="_Toc4486" w:history="1">
        <w:r>
          <w:rPr>
            <w:rFonts w:ascii="仿宋" w:eastAsia="仿宋" w:hAnsi="仿宋" w:cs="仿宋" w:hint="eastAsia"/>
            <w:lang w:eastAsia="zh-CN"/>
          </w:rPr>
          <w:t>(二)、保障措施</w:t>
        </w:r>
        <w:r>
          <w:tab/>
        </w:r>
        <w:r>
          <w:fldChar w:fldCharType="begin"/>
        </w:r>
        <w:r>
          <w:instrText xml:space="preserve"> PAGEREF _Toc4486 \h </w:instrText>
        </w:r>
        <w:r>
          <w:fldChar w:fldCharType="separate"/>
        </w:r>
        <w:r>
          <w:t>27</w:t>
        </w:r>
        <w:r>
          <w:fldChar w:fldCharType="end"/>
        </w:r>
      </w:hyperlink>
    </w:p>
    <w:p>
      <w:pPr>
        <w:pStyle w:val="TOC1"/>
        <w:tabs>
          <w:tab w:val="right" w:leader="dot" w:pos="8306"/>
        </w:tabs>
      </w:pPr>
      <w:hyperlink w:anchor="_Toc21091" w:history="1">
        <w:r>
          <w:rPr>
            <w:rFonts w:ascii="仿宋" w:eastAsia="仿宋" w:hAnsi="仿宋" w:cs="仿宋" w:hint="eastAsia"/>
            <w:lang w:eastAsia="zh-CN"/>
          </w:rPr>
          <w:t>五、行业、市场分析</w:t>
        </w:r>
        <w:r>
          <w:tab/>
        </w:r>
        <w:r>
          <w:fldChar w:fldCharType="begin"/>
        </w:r>
        <w:r>
          <w:instrText xml:space="preserve"> PAGEREF _Toc21091 \h </w:instrText>
        </w:r>
        <w:r>
          <w:fldChar w:fldCharType="separate"/>
        </w:r>
        <w:r>
          <w:t>32</w:t>
        </w:r>
        <w:r>
          <w:fldChar w:fldCharType="end"/>
        </w:r>
      </w:hyperlink>
    </w:p>
    <w:p>
      <w:pPr>
        <w:pStyle w:val="TOC2"/>
        <w:tabs>
          <w:tab w:val="right" w:leader="dot" w:pos="8306"/>
        </w:tabs>
      </w:pPr>
      <w:hyperlink w:anchor="_Toc3857" w:history="1">
        <w:r>
          <w:rPr>
            <w:rFonts w:ascii="仿宋" w:eastAsia="仿宋" w:hAnsi="仿宋" w:cs="仿宋" w:hint="eastAsia"/>
            <w:lang w:eastAsia="zh-CN"/>
          </w:rPr>
          <w:t>(一)、行业分析</w:t>
        </w:r>
        <w:r>
          <w:tab/>
        </w:r>
        <w:r>
          <w:fldChar w:fldCharType="begin"/>
        </w:r>
        <w:r>
          <w:instrText xml:space="preserve"> PAGEREF _Toc3857 \h </w:instrText>
        </w:r>
        <w:r>
          <w:fldChar w:fldCharType="separate"/>
        </w:r>
        <w:r>
          <w:t>32</w:t>
        </w:r>
        <w:r>
          <w:fldChar w:fldCharType="end"/>
        </w:r>
      </w:hyperlink>
    </w:p>
    <w:p>
      <w:pPr>
        <w:pStyle w:val="TOC2"/>
        <w:tabs>
          <w:tab w:val="right" w:leader="dot" w:pos="8306"/>
        </w:tabs>
      </w:pPr>
      <w:hyperlink w:anchor="_Toc5414" w:history="1">
        <w:r>
          <w:rPr>
            <w:rFonts w:ascii="仿宋" w:eastAsia="仿宋" w:hAnsi="仿宋" w:cs="仿宋" w:hint="eastAsia"/>
            <w:lang w:eastAsia="zh-CN"/>
          </w:rPr>
          <w:t>(二)、市场分析</w:t>
        </w:r>
        <w:r>
          <w:tab/>
        </w:r>
        <w:r>
          <w:fldChar w:fldCharType="begin"/>
        </w:r>
        <w:r>
          <w:instrText xml:space="preserve"> PAGEREF _Toc5414 \h </w:instrText>
        </w:r>
        <w:r>
          <w:fldChar w:fldCharType="separate"/>
        </w:r>
        <w:r>
          <w:t>33</w:t>
        </w:r>
        <w:r>
          <w:fldChar w:fldCharType="end"/>
        </w:r>
      </w:hyperlink>
    </w:p>
    <w:p>
      <w:pPr>
        <w:pStyle w:val="TOC2"/>
        <w:tabs>
          <w:tab w:val="right" w:leader="dot" w:pos="8306"/>
        </w:tabs>
      </w:pPr>
      <w:hyperlink w:anchor="_Toc24763" w:history="1">
        <w:r>
          <w:rPr>
            <w:rFonts w:ascii="仿宋" w:eastAsia="仿宋" w:hAnsi="仿宋" w:cs="仿宋" w:hint="eastAsia"/>
            <w:lang w:eastAsia="zh-CN"/>
          </w:rPr>
          <w:t>(三)、行业发展及市场前景分析</w:t>
        </w:r>
        <w:r>
          <w:tab/>
        </w:r>
        <w:r>
          <w:fldChar w:fldCharType="begin"/>
        </w:r>
        <w:r>
          <w:instrText xml:space="preserve"> PAGEREF _Toc24763 \h </w:instrText>
        </w:r>
        <w:r>
          <w:fldChar w:fldCharType="separate"/>
        </w:r>
        <w:r>
          <w:t>34</w:t>
        </w:r>
        <w:r>
          <w:fldChar w:fldCharType="end"/>
        </w:r>
      </w:hyperlink>
    </w:p>
    <w:p>
      <w:pPr>
        <w:pStyle w:val="TOC1"/>
        <w:tabs>
          <w:tab w:val="right" w:leader="dot" w:pos="8306"/>
        </w:tabs>
      </w:pPr>
      <w:hyperlink w:anchor="_Toc28144" w:history="1">
        <w:r>
          <w:rPr>
            <w:rFonts w:ascii="仿宋" w:eastAsia="仿宋" w:hAnsi="仿宋" w:cs="仿宋" w:hint="eastAsia"/>
            <w:lang w:eastAsia="zh-CN"/>
          </w:rPr>
          <w:t>六、投资方案分析</w:t>
        </w:r>
        <w:r>
          <w:tab/>
        </w:r>
        <w:r>
          <w:fldChar w:fldCharType="begin"/>
        </w:r>
        <w:r>
          <w:instrText xml:space="preserve"> PAGEREF _Toc28144 \h </w:instrText>
        </w:r>
        <w:r>
          <w:fldChar w:fldCharType="separate"/>
        </w:r>
        <w:r>
          <w:t>35</w:t>
        </w:r>
        <w:r>
          <w:fldChar w:fldCharType="end"/>
        </w:r>
      </w:hyperlink>
    </w:p>
    <w:p>
      <w:pPr>
        <w:pStyle w:val="TOC2"/>
        <w:tabs>
          <w:tab w:val="right" w:leader="dot" w:pos="8306"/>
        </w:tabs>
      </w:pPr>
      <w:hyperlink w:anchor="_Toc6689" w:history="1">
        <w:r>
          <w:rPr>
            <w:rFonts w:ascii="仿宋" w:eastAsia="仿宋" w:hAnsi="仿宋" w:cs="仿宋" w:hint="eastAsia"/>
            <w:lang w:eastAsia="zh-CN"/>
          </w:rPr>
          <w:t>(一)、编制说明</w:t>
        </w:r>
        <w:r>
          <w:tab/>
        </w:r>
        <w:r>
          <w:fldChar w:fldCharType="begin"/>
        </w:r>
        <w:r>
          <w:instrText xml:space="preserve"> PAGEREF _Toc6689 \h </w:instrText>
        </w:r>
        <w:r>
          <w:fldChar w:fldCharType="separate"/>
        </w:r>
        <w:r>
          <w:t>35</w:t>
        </w:r>
        <w:r>
          <w:fldChar w:fldCharType="end"/>
        </w:r>
      </w:hyperlink>
    </w:p>
    <w:p>
      <w:pPr>
        <w:pStyle w:val="TOC2"/>
        <w:tabs>
          <w:tab w:val="right" w:leader="dot" w:pos="8306"/>
        </w:tabs>
      </w:pPr>
      <w:hyperlink w:anchor="_Toc28430" w:history="1">
        <w:r>
          <w:rPr>
            <w:rFonts w:ascii="仿宋" w:eastAsia="仿宋" w:hAnsi="仿宋" w:cs="仿宋" w:hint="eastAsia"/>
            <w:lang w:eastAsia="zh-CN"/>
          </w:rPr>
          <w:t>(二)、建设投资</w:t>
        </w:r>
        <w:r>
          <w:tab/>
        </w:r>
        <w:r>
          <w:fldChar w:fldCharType="begin"/>
        </w:r>
        <w:r>
          <w:instrText xml:space="preserve"> PAGEREF _Toc28430 \h </w:instrText>
        </w:r>
        <w:r>
          <w:fldChar w:fldCharType="separate"/>
        </w:r>
        <w:r>
          <w:t>35</w:t>
        </w:r>
        <w:r>
          <w:fldChar w:fldCharType="end"/>
        </w:r>
      </w:hyperlink>
    </w:p>
    <w:p>
      <w:pPr>
        <w:pStyle w:val="TOC2"/>
        <w:tabs>
          <w:tab w:val="right" w:leader="dot" w:pos="8306"/>
        </w:tabs>
      </w:pPr>
      <w:hyperlink w:anchor="_Toc9466" w:history="1">
        <w:r>
          <w:rPr>
            <w:rFonts w:ascii="仿宋" w:eastAsia="仿宋" w:hAnsi="仿宋" w:cs="仿宋" w:hint="eastAsia"/>
            <w:lang w:eastAsia="zh-CN"/>
          </w:rPr>
          <w:t>(三)、建设期利息</w:t>
        </w:r>
        <w:r>
          <w:tab/>
        </w:r>
        <w:r>
          <w:fldChar w:fldCharType="begin"/>
        </w:r>
        <w:r>
          <w:instrText xml:space="preserve"> PAGEREF _Toc9466 \h </w:instrText>
        </w:r>
        <w:r>
          <w:fldChar w:fldCharType="separate"/>
        </w:r>
        <w:r>
          <w:t>36</w:t>
        </w:r>
        <w:r>
          <w:fldChar w:fldCharType="end"/>
        </w:r>
      </w:hyperlink>
    </w:p>
    <w:p>
      <w:pPr>
        <w:pStyle w:val="TOC2"/>
        <w:tabs>
          <w:tab w:val="right" w:leader="dot" w:pos="8306"/>
        </w:tabs>
      </w:pPr>
      <w:hyperlink w:anchor="_Toc24970" w:history="1">
        <w:r>
          <w:rPr>
            <w:rFonts w:ascii="仿宋" w:eastAsia="仿宋" w:hAnsi="仿宋" w:cs="仿宋" w:hint="eastAsia"/>
            <w:lang w:eastAsia="zh-CN"/>
          </w:rPr>
          <w:t>(四)、流动资金</w:t>
        </w:r>
        <w:r>
          <w:tab/>
        </w:r>
        <w:r>
          <w:fldChar w:fldCharType="begin"/>
        </w:r>
        <w:r>
          <w:instrText xml:space="preserve"> PAGEREF _Toc24970 \h </w:instrText>
        </w:r>
        <w:r>
          <w:fldChar w:fldCharType="separate"/>
        </w:r>
        <w:r>
          <w:t>36</w:t>
        </w:r>
        <w:r>
          <w:fldChar w:fldCharType="end"/>
        </w:r>
      </w:hyperlink>
    </w:p>
    <w:p>
      <w:pPr>
        <w:pStyle w:val="TOC2"/>
        <w:tabs>
          <w:tab w:val="right" w:leader="dot" w:pos="8306"/>
        </w:tabs>
      </w:pPr>
      <w:hyperlink w:anchor="_Toc23442" w:history="1">
        <w:r>
          <w:rPr>
            <w:rFonts w:ascii="仿宋" w:eastAsia="仿宋" w:hAnsi="仿宋" w:cs="仿宋" w:hint="eastAsia"/>
            <w:lang w:eastAsia="zh-CN"/>
          </w:rPr>
          <w:t>(五)、有机废水沼气系统项目总投资</w:t>
        </w:r>
        <w:r>
          <w:tab/>
        </w:r>
        <w:r>
          <w:fldChar w:fldCharType="begin"/>
        </w:r>
        <w:r>
          <w:instrText xml:space="preserve"> PAGEREF _Toc23442 \h </w:instrText>
        </w:r>
        <w:r>
          <w:fldChar w:fldCharType="separate"/>
        </w:r>
        <w:r>
          <w:t>36</w:t>
        </w:r>
        <w:r>
          <w:fldChar w:fldCharType="end"/>
        </w:r>
      </w:hyperlink>
    </w:p>
    <w:p>
      <w:pPr>
        <w:pStyle w:val="TOC2"/>
        <w:tabs>
          <w:tab w:val="right" w:leader="dot" w:pos="8306"/>
        </w:tabs>
      </w:pPr>
      <w:hyperlink w:anchor="_Toc15940" w:history="1">
        <w:r>
          <w:rPr>
            <w:rFonts w:ascii="仿宋" w:eastAsia="仿宋" w:hAnsi="仿宋" w:cs="仿宋" w:hint="eastAsia"/>
            <w:lang w:eastAsia="zh-CN"/>
          </w:rPr>
          <w:t>(六)、资金筹措与投资计划</w:t>
        </w:r>
        <w:r>
          <w:tab/>
        </w:r>
        <w:r>
          <w:fldChar w:fldCharType="begin"/>
        </w:r>
        <w:r>
          <w:instrText xml:space="preserve"> PAGEREF _Toc15940 \h </w:instrText>
        </w:r>
        <w:r>
          <w:fldChar w:fldCharType="separate"/>
        </w:r>
        <w:r>
          <w:t>37</w:t>
        </w:r>
        <w:r>
          <w:fldChar w:fldCharType="end"/>
        </w:r>
      </w:hyperlink>
    </w:p>
    <w:p>
      <w:pPr>
        <w:pStyle w:val="TOC1"/>
        <w:tabs>
          <w:tab w:val="right" w:leader="dot" w:pos="8306"/>
        </w:tabs>
      </w:pPr>
      <w:hyperlink w:anchor="_Toc17408" w:history="1">
        <w:r>
          <w:rPr>
            <w:rFonts w:ascii="仿宋" w:eastAsia="仿宋" w:hAnsi="仿宋" w:cs="仿宋" w:hint="eastAsia"/>
            <w:lang w:eastAsia="zh-CN"/>
          </w:rPr>
          <w:t>七、SWOT分析</w:t>
        </w:r>
        <w:r>
          <w:tab/>
        </w:r>
        <w:r>
          <w:fldChar w:fldCharType="begin"/>
        </w:r>
        <w:r>
          <w:instrText xml:space="preserve"> PAGEREF _Toc17408 \h </w:instrText>
        </w:r>
        <w:r>
          <w:fldChar w:fldCharType="separate"/>
        </w:r>
        <w:r>
          <w:t>37</w:t>
        </w:r>
        <w:r>
          <w:fldChar w:fldCharType="end"/>
        </w:r>
      </w:hyperlink>
    </w:p>
    <w:p>
      <w:pPr>
        <w:pStyle w:val="TOC2"/>
        <w:tabs>
          <w:tab w:val="right" w:leader="dot" w:pos="8306"/>
        </w:tabs>
      </w:pPr>
      <w:hyperlink w:anchor="_Toc2248" w:history="1">
        <w:r>
          <w:rPr>
            <w:rFonts w:ascii="仿宋" w:eastAsia="仿宋" w:hAnsi="仿宋" w:cs="仿宋" w:hint="eastAsia"/>
            <w:lang w:eastAsia="zh-CN"/>
          </w:rPr>
          <w:t>(一)、优势分析(S)</w:t>
        </w:r>
        <w:r>
          <w:tab/>
        </w:r>
        <w:r>
          <w:fldChar w:fldCharType="begin"/>
        </w:r>
        <w:r>
          <w:instrText xml:space="preserve"> PAGEREF _Toc2248 \h </w:instrText>
        </w:r>
        <w:r>
          <w:fldChar w:fldCharType="separate"/>
        </w:r>
        <w:r>
          <w:t>37</w:t>
        </w:r>
        <w:r>
          <w:fldChar w:fldCharType="end"/>
        </w:r>
      </w:hyperlink>
    </w:p>
    <w:p>
      <w:pPr>
        <w:pStyle w:val="TOC2"/>
        <w:tabs>
          <w:tab w:val="right" w:leader="dot" w:pos="8306"/>
        </w:tabs>
      </w:pPr>
      <w:hyperlink w:anchor="_Toc23081" w:history="1">
        <w:r>
          <w:rPr>
            <w:rFonts w:ascii="仿宋" w:eastAsia="仿宋" w:hAnsi="仿宋" w:cs="仿宋" w:hint="eastAsia"/>
            <w:lang w:eastAsia="zh-CN"/>
          </w:rPr>
          <w:t>(二)、劣势分析(W)</w:t>
        </w:r>
        <w:r>
          <w:tab/>
        </w:r>
        <w:r>
          <w:fldChar w:fldCharType="begin"/>
        </w:r>
        <w:r>
          <w:instrText xml:space="preserve"> PAGEREF _Toc23081 \h </w:instrText>
        </w:r>
        <w:r>
          <w:fldChar w:fldCharType="separate"/>
        </w:r>
        <w:r>
          <w:t>38</w:t>
        </w:r>
        <w:r>
          <w:fldChar w:fldCharType="end"/>
        </w:r>
      </w:hyperlink>
    </w:p>
    <w:p>
      <w:pPr>
        <w:pStyle w:val="TOC2"/>
        <w:tabs>
          <w:tab w:val="right" w:leader="dot" w:pos="8306"/>
        </w:tabs>
      </w:pPr>
      <w:hyperlink w:anchor="_Toc25032" w:history="1">
        <w:r>
          <w:rPr>
            <w:rFonts w:ascii="仿宋" w:eastAsia="仿宋" w:hAnsi="仿宋" w:cs="仿宋" w:hint="eastAsia"/>
            <w:lang w:eastAsia="zh-CN"/>
          </w:rPr>
          <w:t>(三)、机会分析()</w:t>
        </w:r>
        <w:r>
          <w:tab/>
        </w:r>
        <w:r>
          <w:fldChar w:fldCharType="begin"/>
        </w:r>
        <w:r>
          <w:instrText xml:space="preserve"> PAGEREF _Toc25032 \h </w:instrText>
        </w:r>
        <w:r>
          <w:fldChar w:fldCharType="separate"/>
        </w:r>
        <w:r>
          <w:t>39</w:t>
        </w:r>
        <w:r>
          <w:fldChar w:fldCharType="end"/>
        </w:r>
      </w:hyperlink>
    </w:p>
    <w:p>
      <w:pPr>
        <w:pStyle w:val="TOC2"/>
        <w:tabs>
          <w:tab w:val="right" w:leader="dot" w:pos="8306"/>
        </w:tabs>
      </w:pPr>
      <w:hyperlink w:anchor="_Toc1749" w:history="1">
        <w:r>
          <w:rPr>
            <w:rFonts w:ascii="仿宋" w:eastAsia="仿宋" w:hAnsi="仿宋" w:cs="仿宋" w:hint="eastAsia"/>
            <w:lang w:eastAsia="zh-CN"/>
          </w:rPr>
          <w:t>(四)、威胁分析(T)</w:t>
        </w:r>
        <w:r>
          <w:tab/>
        </w:r>
        <w:r>
          <w:fldChar w:fldCharType="begin"/>
        </w:r>
        <w:r>
          <w:instrText xml:space="preserve"> PAGEREF _Toc1749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728" w:history="1">
        <w:r>
          <w:rPr>
            <w:rFonts w:ascii="仿宋" w:eastAsia="仿宋" w:hAnsi="仿宋" w:cs="仿宋" w:hint="eastAsia"/>
            <w:lang w:eastAsia="zh-CN"/>
          </w:rPr>
          <w:t>八、环境保护分析</w:t>
        </w:r>
        <w:r>
          <w:tab/>
        </w:r>
        <w:r>
          <w:fldChar w:fldCharType="begin"/>
        </w:r>
        <w:r>
          <w:instrText xml:space="preserve"> PAGEREF _Toc5728 \h </w:instrText>
        </w:r>
        <w:r>
          <w:fldChar w:fldCharType="separate"/>
        </w:r>
        <w:r>
          <w:t>40</w:t>
        </w:r>
        <w:r>
          <w:fldChar w:fldCharType="end"/>
        </w:r>
      </w:hyperlink>
    </w:p>
    <w:p>
      <w:pPr>
        <w:pStyle w:val="TOC2"/>
        <w:tabs>
          <w:tab w:val="right" w:leader="dot" w:pos="8306"/>
        </w:tabs>
      </w:pPr>
      <w:hyperlink w:anchor="_Toc5209" w:history="1">
        <w:r>
          <w:rPr>
            <w:rFonts w:ascii="仿宋" w:eastAsia="仿宋" w:hAnsi="仿宋" w:cs="仿宋" w:hint="eastAsia"/>
            <w:lang w:eastAsia="zh-CN"/>
          </w:rPr>
          <w:t>(一)、编制依据</w:t>
        </w:r>
        <w:r>
          <w:tab/>
        </w:r>
        <w:r>
          <w:fldChar w:fldCharType="begin"/>
        </w:r>
        <w:r>
          <w:instrText xml:space="preserve"> PAGEREF _Toc5209 \h </w:instrText>
        </w:r>
        <w:r>
          <w:fldChar w:fldCharType="separate"/>
        </w:r>
        <w:r>
          <w:t>40</w:t>
        </w:r>
        <w:r>
          <w:fldChar w:fldCharType="end"/>
        </w:r>
      </w:hyperlink>
    </w:p>
    <w:p>
      <w:pPr>
        <w:pStyle w:val="TOC2"/>
        <w:tabs>
          <w:tab w:val="right" w:leader="dot" w:pos="8306"/>
        </w:tabs>
      </w:pPr>
      <w:hyperlink w:anchor="_Toc23187" w:history="1">
        <w:r>
          <w:rPr>
            <w:rFonts w:ascii="仿宋" w:eastAsia="仿宋" w:hAnsi="仿宋" w:cs="仿宋" w:hint="eastAsia"/>
            <w:lang w:eastAsia="zh-CN"/>
          </w:rPr>
          <w:t>(二)、环境影响合理性分析</w:t>
        </w:r>
        <w:r>
          <w:tab/>
        </w:r>
        <w:r>
          <w:fldChar w:fldCharType="begin"/>
        </w:r>
        <w:r>
          <w:instrText xml:space="preserve"> PAGEREF _Toc23187 \h </w:instrText>
        </w:r>
        <w:r>
          <w:fldChar w:fldCharType="separate"/>
        </w:r>
        <w:r>
          <w:t>41</w:t>
        </w:r>
        <w:r>
          <w:fldChar w:fldCharType="end"/>
        </w:r>
      </w:hyperlink>
    </w:p>
    <w:p>
      <w:pPr>
        <w:pStyle w:val="TOC2"/>
        <w:tabs>
          <w:tab w:val="right" w:leader="dot" w:pos="8306"/>
        </w:tabs>
      </w:pPr>
      <w:hyperlink w:anchor="_Toc13732" w:history="1">
        <w:r>
          <w:rPr>
            <w:rFonts w:ascii="仿宋" w:eastAsia="仿宋" w:hAnsi="仿宋" w:cs="仿宋" w:hint="eastAsia"/>
            <w:lang w:eastAsia="zh-CN"/>
          </w:rPr>
          <w:t>(三)、建设期大气环境影响分析</w:t>
        </w:r>
        <w:r>
          <w:tab/>
        </w:r>
        <w:r>
          <w:fldChar w:fldCharType="begin"/>
        </w:r>
        <w:r>
          <w:instrText xml:space="preserve"> PAGEREF _Toc13732 \h </w:instrText>
        </w:r>
        <w:r>
          <w:fldChar w:fldCharType="separate"/>
        </w:r>
        <w:r>
          <w:t>42</w:t>
        </w:r>
        <w:r>
          <w:fldChar w:fldCharType="end"/>
        </w:r>
      </w:hyperlink>
    </w:p>
    <w:p>
      <w:pPr>
        <w:pStyle w:val="TOC2"/>
        <w:tabs>
          <w:tab w:val="right" w:leader="dot" w:pos="8306"/>
        </w:tabs>
      </w:pPr>
      <w:hyperlink w:anchor="_Toc4260" w:history="1">
        <w:r>
          <w:rPr>
            <w:rFonts w:ascii="仿宋" w:eastAsia="仿宋" w:hAnsi="仿宋" w:cs="仿宋" w:hint="eastAsia"/>
            <w:lang w:eastAsia="zh-CN"/>
          </w:rPr>
          <w:t>(四)、建设期水环境影响分析</w:t>
        </w:r>
        <w:r>
          <w:tab/>
        </w:r>
        <w:r>
          <w:fldChar w:fldCharType="begin"/>
        </w:r>
        <w:r>
          <w:instrText xml:space="preserve"> PAGEREF _Toc4260 \h </w:instrText>
        </w:r>
        <w:r>
          <w:fldChar w:fldCharType="separate"/>
        </w:r>
        <w:r>
          <w:t>43</w:t>
        </w:r>
        <w:r>
          <w:fldChar w:fldCharType="end"/>
        </w:r>
      </w:hyperlink>
    </w:p>
    <w:p>
      <w:pPr>
        <w:pStyle w:val="TOC2"/>
        <w:tabs>
          <w:tab w:val="right" w:leader="dot" w:pos="8306"/>
        </w:tabs>
      </w:pPr>
      <w:hyperlink w:anchor="_Toc6839" w:history="1">
        <w:r>
          <w:rPr>
            <w:rFonts w:ascii="仿宋" w:eastAsia="仿宋" w:hAnsi="仿宋" w:cs="仿宋" w:hint="eastAsia"/>
            <w:lang w:eastAsia="zh-CN"/>
          </w:rPr>
          <w:t>(五)、建设期固体废弃物环境影响分析</w:t>
        </w:r>
        <w:r>
          <w:tab/>
        </w:r>
        <w:r>
          <w:fldChar w:fldCharType="begin"/>
        </w:r>
        <w:r>
          <w:instrText xml:space="preserve"> PAGEREF _Toc6839 \h </w:instrText>
        </w:r>
        <w:r>
          <w:fldChar w:fldCharType="separate"/>
        </w:r>
        <w:r>
          <w:t>44</w:t>
        </w:r>
        <w:r>
          <w:fldChar w:fldCharType="end"/>
        </w:r>
      </w:hyperlink>
    </w:p>
    <w:p>
      <w:pPr>
        <w:pStyle w:val="TOC2"/>
        <w:tabs>
          <w:tab w:val="right" w:leader="dot" w:pos="8306"/>
        </w:tabs>
      </w:pPr>
      <w:hyperlink w:anchor="_Toc19509" w:history="1">
        <w:r>
          <w:rPr>
            <w:rFonts w:ascii="仿宋" w:eastAsia="仿宋" w:hAnsi="仿宋" w:cs="仿宋" w:hint="eastAsia"/>
            <w:lang w:eastAsia="zh-CN"/>
          </w:rPr>
          <w:t>(六)、建设期声环境影响分析</w:t>
        </w:r>
        <w:r>
          <w:tab/>
        </w:r>
        <w:r>
          <w:fldChar w:fldCharType="begin"/>
        </w:r>
        <w:r>
          <w:instrText xml:space="preserve"> PAGEREF _Toc19509 \h </w:instrText>
        </w:r>
        <w:r>
          <w:fldChar w:fldCharType="separate"/>
        </w:r>
        <w:r>
          <w:t>45</w:t>
        </w:r>
        <w:r>
          <w:fldChar w:fldCharType="end"/>
        </w:r>
      </w:hyperlink>
    </w:p>
    <w:p>
      <w:pPr>
        <w:pStyle w:val="TOC2"/>
        <w:tabs>
          <w:tab w:val="right" w:leader="dot" w:pos="8306"/>
        </w:tabs>
      </w:pPr>
      <w:hyperlink w:anchor="_Toc9674" w:history="1">
        <w:r>
          <w:rPr>
            <w:rFonts w:ascii="仿宋" w:eastAsia="仿宋" w:hAnsi="仿宋" w:cs="仿宋" w:hint="eastAsia"/>
            <w:lang w:eastAsia="zh-CN"/>
          </w:rPr>
          <w:t>(七)、营运期大气环境影响分析</w:t>
        </w:r>
        <w:r>
          <w:tab/>
        </w:r>
        <w:r>
          <w:fldChar w:fldCharType="begin"/>
        </w:r>
        <w:r>
          <w:instrText xml:space="preserve"> PAGEREF _Toc9674 \h </w:instrText>
        </w:r>
        <w:r>
          <w:fldChar w:fldCharType="separate"/>
        </w:r>
        <w:r>
          <w:t>47</w:t>
        </w:r>
        <w:r>
          <w:fldChar w:fldCharType="end"/>
        </w:r>
      </w:hyperlink>
    </w:p>
    <w:p>
      <w:pPr>
        <w:pStyle w:val="TOC2"/>
        <w:tabs>
          <w:tab w:val="right" w:leader="dot" w:pos="8306"/>
        </w:tabs>
      </w:pPr>
      <w:hyperlink w:anchor="_Toc30541" w:history="1">
        <w:r>
          <w:rPr>
            <w:rFonts w:ascii="仿宋" w:eastAsia="仿宋" w:hAnsi="仿宋" w:cs="仿宋" w:hint="eastAsia"/>
            <w:lang w:eastAsia="zh-CN"/>
          </w:rPr>
          <w:t>(八)、营运期水环境影响分析</w:t>
        </w:r>
        <w:r>
          <w:tab/>
        </w:r>
        <w:r>
          <w:fldChar w:fldCharType="begin"/>
        </w:r>
        <w:r>
          <w:instrText xml:space="preserve"> PAGEREF _Toc30541 \h </w:instrText>
        </w:r>
        <w:r>
          <w:fldChar w:fldCharType="separate"/>
        </w:r>
        <w:r>
          <w:t>47</w:t>
        </w:r>
        <w:r>
          <w:fldChar w:fldCharType="end"/>
        </w:r>
      </w:hyperlink>
    </w:p>
    <w:p>
      <w:pPr>
        <w:pStyle w:val="TOC2"/>
        <w:tabs>
          <w:tab w:val="right" w:leader="dot" w:pos="8306"/>
        </w:tabs>
      </w:pPr>
      <w:hyperlink w:anchor="_Toc11950" w:history="1">
        <w:r>
          <w:rPr>
            <w:rFonts w:ascii="仿宋" w:eastAsia="仿宋" w:hAnsi="仿宋" w:cs="仿宋" w:hint="eastAsia"/>
            <w:lang w:eastAsia="zh-CN"/>
          </w:rPr>
          <w:t>(九)、营运期固体废弃物环境影响分析</w:t>
        </w:r>
        <w:r>
          <w:tab/>
        </w:r>
        <w:r>
          <w:fldChar w:fldCharType="begin"/>
        </w:r>
        <w:r>
          <w:instrText xml:space="preserve"> PAGEREF _Toc11950 \h </w:instrText>
        </w:r>
        <w:r>
          <w:fldChar w:fldCharType="separate"/>
        </w:r>
        <w:r>
          <w:t>48</w:t>
        </w:r>
        <w:r>
          <w:fldChar w:fldCharType="end"/>
        </w:r>
      </w:hyperlink>
    </w:p>
    <w:p>
      <w:pPr>
        <w:pStyle w:val="TOC2"/>
        <w:tabs>
          <w:tab w:val="right" w:leader="dot" w:pos="8306"/>
        </w:tabs>
      </w:pPr>
      <w:hyperlink w:anchor="_Toc28861" w:history="1">
        <w:r>
          <w:rPr>
            <w:rFonts w:ascii="仿宋" w:eastAsia="仿宋" w:hAnsi="仿宋" w:cs="仿宋" w:hint="eastAsia"/>
            <w:lang w:eastAsia="zh-CN"/>
          </w:rPr>
          <w:t>(十)、营运期声环境影响分析</w:t>
        </w:r>
        <w:r>
          <w:tab/>
        </w:r>
        <w:r>
          <w:fldChar w:fldCharType="begin"/>
        </w:r>
        <w:r>
          <w:instrText xml:space="preserve"> PAGEREF _Toc28861 \h </w:instrText>
        </w:r>
        <w:r>
          <w:fldChar w:fldCharType="separate"/>
        </w:r>
        <w:r>
          <w:t>50</w:t>
        </w:r>
        <w:r>
          <w:fldChar w:fldCharType="end"/>
        </w:r>
      </w:hyperlink>
    </w:p>
    <w:p>
      <w:pPr>
        <w:pStyle w:val="TOC2"/>
        <w:tabs>
          <w:tab w:val="right" w:leader="dot" w:pos="8306"/>
        </w:tabs>
      </w:pPr>
      <w:hyperlink w:anchor="_Toc28205" w:history="1">
        <w:r>
          <w:rPr>
            <w:rFonts w:ascii="仿宋" w:eastAsia="仿宋" w:hAnsi="仿宋" w:cs="仿宋" w:hint="eastAsia"/>
            <w:lang w:eastAsia="zh-CN"/>
          </w:rPr>
          <w:t>(十一)、清洁生产</w:t>
        </w:r>
        <w:r>
          <w:tab/>
        </w:r>
        <w:r>
          <w:fldChar w:fldCharType="begin"/>
        </w:r>
        <w:r>
          <w:instrText xml:space="preserve"> PAGEREF _Toc28205 \h </w:instrText>
        </w:r>
        <w:r>
          <w:fldChar w:fldCharType="separate"/>
        </w:r>
        <w:r>
          <w:t>51</w:t>
        </w:r>
        <w:r>
          <w:fldChar w:fldCharType="end"/>
        </w:r>
      </w:hyperlink>
    </w:p>
    <w:p>
      <w:pPr>
        <w:pStyle w:val="TOC2"/>
        <w:tabs>
          <w:tab w:val="right" w:leader="dot" w:pos="8306"/>
        </w:tabs>
      </w:pPr>
      <w:hyperlink w:anchor="_Toc30328" w:history="1">
        <w:r>
          <w:rPr>
            <w:rFonts w:ascii="仿宋" w:eastAsia="仿宋" w:hAnsi="仿宋" w:cs="仿宋" w:hint="eastAsia"/>
            <w:lang w:eastAsia="zh-CN"/>
          </w:rPr>
          <w:t>(十二)、环境管理分析</w:t>
        </w:r>
        <w:r>
          <w:tab/>
        </w:r>
        <w:r>
          <w:fldChar w:fldCharType="begin"/>
        </w:r>
        <w:r>
          <w:instrText xml:space="preserve"> PAGEREF _Toc30328 \h </w:instrText>
        </w:r>
        <w:r>
          <w:fldChar w:fldCharType="separate"/>
        </w:r>
        <w:r>
          <w:t>52</w:t>
        </w:r>
        <w:r>
          <w:fldChar w:fldCharType="end"/>
        </w:r>
      </w:hyperlink>
    </w:p>
    <w:p>
      <w:pPr>
        <w:pStyle w:val="TOC2"/>
        <w:tabs>
          <w:tab w:val="right" w:leader="dot" w:pos="8306"/>
        </w:tabs>
      </w:pPr>
      <w:hyperlink w:anchor="_Toc14708" w:history="1">
        <w:r>
          <w:rPr>
            <w:rFonts w:ascii="仿宋" w:eastAsia="仿宋" w:hAnsi="仿宋" w:cs="仿宋" w:hint="eastAsia"/>
            <w:lang w:eastAsia="zh-CN"/>
          </w:rPr>
          <w:t>(十三)、结论及建议</w:t>
        </w:r>
        <w:r>
          <w:tab/>
        </w:r>
        <w:r>
          <w:fldChar w:fldCharType="begin"/>
        </w:r>
        <w:r>
          <w:instrText xml:space="preserve"> PAGEREF _Toc14708 \h </w:instrText>
        </w:r>
        <w:r>
          <w:fldChar w:fldCharType="separate"/>
        </w:r>
        <w:r>
          <w:t>54</w:t>
        </w:r>
        <w:r>
          <w:fldChar w:fldCharType="end"/>
        </w:r>
      </w:hyperlink>
    </w:p>
    <w:p>
      <w:pPr>
        <w:pStyle w:val="TOC1"/>
        <w:tabs>
          <w:tab w:val="right" w:leader="dot" w:pos="8306"/>
        </w:tabs>
      </w:pPr>
      <w:hyperlink w:anchor="_Toc985" w:history="1">
        <w:r>
          <w:rPr>
            <w:rFonts w:ascii="仿宋" w:eastAsia="仿宋" w:hAnsi="仿宋" w:cs="仿宋" w:hint="eastAsia"/>
            <w:lang w:eastAsia="zh-CN"/>
          </w:rPr>
          <w:t>九、建设进度分析</w:t>
        </w:r>
        <w:r>
          <w:tab/>
        </w:r>
        <w:r>
          <w:fldChar w:fldCharType="begin"/>
        </w:r>
        <w:r>
          <w:instrText xml:space="preserve"> PAGEREF _Toc985 \h </w:instrText>
        </w:r>
        <w:r>
          <w:fldChar w:fldCharType="separate"/>
        </w:r>
        <w:r>
          <w:t>55</w:t>
        </w:r>
        <w:r>
          <w:fldChar w:fldCharType="end"/>
        </w:r>
      </w:hyperlink>
    </w:p>
    <w:p>
      <w:pPr>
        <w:pStyle w:val="TOC2"/>
        <w:tabs>
          <w:tab w:val="right" w:leader="dot" w:pos="8306"/>
        </w:tabs>
      </w:pPr>
      <w:hyperlink w:anchor="_Toc13775" w:history="1">
        <w:r>
          <w:rPr>
            <w:rFonts w:ascii="仿宋" w:eastAsia="仿宋" w:hAnsi="仿宋" w:cs="仿宋" w:hint="eastAsia"/>
            <w:lang w:eastAsia="zh-CN"/>
          </w:rPr>
          <w:t>(一)、有机废水沼气系统项目进度安排</w:t>
        </w:r>
        <w:r>
          <w:tab/>
        </w:r>
        <w:r>
          <w:fldChar w:fldCharType="begin"/>
        </w:r>
        <w:r>
          <w:instrText xml:space="preserve"> PAGEREF _Toc13775 \h </w:instrText>
        </w:r>
        <w:r>
          <w:fldChar w:fldCharType="separate"/>
        </w:r>
        <w:r>
          <w:t>55</w:t>
        </w:r>
        <w:r>
          <w:fldChar w:fldCharType="end"/>
        </w:r>
      </w:hyperlink>
    </w:p>
    <w:p>
      <w:pPr>
        <w:pStyle w:val="TOC2"/>
        <w:tabs>
          <w:tab w:val="right" w:leader="dot" w:pos="8306"/>
        </w:tabs>
      </w:pPr>
      <w:hyperlink w:anchor="_Toc19182" w:history="1">
        <w:r>
          <w:rPr>
            <w:rFonts w:ascii="仿宋" w:eastAsia="仿宋" w:hAnsi="仿宋" w:cs="仿宋" w:hint="eastAsia"/>
            <w:lang w:eastAsia="zh-CN"/>
          </w:rPr>
          <w:t>(二)、有机废水沼气系统项目实施保障措施</w:t>
        </w:r>
        <w:r>
          <w:tab/>
        </w:r>
        <w:r>
          <w:fldChar w:fldCharType="begin"/>
        </w:r>
        <w:r>
          <w:instrText xml:space="preserve"> PAGEREF _Toc19182 \h </w:instrText>
        </w:r>
        <w:r>
          <w:fldChar w:fldCharType="separate"/>
        </w:r>
        <w:r>
          <w:t>56</w:t>
        </w:r>
        <w:r>
          <w:fldChar w:fldCharType="end"/>
        </w:r>
      </w:hyperlink>
    </w:p>
    <w:p>
      <w:pPr>
        <w:pStyle w:val="TOC1"/>
        <w:tabs>
          <w:tab w:val="right" w:leader="dot" w:pos="8306"/>
        </w:tabs>
      </w:pPr>
      <w:hyperlink w:anchor="_Toc12092" w:history="1">
        <w:r>
          <w:rPr>
            <w:rFonts w:ascii="仿宋" w:eastAsia="仿宋" w:hAnsi="仿宋" w:cs="仿宋" w:hint="eastAsia"/>
            <w:lang w:eastAsia="zh-CN"/>
          </w:rPr>
          <w:t>十、有机废水沼气系统项目风险分析</w:t>
        </w:r>
        <w:r>
          <w:tab/>
        </w:r>
        <w:r>
          <w:fldChar w:fldCharType="begin"/>
        </w:r>
        <w:r>
          <w:instrText xml:space="preserve"> PAGEREF _Toc12092 \h </w:instrText>
        </w:r>
        <w:r>
          <w:fldChar w:fldCharType="separate"/>
        </w:r>
        <w:r>
          <w:t>57</w:t>
        </w:r>
        <w:r>
          <w:fldChar w:fldCharType="end"/>
        </w:r>
      </w:hyperlink>
    </w:p>
    <w:p>
      <w:pPr>
        <w:pStyle w:val="TOC2"/>
        <w:tabs>
          <w:tab w:val="right" w:leader="dot" w:pos="8306"/>
        </w:tabs>
      </w:pPr>
      <w:hyperlink w:anchor="_Toc26942" w:history="1">
        <w:r>
          <w:rPr>
            <w:rFonts w:ascii="仿宋" w:eastAsia="仿宋" w:hAnsi="仿宋" w:cs="仿宋" w:hint="eastAsia"/>
            <w:lang w:eastAsia="zh-CN"/>
          </w:rPr>
          <w:t>(一)、有机废水沼气系统项目风险分析</w:t>
        </w:r>
        <w:r>
          <w:tab/>
        </w:r>
        <w:r>
          <w:fldChar w:fldCharType="begin"/>
        </w:r>
        <w:r>
          <w:instrText xml:space="preserve"> PAGEREF _Toc26942 \h </w:instrText>
        </w:r>
        <w:r>
          <w:fldChar w:fldCharType="separate"/>
        </w:r>
        <w:r>
          <w:t>57</w:t>
        </w:r>
        <w:r>
          <w:fldChar w:fldCharType="end"/>
        </w:r>
      </w:hyperlink>
    </w:p>
    <w:p>
      <w:pPr>
        <w:pStyle w:val="TOC2"/>
        <w:tabs>
          <w:tab w:val="right" w:leader="dot" w:pos="8306"/>
        </w:tabs>
      </w:pPr>
      <w:hyperlink w:anchor="_Toc15272" w:history="1">
        <w:r>
          <w:rPr>
            <w:rFonts w:ascii="仿宋" w:eastAsia="仿宋" w:hAnsi="仿宋" w:cs="仿宋" w:hint="eastAsia"/>
            <w:lang w:eastAsia="zh-CN"/>
          </w:rPr>
          <w:t>(二)、有机废水沼气系统项目风险对策</w:t>
        </w:r>
        <w:r>
          <w:tab/>
        </w:r>
        <w:r>
          <w:fldChar w:fldCharType="begin"/>
        </w:r>
        <w:r>
          <w:instrText xml:space="preserve"> PAGEREF _Toc15272 \h </w:instrText>
        </w:r>
        <w:r>
          <w:fldChar w:fldCharType="separate"/>
        </w:r>
        <w:r>
          <w:t>58</w:t>
        </w:r>
        <w:r>
          <w:fldChar w:fldCharType="end"/>
        </w:r>
      </w:hyperlink>
    </w:p>
    <w:p>
      <w:pPr>
        <w:pStyle w:val="TOC1"/>
        <w:tabs>
          <w:tab w:val="right" w:leader="dot" w:pos="8306"/>
        </w:tabs>
      </w:pPr>
      <w:hyperlink w:anchor="_Toc12974" w:history="1">
        <w:r>
          <w:rPr>
            <w:rFonts w:ascii="仿宋" w:eastAsia="仿宋" w:hAnsi="仿宋" w:cs="仿宋" w:hint="eastAsia"/>
            <w:lang w:eastAsia="zh-CN"/>
          </w:rPr>
          <w:t>十一、战略合作伙伴</w:t>
        </w:r>
        <w:r>
          <w:tab/>
        </w:r>
        <w:r>
          <w:fldChar w:fldCharType="begin"/>
        </w:r>
        <w:r>
          <w:instrText xml:space="preserve"> PAGEREF _Toc12974 \h </w:instrText>
        </w:r>
        <w:r>
          <w:fldChar w:fldCharType="separate"/>
        </w:r>
        <w:r>
          <w:t>59</w:t>
        </w:r>
        <w:r>
          <w:fldChar w:fldCharType="end"/>
        </w:r>
      </w:hyperlink>
    </w:p>
    <w:p>
      <w:pPr>
        <w:pStyle w:val="TOC2"/>
        <w:tabs>
          <w:tab w:val="right" w:leader="dot" w:pos="8306"/>
        </w:tabs>
      </w:pPr>
      <w:hyperlink w:anchor="_Toc4682" w:history="1">
        <w:r>
          <w:rPr>
            <w:rFonts w:ascii="仿宋" w:eastAsia="仿宋" w:hAnsi="仿宋" w:cs="仿宋" w:hint="eastAsia"/>
            <w:lang w:eastAsia="zh-CN"/>
          </w:rPr>
          <w:t>(一)、合作伙伴关系</w:t>
        </w:r>
        <w:r>
          <w:tab/>
        </w:r>
        <w:r>
          <w:fldChar w:fldCharType="begin"/>
        </w:r>
        <w:r>
          <w:instrText xml:space="preserve"> PAGEREF _Toc4682 \h </w:instrText>
        </w:r>
        <w:r>
          <w:fldChar w:fldCharType="separate"/>
        </w:r>
        <w:r>
          <w:t>59</w:t>
        </w:r>
        <w:r>
          <w:fldChar w:fldCharType="end"/>
        </w:r>
      </w:hyperlink>
    </w:p>
    <w:p>
      <w:pPr>
        <w:pStyle w:val="TOC2"/>
        <w:tabs>
          <w:tab w:val="right" w:leader="dot" w:pos="8306"/>
        </w:tabs>
      </w:pPr>
      <w:hyperlink w:anchor="_Toc7839" w:history="1">
        <w:r>
          <w:rPr>
            <w:rFonts w:ascii="仿宋" w:eastAsia="仿宋" w:hAnsi="仿宋" w:cs="仿宋" w:hint="eastAsia"/>
            <w:lang w:eastAsia="zh-CN"/>
          </w:rPr>
          <w:t>(二)、合作有机废水沼气系统项目</w:t>
        </w:r>
        <w:r>
          <w:tab/>
        </w:r>
        <w:r>
          <w:fldChar w:fldCharType="begin"/>
        </w:r>
        <w:r>
          <w:instrText xml:space="preserve"> PAGEREF _Toc7839 \h </w:instrText>
        </w:r>
        <w:r>
          <w:fldChar w:fldCharType="separate"/>
        </w:r>
        <w:r>
          <w:t>60</w:t>
        </w:r>
        <w:r>
          <w:fldChar w:fldCharType="end"/>
        </w:r>
      </w:hyperlink>
    </w:p>
    <w:p>
      <w:pPr>
        <w:pStyle w:val="TOC2"/>
        <w:tabs>
          <w:tab w:val="right" w:leader="dot" w:pos="8306"/>
        </w:tabs>
      </w:pPr>
      <w:hyperlink w:anchor="_Toc19603" w:history="1">
        <w:r>
          <w:rPr>
            <w:rFonts w:ascii="仿宋" w:eastAsia="仿宋" w:hAnsi="仿宋" w:cs="仿宋" w:hint="eastAsia"/>
            <w:lang w:eastAsia="zh-CN"/>
          </w:rPr>
          <w:t>(三)、合作伙伴的作用</w:t>
        </w:r>
        <w:r>
          <w:tab/>
        </w:r>
        <w:r>
          <w:fldChar w:fldCharType="begin"/>
        </w:r>
        <w:r>
          <w:instrText xml:space="preserve"> PAGEREF _Toc19603 \h </w:instrText>
        </w:r>
        <w:r>
          <w:fldChar w:fldCharType="separate"/>
        </w:r>
        <w:r>
          <w:t>60</w:t>
        </w:r>
        <w:r>
          <w:fldChar w:fldCharType="end"/>
        </w:r>
      </w:hyperlink>
    </w:p>
    <w:p>
      <w:pPr>
        <w:pStyle w:val="TOC1"/>
        <w:tabs>
          <w:tab w:val="right" w:leader="dot" w:pos="8306"/>
        </w:tabs>
      </w:pPr>
      <w:hyperlink w:anchor="_Toc3220" w:history="1">
        <w:r>
          <w:rPr>
            <w:rFonts w:ascii="仿宋" w:eastAsia="仿宋" w:hAnsi="仿宋" w:cs="仿宋" w:hint="eastAsia"/>
            <w:lang w:eastAsia="zh-CN"/>
          </w:rPr>
          <w:t>十二、未来计划和展望</w:t>
        </w:r>
        <w:r>
          <w:tab/>
        </w:r>
        <w:r>
          <w:fldChar w:fldCharType="begin"/>
        </w:r>
        <w:r>
          <w:instrText xml:space="preserve"> PAGEREF _Toc3220 \h </w:instrText>
        </w:r>
        <w:r>
          <w:fldChar w:fldCharType="separate"/>
        </w:r>
        <w:r>
          <w:t>61</w:t>
        </w:r>
        <w:r>
          <w:fldChar w:fldCharType="end"/>
        </w:r>
      </w:hyperlink>
    </w:p>
    <w:p>
      <w:pPr>
        <w:pStyle w:val="TOC2"/>
        <w:tabs>
          <w:tab w:val="right" w:leader="dot" w:pos="8306"/>
        </w:tabs>
      </w:pPr>
      <w:hyperlink w:anchor="_Toc26344" w:history="1">
        <w:r>
          <w:rPr>
            <w:rFonts w:ascii="仿宋" w:eastAsia="仿宋" w:hAnsi="仿宋" w:cs="仿宋" w:hint="eastAsia"/>
            <w:lang w:eastAsia="zh-CN"/>
          </w:rPr>
          <w:t>(一)、公司未来的发展计划</w:t>
        </w:r>
        <w:r>
          <w:tab/>
        </w:r>
        <w:r>
          <w:fldChar w:fldCharType="begin"/>
        </w:r>
        <w:r>
          <w:instrText xml:space="preserve"> PAGEREF _Toc26344 \h </w:instrText>
        </w:r>
        <w:r>
          <w:fldChar w:fldCharType="separate"/>
        </w:r>
        <w:r>
          <w:t>61</w:t>
        </w:r>
        <w:r>
          <w:fldChar w:fldCharType="end"/>
        </w:r>
      </w:hyperlink>
    </w:p>
    <w:p>
      <w:pPr>
        <w:pStyle w:val="TOC2"/>
        <w:tabs>
          <w:tab w:val="right" w:leader="dot" w:pos="8306"/>
        </w:tabs>
      </w:pPr>
      <w:hyperlink w:anchor="_Toc24850" w:history="1">
        <w:r>
          <w:rPr>
            <w:rFonts w:ascii="仿宋" w:eastAsia="仿宋" w:hAnsi="仿宋" w:cs="仿宋" w:hint="eastAsia"/>
            <w:lang w:eastAsia="zh-CN"/>
          </w:rPr>
          <w:t>(二)、长期目标和目标</w:t>
        </w:r>
        <w:r>
          <w:tab/>
        </w:r>
        <w:r>
          <w:fldChar w:fldCharType="begin"/>
        </w:r>
        <w:r>
          <w:instrText xml:space="preserve"> PAGEREF _Toc24850 \h </w:instrText>
        </w:r>
        <w:r>
          <w:fldChar w:fldCharType="separate"/>
        </w:r>
        <w:r>
          <w:t>61</w:t>
        </w:r>
        <w:r>
          <w:fldChar w:fldCharType="end"/>
        </w:r>
      </w:hyperlink>
    </w:p>
    <w:p>
      <w:pPr>
        <w:pStyle w:val="TOC1"/>
        <w:tabs>
          <w:tab w:val="right" w:leader="dot" w:pos="8306"/>
        </w:tabs>
      </w:pPr>
      <w:hyperlink w:anchor="_Toc3728" w:history="1">
        <w:r>
          <w:rPr>
            <w:rFonts w:ascii="仿宋" w:eastAsia="仿宋" w:hAnsi="仿宋" w:cs="仿宋" w:hint="eastAsia"/>
            <w:lang w:eastAsia="zh-CN"/>
          </w:rPr>
          <w:t>十三、市场营销策略</w:t>
        </w:r>
        <w:r>
          <w:tab/>
        </w:r>
        <w:r>
          <w:fldChar w:fldCharType="begin"/>
        </w:r>
        <w:r>
          <w:instrText xml:space="preserve"> PAGEREF _Toc3728 \h </w:instrText>
        </w:r>
        <w:r>
          <w:fldChar w:fldCharType="separate"/>
        </w:r>
        <w:r>
          <w:t>62</w:t>
        </w:r>
        <w:r>
          <w:fldChar w:fldCharType="end"/>
        </w:r>
      </w:hyperlink>
    </w:p>
    <w:p>
      <w:pPr>
        <w:pStyle w:val="TOC2"/>
        <w:tabs>
          <w:tab w:val="right" w:leader="dot" w:pos="8306"/>
        </w:tabs>
      </w:pPr>
      <w:hyperlink w:anchor="_Toc19414" w:history="1">
        <w:r>
          <w:rPr>
            <w:rFonts w:ascii="仿宋" w:eastAsia="仿宋" w:hAnsi="仿宋" w:cs="仿宋" w:hint="eastAsia"/>
            <w:lang w:eastAsia="zh-CN"/>
          </w:rPr>
          <w:t>(一)、市场定位和目标市场</w:t>
        </w:r>
        <w:r>
          <w:tab/>
        </w:r>
        <w:r>
          <w:fldChar w:fldCharType="begin"/>
        </w:r>
        <w:r>
          <w:instrText xml:space="preserve"> PAGEREF _Toc19414 \h </w:instrText>
        </w:r>
        <w:r>
          <w:fldChar w:fldCharType="separate"/>
        </w:r>
        <w:r>
          <w:t>62</w:t>
        </w:r>
        <w:r>
          <w:fldChar w:fldCharType="end"/>
        </w:r>
      </w:hyperlink>
    </w:p>
    <w:p>
      <w:pPr>
        <w:pStyle w:val="TOC2"/>
        <w:tabs>
          <w:tab w:val="right" w:leader="dot" w:pos="8306"/>
        </w:tabs>
      </w:pPr>
      <w:hyperlink w:anchor="_Toc13749" w:history="1">
        <w:r>
          <w:rPr>
            <w:rFonts w:ascii="仿宋" w:eastAsia="仿宋" w:hAnsi="仿宋" w:cs="仿宋" w:hint="eastAsia"/>
            <w:lang w:eastAsia="zh-CN"/>
          </w:rPr>
          <w:t>(二)、定价策略</w:t>
        </w:r>
        <w:r>
          <w:tab/>
        </w:r>
        <w:r>
          <w:fldChar w:fldCharType="begin"/>
        </w:r>
        <w:r>
          <w:instrText xml:space="preserve"> PAGEREF _Toc13749 \h </w:instrText>
        </w:r>
        <w:r>
          <w:fldChar w:fldCharType="separate"/>
        </w:r>
        <w:r>
          <w:t>63</w:t>
        </w:r>
        <w:r>
          <w:fldChar w:fldCharType="end"/>
        </w:r>
      </w:hyperlink>
    </w:p>
    <w:p>
      <w:pPr>
        <w:pStyle w:val="TOC2"/>
        <w:tabs>
          <w:tab w:val="right" w:leader="dot" w:pos="8306"/>
        </w:tabs>
      </w:pPr>
      <w:hyperlink w:anchor="_Toc31288" w:history="1">
        <w:r>
          <w:rPr>
            <w:rFonts w:ascii="仿宋" w:eastAsia="仿宋" w:hAnsi="仿宋" w:cs="仿宋" w:hint="eastAsia"/>
            <w:lang w:eastAsia="zh-CN"/>
          </w:rPr>
          <w:t>(三)、销售和推广策略</w:t>
        </w:r>
        <w:r>
          <w:tab/>
        </w:r>
        <w:r>
          <w:fldChar w:fldCharType="begin"/>
        </w:r>
        <w:r>
          <w:instrText xml:space="preserve"> PAGEREF _Toc31288 \h </w:instrText>
        </w:r>
        <w:r>
          <w:fldChar w:fldCharType="separate"/>
        </w:r>
        <w:r>
          <w:t>65</w:t>
        </w:r>
        <w:r>
          <w:fldChar w:fldCharType="end"/>
        </w:r>
      </w:hyperlink>
    </w:p>
    <w:p>
      <w:pPr>
        <w:pStyle w:val="TOC2"/>
        <w:tabs>
          <w:tab w:val="right" w:leader="dot" w:pos="8306"/>
        </w:tabs>
      </w:pPr>
      <w:hyperlink w:anchor="_Toc12479" w:history="1">
        <w:r>
          <w:rPr>
            <w:rFonts w:ascii="仿宋" w:eastAsia="仿宋" w:hAnsi="仿宋" w:cs="仿宋" w:hint="eastAsia"/>
            <w:lang w:eastAsia="zh-CN"/>
          </w:rPr>
          <w:t>(四)、销售渠道和分销策略</w:t>
        </w:r>
        <w:r>
          <w:tab/>
        </w:r>
        <w:r>
          <w:fldChar w:fldCharType="begin"/>
        </w:r>
        <w:r>
          <w:instrText xml:space="preserve"> PAGEREF _Toc12479 \h </w:instrText>
        </w:r>
        <w:r>
          <w:fldChar w:fldCharType="separate"/>
        </w:r>
        <w:r>
          <w:t>66</w:t>
        </w:r>
        <w:r>
          <w:fldChar w:fldCharType="end"/>
        </w:r>
      </w:hyperlink>
    </w:p>
    <w:p>
      <w:pPr>
        <w:pStyle w:val="TOC1"/>
        <w:tabs>
          <w:tab w:val="right" w:leader="dot" w:pos="8306"/>
        </w:tabs>
      </w:pPr>
      <w:hyperlink w:anchor="_Toc8616" w:history="1">
        <w:r>
          <w:rPr>
            <w:rFonts w:ascii="仿宋" w:eastAsia="仿宋" w:hAnsi="仿宋" w:cs="仿宋" w:hint="eastAsia"/>
            <w:lang w:eastAsia="zh-CN"/>
          </w:rPr>
          <w:t>十四、法律和合规事项</w:t>
        </w:r>
        <w:r>
          <w:tab/>
        </w:r>
        <w:r>
          <w:fldChar w:fldCharType="begin"/>
        </w:r>
        <w:r>
          <w:instrText xml:space="preserve"> PAGEREF _Toc8616 \h </w:instrText>
        </w:r>
        <w:r>
          <w:fldChar w:fldCharType="separate"/>
        </w:r>
        <w:r>
          <w:t>67</w:t>
        </w:r>
        <w:r>
          <w:fldChar w:fldCharType="end"/>
        </w:r>
      </w:hyperlink>
    </w:p>
    <w:p>
      <w:pPr>
        <w:pStyle w:val="TOC2"/>
        <w:tabs>
          <w:tab w:val="right" w:leader="dot" w:pos="8306"/>
        </w:tabs>
      </w:pPr>
      <w:hyperlink w:anchor="_Toc28513" w:history="1">
        <w:r>
          <w:rPr>
            <w:rFonts w:ascii="仿宋" w:eastAsia="仿宋" w:hAnsi="仿宋" w:cs="仿宋" w:hint="eastAsia"/>
            <w:lang w:eastAsia="zh-CN"/>
          </w:rPr>
          <w:t>(一)、公司注册和法律地位</w:t>
        </w:r>
        <w:r>
          <w:tab/>
        </w:r>
        <w:r>
          <w:fldChar w:fldCharType="begin"/>
        </w:r>
        <w:r>
          <w:instrText xml:space="preserve"> PAGEREF _Toc28513 \h </w:instrText>
        </w:r>
        <w:r>
          <w:fldChar w:fldCharType="separate"/>
        </w:r>
        <w:r>
          <w:t>67</w:t>
        </w:r>
        <w:r>
          <w:fldChar w:fldCharType="end"/>
        </w:r>
      </w:hyperlink>
    </w:p>
    <w:p>
      <w:pPr>
        <w:pStyle w:val="TOC2"/>
        <w:tabs>
          <w:tab w:val="right" w:leader="dot" w:pos="8306"/>
        </w:tabs>
      </w:pPr>
      <w:hyperlink w:anchor="_Toc19211" w:history="1">
        <w:r>
          <w:rPr>
            <w:rFonts w:ascii="仿宋" w:eastAsia="仿宋" w:hAnsi="仿宋" w:cs="仿宋" w:hint="eastAsia"/>
            <w:lang w:eastAsia="zh-CN"/>
          </w:rPr>
          <w:t>(二)、专业许可与许可证</w:t>
        </w:r>
        <w:r>
          <w:tab/>
        </w:r>
        <w:r>
          <w:fldChar w:fldCharType="begin"/>
        </w:r>
        <w:r>
          <w:instrText xml:space="preserve"> PAGEREF _Toc19211 \h </w:instrText>
        </w:r>
        <w:r>
          <w:fldChar w:fldCharType="separate"/>
        </w:r>
        <w:r>
          <w:t>68</w:t>
        </w:r>
        <w:r>
          <w:fldChar w:fldCharType="end"/>
        </w:r>
      </w:hyperlink>
    </w:p>
    <w:p>
      <w:pPr>
        <w:pStyle w:val="TOC2"/>
        <w:tabs>
          <w:tab w:val="right" w:leader="dot" w:pos="8306"/>
        </w:tabs>
      </w:pPr>
      <w:hyperlink w:anchor="_Toc14077" w:history="1">
        <w:r>
          <w:rPr>
            <w:rFonts w:ascii="仿宋" w:eastAsia="仿宋" w:hAnsi="仿宋" w:cs="仿宋" w:hint="eastAsia"/>
            <w:lang w:eastAsia="zh-CN"/>
          </w:rPr>
          <w:t>(三)、知识产权</w:t>
        </w:r>
        <w:r>
          <w:tab/>
        </w:r>
        <w:r>
          <w:fldChar w:fldCharType="begin"/>
        </w:r>
        <w:r>
          <w:instrText xml:space="preserve"> PAGEREF _Toc14077 \h </w:instrText>
        </w:r>
        <w:r>
          <w:fldChar w:fldCharType="separate"/>
        </w:r>
        <w:r>
          <w:t>68</w:t>
        </w:r>
        <w:r>
          <w:fldChar w:fldCharType="end"/>
        </w:r>
      </w:hyperlink>
    </w:p>
    <w:p>
      <w:pPr>
        <w:pStyle w:val="TOC2"/>
        <w:tabs>
          <w:tab w:val="right" w:leader="dot" w:pos="8306"/>
        </w:tabs>
      </w:pPr>
      <w:hyperlink w:anchor="_Toc19970" w:history="1">
        <w:r>
          <w:rPr>
            <w:rFonts w:ascii="仿宋" w:eastAsia="仿宋" w:hAnsi="仿宋" w:cs="仿宋" w:hint="eastAsia"/>
            <w:lang w:eastAsia="zh-CN"/>
          </w:rPr>
          <w:t>(四)、合同与法律义务</w:t>
        </w:r>
        <w:r>
          <w:tab/>
        </w:r>
        <w:r>
          <w:fldChar w:fldCharType="begin"/>
        </w:r>
        <w:r>
          <w:instrText xml:space="preserve"> PAGEREF _Toc19970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42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31621"/>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12483"/>
      <w:r>
        <w:rPr>
          <w:rFonts w:ascii="仿宋" w:eastAsia="仿宋" w:hAnsi="仿宋" w:cs="仿宋" w:hint="eastAsia"/>
          <w:lang w:eastAsia="zh-CN"/>
        </w:rPr>
        <w:t>(一)、有机废水沼气系统项目选址原则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有机废水沼气系统项目选址是决定工业有机废水沼气系统项目成败的关键因素之一。根据现行政策，有机废水沼气系统项目选址必须符合一系列要求，以确保城乡建设、环境保护和资源利用的协调。以下是一些关于有机废水沼气系统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有机废水沼气系统项目选址必须与当地城乡建设总体规划相一致。它应该符合工业有机废水沼气系统项目占地使用规划的要求，并与大气污染防治、水资源和自然生态保护政策相协调。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避开特殊区域：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有机废水沼气系统项目选址应避开自然保护区、风景名胜区、生活饮用水源地和其他特别需要保护的敏感性目标。这有助于维护自然环境的完整性和生态系统的稳定。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节约土地资源： 有机废水沼气系统项目选址应充分考虑土地资源的节约。最好选择空闲地、非耕地或荒地，以减少对良田或耕地的占用。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满足建设需求： 有机废水沼气系统项目选址应提供足够的场地，以满足工艺和辅助生产设施的建设需要。这有助于确保生产流程的高效运行。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具备基础设施： 有机废水沼气系统项目选址应具备良好的生产基础条件，包括充足的水源、电力、运输和可靠的能源供应。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6. 交通便捷： 最好选址靠近交通主干道，以确保便捷的交通条件，有利于原材料和产成品的运输。此外，通讯也应便捷，以确保及时的市场信息反馈。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7. 排水条件： 有机废水沼气系统项目选址应地势平缓，便于排除雨水和处理生产、生活废水。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安全距离： 有机废水沼气系统项目选址应与居民区及环境污染敏感点保持足够的防护距离，以确保生产活动不会对人民健康和环境造成危害。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废水沼气系统项目选址是有机废水沼气系统项目成功的第一步，符合政策要求的选址将有助于确保有机废水沼气系统项目的可持续发展，并避免对环境和社会造成不利影响。因此，在有机废水沼气系统项目规划和选址阶段，应认真考虑这些原则和要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https://d.book118.com/425331123010011102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有机废水沼气系统相关行业公司成立方案及可行性研究报告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有机废水沼气系统相关行业公司成立方案及可行性研究报告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有机废水沼气系统相关行业公司成立方案及可行性研究报告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有机废水沼气系统相关行业公司成立方案及可行性研究报告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有机废水沼气系统相关行业公司成立方案及可行性研究报告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42533112301001110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2024-01-18T04:31:00Z</dcterms:created>
  <dcterms:modified xsi:type="dcterms:W3CDTF">2024-01-18T04:31:34Z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EF394EF75AA74C33B5AA6625E57B02F3_11</vt:lpwstr>
  </property>
  <property fmtid="{D5CDD505-2E9C-101B-9397-08002B2CF9AE}" pid="3" name="KSOProductBuildVer">
    <vt:lpwstr>2052-12.1.0.16120</vt:lpwstr>
  </property>
</Properties>
</file>