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虚拟轴坐标测量机项目建设总纲及方案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88" w:history="1">
        <w:r>
          <w:rPr>
            <w:rFonts w:ascii="仿宋" w:eastAsia="仿宋" w:hAnsi="仿宋" w:cs="仿宋" w:hint="eastAsia"/>
            <w:lang w:eastAsia="zh-CN"/>
          </w:rPr>
          <w:t>序言</w:t>
        </w:r>
        <w:r>
          <w:tab/>
        </w:r>
        <w:r>
          <w:fldChar w:fldCharType="begin"/>
        </w:r>
        <w:r>
          <w:instrText xml:space="preserve"> PAGEREF _Toc16788 \h </w:instrText>
        </w:r>
        <w:r>
          <w:fldChar w:fldCharType="separate"/>
        </w:r>
        <w:r>
          <w:t>3</w:t>
        </w:r>
        <w:r>
          <w:fldChar w:fldCharType="end"/>
        </w:r>
      </w:hyperlink>
    </w:p>
    <w:p>
      <w:pPr>
        <w:pStyle w:val="TOC1"/>
        <w:tabs>
          <w:tab w:val="right" w:leader="dot" w:pos="8306"/>
        </w:tabs>
      </w:pPr>
      <w:hyperlink w:anchor="_Toc8116" w:history="1">
        <w:r>
          <w:rPr>
            <w:rFonts w:ascii="仿宋" w:eastAsia="仿宋" w:hAnsi="仿宋" w:cs="仿宋" w:hint="eastAsia"/>
            <w:lang w:eastAsia="zh-CN"/>
          </w:rPr>
          <w:t>一、建设风险评估分析</w:t>
        </w:r>
        <w:r>
          <w:tab/>
        </w:r>
        <w:r>
          <w:fldChar w:fldCharType="begin"/>
        </w:r>
        <w:r>
          <w:instrText xml:space="preserve"> PAGEREF _Toc8116 \h </w:instrText>
        </w:r>
        <w:r>
          <w:fldChar w:fldCharType="separate"/>
        </w:r>
        <w:r>
          <w:t>3</w:t>
        </w:r>
        <w:r>
          <w:fldChar w:fldCharType="end"/>
        </w:r>
      </w:hyperlink>
    </w:p>
    <w:p>
      <w:pPr>
        <w:pStyle w:val="TOC2"/>
        <w:tabs>
          <w:tab w:val="right" w:leader="dot" w:pos="8306"/>
        </w:tabs>
      </w:pPr>
      <w:hyperlink w:anchor="_Toc9003" w:history="1">
        <w:r>
          <w:rPr>
            <w:rFonts w:ascii="仿宋" w:eastAsia="仿宋" w:hAnsi="仿宋" w:cs="仿宋" w:hint="eastAsia"/>
            <w:lang w:eastAsia="zh-CN"/>
          </w:rPr>
          <w:t>(一)、政策风险分析</w:t>
        </w:r>
        <w:r>
          <w:tab/>
        </w:r>
        <w:r>
          <w:fldChar w:fldCharType="begin"/>
        </w:r>
        <w:r>
          <w:instrText xml:space="preserve"> PAGEREF _Toc9003 \h </w:instrText>
        </w:r>
        <w:r>
          <w:fldChar w:fldCharType="separate"/>
        </w:r>
        <w:r>
          <w:t>3</w:t>
        </w:r>
        <w:r>
          <w:fldChar w:fldCharType="end"/>
        </w:r>
      </w:hyperlink>
    </w:p>
    <w:p>
      <w:pPr>
        <w:pStyle w:val="TOC2"/>
        <w:tabs>
          <w:tab w:val="right" w:leader="dot" w:pos="8306"/>
        </w:tabs>
      </w:pPr>
      <w:hyperlink w:anchor="_Toc10027" w:history="1">
        <w:r>
          <w:rPr>
            <w:rFonts w:ascii="仿宋" w:eastAsia="仿宋" w:hAnsi="仿宋" w:cs="仿宋" w:hint="eastAsia"/>
            <w:lang w:eastAsia="zh-CN"/>
          </w:rPr>
          <w:t>(二)、社会风险分析</w:t>
        </w:r>
        <w:r>
          <w:tab/>
        </w:r>
        <w:r>
          <w:fldChar w:fldCharType="begin"/>
        </w:r>
        <w:r>
          <w:instrText xml:space="preserve"> PAGEREF _Toc10027 \h </w:instrText>
        </w:r>
        <w:r>
          <w:fldChar w:fldCharType="separate"/>
        </w:r>
        <w:r>
          <w:t>4</w:t>
        </w:r>
        <w:r>
          <w:fldChar w:fldCharType="end"/>
        </w:r>
      </w:hyperlink>
    </w:p>
    <w:p>
      <w:pPr>
        <w:pStyle w:val="TOC2"/>
        <w:tabs>
          <w:tab w:val="right" w:leader="dot" w:pos="8306"/>
        </w:tabs>
      </w:pPr>
      <w:hyperlink w:anchor="_Toc30767" w:history="1">
        <w:r>
          <w:rPr>
            <w:rFonts w:ascii="仿宋" w:eastAsia="仿宋" w:hAnsi="仿宋" w:cs="仿宋" w:hint="eastAsia"/>
            <w:lang w:eastAsia="zh-CN"/>
          </w:rPr>
          <w:t>(三)、市场风险分析</w:t>
        </w:r>
        <w:r>
          <w:tab/>
        </w:r>
        <w:r>
          <w:fldChar w:fldCharType="begin"/>
        </w:r>
        <w:r>
          <w:instrText xml:space="preserve"> PAGEREF _Toc30767 \h </w:instrText>
        </w:r>
        <w:r>
          <w:fldChar w:fldCharType="separate"/>
        </w:r>
        <w:r>
          <w:t>6</w:t>
        </w:r>
        <w:r>
          <w:fldChar w:fldCharType="end"/>
        </w:r>
      </w:hyperlink>
    </w:p>
    <w:p>
      <w:pPr>
        <w:pStyle w:val="TOC2"/>
        <w:tabs>
          <w:tab w:val="right" w:leader="dot" w:pos="8306"/>
        </w:tabs>
      </w:pPr>
      <w:hyperlink w:anchor="_Toc5514" w:history="1">
        <w:r>
          <w:rPr>
            <w:rFonts w:ascii="仿宋" w:eastAsia="仿宋" w:hAnsi="仿宋" w:cs="仿宋" w:hint="eastAsia"/>
            <w:lang w:eastAsia="zh-CN"/>
          </w:rPr>
          <w:t>(四)、资金风险分析</w:t>
        </w:r>
        <w:r>
          <w:tab/>
        </w:r>
        <w:r>
          <w:fldChar w:fldCharType="begin"/>
        </w:r>
        <w:r>
          <w:instrText xml:space="preserve"> PAGEREF _Toc5514 \h </w:instrText>
        </w:r>
        <w:r>
          <w:fldChar w:fldCharType="separate"/>
        </w:r>
        <w:r>
          <w:t>6</w:t>
        </w:r>
        <w:r>
          <w:fldChar w:fldCharType="end"/>
        </w:r>
      </w:hyperlink>
    </w:p>
    <w:p>
      <w:pPr>
        <w:pStyle w:val="TOC2"/>
        <w:tabs>
          <w:tab w:val="right" w:leader="dot" w:pos="8306"/>
        </w:tabs>
      </w:pPr>
      <w:hyperlink w:anchor="_Toc22004" w:history="1">
        <w:r>
          <w:rPr>
            <w:rFonts w:ascii="仿宋" w:eastAsia="仿宋" w:hAnsi="仿宋" w:cs="仿宋" w:hint="eastAsia"/>
            <w:lang w:eastAsia="zh-CN"/>
          </w:rPr>
          <w:t>(五)、技术风险分析</w:t>
        </w:r>
        <w:r>
          <w:tab/>
        </w:r>
        <w:r>
          <w:fldChar w:fldCharType="begin"/>
        </w:r>
        <w:r>
          <w:instrText xml:space="preserve"> PAGEREF _Toc22004 \h </w:instrText>
        </w:r>
        <w:r>
          <w:fldChar w:fldCharType="separate"/>
        </w:r>
        <w:r>
          <w:t>8</w:t>
        </w:r>
        <w:r>
          <w:fldChar w:fldCharType="end"/>
        </w:r>
      </w:hyperlink>
    </w:p>
    <w:p>
      <w:pPr>
        <w:pStyle w:val="TOC2"/>
        <w:tabs>
          <w:tab w:val="right" w:leader="dot" w:pos="8306"/>
        </w:tabs>
      </w:pPr>
      <w:hyperlink w:anchor="_Toc11828" w:history="1">
        <w:r>
          <w:rPr>
            <w:rFonts w:ascii="仿宋" w:eastAsia="仿宋" w:hAnsi="仿宋" w:cs="仿宋" w:hint="eastAsia"/>
            <w:lang w:eastAsia="zh-CN"/>
          </w:rPr>
          <w:t>(六)、财务风险分析</w:t>
        </w:r>
        <w:r>
          <w:tab/>
        </w:r>
        <w:r>
          <w:fldChar w:fldCharType="begin"/>
        </w:r>
        <w:r>
          <w:instrText xml:space="preserve"> PAGEREF _Toc11828 \h </w:instrText>
        </w:r>
        <w:r>
          <w:fldChar w:fldCharType="separate"/>
        </w:r>
        <w:r>
          <w:t>9</w:t>
        </w:r>
        <w:r>
          <w:fldChar w:fldCharType="end"/>
        </w:r>
      </w:hyperlink>
    </w:p>
    <w:p>
      <w:pPr>
        <w:pStyle w:val="TOC2"/>
        <w:tabs>
          <w:tab w:val="right" w:leader="dot" w:pos="8306"/>
        </w:tabs>
      </w:pPr>
      <w:hyperlink w:anchor="_Toc28719" w:history="1">
        <w:r>
          <w:rPr>
            <w:rFonts w:ascii="仿宋" w:eastAsia="仿宋" w:hAnsi="仿宋" w:cs="仿宋" w:hint="eastAsia"/>
            <w:lang w:eastAsia="zh-CN"/>
          </w:rPr>
          <w:t>(七)、管理风险分析</w:t>
        </w:r>
        <w:r>
          <w:tab/>
        </w:r>
        <w:r>
          <w:fldChar w:fldCharType="begin"/>
        </w:r>
        <w:r>
          <w:instrText xml:space="preserve"> PAGEREF _Toc28719 \h </w:instrText>
        </w:r>
        <w:r>
          <w:fldChar w:fldCharType="separate"/>
        </w:r>
        <w:r>
          <w:t>11</w:t>
        </w:r>
        <w:r>
          <w:fldChar w:fldCharType="end"/>
        </w:r>
      </w:hyperlink>
    </w:p>
    <w:p>
      <w:pPr>
        <w:pStyle w:val="TOC2"/>
        <w:tabs>
          <w:tab w:val="right" w:leader="dot" w:pos="8306"/>
        </w:tabs>
      </w:pPr>
      <w:hyperlink w:anchor="_Toc17531" w:history="1">
        <w:r>
          <w:rPr>
            <w:rFonts w:ascii="仿宋" w:eastAsia="仿宋" w:hAnsi="仿宋" w:cs="仿宋" w:hint="eastAsia"/>
            <w:lang w:eastAsia="zh-CN"/>
          </w:rPr>
          <w:t>(八)、其它风险分析</w:t>
        </w:r>
        <w:r>
          <w:tab/>
        </w:r>
        <w:r>
          <w:fldChar w:fldCharType="begin"/>
        </w:r>
        <w:r>
          <w:instrText xml:space="preserve"> PAGEREF _Toc17531 \h </w:instrText>
        </w:r>
        <w:r>
          <w:fldChar w:fldCharType="separate"/>
        </w:r>
        <w:r>
          <w:t>12</w:t>
        </w:r>
        <w:r>
          <w:fldChar w:fldCharType="end"/>
        </w:r>
      </w:hyperlink>
    </w:p>
    <w:p>
      <w:pPr>
        <w:pStyle w:val="TOC2"/>
        <w:tabs>
          <w:tab w:val="right" w:leader="dot" w:pos="8306"/>
        </w:tabs>
      </w:pPr>
      <w:hyperlink w:anchor="_Toc18833" w:history="1">
        <w:r>
          <w:rPr>
            <w:rFonts w:ascii="仿宋" w:eastAsia="仿宋" w:hAnsi="仿宋" w:cs="仿宋" w:hint="eastAsia"/>
            <w:lang w:eastAsia="zh-CN"/>
          </w:rPr>
          <w:t>(九)、社会影响评估</w:t>
        </w:r>
        <w:r>
          <w:tab/>
        </w:r>
        <w:r>
          <w:fldChar w:fldCharType="begin"/>
        </w:r>
        <w:r>
          <w:instrText xml:space="preserve"> PAGEREF _Toc18833 \h </w:instrText>
        </w:r>
        <w:r>
          <w:fldChar w:fldCharType="separate"/>
        </w:r>
        <w:r>
          <w:t>13</w:t>
        </w:r>
        <w:r>
          <w:fldChar w:fldCharType="end"/>
        </w:r>
      </w:hyperlink>
    </w:p>
    <w:p>
      <w:pPr>
        <w:pStyle w:val="TOC1"/>
        <w:tabs>
          <w:tab w:val="right" w:leader="dot" w:pos="8306"/>
        </w:tabs>
      </w:pPr>
      <w:hyperlink w:anchor="_Toc592" w:history="1">
        <w:r>
          <w:rPr>
            <w:rFonts w:ascii="仿宋" w:eastAsia="仿宋" w:hAnsi="仿宋" w:cs="仿宋" w:hint="eastAsia"/>
            <w:lang w:eastAsia="zh-CN"/>
          </w:rPr>
          <w:t>二、资源开发及综合利用分析</w:t>
        </w:r>
        <w:r>
          <w:tab/>
        </w:r>
        <w:r>
          <w:fldChar w:fldCharType="begin"/>
        </w:r>
        <w:r>
          <w:instrText xml:space="preserve"> PAGEREF _Toc592 \h </w:instrText>
        </w:r>
        <w:r>
          <w:fldChar w:fldCharType="separate"/>
        </w:r>
        <w:r>
          <w:t>15</w:t>
        </w:r>
        <w:r>
          <w:fldChar w:fldCharType="end"/>
        </w:r>
      </w:hyperlink>
    </w:p>
    <w:p>
      <w:pPr>
        <w:pStyle w:val="TOC2"/>
        <w:tabs>
          <w:tab w:val="right" w:leader="dot" w:pos="8306"/>
        </w:tabs>
      </w:pPr>
      <w:hyperlink w:anchor="_Toc22083" w:history="1">
        <w:r>
          <w:rPr>
            <w:rFonts w:ascii="仿宋" w:eastAsia="仿宋" w:hAnsi="仿宋" w:cs="仿宋" w:hint="eastAsia"/>
            <w:lang w:eastAsia="zh-CN"/>
          </w:rPr>
          <w:t>(一)、资源开发方案</w:t>
        </w:r>
        <w:r>
          <w:tab/>
        </w:r>
        <w:r>
          <w:fldChar w:fldCharType="begin"/>
        </w:r>
        <w:r>
          <w:instrText xml:space="preserve"> PAGEREF _Toc22083 \h </w:instrText>
        </w:r>
        <w:r>
          <w:fldChar w:fldCharType="separate"/>
        </w:r>
        <w:r>
          <w:t>15</w:t>
        </w:r>
        <w:r>
          <w:fldChar w:fldCharType="end"/>
        </w:r>
      </w:hyperlink>
    </w:p>
    <w:p>
      <w:pPr>
        <w:pStyle w:val="TOC2"/>
        <w:tabs>
          <w:tab w:val="right" w:leader="dot" w:pos="8306"/>
        </w:tabs>
      </w:pPr>
      <w:hyperlink w:anchor="_Toc7496" w:history="1">
        <w:r>
          <w:rPr>
            <w:rFonts w:ascii="仿宋" w:eastAsia="仿宋" w:hAnsi="仿宋" w:cs="仿宋" w:hint="eastAsia"/>
            <w:lang w:eastAsia="zh-CN"/>
          </w:rPr>
          <w:t>(二)、资源利用方案</w:t>
        </w:r>
        <w:r>
          <w:tab/>
        </w:r>
        <w:r>
          <w:fldChar w:fldCharType="begin"/>
        </w:r>
        <w:r>
          <w:instrText xml:space="preserve"> PAGEREF _Toc7496 \h </w:instrText>
        </w:r>
        <w:r>
          <w:fldChar w:fldCharType="separate"/>
        </w:r>
        <w:r>
          <w:t>17</w:t>
        </w:r>
        <w:r>
          <w:fldChar w:fldCharType="end"/>
        </w:r>
      </w:hyperlink>
    </w:p>
    <w:p>
      <w:pPr>
        <w:pStyle w:val="TOC2"/>
        <w:tabs>
          <w:tab w:val="right" w:leader="dot" w:pos="8306"/>
        </w:tabs>
      </w:pPr>
      <w:hyperlink w:anchor="_Toc1869" w:history="1">
        <w:r>
          <w:rPr>
            <w:rFonts w:ascii="仿宋" w:eastAsia="仿宋" w:hAnsi="仿宋" w:cs="仿宋" w:hint="eastAsia"/>
            <w:lang w:eastAsia="zh-CN"/>
          </w:rPr>
          <w:t>(三)、资源节约措施</w:t>
        </w:r>
        <w:r>
          <w:tab/>
        </w:r>
        <w:r>
          <w:fldChar w:fldCharType="begin"/>
        </w:r>
        <w:r>
          <w:instrText xml:space="preserve"> PAGEREF _Toc1869 \h </w:instrText>
        </w:r>
        <w:r>
          <w:fldChar w:fldCharType="separate"/>
        </w:r>
        <w:r>
          <w:t>18</w:t>
        </w:r>
        <w:r>
          <w:fldChar w:fldCharType="end"/>
        </w:r>
      </w:hyperlink>
    </w:p>
    <w:p>
      <w:pPr>
        <w:pStyle w:val="TOC1"/>
        <w:tabs>
          <w:tab w:val="right" w:leader="dot" w:pos="8306"/>
        </w:tabs>
      </w:pPr>
      <w:hyperlink w:anchor="_Toc13549" w:history="1">
        <w:r>
          <w:rPr>
            <w:rFonts w:ascii="仿宋" w:eastAsia="仿宋" w:hAnsi="仿宋" w:cs="仿宋" w:hint="eastAsia"/>
            <w:lang w:eastAsia="zh-CN"/>
          </w:rPr>
          <w:t>三、财务管理与成本控制</w:t>
        </w:r>
        <w:r>
          <w:tab/>
        </w:r>
        <w:r>
          <w:fldChar w:fldCharType="begin"/>
        </w:r>
        <w:r>
          <w:instrText xml:space="preserve"> PAGEREF _Toc13549 \h </w:instrText>
        </w:r>
        <w:r>
          <w:fldChar w:fldCharType="separate"/>
        </w:r>
        <w:r>
          <w:t>19</w:t>
        </w:r>
        <w:r>
          <w:fldChar w:fldCharType="end"/>
        </w:r>
      </w:hyperlink>
    </w:p>
    <w:p>
      <w:pPr>
        <w:pStyle w:val="TOC2"/>
        <w:tabs>
          <w:tab w:val="right" w:leader="dot" w:pos="8306"/>
        </w:tabs>
      </w:pPr>
      <w:hyperlink w:anchor="_Toc11823" w:history="1">
        <w:r>
          <w:rPr>
            <w:rFonts w:ascii="仿宋" w:eastAsia="仿宋" w:hAnsi="仿宋" w:cs="仿宋" w:hint="eastAsia"/>
            <w:lang w:eastAsia="zh-CN"/>
          </w:rPr>
          <w:t>(一)、财务管理体系建设</w:t>
        </w:r>
        <w:r>
          <w:tab/>
        </w:r>
        <w:r>
          <w:fldChar w:fldCharType="begin"/>
        </w:r>
        <w:r>
          <w:instrText xml:space="preserve"> PAGEREF _Toc11823 \h </w:instrText>
        </w:r>
        <w:r>
          <w:fldChar w:fldCharType="separate"/>
        </w:r>
        <w:r>
          <w:t>19</w:t>
        </w:r>
        <w:r>
          <w:fldChar w:fldCharType="end"/>
        </w:r>
      </w:hyperlink>
    </w:p>
    <w:p>
      <w:pPr>
        <w:pStyle w:val="TOC2"/>
        <w:tabs>
          <w:tab w:val="right" w:leader="dot" w:pos="8306"/>
        </w:tabs>
      </w:pPr>
      <w:hyperlink w:anchor="_Toc11383" w:history="1">
        <w:r>
          <w:rPr>
            <w:rFonts w:ascii="仿宋" w:eastAsia="仿宋" w:hAnsi="仿宋" w:cs="仿宋" w:hint="eastAsia"/>
            <w:lang w:eastAsia="zh-CN"/>
          </w:rPr>
          <w:t>(二)、成本控制措施</w:t>
        </w:r>
        <w:r>
          <w:tab/>
        </w:r>
        <w:r>
          <w:fldChar w:fldCharType="begin"/>
        </w:r>
        <w:r>
          <w:instrText xml:space="preserve"> PAGEREF _Toc11383 \h </w:instrText>
        </w:r>
        <w:r>
          <w:fldChar w:fldCharType="separate"/>
        </w:r>
        <w:r>
          <w:t>20</w:t>
        </w:r>
        <w:r>
          <w:fldChar w:fldCharType="end"/>
        </w:r>
      </w:hyperlink>
    </w:p>
    <w:p>
      <w:pPr>
        <w:pStyle w:val="TOC1"/>
        <w:tabs>
          <w:tab w:val="right" w:leader="dot" w:pos="8306"/>
        </w:tabs>
      </w:pPr>
      <w:hyperlink w:anchor="_Toc25131" w:history="1">
        <w:r>
          <w:rPr>
            <w:rFonts w:ascii="仿宋" w:eastAsia="仿宋" w:hAnsi="仿宋" w:cs="仿宋" w:hint="eastAsia"/>
            <w:lang w:eastAsia="zh-CN"/>
          </w:rPr>
          <w:t>四、项目选址研究</w:t>
        </w:r>
        <w:r>
          <w:tab/>
        </w:r>
        <w:r>
          <w:fldChar w:fldCharType="begin"/>
        </w:r>
        <w:r>
          <w:instrText xml:space="preserve"> PAGEREF _Toc25131 \h </w:instrText>
        </w:r>
        <w:r>
          <w:fldChar w:fldCharType="separate"/>
        </w:r>
        <w:r>
          <w:t>21</w:t>
        </w:r>
        <w:r>
          <w:fldChar w:fldCharType="end"/>
        </w:r>
      </w:hyperlink>
    </w:p>
    <w:p>
      <w:pPr>
        <w:pStyle w:val="TOC2"/>
        <w:tabs>
          <w:tab w:val="right" w:leader="dot" w:pos="8306"/>
        </w:tabs>
      </w:pPr>
      <w:hyperlink w:anchor="_Toc9049" w:history="1">
        <w:r>
          <w:rPr>
            <w:rFonts w:ascii="仿宋" w:eastAsia="仿宋" w:hAnsi="仿宋" w:cs="仿宋" w:hint="eastAsia"/>
            <w:lang w:eastAsia="zh-CN"/>
          </w:rPr>
          <w:t>(一)、项目选址原则</w:t>
        </w:r>
        <w:r>
          <w:tab/>
        </w:r>
        <w:r>
          <w:fldChar w:fldCharType="begin"/>
        </w:r>
        <w:r>
          <w:instrText xml:space="preserve"> PAGEREF _Toc9049 \h </w:instrText>
        </w:r>
        <w:r>
          <w:fldChar w:fldCharType="separate"/>
        </w:r>
        <w:r>
          <w:t>21</w:t>
        </w:r>
        <w:r>
          <w:fldChar w:fldCharType="end"/>
        </w:r>
      </w:hyperlink>
    </w:p>
    <w:p>
      <w:pPr>
        <w:pStyle w:val="TOC2"/>
        <w:tabs>
          <w:tab w:val="right" w:leader="dot" w:pos="8306"/>
        </w:tabs>
      </w:pPr>
      <w:hyperlink w:anchor="_Toc7455" w:history="1">
        <w:r>
          <w:rPr>
            <w:rFonts w:ascii="仿宋" w:eastAsia="仿宋" w:hAnsi="仿宋" w:cs="仿宋" w:hint="eastAsia"/>
            <w:lang w:eastAsia="zh-CN"/>
          </w:rPr>
          <w:t>(二)、项目选址</w:t>
        </w:r>
        <w:r>
          <w:tab/>
        </w:r>
        <w:r>
          <w:fldChar w:fldCharType="begin"/>
        </w:r>
        <w:r>
          <w:instrText xml:space="preserve"> PAGEREF _Toc7455 \h </w:instrText>
        </w:r>
        <w:r>
          <w:fldChar w:fldCharType="separate"/>
        </w:r>
        <w:r>
          <w:t>25</w:t>
        </w:r>
        <w:r>
          <w:fldChar w:fldCharType="end"/>
        </w:r>
      </w:hyperlink>
    </w:p>
    <w:p>
      <w:pPr>
        <w:pStyle w:val="TOC2"/>
        <w:tabs>
          <w:tab w:val="right" w:leader="dot" w:pos="8306"/>
        </w:tabs>
      </w:pPr>
      <w:hyperlink w:anchor="_Toc2898" w:history="1">
        <w:r>
          <w:rPr>
            <w:rFonts w:ascii="仿宋" w:eastAsia="仿宋" w:hAnsi="仿宋" w:cs="仿宋" w:hint="eastAsia"/>
            <w:lang w:eastAsia="zh-CN"/>
          </w:rPr>
          <w:t>(三)、建设条件分析</w:t>
        </w:r>
        <w:r>
          <w:tab/>
        </w:r>
        <w:r>
          <w:fldChar w:fldCharType="begin"/>
        </w:r>
        <w:r>
          <w:instrText xml:space="preserve"> PAGEREF _Toc2898 \h </w:instrText>
        </w:r>
        <w:r>
          <w:fldChar w:fldCharType="separate"/>
        </w:r>
        <w:r>
          <w:t>27</w:t>
        </w:r>
        <w:r>
          <w:fldChar w:fldCharType="end"/>
        </w:r>
      </w:hyperlink>
    </w:p>
    <w:p>
      <w:pPr>
        <w:pStyle w:val="TOC2"/>
        <w:tabs>
          <w:tab w:val="right" w:leader="dot" w:pos="8306"/>
        </w:tabs>
      </w:pPr>
      <w:hyperlink w:anchor="_Toc13270" w:history="1">
        <w:r>
          <w:rPr>
            <w:rFonts w:ascii="仿宋" w:eastAsia="仿宋" w:hAnsi="仿宋" w:cs="仿宋" w:hint="eastAsia"/>
            <w:lang w:eastAsia="zh-CN"/>
          </w:rPr>
          <w:t>(四)、用地控制指标</w:t>
        </w:r>
        <w:r>
          <w:tab/>
        </w:r>
        <w:r>
          <w:fldChar w:fldCharType="begin"/>
        </w:r>
        <w:r>
          <w:instrText xml:space="preserve"> PAGEREF _Toc13270 \h </w:instrText>
        </w:r>
        <w:r>
          <w:fldChar w:fldCharType="separate"/>
        </w:r>
        <w:r>
          <w:t>28</w:t>
        </w:r>
        <w:r>
          <w:fldChar w:fldCharType="end"/>
        </w:r>
      </w:hyperlink>
    </w:p>
    <w:p>
      <w:pPr>
        <w:pStyle w:val="TOC2"/>
        <w:tabs>
          <w:tab w:val="right" w:leader="dot" w:pos="8306"/>
        </w:tabs>
      </w:pPr>
      <w:hyperlink w:anchor="_Toc4063" w:history="1">
        <w:r>
          <w:rPr>
            <w:rFonts w:ascii="仿宋" w:eastAsia="仿宋" w:hAnsi="仿宋" w:cs="仿宋" w:hint="eastAsia"/>
            <w:lang w:eastAsia="zh-CN"/>
          </w:rPr>
          <w:t>(五)、地总体要求</w:t>
        </w:r>
        <w:r>
          <w:tab/>
        </w:r>
        <w:r>
          <w:fldChar w:fldCharType="begin"/>
        </w:r>
        <w:r>
          <w:instrText xml:space="preserve"> PAGEREF _Toc4063 \h </w:instrText>
        </w:r>
        <w:r>
          <w:fldChar w:fldCharType="separate"/>
        </w:r>
        <w:r>
          <w:t>29</w:t>
        </w:r>
        <w:r>
          <w:fldChar w:fldCharType="end"/>
        </w:r>
      </w:hyperlink>
    </w:p>
    <w:p>
      <w:pPr>
        <w:pStyle w:val="TOC2"/>
        <w:tabs>
          <w:tab w:val="right" w:leader="dot" w:pos="8306"/>
        </w:tabs>
      </w:pPr>
      <w:hyperlink w:anchor="_Toc11834" w:history="1">
        <w:r>
          <w:rPr>
            <w:rFonts w:ascii="仿宋" w:eastAsia="仿宋" w:hAnsi="仿宋" w:cs="仿宋" w:hint="eastAsia"/>
            <w:lang w:eastAsia="zh-CN"/>
          </w:rPr>
          <w:t>(六)、节约用地措施</w:t>
        </w:r>
        <w:r>
          <w:tab/>
        </w:r>
        <w:r>
          <w:fldChar w:fldCharType="begin"/>
        </w:r>
        <w:r>
          <w:instrText xml:space="preserve"> PAGEREF _Toc11834 \h </w:instrText>
        </w:r>
        <w:r>
          <w:fldChar w:fldCharType="separate"/>
        </w:r>
        <w:r>
          <w:t>31</w:t>
        </w:r>
        <w:r>
          <w:fldChar w:fldCharType="end"/>
        </w:r>
      </w:hyperlink>
    </w:p>
    <w:p>
      <w:pPr>
        <w:pStyle w:val="TOC2"/>
        <w:tabs>
          <w:tab w:val="right" w:leader="dot" w:pos="8306"/>
        </w:tabs>
      </w:pPr>
      <w:hyperlink w:anchor="_Toc25139" w:history="1">
        <w:r>
          <w:rPr>
            <w:rFonts w:ascii="仿宋" w:eastAsia="仿宋" w:hAnsi="仿宋" w:cs="仿宋" w:hint="eastAsia"/>
            <w:lang w:eastAsia="zh-CN"/>
          </w:rPr>
          <w:t>(七)、选址综合评价</w:t>
        </w:r>
        <w:r>
          <w:tab/>
        </w:r>
        <w:r>
          <w:fldChar w:fldCharType="begin"/>
        </w:r>
        <w:r>
          <w:instrText xml:space="preserve"> PAGEREF _Toc25139 \h </w:instrText>
        </w:r>
        <w:r>
          <w:fldChar w:fldCharType="separate"/>
        </w:r>
        <w:r>
          <w:t>32</w:t>
        </w:r>
        <w:r>
          <w:fldChar w:fldCharType="end"/>
        </w:r>
      </w:hyperlink>
    </w:p>
    <w:p>
      <w:pPr>
        <w:pStyle w:val="TOC1"/>
        <w:tabs>
          <w:tab w:val="right" w:leader="dot" w:pos="8306"/>
        </w:tabs>
      </w:pPr>
      <w:hyperlink w:anchor="_Toc26071" w:history="1">
        <w:r>
          <w:rPr>
            <w:rFonts w:ascii="仿宋" w:eastAsia="仿宋" w:hAnsi="仿宋" w:cs="仿宋" w:hint="eastAsia"/>
            <w:lang w:eastAsia="zh-CN"/>
          </w:rPr>
          <w:t>五、发展规划、产业政策和行业准入分析</w:t>
        </w:r>
        <w:r>
          <w:tab/>
        </w:r>
        <w:r>
          <w:fldChar w:fldCharType="begin"/>
        </w:r>
        <w:r>
          <w:instrText xml:space="preserve"> PAGEREF _Toc26071 \h </w:instrText>
        </w:r>
        <w:r>
          <w:fldChar w:fldCharType="separate"/>
        </w:r>
        <w:r>
          <w:t>33</w:t>
        </w:r>
        <w:r>
          <w:fldChar w:fldCharType="end"/>
        </w:r>
      </w:hyperlink>
    </w:p>
    <w:p>
      <w:pPr>
        <w:pStyle w:val="TOC2"/>
        <w:tabs>
          <w:tab w:val="right" w:leader="dot" w:pos="8306"/>
        </w:tabs>
      </w:pPr>
      <w:hyperlink w:anchor="_Toc22067" w:history="1">
        <w:r>
          <w:rPr>
            <w:rFonts w:ascii="仿宋" w:eastAsia="仿宋" w:hAnsi="仿宋" w:cs="仿宋" w:hint="eastAsia"/>
            <w:lang w:eastAsia="zh-CN"/>
          </w:rPr>
          <w:t>(一)、发展规划分析</w:t>
        </w:r>
        <w:r>
          <w:tab/>
        </w:r>
        <w:r>
          <w:fldChar w:fldCharType="begin"/>
        </w:r>
        <w:r>
          <w:instrText xml:space="preserve"> PAGEREF _Toc22067 \h </w:instrText>
        </w:r>
        <w:r>
          <w:fldChar w:fldCharType="separate"/>
        </w:r>
        <w:r>
          <w:t>33</w:t>
        </w:r>
        <w:r>
          <w:fldChar w:fldCharType="end"/>
        </w:r>
      </w:hyperlink>
    </w:p>
    <w:p>
      <w:pPr>
        <w:pStyle w:val="TOC2"/>
        <w:tabs>
          <w:tab w:val="right" w:leader="dot" w:pos="8306"/>
        </w:tabs>
      </w:pPr>
      <w:hyperlink w:anchor="_Toc17787" w:history="1">
        <w:r>
          <w:rPr>
            <w:rFonts w:ascii="仿宋" w:eastAsia="仿宋" w:hAnsi="仿宋" w:cs="仿宋" w:hint="eastAsia"/>
            <w:lang w:eastAsia="zh-CN"/>
          </w:rPr>
          <w:t>(二)、产业政策分析</w:t>
        </w:r>
        <w:r>
          <w:tab/>
        </w:r>
        <w:r>
          <w:fldChar w:fldCharType="begin"/>
        </w:r>
        <w:r>
          <w:instrText xml:space="preserve"> PAGEREF _Toc17787 \h </w:instrText>
        </w:r>
        <w:r>
          <w:fldChar w:fldCharType="separate"/>
        </w:r>
        <w:r>
          <w:t>35</w:t>
        </w:r>
        <w:r>
          <w:fldChar w:fldCharType="end"/>
        </w:r>
      </w:hyperlink>
    </w:p>
    <w:p>
      <w:pPr>
        <w:pStyle w:val="TOC2"/>
        <w:tabs>
          <w:tab w:val="right" w:leader="dot" w:pos="8306"/>
        </w:tabs>
      </w:pPr>
      <w:hyperlink w:anchor="_Toc24575" w:history="1">
        <w:r>
          <w:rPr>
            <w:rFonts w:ascii="仿宋" w:eastAsia="仿宋" w:hAnsi="仿宋" w:cs="仿宋" w:hint="eastAsia"/>
            <w:lang w:eastAsia="zh-CN"/>
          </w:rPr>
          <w:t>(三)、行业准入分析</w:t>
        </w:r>
        <w:r>
          <w:tab/>
        </w:r>
        <w:r>
          <w:fldChar w:fldCharType="begin"/>
        </w:r>
        <w:r>
          <w:instrText xml:space="preserve"> PAGEREF _Toc24575 \h </w:instrText>
        </w:r>
        <w:r>
          <w:fldChar w:fldCharType="separate"/>
        </w:r>
        <w:r>
          <w:t>36</w:t>
        </w:r>
        <w:r>
          <w:fldChar w:fldCharType="end"/>
        </w:r>
      </w:hyperlink>
    </w:p>
    <w:p>
      <w:pPr>
        <w:pStyle w:val="TOC1"/>
        <w:tabs>
          <w:tab w:val="right" w:leader="dot" w:pos="8306"/>
        </w:tabs>
      </w:pPr>
      <w:hyperlink w:anchor="_Toc6922" w:history="1">
        <w:r>
          <w:rPr>
            <w:rFonts w:ascii="仿宋" w:eastAsia="仿宋" w:hAnsi="仿宋" w:cs="仿宋" w:hint="eastAsia"/>
            <w:lang w:eastAsia="zh-CN"/>
          </w:rPr>
          <w:t>六、项目监理与质量保证</w:t>
        </w:r>
        <w:r>
          <w:tab/>
        </w:r>
        <w:r>
          <w:fldChar w:fldCharType="begin"/>
        </w:r>
        <w:r>
          <w:instrText xml:space="preserve"> PAGEREF _Toc6922 \h </w:instrText>
        </w:r>
        <w:r>
          <w:fldChar w:fldCharType="separate"/>
        </w:r>
        <w:r>
          <w:t>38</w:t>
        </w:r>
        <w:r>
          <w:fldChar w:fldCharType="end"/>
        </w:r>
      </w:hyperlink>
    </w:p>
    <w:p>
      <w:pPr>
        <w:pStyle w:val="TOC2"/>
        <w:tabs>
          <w:tab w:val="right" w:leader="dot" w:pos="8306"/>
        </w:tabs>
      </w:pPr>
      <w:hyperlink w:anchor="_Toc16144" w:history="1">
        <w:r>
          <w:rPr>
            <w:rFonts w:ascii="仿宋" w:eastAsia="仿宋" w:hAnsi="仿宋" w:cs="仿宋" w:hint="eastAsia"/>
            <w:lang w:eastAsia="zh-CN"/>
          </w:rPr>
          <w:t>(一)、监理体系构建</w:t>
        </w:r>
        <w:r>
          <w:tab/>
        </w:r>
        <w:r>
          <w:fldChar w:fldCharType="begin"/>
        </w:r>
        <w:r>
          <w:instrText xml:space="preserve"> PAGEREF _Toc16144 \h </w:instrText>
        </w:r>
        <w:r>
          <w:fldChar w:fldCharType="separate"/>
        </w:r>
        <w:r>
          <w:t>38</w:t>
        </w:r>
        <w:r>
          <w:fldChar w:fldCharType="end"/>
        </w:r>
      </w:hyperlink>
    </w:p>
    <w:p>
      <w:pPr>
        <w:pStyle w:val="TOC2"/>
        <w:tabs>
          <w:tab w:val="right" w:leader="dot" w:pos="8306"/>
        </w:tabs>
      </w:pPr>
      <w:hyperlink w:anchor="_Toc13500" w:history="1">
        <w:r>
          <w:rPr>
            <w:rFonts w:ascii="仿宋" w:eastAsia="仿宋" w:hAnsi="仿宋" w:cs="仿宋" w:hint="eastAsia"/>
            <w:lang w:eastAsia="zh-CN"/>
          </w:rPr>
          <w:t>(二)、质量保证体系实施</w:t>
        </w:r>
        <w:r>
          <w:tab/>
        </w:r>
        <w:r>
          <w:fldChar w:fldCharType="begin"/>
        </w:r>
        <w:r>
          <w:instrText xml:space="preserve"> PAGEREF _Toc13500 \h </w:instrText>
        </w:r>
        <w:r>
          <w:fldChar w:fldCharType="separate"/>
        </w:r>
        <w:r>
          <w:t>38</w:t>
        </w:r>
        <w:r>
          <w:fldChar w:fldCharType="end"/>
        </w:r>
      </w:hyperlink>
    </w:p>
    <w:p>
      <w:pPr>
        <w:pStyle w:val="TOC2"/>
        <w:tabs>
          <w:tab w:val="right" w:leader="dot" w:pos="8306"/>
        </w:tabs>
      </w:pPr>
      <w:hyperlink w:anchor="_Toc19185" w:history="1">
        <w:r>
          <w:rPr>
            <w:rFonts w:ascii="仿宋" w:eastAsia="仿宋" w:hAnsi="仿宋" w:cs="仿宋" w:hint="eastAsia"/>
            <w:lang w:eastAsia="zh-CN"/>
          </w:rPr>
          <w:t>(三)、监理与质量控制流程</w:t>
        </w:r>
        <w:r>
          <w:tab/>
        </w:r>
        <w:r>
          <w:fldChar w:fldCharType="begin"/>
        </w:r>
        <w:r>
          <w:instrText xml:space="preserve"> PAGEREF _Toc19185 \h </w:instrText>
        </w:r>
        <w:r>
          <w:fldChar w:fldCharType="separate"/>
        </w:r>
        <w:r>
          <w:t>39</w:t>
        </w:r>
        <w:r>
          <w:fldChar w:fldCharType="end"/>
        </w:r>
      </w:hyperlink>
    </w:p>
    <w:p>
      <w:pPr>
        <w:pStyle w:val="TOC1"/>
        <w:tabs>
          <w:tab w:val="right" w:leader="dot" w:pos="8306"/>
        </w:tabs>
      </w:pPr>
      <w:hyperlink w:anchor="_Toc3411" w:history="1">
        <w:r>
          <w:rPr>
            <w:rFonts w:ascii="仿宋" w:eastAsia="仿宋" w:hAnsi="仿宋" w:cs="仿宋" w:hint="eastAsia"/>
            <w:lang w:eastAsia="zh-CN"/>
          </w:rPr>
          <w:t>七、客户关系管理与市场拓展</w:t>
        </w:r>
        <w:r>
          <w:tab/>
        </w:r>
        <w:r>
          <w:fldChar w:fldCharType="begin"/>
        </w:r>
        <w:r>
          <w:instrText xml:space="preserve"> PAGEREF _Toc3411 \h </w:instrText>
        </w:r>
        <w:r>
          <w:fldChar w:fldCharType="separate"/>
        </w:r>
        <w:r>
          <w:t>40</w:t>
        </w:r>
        <w:r>
          <w:fldChar w:fldCharType="end"/>
        </w:r>
      </w:hyperlink>
    </w:p>
    <w:p>
      <w:pPr>
        <w:pStyle w:val="TOC2"/>
        <w:tabs>
          <w:tab w:val="right" w:leader="dot" w:pos="8306"/>
        </w:tabs>
      </w:pPr>
      <w:hyperlink w:anchor="_Toc14111" w:history="1">
        <w:r>
          <w:rPr>
            <w:rFonts w:ascii="仿宋" w:eastAsia="仿宋" w:hAnsi="仿宋" w:cs="仿宋" w:hint="eastAsia"/>
            <w:lang w:eastAsia="zh-CN"/>
          </w:rPr>
          <w:t>(一)、客户关系管理策略</w:t>
        </w:r>
        <w:r>
          <w:tab/>
        </w:r>
        <w:r>
          <w:fldChar w:fldCharType="begin"/>
        </w:r>
        <w:r>
          <w:instrText xml:space="preserve"> PAGEREF _Toc14111 \h </w:instrText>
        </w:r>
        <w:r>
          <w:fldChar w:fldCharType="separate"/>
        </w:r>
        <w:r>
          <w:t>40</w:t>
        </w:r>
        <w:r>
          <w:fldChar w:fldCharType="end"/>
        </w:r>
      </w:hyperlink>
    </w:p>
    <w:p>
      <w:pPr>
        <w:pStyle w:val="TOC2"/>
        <w:tabs>
          <w:tab w:val="right" w:leader="dot" w:pos="8306"/>
        </w:tabs>
      </w:pPr>
      <w:hyperlink w:anchor="_Toc10004" w:history="1">
        <w:r>
          <w:rPr>
            <w:rFonts w:ascii="仿宋" w:eastAsia="仿宋" w:hAnsi="仿宋" w:cs="仿宋" w:hint="eastAsia"/>
            <w:lang w:eastAsia="zh-CN"/>
          </w:rPr>
          <w:t>(二)、市场拓展方案</w:t>
        </w:r>
        <w:r>
          <w:tab/>
        </w:r>
        <w:r>
          <w:fldChar w:fldCharType="begin"/>
        </w:r>
        <w:r>
          <w:instrText xml:space="preserve"> PAGEREF _Toc10004 \h </w:instrText>
        </w:r>
        <w:r>
          <w:fldChar w:fldCharType="separate"/>
        </w:r>
        <w:r>
          <w:t>41</w:t>
        </w:r>
        <w:r>
          <w:fldChar w:fldCharType="end"/>
        </w:r>
      </w:hyperlink>
    </w:p>
    <w:p>
      <w:pPr>
        <w:pStyle w:val="TOC1"/>
        <w:tabs>
          <w:tab w:val="right" w:leader="dot" w:pos="8306"/>
        </w:tabs>
      </w:pPr>
      <w:hyperlink w:anchor="_Toc3737" w:history="1">
        <w:r>
          <w:rPr>
            <w:rFonts w:ascii="仿宋" w:eastAsia="仿宋" w:hAnsi="仿宋" w:cs="仿宋" w:hint="eastAsia"/>
            <w:lang w:eastAsia="zh-CN"/>
          </w:rPr>
          <w:t>八、项目质量与标准</w:t>
        </w:r>
        <w:r>
          <w:tab/>
        </w:r>
        <w:r>
          <w:fldChar w:fldCharType="begin"/>
        </w:r>
        <w:r>
          <w:instrText xml:space="preserve"> PAGEREF _Toc3737 \h </w:instrText>
        </w:r>
        <w:r>
          <w:fldChar w:fldCharType="separate"/>
        </w:r>
        <w:r>
          <w:t>42</w:t>
        </w:r>
        <w:r>
          <w:fldChar w:fldCharType="end"/>
        </w:r>
      </w:hyperlink>
    </w:p>
    <w:p>
      <w:pPr>
        <w:pStyle w:val="TOC2"/>
        <w:tabs>
          <w:tab w:val="right" w:leader="dot" w:pos="8306"/>
        </w:tabs>
      </w:pPr>
      <w:hyperlink w:anchor="_Toc29581" w:history="1">
        <w:r>
          <w:rPr>
            <w:rFonts w:ascii="仿宋" w:eastAsia="仿宋" w:hAnsi="仿宋" w:cs="仿宋" w:hint="eastAsia"/>
            <w:lang w:eastAsia="zh-CN"/>
          </w:rPr>
          <w:t>(一)、质量保障体系</w:t>
        </w:r>
        <w:r>
          <w:tab/>
        </w:r>
        <w:r>
          <w:fldChar w:fldCharType="begin"/>
        </w:r>
        <w:r>
          <w:instrText xml:space="preserve"> PAGEREF _Toc29581 \h </w:instrText>
        </w:r>
        <w:r>
          <w:fldChar w:fldCharType="separate"/>
        </w:r>
        <w:r>
          <w:t>42</w:t>
        </w:r>
        <w:r>
          <w:fldChar w:fldCharType="end"/>
        </w:r>
      </w:hyperlink>
    </w:p>
    <w:p>
      <w:pPr>
        <w:pStyle w:val="TOC2"/>
        <w:tabs>
          <w:tab w:val="right" w:leader="dot" w:pos="8306"/>
        </w:tabs>
      </w:pPr>
      <w:hyperlink w:anchor="_Toc27931" w:history="1">
        <w:r>
          <w:rPr>
            <w:rFonts w:ascii="仿宋" w:eastAsia="仿宋" w:hAnsi="仿宋" w:cs="仿宋" w:hint="eastAsia"/>
            <w:lang w:eastAsia="zh-CN"/>
          </w:rPr>
          <w:t>(二)、标准化作业流程</w:t>
        </w:r>
        <w:r>
          <w:tab/>
        </w:r>
        <w:r>
          <w:fldChar w:fldCharType="begin"/>
        </w:r>
        <w:r>
          <w:instrText xml:space="preserve"> PAGEREF _Toc27931 \h </w:instrText>
        </w:r>
        <w:r>
          <w:fldChar w:fldCharType="separate"/>
        </w:r>
        <w:r>
          <w:t>44</w:t>
        </w:r>
        <w:r>
          <w:fldChar w:fldCharType="end"/>
        </w:r>
      </w:hyperlink>
    </w:p>
    <w:p>
      <w:pPr>
        <w:pStyle w:val="TOC2"/>
        <w:tabs>
          <w:tab w:val="right" w:leader="dot" w:pos="8306"/>
        </w:tabs>
      </w:pPr>
      <w:hyperlink w:anchor="_Toc22115" w:history="1">
        <w:r>
          <w:rPr>
            <w:rFonts w:ascii="仿宋" w:eastAsia="仿宋" w:hAnsi="仿宋" w:cs="仿宋" w:hint="eastAsia"/>
            <w:lang w:eastAsia="zh-CN"/>
          </w:rPr>
          <w:t>(三)、质量监控与评估</w:t>
        </w:r>
        <w:r>
          <w:tab/>
        </w:r>
        <w:r>
          <w:fldChar w:fldCharType="begin"/>
        </w:r>
        <w:r>
          <w:instrText xml:space="preserve"> PAGEREF _Toc22115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28" w:history="1">
        <w:r>
          <w:rPr>
            <w:rFonts w:ascii="仿宋" w:eastAsia="仿宋" w:hAnsi="仿宋" w:cs="仿宋" w:hint="eastAsia"/>
            <w:lang w:eastAsia="zh-CN"/>
          </w:rPr>
          <w:t>(四)、质量改进计划</w:t>
        </w:r>
        <w:r>
          <w:tab/>
        </w:r>
        <w:r>
          <w:fldChar w:fldCharType="begin"/>
        </w:r>
        <w:r>
          <w:instrText xml:space="preserve"> PAGEREF _Toc27428 \h </w:instrText>
        </w:r>
        <w:r>
          <w:fldChar w:fldCharType="separate"/>
        </w:r>
        <w:r>
          <w:t>46</w:t>
        </w:r>
        <w:r>
          <w:fldChar w:fldCharType="end"/>
        </w:r>
      </w:hyperlink>
    </w:p>
    <w:p>
      <w:pPr>
        <w:pStyle w:val="TOC1"/>
        <w:tabs>
          <w:tab w:val="right" w:leader="dot" w:pos="8306"/>
        </w:tabs>
      </w:pPr>
      <w:hyperlink w:anchor="_Toc963" w:history="1">
        <w:r>
          <w:rPr>
            <w:rFonts w:ascii="仿宋" w:eastAsia="仿宋" w:hAnsi="仿宋" w:cs="仿宋" w:hint="eastAsia"/>
            <w:lang w:eastAsia="zh-CN"/>
          </w:rPr>
          <w:t>九、环境保护与绿色发展</w:t>
        </w:r>
        <w:r>
          <w:tab/>
        </w:r>
        <w:r>
          <w:fldChar w:fldCharType="begin"/>
        </w:r>
        <w:r>
          <w:instrText xml:space="preserve"> PAGEREF _Toc963 \h </w:instrText>
        </w:r>
        <w:r>
          <w:fldChar w:fldCharType="separate"/>
        </w:r>
        <w:r>
          <w:t>47</w:t>
        </w:r>
        <w:r>
          <w:fldChar w:fldCharType="end"/>
        </w:r>
      </w:hyperlink>
    </w:p>
    <w:p>
      <w:pPr>
        <w:pStyle w:val="TOC2"/>
        <w:tabs>
          <w:tab w:val="right" w:leader="dot" w:pos="8306"/>
        </w:tabs>
      </w:pPr>
      <w:hyperlink w:anchor="_Toc6963" w:history="1">
        <w:r>
          <w:rPr>
            <w:rFonts w:ascii="仿宋" w:eastAsia="仿宋" w:hAnsi="仿宋" w:cs="仿宋" w:hint="eastAsia"/>
            <w:lang w:eastAsia="zh-CN"/>
          </w:rPr>
          <w:t>(一)、环境保护措施</w:t>
        </w:r>
        <w:r>
          <w:tab/>
        </w:r>
        <w:r>
          <w:fldChar w:fldCharType="begin"/>
        </w:r>
        <w:r>
          <w:instrText xml:space="preserve"> PAGEREF _Toc6963 \h </w:instrText>
        </w:r>
        <w:r>
          <w:fldChar w:fldCharType="separate"/>
        </w:r>
        <w:r>
          <w:t>47</w:t>
        </w:r>
        <w:r>
          <w:fldChar w:fldCharType="end"/>
        </w:r>
      </w:hyperlink>
    </w:p>
    <w:p>
      <w:pPr>
        <w:pStyle w:val="TOC2"/>
        <w:tabs>
          <w:tab w:val="right" w:leader="dot" w:pos="8306"/>
        </w:tabs>
      </w:pPr>
      <w:hyperlink w:anchor="_Toc16171" w:history="1">
        <w:r>
          <w:rPr>
            <w:rFonts w:ascii="仿宋" w:eastAsia="仿宋" w:hAnsi="仿宋" w:cs="仿宋" w:hint="eastAsia"/>
            <w:lang w:eastAsia="zh-CN"/>
          </w:rPr>
          <w:t>(二)、绿色发展与可持续发展策略</w:t>
        </w:r>
        <w:r>
          <w:tab/>
        </w:r>
        <w:r>
          <w:fldChar w:fldCharType="begin"/>
        </w:r>
        <w:r>
          <w:instrText xml:space="preserve"> PAGEREF _Toc16171 \h </w:instrText>
        </w:r>
        <w:r>
          <w:fldChar w:fldCharType="separate"/>
        </w:r>
        <w:r>
          <w:t>49</w:t>
        </w:r>
        <w:r>
          <w:fldChar w:fldCharType="end"/>
        </w:r>
      </w:hyperlink>
    </w:p>
    <w:p>
      <w:pPr>
        <w:pStyle w:val="TOC1"/>
        <w:tabs>
          <w:tab w:val="right" w:leader="dot" w:pos="8306"/>
        </w:tabs>
      </w:pPr>
      <w:hyperlink w:anchor="_Toc10717" w:history="1">
        <w:r>
          <w:rPr>
            <w:rFonts w:ascii="仿宋" w:eastAsia="仿宋" w:hAnsi="仿宋" w:cs="仿宋" w:hint="eastAsia"/>
            <w:lang w:eastAsia="zh-CN"/>
          </w:rPr>
          <w:t>十、环境保护与治理方案</w:t>
        </w:r>
        <w:r>
          <w:tab/>
        </w:r>
        <w:r>
          <w:fldChar w:fldCharType="begin"/>
        </w:r>
        <w:r>
          <w:instrText xml:space="preserve"> PAGEREF _Toc10717 \h </w:instrText>
        </w:r>
        <w:r>
          <w:fldChar w:fldCharType="separate"/>
        </w:r>
        <w:r>
          <w:t>51</w:t>
        </w:r>
        <w:r>
          <w:fldChar w:fldCharType="end"/>
        </w:r>
      </w:hyperlink>
    </w:p>
    <w:p>
      <w:pPr>
        <w:pStyle w:val="TOC2"/>
        <w:tabs>
          <w:tab w:val="right" w:leader="dot" w:pos="8306"/>
        </w:tabs>
      </w:pPr>
      <w:hyperlink w:anchor="_Toc26019" w:history="1">
        <w:r>
          <w:rPr>
            <w:rFonts w:ascii="仿宋" w:eastAsia="仿宋" w:hAnsi="仿宋" w:cs="仿宋" w:hint="eastAsia"/>
            <w:lang w:eastAsia="zh-CN"/>
          </w:rPr>
          <w:t>(一)、项目环境影响评估</w:t>
        </w:r>
        <w:r>
          <w:tab/>
        </w:r>
        <w:r>
          <w:fldChar w:fldCharType="begin"/>
        </w:r>
        <w:r>
          <w:instrText xml:space="preserve"> PAGEREF _Toc26019 \h </w:instrText>
        </w:r>
        <w:r>
          <w:fldChar w:fldCharType="separate"/>
        </w:r>
        <w:r>
          <w:t>51</w:t>
        </w:r>
        <w:r>
          <w:fldChar w:fldCharType="end"/>
        </w:r>
      </w:hyperlink>
    </w:p>
    <w:p>
      <w:pPr>
        <w:pStyle w:val="TOC2"/>
        <w:tabs>
          <w:tab w:val="right" w:leader="dot" w:pos="8306"/>
        </w:tabs>
      </w:pPr>
      <w:hyperlink w:anchor="_Toc32687" w:history="1">
        <w:r>
          <w:rPr>
            <w:rFonts w:ascii="仿宋" w:eastAsia="仿宋" w:hAnsi="仿宋" w:cs="仿宋" w:hint="eastAsia"/>
            <w:lang w:eastAsia="zh-CN"/>
          </w:rPr>
          <w:t>(二)、环境保护措施与治理方案</w:t>
        </w:r>
        <w:r>
          <w:tab/>
        </w:r>
        <w:r>
          <w:fldChar w:fldCharType="begin"/>
        </w:r>
        <w:r>
          <w:instrText xml:space="preserve"> PAGEREF _Toc32687 \h </w:instrText>
        </w:r>
        <w:r>
          <w:fldChar w:fldCharType="separate"/>
        </w:r>
        <w:r>
          <w:t>51</w:t>
        </w:r>
        <w:r>
          <w:fldChar w:fldCharType="end"/>
        </w:r>
      </w:hyperlink>
    </w:p>
    <w:p>
      <w:pPr>
        <w:pStyle w:val="TOC1"/>
        <w:tabs>
          <w:tab w:val="right" w:leader="dot" w:pos="8306"/>
        </w:tabs>
      </w:pPr>
      <w:hyperlink w:anchor="_Toc18082" w:history="1">
        <w:r>
          <w:rPr>
            <w:rFonts w:ascii="仿宋" w:eastAsia="仿宋" w:hAnsi="仿宋" w:cs="仿宋" w:hint="eastAsia"/>
            <w:lang w:eastAsia="zh-CN"/>
          </w:rPr>
          <w:t>十一、土地利用与规划方案</w:t>
        </w:r>
        <w:r>
          <w:tab/>
        </w:r>
        <w:r>
          <w:fldChar w:fldCharType="begin"/>
        </w:r>
        <w:r>
          <w:instrText xml:space="preserve"> PAGEREF _Toc18082 \h </w:instrText>
        </w:r>
        <w:r>
          <w:fldChar w:fldCharType="separate"/>
        </w:r>
        <w:r>
          <w:t>52</w:t>
        </w:r>
        <w:r>
          <w:fldChar w:fldCharType="end"/>
        </w:r>
      </w:hyperlink>
    </w:p>
    <w:p>
      <w:pPr>
        <w:pStyle w:val="TOC2"/>
        <w:tabs>
          <w:tab w:val="right" w:leader="dot" w:pos="8306"/>
        </w:tabs>
      </w:pPr>
      <w:hyperlink w:anchor="_Toc31476" w:history="1">
        <w:r>
          <w:rPr>
            <w:rFonts w:ascii="仿宋" w:eastAsia="仿宋" w:hAnsi="仿宋" w:cs="仿宋" w:hint="eastAsia"/>
            <w:lang w:eastAsia="zh-CN"/>
          </w:rPr>
          <w:t>(一)、项目用地情况分析</w:t>
        </w:r>
        <w:r>
          <w:tab/>
        </w:r>
        <w:r>
          <w:fldChar w:fldCharType="begin"/>
        </w:r>
        <w:r>
          <w:instrText xml:space="preserve"> PAGEREF _Toc31476 \h </w:instrText>
        </w:r>
        <w:r>
          <w:fldChar w:fldCharType="separate"/>
        </w:r>
        <w:r>
          <w:t>52</w:t>
        </w:r>
        <w:r>
          <w:fldChar w:fldCharType="end"/>
        </w:r>
      </w:hyperlink>
    </w:p>
    <w:p>
      <w:pPr>
        <w:pStyle w:val="TOC2"/>
        <w:tabs>
          <w:tab w:val="right" w:leader="dot" w:pos="8306"/>
        </w:tabs>
      </w:pPr>
      <w:hyperlink w:anchor="_Toc10543" w:history="1">
        <w:r>
          <w:rPr>
            <w:rFonts w:ascii="仿宋" w:eastAsia="仿宋" w:hAnsi="仿宋" w:cs="仿宋" w:hint="eastAsia"/>
            <w:lang w:eastAsia="zh-CN"/>
          </w:rPr>
          <w:t>(二)、土地利用规划方案</w:t>
        </w:r>
        <w:r>
          <w:tab/>
        </w:r>
        <w:r>
          <w:fldChar w:fldCharType="begin"/>
        </w:r>
        <w:r>
          <w:instrText xml:space="preserve"> PAGEREF _Toc10543 \h </w:instrText>
        </w:r>
        <w:r>
          <w:fldChar w:fldCharType="separate"/>
        </w:r>
        <w:r>
          <w:t>53</w:t>
        </w:r>
        <w:r>
          <w:fldChar w:fldCharType="end"/>
        </w:r>
      </w:hyperlink>
    </w:p>
    <w:p>
      <w:pPr>
        <w:pStyle w:val="TOC1"/>
        <w:tabs>
          <w:tab w:val="right" w:leader="dot" w:pos="8306"/>
        </w:tabs>
      </w:pPr>
      <w:hyperlink w:anchor="_Toc18647" w:history="1">
        <w:r>
          <w:rPr>
            <w:rFonts w:ascii="仿宋" w:eastAsia="仿宋" w:hAnsi="仿宋" w:cs="仿宋" w:hint="eastAsia"/>
            <w:lang w:eastAsia="zh-CN"/>
          </w:rPr>
          <w:t>十二、项目变更管理</w:t>
        </w:r>
        <w:r>
          <w:tab/>
        </w:r>
        <w:r>
          <w:fldChar w:fldCharType="begin"/>
        </w:r>
        <w:r>
          <w:instrText xml:space="preserve"> PAGEREF _Toc18647 \h </w:instrText>
        </w:r>
        <w:r>
          <w:fldChar w:fldCharType="separate"/>
        </w:r>
        <w:r>
          <w:t>54</w:t>
        </w:r>
        <w:r>
          <w:fldChar w:fldCharType="end"/>
        </w:r>
      </w:hyperlink>
    </w:p>
    <w:p>
      <w:pPr>
        <w:pStyle w:val="TOC2"/>
        <w:tabs>
          <w:tab w:val="right" w:leader="dot" w:pos="8306"/>
        </w:tabs>
      </w:pPr>
      <w:hyperlink w:anchor="_Toc1797" w:history="1">
        <w:r>
          <w:rPr>
            <w:rFonts w:ascii="仿宋" w:eastAsia="仿宋" w:hAnsi="仿宋" w:cs="仿宋" w:hint="eastAsia"/>
            <w:lang w:eastAsia="zh-CN"/>
          </w:rPr>
          <w:t>(一)、变更控制流程</w:t>
        </w:r>
        <w:r>
          <w:tab/>
        </w:r>
        <w:r>
          <w:fldChar w:fldCharType="begin"/>
        </w:r>
        <w:r>
          <w:instrText xml:space="preserve"> PAGEREF _Toc1797 \h </w:instrText>
        </w:r>
        <w:r>
          <w:fldChar w:fldCharType="separate"/>
        </w:r>
        <w:r>
          <w:t>54</w:t>
        </w:r>
        <w:r>
          <w:fldChar w:fldCharType="end"/>
        </w:r>
      </w:hyperlink>
    </w:p>
    <w:p>
      <w:pPr>
        <w:pStyle w:val="TOC2"/>
        <w:tabs>
          <w:tab w:val="right" w:leader="dot" w:pos="8306"/>
        </w:tabs>
      </w:pPr>
      <w:hyperlink w:anchor="_Toc24702" w:history="1">
        <w:r>
          <w:rPr>
            <w:rFonts w:ascii="仿宋" w:eastAsia="仿宋" w:hAnsi="仿宋" w:cs="仿宋" w:hint="eastAsia"/>
            <w:lang w:eastAsia="zh-CN"/>
          </w:rPr>
          <w:t>(二)、影响评估与处理</w:t>
        </w:r>
        <w:r>
          <w:tab/>
        </w:r>
        <w:r>
          <w:fldChar w:fldCharType="begin"/>
        </w:r>
        <w:r>
          <w:instrText xml:space="preserve"> PAGEREF _Toc24702 \h </w:instrText>
        </w:r>
        <w:r>
          <w:fldChar w:fldCharType="separate"/>
        </w:r>
        <w:r>
          <w:t>55</w:t>
        </w:r>
        <w:r>
          <w:fldChar w:fldCharType="end"/>
        </w:r>
      </w:hyperlink>
    </w:p>
    <w:p>
      <w:pPr>
        <w:pStyle w:val="TOC2"/>
        <w:tabs>
          <w:tab w:val="right" w:leader="dot" w:pos="8306"/>
        </w:tabs>
      </w:pPr>
      <w:hyperlink w:anchor="_Toc5558" w:history="1">
        <w:r>
          <w:rPr>
            <w:rFonts w:ascii="仿宋" w:eastAsia="仿宋" w:hAnsi="仿宋" w:cs="仿宋" w:hint="eastAsia"/>
            <w:lang w:eastAsia="zh-CN"/>
          </w:rPr>
          <w:t>(三)、变更记录与追踪</w:t>
        </w:r>
        <w:r>
          <w:tab/>
        </w:r>
        <w:r>
          <w:fldChar w:fldCharType="begin"/>
        </w:r>
        <w:r>
          <w:instrText xml:space="preserve"> PAGEREF _Toc5558 \h </w:instrText>
        </w:r>
        <w:r>
          <w:fldChar w:fldCharType="separate"/>
        </w:r>
        <w:r>
          <w:t>56</w:t>
        </w:r>
        <w:r>
          <w:fldChar w:fldCharType="end"/>
        </w:r>
      </w:hyperlink>
    </w:p>
    <w:p>
      <w:pPr>
        <w:pStyle w:val="TOC2"/>
        <w:tabs>
          <w:tab w:val="right" w:leader="dot" w:pos="8306"/>
        </w:tabs>
      </w:pPr>
      <w:hyperlink w:anchor="_Toc30736" w:history="1">
        <w:r>
          <w:rPr>
            <w:rFonts w:ascii="仿宋" w:eastAsia="仿宋" w:hAnsi="仿宋" w:cs="仿宋" w:hint="eastAsia"/>
            <w:lang w:eastAsia="zh-CN"/>
          </w:rPr>
          <w:t>(四)、变更管理策略</w:t>
        </w:r>
        <w:r>
          <w:tab/>
        </w:r>
        <w:r>
          <w:fldChar w:fldCharType="begin"/>
        </w:r>
        <w:r>
          <w:instrText xml:space="preserve"> PAGEREF _Toc30736 \h </w:instrText>
        </w:r>
        <w:r>
          <w:fldChar w:fldCharType="separate"/>
        </w:r>
        <w:r>
          <w:t>58</w:t>
        </w:r>
        <w:r>
          <w:fldChar w:fldCharType="end"/>
        </w:r>
      </w:hyperlink>
    </w:p>
    <w:p>
      <w:pPr>
        <w:pStyle w:val="TOC1"/>
        <w:tabs>
          <w:tab w:val="right" w:leader="dot" w:pos="8306"/>
        </w:tabs>
      </w:pPr>
      <w:hyperlink w:anchor="_Toc13870" w:history="1">
        <w:r>
          <w:rPr>
            <w:rFonts w:ascii="仿宋" w:eastAsia="仿宋" w:hAnsi="仿宋" w:cs="仿宋" w:hint="eastAsia"/>
            <w:lang w:eastAsia="zh-CN"/>
          </w:rPr>
          <w:t>十三、项目施工方案</w:t>
        </w:r>
        <w:r>
          <w:tab/>
        </w:r>
        <w:r>
          <w:fldChar w:fldCharType="begin"/>
        </w:r>
        <w:r>
          <w:instrText xml:space="preserve"> PAGEREF _Toc13870 \h </w:instrText>
        </w:r>
        <w:r>
          <w:fldChar w:fldCharType="separate"/>
        </w:r>
        <w:r>
          <w:t>60</w:t>
        </w:r>
        <w:r>
          <w:fldChar w:fldCharType="end"/>
        </w:r>
      </w:hyperlink>
    </w:p>
    <w:p>
      <w:pPr>
        <w:pStyle w:val="TOC2"/>
        <w:tabs>
          <w:tab w:val="right" w:leader="dot" w:pos="8306"/>
        </w:tabs>
      </w:pPr>
      <w:hyperlink w:anchor="_Toc19134" w:history="1">
        <w:r>
          <w:rPr>
            <w:rFonts w:ascii="仿宋" w:eastAsia="仿宋" w:hAnsi="仿宋" w:cs="仿宋" w:hint="eastAsia"/>
            <w:lang w:eastAsia="zh-CN"/>
          </w:rPr>
          <w:t>(一)、施工组织设计</w:t>
        </w:r>
        <w:r>
          <w:tab/>
        </w:r>
        <w:r>
          <w:fldChar w:fldCharType="begin"/>
        </w:r>
        <w:r>
          <w:instrText xml:space="preserve"> PAGEREF _Toc19134 \h </w:instrText>
        </w:r>
        <w:r>
          <w:fldChar w:fldCharType="separate"/>
        </w:r>
        <w:r>
          <w:t>60</w:t>
        </w:r>
        <w:r>
          <w:fldChar w:fldCharType="end"/>
        </w:r>
      </w:hyperlink>
    </w:p>
    <w:p>
      <w:pPr>
        <w:pStyle w:val="TOC2"/>
        <w:tabs>
          <w:tab w:val="right" w:leader="dot" w:pos="8306"/>
        </w:tabs>
      </w:pPr>
      <w:hyperlink w:anchor="_Toc25859" w:history="1">
        <w:r>
          <w:rPr>
            <w:rFonts w:ascii="仿宋" w:eastAsia="仿宋" w:hAnsi="仿宋" w:cs="仿宋" w:hint="eastAsia"/>
            <w:lang w:eastAsia="zh-CN"/>
          </w:rPr>
          <w:t>(二)、施工工艺与技术路线</w:t>
        </w:r>
        <w:r>
          <w:tab/>
        </w:r>
        <w:r>
          <w:fldChar w:fldCharType="begin"/>
        </w:r>
        <w:r>
          <w:instrText xml:space="preserve"> PAGEREF _Toc25859 \h </w:instrText>
        </w:r>
        <w:r>
          <w:fldChar w:fldCharType="separate"/>
        </w:r>
        <w:r>
          <w:t>61</w:t>
        </w:r>
        <w:r>
          <w:fldChar w:fldCharType="end"/>
        </w:r>
      </w:hyperlink>
    </w:p>
    <w:p>
      <w:pPr>
        <w:pStyle w:val="TOC2"/>
        <w:tabs>
          <w:tab w:val="right" w:leader="dot" w:pos="8306"/>
        </w:tabs>
      </w:pPr>
      <w:hyperlink w:anchor="_Toc73" w:history="1">
        <w:r>
          <w:rPr>
            <w:rFonts w:ascii="仿宋" w:eastAsia="仿宋" w:hAnsi="仿宋" w:cs="仿宋" w:hint="eastAsia"/>
            <w:lang w:eastAsia="zh-CN"/>
          </w:rPr>
          <w:t>(三)、关键节点施工计划</w:t>
        </w:r>
        <w:r>
          <w:tab/>
        </w:r>
        <w:r>
          <w:fldChar w:fldCharType="begin"/>
        </w:r>
        <w:r>
          <w:instrText xml:space="preserve"> PAGEREF _Toc73 \h </w:instrText>
        </w:r>
        <w:r>
          <w:fldChar w:fldCharType="separate"/>
        </w:r>
        <w:r>
          <w:t>62</w:t>
        </w:r>
        <w:r>
          <w:fldChar w:fldCharType="end"/>
        </w:r>
      </w:hyperlink>
    </w:p>
    <w:p>
      <w:pPr>
        <w:pStyle w:val="TOC2"/>
        <w:tabs>
          <w:tab w:val="right" w:leader="dot" w:pos="8306"/>
        </w:tabs>
      </w:pPr>
      <w:hyperlink w:anchor="_Toc23145" w:history="1">
        <w:r>
          <w:rPr>
            <w:rFonts w:ascii="仿宋" w:eastAsia="仿宋" w:hAnsi="仿宋" w:cs="仿宋" w:hint="eastAsia"/>
            <w:lang w:eastAsia="zh-CN"/>
          </w:rPr>
          <w:t>(四)、施工现场管理</w:t>
        </w:r>
        <w:r>
          <w:tab/>
        </w:r>
        <w:r>
          <w:fldChar w:fldCharType="begin"/>
        </w:r>
        <w:r>
          <w:instrText xml:space="preserve"> PAGEREF _Toc23145 \h </w:instrText>
        </w:r>
        <w:r>
          <w:fldChar w:fldCharType="separate"/>
        </w:r>
        <w:r>
          <w:t>64</w:t>
        </w:r>
        <w:r>
          <w:fldChar w:fldCharType="end"/>
        </w:r>
      </w:hyperlink>
    </w:p>
    <w:p>
      <w:pPr>
        <w:pStyle w:val="TOC1"/>
        <w:tabs>
          <w:tab w:val="right" w:leader="dot" w:pos="8306"/>
        </w:tabs>
      </w:pPr>
      <w:hyperlink w:anchor="_Toc18851" w:history="1">
        <w:r>
          <w:rPr>
            <w:rFonts w:ascii="仿宋" w:eastAsia="仿宋" w:hAnsi="仿宋" w:cs="仿宋" w:hint="eastAsia"/>
            <w:lang w:eastAsia="zh-CN"/>
          </w:rPr>
          <w:t>十四、知识产权管理与保护</w:t>
        </w:r>
        <w:r>
          <w:tab/>
        </w:r>
        <w:r>
          <w:fldChar w:fldCharType="begin"/>
        </w:r>
        <w:r>
          <w:instrText xml:space="preserve"> PAGEREF _Toc18851 \h </w:instrText>
        </w:r>
        <w:r>
          <w:fldChar w:fldCharType="separate"/>
        </w:r>
        <w:r>
          <w:t>66</w:t>
        </w:r>
        <w:r>
          <w:fldChar w:fldCharType="end"/>
        </w:r>
      </w:hyperlink>
    </w:p>
    <w:p>
      <w:pPr>
        <w:pStyle w:val="TOC2"/>
        <w:tabs>
          <w:tab w:val="right" w:leader="dot" w:pos="8306"/>
        </w:tabs>
      </w:pPr>
      <w:hyperlink w:anchor="_Toc16084" w:history="1">
        <w:r>
          <w:rPr>
            <w:rFonts w:ascii="仿宋" w:eastAsia="仿宋" w:hAnsi="仿宋" w:cs="仿宋" w:hint="eastAsia"/>
            <w:lang w:eastAsia="zh-CN"/>
          </w:rPr>
          <w:t>(一)、知识产权管理体系建设</w:t>
        </w:r>
        <w:r>
          <w:tab/>
        </w:r>
        <w:r>
          <w:fldChar w:fldCharType="begin"/>
        </w:r>
        <w:r>
          <w:instrText xml:space="preserve"> PAGEREF _Toc16084 \h </w:instrText>
        </w:r>
        <w:r>
          <w:fldChar w:fldCharType="separate"/>
        </w:r>
        <w:r>
          <w:t>66</w:t>
        </w:r>
        <w:r>
          <w:fldChar w:fldCharType="end"/>
        </w:r>
      </w:hyperlink>
    </w:p>
    <w:p>
      <w:pPr>
        <w:pStyle w:val="TOC2"/>
        <w:tabs>
          <w:tab w:val="right" w:leader="dot" w:pos="8306"/>
        </w:tabs>
      </w:pPr>
      <w:hyperlink w:anchor="_Toc9109" w:history="1">
        <w:r>
          <w:rPr>
            <w:rFonts w:ascii="仿宋" w:eastAsia="仿宋" w:hAnsi="仿宋" w:cs="仿宋" w:hint="eastAsia"/>
            <w:lang w:eastAsia="zh-CN"/>
          </w:rPr>
          <w:t>(二)、知识产权保护措施</w:t>
        </w:r>
        <w:r>
          <w:tab/>
        </w:r>
        <w:r>
          <w:fldChar w:fldCharType="begin"/>
        </w:r>
        <w:r>
          <w:instrText xml:space="preserve"> PAGEREF _Toc9109 \h </w:instrText>
        </w:r>
        <w:r>
          <w:fldChar w:fldCharType="separate"/>
        </w:r>
        <w:r>
          <w:t>67</w:t>
        </w:r>
        <w:r>
          <w:fldChar w:fldCharType="end"/>
        </w:r>
      </w:hyperlink>
    </w:p>
    <w:p>
      <w:pPr>
        <w:pStyle w:val="TOC1"/>
        <w:tabs>
          <w:tab w:val="right" w:leader="dot" w:pos="8306"/>
        </w:tabs>
      </w:pPr>
      <w:hyperlink w:anchor="_Toc16772" w:history="1">
        <w:r>
          <w:rPr>
            <w:rFonts w:ascii="仿宋" w:eastAsia="仿宋" w:hAnsi="仿宋" w:cs="仿宋" w:hint="eastAsia"/>
            <w:lang w:eastAsia="zh-CN"/>
          </w:rPr>
          <w:t>十五、设施与设备管理</w:t>
        </w:r>
        <w:r>
          <w:tab/>
        </w:r>
        <w:r>
          <w:fldChar w:fldCharType="begin"/>
        </w:r>
        <w:r>
          <w:instrText xml:space="preserve"> PAGEREF _Toc16772 \h </w:instrText>
        </w:r>
        <w:r>
          <w:fldChar w:fldCharType="separate"/>
        </w:r>
        <w:r>
          <w:t>69</w:t>
        </w:r>
        <w:r>
          <w:fldChar w:fldCharType="end"/>
        </w:r>
      </w:hyperlink>
    </w:p>
    <w:p>
      <w:pPr>
        <w:pStyle w:val="TOC2"/>
        <w:tabs>
          <w:tab w:val="right" w:leader="dot" w:pos="8306"/>
        </w:tabs>
      </w:pPr>
      <w:hyperlink w:anchor="_Toc30609" w:history="1">
        <w:r>
          <w:rPr>
            <w:rFonts w:ascii="仿宋" w:eastAsia="仿宋" w:hAnsi="仿宋" w:cs="仿宋" w:hint="eastAsia"/>
            <w:lang w:eastAsia="zh-CN"/>
          </w:rPr>
          <w:t>(一)、设施规划与配置</w:t>
        </w:r>
        <w:r>
          <w:tab/>
        </w:r>
        <w:r>
          <w:fldChar w:fldCharType="begin"/>
        </w:r>
        <w:r>
          <w:instrText xml:space="preserve"> PAGEREF _Toc30609 \h </w:instrText>
        </w:r>
        <w:r>
          <w:fldChar w:fldCharType="separate"/>
        </w:r>
        <w:r>
          <w:t>69</w:t>
        </w:r>
        <w:r>
          <w:fldChar w:fldCharType="end"/>
        </w:r>
      </w:hyperlink>
    </w:p>
    <w:p>
      <w:pPr>
        <w:pStyle w:val="TOC2"/>
        <w:tabs>
          <w:tab w:val="right" w:leader="dot" w:pos="8306"/>
        </w:tabs>
      </w:pPr>
      <w:hyperlink w:anchor="_Toc2190" w:history="1">
        <w:r>
          <w:rPr>
            <w:rFonts w:ascii="仿宋" w:eastAsia="仿宋" w:hAnsi="仿宋" w:cs="仿宋" w:hint="eastAsia"/>
            <w:lang w:eastAsia="zh-CN"/>
          </w:rPr>
          <w:t>(二)、设备采购与维护管理</w:t>
        </w:r>
        <w:r>
          <w:tab/>
        </w:r>
        <w:r>
          <w:fldChar w:fldCharType="begin"/>
        </w:r>
        <w:r>
          <w:instrText xml:space="preserve"> PAGEREF _Toc2190 \h </w:instrText>
        </w:r>
        <w:r>
          <w:fldChar w:fldCharType="separate"/>
        </w:r>
        <w:r>
          <w:t>69</w:t>
        </w:r>
        <w:r>
          <w:fldChar w:fldCharType="end"/>
        </w:r>
      </w:hyperlink>
    </w:p>
    <w:p>
      <w:pPr>
        <w:pStyle w:val="TOC2"/>
        <w:tabs>
          <w:tab w:val="right" w:leader="dot" w:pos="8306"/>
        </w:tabs>
      </w:pPr>
      <w:hyperlink w:anchor="_Toc21529" w:history="1">
        <w:r>
          <w:rPr>
            <w:rFonts w:ascii="仿宋" w:eastAsia="仿宋" w:hAnsi="仿宋" w:cs="仿宋" w:hint="eastAsia"/>
            <w:lang w:eastAsia="zh-CN"/>
          </w:rPr>
          <w:t>(三)、设施设备升级策略</w:t>
        </w:r>
        <w:r>
          <w:tab/>
        </w:r>
        <w:r>
          <w:fldChar w:fldCharType="begin"/>
        </w:r>
        <w:r>
          <w:instrText xml:space="preserve"> PAGEREF _Toc21529 \h </w:instrText>
        </w:r>
        <w:r>
          <w:fldChar w:fldCharType="separate"/>
        </w:r>
        <w:r>
          <w:t>70</w:t>
        </w:r>
        <w:r>
          <w:fldChar w:fldCharType="end"/>
        </w:r>
      </w:hyperlink>
    </w:p>
    <w:p>
      <w:pPr>
        <w:pStyle w:val="TOC1"/>
        <w:tabs>
          <w:tab w:val="right" w:leader="dot" w:pos="8306"/>
        </w:tabs>
      </w:pPr>
      <w:hyperlink w:anchor="_Toc28197" w:history="1">
        <w:r>
          <w:rPr>
            <w:rFonts w:ascii="仿宋" w:eastAsia="仿宋" w:hAnsi="仿宋" w:cs="仿宋" w:hint="eastAsia"/>
            <w:lang w:eastAsia="zh-CN"/>
          </w:rPr>
          <w:t>十六、企业合规与伦理</w:t>
        </w:r>
        <w:r>
          <w:tab/>
        </w:r>
        <w:r>
          <w:fldChar w:fldCharType="begin"/>
        </w:r>
        <w:r>
          <w:instrText xml:space="preserve"> PAGEREF _Toc28197 \h </w:instrText>
        </w:r>
        <w:r>
          <w:fldChar w:fldCharType="separate"/>
        </w:r>
        <w:r>
          <w:t>71</w:t>
        </w:r>
        <w:r>
          <w:fldChar w:fldCharType="end"/>
        </w:r>
      </w:hyperlink>
    </w:p>
    <w:p>
      <w:pPr>
        <w:pStyle w:val="TOC2"/>
        <w:tabs>
          <w:tab w:val="right" w:leader="dot" w:pos="8306"/>
        </w:tabs>
      </w:pPr>
      <w:hyperlink w:anchor="_Toc357" w:history="1">
        <w:r>
          <w:rPr>
            <w:rFonts w:ascii="仿宋" w:eastAsia="仿宋" w:hAnsi="仿宋" w:cs="仿宋" w:hint="eastAsia"/>
            <w:lang w:eastAsia="zh-CN"/>
          </w:rPr>
          <w:t>(一)、合规政策与程序</w:t>
        </w:r>
        <w:r>
          <w:tab/>
        </w:r>
        <w:r>
          <w:fldChar w:fldCharType="begin"/>
        </w:r>
        <w:r>
          <w:instrText xml:space="preserve"> PAGEREF _Toc357 \h </w:instrText>
        </w:r>
        <w:r>
          <w:fldChar w:fldCharType="separate"/>
        </w:r>
        <w:r>
          <w:t>71</w:t>
        </w:r>
        <w:r>
          <w:fldChar w:fldCharType="end"/>
        </w:r>
      </w:hyperlink>
    </w:p>
    <w:p>
      <w:pPr>
        <w:pStyle w:val="TOC2"/>
        <w:tabs>
          <w:tab w:val="right" w:leader="dot" w:pos="8306"/>
        </w:tabs>
      </w:pPr>
      <w:hyperlink w:anchor="_Toc23854" w:history="1">
        <w:r>
          <w:rPr>
            <w:rFonts w:ascii="仿宋" w:eastAsia="仿宋" w:hAnsi="仿宋" w:cs="仿宋" w:hint="eastAsia"/>
            <w:lang w:eastAsia="zh-CN"/>
          </w:rPr>
          <w:t>(二)、伦理规范与培训</w:t>
        </w:r>
        <w:r>
          <w:tab/>
        </w:r>
        <w:r>
          <w:fldChar w:fldCharType="begin"/>
        </w:r>
        <w:r>
          <w:instrText xml:space="preserve"> PAGEREF _Toc23854 \h </w:instrText>
        </w:r>
        <w:r>
          <w:fldChar w:fldCharType="separate"/>
        </w:r>
        <w:r>
          <w:t>72</w:t>
        </w:r>
        <w:r>
          <w:fldChar w:fldCharType="end"/>
        </w:r>
      </w:hyperlink>
    </w:p>
    <w:p>
      <w:pPr>
        <w:pStyle w:val="TOC2"/>
        <w:tabs>
          <w:tab w:val="right" w:leader="dot" w:pos="8306"/>
        </w:tabs>
      </w:pPr>
      <w:hyperlink w:anchor="_Toc7209" w:history="1">
        <w:r>
          <w:rPr>
            <w:rFonts w:ascii="仿宋" w:eastAsia="仿宋" w:hAnsi="仿宋" w:cs="仿宋" w:hint="eastAsia"/>
            <w:lang w:eastAsia="zh-CN"/>
          </w:rPr>
          <w:t>(三)、合规风险评估</w:t>
        </w:r>
        <w:r>
          <w:tab/>
        </w:r>
        <w:r>
          <w:fldChar w:fldCharType="begin"/>
        </w:r>
        <w:r>
          <w:instrText xml:space="preserve"> PAGEREF _Toc7209 \h </w:instrText>
        </w:r>
        <w:r>
          <w:fldChar w:fldCharType="separate"/>
        </w:r>
        <w:r>
          <w:t>73</w:t>
        </w:r>
        <w:r>
          <w:fldChar w:fldCharType="end"/>
        </w:r>
      </w:hyperlink>
    </w:p>
    <w:p>
      <w:pPr>
        <w:pStyle w:val="TOC2"/>
        <w:tabs>
          <w:tab w:val="right" w:leader="dot" w:pos="8306"/>
        </w:tabs>
      </w:pPr>
      <w:hyperlink w:anchor="_Toc28512" w:history="1">
        <w:r>
          <w:rPr>
            <w:rFonts w:ascii="仿宋" w:eastAsia="仿宋" w:hAnsi="仿宋" w:cs="仿宋" w:hint="eastAsia"/>
            <w:lang w:eastAsia="zh-CN"/>
          </w:rPr>
          <w:t>(四)、合规监督与执行</w:t>
        </w:r>
        <w:r>
          <w:tab/>
        </w:r>
        <w:r>
          <w:fldChar w:fldCharType="begin"/>
        </w:r>
        <w:r>
          <w:instrText xml:space="preserve"> PAGEREF _Toc28512 \h </w:instrText>
        </w:r>
        <w:r>
          <w:fldChar w:fldCharType="separate"/>
        </w:r>
        <w:r>
          <w:t>74</w:t>
        </w:r>
        <w:r>
          <w:fldChar w:fldCharType="end"/>
        </w:r>
      </w:hyperlink>
    </w:p>
    <w:p>
      <w:pPr>
        <w:pStyle w:val="TOC1"/>
        <w:tabs>
          <w:tab w:val="right" w:leader="dot" w:pos="8306"/>
        </w:tabs>
      </w:pPr>
      <w:hyperlink w:anchor="_Toc28595" w:history="1">
        <w:r>
          <w:rPr>
            <w:rFonts w:ascii="仿宋" w:eastAsia="仿宋" w:hAnsi="仿宋" w:cs="仿宋" w:hint="eastAsia"/>
            <w:lang w:eastAsia="zh-CN"/>
          </w:rPr>
          <w:t>十七、产业协同与集群发展</w:t>
        </w:r>
        <w:r>
          <w:tab/>
        </w:r>
        <w:r>
          <w:fldChar w:fldCharType="begin"/>
        </w:r>
        <w:r>
          <w:instrText xml:space="preserve"> PAGEREF _Toc28595 \h </w:instrText>
        </w:r>
        <w:r>
          <w:fldChar w:fldCharType="separate"/>
        </w:r>
        <w:r>
          <w:t>75</w:t>
        </w:r>
        <w:r>
          <w:fldChar w:fldCharType="end"/>
        </w:r>
      </w:hyperlink>
    </w:p>
    <w:p>
      <w:pPr>
        <w:pStyle w:val="TOC2"/>
        <w:tabs>
          <w:tab w:val="right" w:leader="dot" w:pos="8306"/>
        </w:tabs>
      </w:pPr>
      <w:hyperlink w:anchor="_Toc16771" w:history="1">
        <w:r>
          <w:rPr>
            <w:rFonts w:ascii="仿宋" w:eastAsia="仿宋" w:hAnsi="仿宋" w:cs="仿宋" w:hint="eastAsia"/>
            <w:lang w:eastAsia="zh-CN"/>
          </w:rPr>
          <w:t>(一)、产业协同机制建设</w:t>
        </w:r>
        <w:r>
          <w:tab/>
        </w:r>
        <w:r>
          <w:fldChar w:fldCharType="begin"/>
        </w:r>
        <w:r>
          <w:instrText xml:space="preserve"> PAGEREF _Toc16771 \h </w:instrText>
        </w:r>
        <w:r>
          <w:fldChar w:fldCharType="separate"/>
        </w:r>
        <w:r>
          <w:t>75</w:t>
        </w:r>
        <w:r>
          <w:fldChar w:fldCharType="end"/>
        </w:r>
      </w:hyperlink>
    </w:p>
    <w:p>
      <w:pPr>
        <w:pStyle w:val="TOC2"/>
        <w:tabs>
          <w:tab w:val="right" w:leader="dot" w:pos="8306"/>
        </w:tabs>
      </w:pPr>
      <w:hyperlink w:anchor="_Toc20910" w:history="1">
        <w:r>
          <w:rPr>
            <w:rFonts w:ascii="仿宋" w:eastAsia="仿宋" w:hAnsi="仿宋" w:cs="仿宋" w:hint="eastAsia"/>
            <w:lang w:eastAsia="zh-CN"/>
          </w:rPr>
          <w:t>(二)、产业集群培育与发展</w:t>
        </w:r>
        <w:r>
          <w:tab/>
        </w:r>
        <w:r>
          <w:fldChar w:fldCharType="begin"/>
        </w:r>
        <w:r>
          <w:instrText xml:space="preserve"> PAGEREF _Toc20910 \h </w:instrText>
        </w:r>
        <w:r>
          <w:fldChar w:fldCharType="separate"/>
        </w:r>
        <w:r>
          <w:t>76</w:t>
        </w:r>
        <w:r>
          <w:fldChar w:fldCharType="end"/>
        </w:r>
      </w:hyperlink>
    </w:p>
    <w:p>
      <w:pPr>
        <w:pStyle w:val="TOC1"/>
        <w:tabs>
          <w:tab w:val="right" w:leader="dot" w:pos="8306"/>
        </w:tabs>
      </w:pPr>
      <w:hyperlink w:anchor="_Toc22153" w:history="1">
        <w:r>
          <w:rPr>
            <w:rFonts w:ascii="仿宋" w:eastAsia="仿宋" w:hAnsi="仿宋" w:cs="仿宋" w:hint="eastAsia"/>
            <w:lang w:eastAsia="zh-CN"/>
          </w:rPr>
          <w:t>十八、创新驱动与持续发展</w:t>
        </w:r>
        <w:r>
          <w:tab/>
        </w:r>
        <w:r>
          <w:fldChar w:fldCharType="begin"/>
        </w:r>
        <w:r>
          <w:instrText xml:space="preserve"> PAGEREF _Toc22153 \h </w:instrText>
        </w:r>
        <w:r>
          <w:fldChar w:fldCharType="separate"/>
        </w:r>
        <w:r>
          <w:t>77</w:t>
        </w:r>
        <w:r>
          <w:fldChar w:fldCharType="end"/>
        </w:r>
      </w:hyperlink>
    </w:p>
    <w:p>
      <w:pPr>
        <w:pStyle w:val="TOC2"/>
        <w:tabs>
          <w:tab w:val="right" w:leader="dot" w:pos="8306"/>
        </w:tabs>
      </w:pPr>
      <w:hyperlink w:anchor="_Toc5457" w:history="1">
        <w:r>
          <w:rPr>
            <w:rFonts w:ascii="仿宋" w:eastAsia="仿宋" w:hAnsi="仿宋" w:cs="仿宋" w:hint="eastAsia"/>
            <w:lang w:eastAsia="zh-CN"/>
          </w:rPr>
          <w:t>(一)、创新驱动战略实施</w:t>
        </w:r>
        <w:r>
          <w:tab/>
        </w:r>
        <w:r>
          <w:fldChar w:fldCharType="begin"/>
        </w:r>
        <w:r>
          <w:instrText xml:space="preserve"> PAGEREF _Toc5457 \h </w:instrText>
        </w:r>
        <w:r>
          <w:fldChar w:fldCharType="separate"/>
        </w:r>
        <w:r>
          <w:t>77</w:t>
        </w:r>
        <w:r>
          <w:fldChar w:fldCharType="end"/>
        </w:r>
      </w:hyperlink>
    </w:p>
    <w:p>
      <w:pPr>
        <w:pStyle w:val="TOC2"/>
        <w:tabs>
          <w:tab w:val="right" w:leader="dot" w:pos="8306"/>
        </w:tabs>
      </w:pPr>
      <w:hyperlink w:anchor="_Toc26779" w:history="1">
        <w:r>
          <w:rPr>
            <w:rFonts w:ascii="仿宋" w:eastAsia="仿宋" w:hAnsi="仿宋" w:cs="仿宋" w:hint="eastAsia"/>
            <w:lang w:eastAsia="zh-CN"/>
          </w:rPr>
          <w:t>(二)、持续发展路径探索</w:t>
        </w:r>
        <w:r>
          <w:tab/>
        </w:r>
        <w:r>
          <w:fldChar w:fldCharType="begin"/>
        </w:r>
        <w:r>
          <w:instrText xml:space="preserve"> PAGEREF _Toc26779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1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00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02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76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5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00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82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71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https://d.book118.com/425332200240011110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DF08C3"/>
    <w:rsid w:val="7BDF08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332200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2024-02-04T23:51:00Z</dcterms:created>
  <dcterms:modified xsi:type="dcterms:W3CDTF">2024-02-04T23:52:26Z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B1F360D4F3DD41619F27935AF4883A0F_11</vt:lpwstr>
  </property>
  <property fmtid="{D5CDD505-2E9C-101B-9397-08002B2CF9AE}" pid="3" name="KSOProductBuildVer">
    <vt:lpwstr>2052-12.1.0.16250</vt:lpwstr>
  </property>
</Properties>
</file>