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窗帘项目规划设计方案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8" w:history="1">
        <w:r>
          <w:rPr>
            <w:rFonts w:ascii="仿宋" w:eastAsia="仿宋" w:hAnsi="仿宋" w:cs="仿宋" w:hint="eastAsia"/>
            <w:lang w:eastAsia="zh-CN"/>
          </w:rPr>
          <w:t>序言</w:t>
        </w:r>
        <w:r>
          <w:tab/>
        </w:r>
        <w:r>
          <w:fldChar w:fldCharType="begin"/>
        </w:r>
        <w:r>
          <w:instrText xml:space="preserve"> PAGEREF _Toc7098 \h </w:instrText>
        </w:r>
        <w:r>
          <w:fldChar w:fldCharType="separate"/>
        </w:r>
        <w:r>
          <w:t>3</w:t>
        </w:r>
        <w:r>
          <w:fldChar w:fldCharType="end"/>
        </w:r>
      </w:hyperlink>
    </w:p>
    <w:p>
      <w:pPr>
        <w:pStyle w:val="TOC1"/>
        <w:tabs>
          <w:tab w:val="right" w:leader="dot" w:pos="8306"/>
        </w:tabs>
      </w:pPr>
      <w:hyperlink w:anchor="_Toc6972" w:history="1">
        <w:r>
          <w:rPr>
            <w:rFonts w:ascii="仿宋" w:eastAsia="仿宋" w:hAnsi="仿宋" w:cs="仿宋" w:hint="eastAsia"/>
            <w:lang w:eastAsia="zh-CN"/>
          </w:rPr>
          <w:t>一、产品规划分析</w:t>
        </w:r>
        <w:r>
          <w:tab/>
        </w:r>
        <w:r>
          <w:fldChar w:fldCharType="begin"/>
        </w:r>
        <w:r>
          <w:instrText xml:space="preserve"> PAGEREF _Toc6972 \h </w:instrText>
        </w:r>
        <w:r>
          <w:fldChar w:fldCharType="separate"/>
        </w:r>
        <w:r>
          <w:t>3</w:t>
        </w:r>
        <w:r>
          <w:fldChar w:fldCharType="end"/>
        </w:r>
      </w:hyperlink>
    </w:p>
    <w:p>
      <w:pPr>
        <w:pStyle w:val="TOC2"/>
        <w:tabs>
          <w:tab w:val="right" w:leader="dot" w:pos="8306"/>
        </w:tabs>
      </w:pPr>
      <w:hyperlink w:anchor="_Toc18050" w:history="1">
        <w:r>
          <w:rPr>
            <w:rFonts w:ascii="仿宋" w:eastAsia="仿宋" w:hAnsi="仿宋" w:cs="仿宋" w:hint="eastAsia"/>
            <w:lang w:eastAsia="zh-CN"/>
          </w:rPr>
          <w:t>(一)、产品规划</w:t>
        </w:r>
        <w:r>
          <w:tab/>
        </w:r>
        <w:r>
          <w:fldChar w:fldCharType="begin"/>
        </w:r>
        <w:r>
          <w:instrText xml:space="preserve"> PAGEREF _Toc18050 \h </w:instrText>
        </w:r>
        <w:r>
          <w:fldChar w:fldCharType="separate"/>
        </w:r>
        <w:r>
          <w:t>3</w:t>
        </w:r>
        <w:r>
          <w:fldChar w:fldCharType="end"/>
        </w:r>
      </w:hyperlink>
    </w:p>
    <w:p>
      <w:pPr>
        <w:pStyle w:val="TOC2"/>
        <w:tabs>
          <w:tab w:val="right" w:leader="dot" w:pos="8306"/>
        </w:tabs>
      </w:pPr>
      <w:hyperlink w:anchor="_Toc24511" w:history="1">
        <w:r>
          <w:rPr>
            <w:rFonts w:ascii="仿宋" w:eastAsia="仿宋" w:hAnsi="仿宋" w:cs="仿宋" w:hint="eastAsia"/>
            <w:lang w:eastAsia="zh-CN"/>
          </w:rPr>
          <w:t>(二)、建设规模</w:t>
        </w:r>
        <w:r>
          <w:tab/>
        </w:r>
        <w:r>
          <w:fldChar w:fldCharType="begin"/>
        </w:r>
        <w:r>
          <w:instrText xml:space="preserve"> PAGEREF _Toc24511 \h </w:instrText>
        </w:r>
        <w:r>
          <w:fldChar w:fldCharType="separate"/>
        </w:r>
        <w:r>
          <w:t>4</w:t>
        </w:r>
        <w:r>
          <w:fldChar w:fldCharType="end"/>
        </w:r>
      </w:hyperlink>
    </w:p>
    <w:p>
      <w:pPr>
        <w:pStyle w:val="TOC1"/>
        <w:tabs>
          <w:tab w:val="right" w:leader="dot" w:pos="8306"/>
        </w:tabs>
      </w:pPr>
      <w:hyperlink w:anchor="_Toc14734" w:history="1">
        <w:r>
          <w:rPr>
            <w:rFonts w:ascii="仿宋" w:eastAsia="仿宋" w:hAnsi="仿宋" w:cs="仿宋" w:hint="eastAsia"/>
            <w:lang w:eastAsia="zh-CN"/>
          </w:rPr>
          <w:t>二、窗帘项目危机管理</w:t>
        </w:r>
        <w:r>
          <w:tab/>
        </w:r>
        <w:r>
          <w:fldChar w:fldCharType="begin"/>
        </w:r>
        <w:r>
          <w:instrText xml:space="preserve"> PAGEREF _Toc14734 \h </w:instrText>
        </w:r>
        <w:r>
          <w:fldChar w:fldCharType="separate"/>
        </w:r>
        <w:r>
          <w:t>5</w:t>
        </w:r>
        <w:r>
          <w:fldChar w:fldCharType="end"/>
        </w:r>
      </w:hyperlink>
    </w:p>
    <w:p>
      <w:pPr>
        <w:pStyle w:val="TOC2"/>
        <w:tabs>
          <w:tab w:val="right" w:leader="dot" w:pos="8306"/>
        </w:tabs>
      </w:pPr>
      <w:hyperlink w:anchor="_Toc6012" w:history="1">
        <w:r>
          <w:rPr>
            <w:rFonts w:ascii="仿宋" w:eastAsia="仿宋" w:hAnsi="仿宋" w:cs="仿宋" w:hint="eastAsia"/>
            <w:lang w:eastAsia="zh-CN"/>
          </w:rPr>
          <w:t>(一)、危机预警与识别</w:t>
        </w:r>
        <w:r>
          <w:tab/>
        </w:r>
        <w:r>
          <w:fldChar w:fldCharType="begin"/>
        </w:r>
        <w:r>
          <w:instrText xml:space="preserve"> PAGEREF _Toc6012 \h </w:instrText>
        </w:r>
        <w:r>
          <w:fldChar w:fldCharType="separate"/>
        </w:r>
        <w:r>
          <w:t>5</w:t>
        </w:r>
        <w:r>
          <w:fldChar w:fldCharType="end"/>
        </w:r>
      </w:hyperlink>
    </w:p>
    <w:p>
      <w:pPr>
        <w:pStyle w:val="TOC2"/>
        <w:tabs>
          <w:tab w:val="right" w:leader="dot" w:pos="8306"/>
        </w:tabs>
      </w:pPr>
      <w:hyperlink w:anchor="_Toc26570" w:history="1">
        <w:r>
          <w:rPr>
            <w:rFonts w:ascii="仿宋" w:eastAsia="仿宋" w:hAnsi="仿宋" w:cs="仿宋" w:hint="eastAsia"/>
            <w:lang w:eastAsia="zh-CN"/>
          </w:rPr>
          <w:t>(二)、危机应对与恢复</w:t>
        </w:r>
        <w:r>
          <w:tab/>
        </w:r>
        <w:r>
          <w:fldChar w:fldCharType="begin"/>
        </w:r>
        <w:r>
          <w:instrText xml:space="preserve"> PAGEREF _Toc26570 \h </w:instrText>
        </w:r>
        <w:r>
          <w:fldChar w:fldCharType="separate"/>
        </w:r>
        <w:r>
          <w:t>6</w:t>
        </w:r>
        <w:r>
          <w:fldChar w:fldCharType="end"/>
        </w:r>
      </w:hyperlink>
    </w:p>
    <w:p>
      <w:pPr>
        <w:pStyle w:val="TOC1"/>
        <w:tabs>
          <w:tab w:val="right" w:leader="dot" w:pos="8306"/>
        </w:tabs>
      </w:pPr>
      <w:hyperlink w:anchor="_Toc29704" w:history="1">
        <w:r>
          <w:rPr>
            <w:rFonts w:ascii="仿宋" w:eastAsia="仿宋" w:hAnsi="仿宋" w:cs="仿宋" w:hint="eastAsia"/>
            <w:lang w:eastAsia="zh-CN"/>
          </w:rPr>
          <w:t>三、窗帘项目文档管理</w:t>
        </w:r>
        <w:r>
          <w:tab/>
        </w:r>
        <w:r>
          <w:fldChar w:fldCharType="begin"/>
        </w:r>
        <w:r>
          <w:instrText xml:space="preserve"> PAGEREF _Toc29704 \h </w:instrText>
        </w:r>
        <w:r>
          <w:fldChar w:fldCharType="separate"/>
        </w:r>
        <w:r>
          <w:t>7</w:t>
        </w:r>
        <w:r>
          <w:fldChar w:fldCharType="end"/>
        </w:r>
      </w:hyperlink>
    </w:p>
    <w:p>
      <w:pPr>
        <w:pStyle w:val="TOC2"/>
        <w:tabs>
          <w:tab w:val="right" w:leader="dot" w:pos="8306"/>
        </w:tabs>
      </w:pPr>
      <w:hyperlink w:anchor="_Toc25992" w:history="1">
        <w:r>
          <w:rPr>
            <w:rFonts w:ascii="仿宋" w:eastAsia="仿宋" w:hAnsi="仿宋" w:cs="仿宋" w:hint="eastAsia"/>
            <w:lang w:eastAsia="zh-CN"/>
          </w:rPr>
          <w:t>(一)、文档编制与审查</w:t>
        </w:r>
        <w:r>
          <w:tab/>
        </w:r>
        <w:r>
          <w:fldChar w:fldCharType="begin"/>
        </w:r>
        <w:r>
          <w:instrText xml:space="preserve"> PAGEREF _Toc25992 \h </w:instrText>
        </w:r>
        <w:r>
          <w:fldChar w:fldCharType="separate"/>
        </w:r>
        <w:r>
          <w:t>7</w:t>
        </w:r>
        <w:r>
          <w:fldChar w:fldCharType="end"/>
        </w:r>
      </w:hyperlink>
    </w:p>
    <w:p>
      <w:pPr>
        <w:pStyle w:val="TOC2"/>
        <w:tabs>
          <w:tab w:val="right" w:leader="dot" w:pos="8306"/>
        </w:tabs>
      </w:pPr>
      <w:hyperlink w:anchor="_Toc25935" w:history="1">
        <w:r>
          <w:rPr>
            <w:rFonts w:ascii="仿宋" w:eastAsia="仿宋" w:hAnsi="仿宋" w:cs="仿宋" w:hint="eastAsia"/>
            <w:lang w:eastAsia="zh-CN"/>
          </w:rPr>
          <w:t>(二)、文档发布与分发</w:t>
        </w:r>
        <w:r>
          <w:tab/>
        </w:r>
        <w:r>
          <w:fldChar w:fldCharType="begin"/>
        </w:r>
        <w:r>
          <w:instrText xml:space="preserve"> PAGEREF _Toc25935 \h </w:instrText>
        </w:r>
        <w:r>
          <w:fldChar w:fldCharType="separate"/>
        </w:r>
        <w:r>
          <w:t>8</w:t>
        </w:r>
        <w:r>
          <w:fldChar w:fldCharType="end"/>
        </w:r>
      </w:hyperlink>
    </w:p>
    <w:p>
      <w:pPr>
        <w:pStyle w:val="TOC2"/>
        <w:tabs>
          <w:tab w:val="right" w:leader="dot" w:pos="8306"/>
        </w:tabs>
      </w:pPr>
      <w:hyperlink w:anchor="_Toc25690" w:history="1">
        <w:r>
          <w:rPr>
            <w:rFonts w:ascii="仿宋" w:eastAsia="仿宋" w:hAnsi="仿宋" w:cs="仿宋" w:hint="eastAsia"/>
            <w:lang w:eastAsia="zh-CN"/>
          </w:rPr>
          <w:t>(三)、文档存档与归档</w:t>
        </w:r>
        <w:r>
          <w:tab/>
        </w:r>
        <w:r>
          <w:fldChar w:fldCharType="begin"/>
        </w:r>
        <w:r>
          <w:instrText xml:space="preserve"> PAGEREF _Toc25690 \h </w:instrText>
        </w:r>
        <w:r>
          <w:fldChar w:fldCharType="separate"/>
        </w:r>
        <w:r>
          <w:t>9</w:t>
        </w:r>
        <w:r>
          <w:fldChar w:fldCharType="end"/>
        </w:r>
      </w:hyperlink>
    </w:p>
    <w:p>
      <w:pPr>
        <w:pStyle w:val="TOC1"/>
        <w:tabs>
          <w:tab w:val="right" w:leader="dot" w:pos="8306"/>
        </w:tabs>
      </w:pPr>
      <w:hyperlink w:anchor="_Toc14981" w:history="1">
        <w:r>
          <w:rPr>
            <w:rFonts w:ascii="仿宋" w:eastAsia="仿宋" w:hAnsi="仿宋" w:cs="仿宋" w:hint="eastAsia"/>
            <w:lang w:eastAsia="zh-CN"/>
          </w:rPr>
          <w:t>四、窗帘项目建设背景及必要性分析</w:t>
        </w:r>
        <w:r>
          <w:tab/>
        </w:r>
        <w:r>
          <w:fldChar w:fldCharType="begin"/>
        </w:r>
        <w:r>
          <w:instrText xml:space="preserve"> PAGEREF _Toc14981 \h </w:instrText>
        </w:r>
        <w:r>
          <w:fldChar w:fldCharType="separate"/>
        </w:r>
        <w:r>
          <w:t>10</w:t>
        </w:r>
        <w:r>
          <w:fldChar w:fldCharType="end"/>
        </w:r>
      </w:hyperlink>
    </w:p>
    <w:p>
      <w:pPr>
        <w:pStyle w:val="TOC2"/>
        <w:tabs>
          <w:tab w:val="right" w:leader="dot" w:pos="8306"/>
        </w:tabs>
      </w:pPr>
      <w:hyperlink w:anchor="_Toc4814" w:history="1">
        <w:r>
          <w:rPr>
            <w:rFonts w:ascii="仿宋" w:eastAsia="仿宋" w:hAnsi="仿宋" w:cs="仿宋" w:hint="eastAsia"/>
            <w:lang w:eastAsia="zh-CN"/>
          </w:rPr>
          <w:t>(一)、窗帘项目背景分析</w:t>
        </w:r>
        <w:r>
          <w:tab/>
        </w:r>
        <w:r>
          <w:fldChar w:fldCharType="begin"/>
        </w:r>
        <w:r>
          <w:instrText xml:space="preserve"> PAGEREF _Toc4814 \h </w:instrText>
        </w:r>
        <w:r>
          <w:fldChar w:fldCharType="separate"/>
        </w:r>
        <w:r>
          <w:t>10</w:t>
        </w:r>
        <w:r>
          <w:fldChar w:fldCharType="end"/>
        </w:r>
      </w:hyperlink>
    </w:p>
    <w:p>
      <w:pPr>
        <w:pStyle w:val="TOC2"/>
        <w:tabs>
          <w:tab w:val="right" w:leader="dot" w:pos="8306"/>
        </w:tabs>
      </w:pPr>
      <w:hyperlink w:anchor="_Toc15243" w:history="1">
        <w:r>
          <w:rPr>
            <w:rFonts w:ascii="仿宋" w:eastAsia="仿宋" w:hAnsi="仿宋" w:cs="仿宋" w:hint="eastAsia"/>
            <w:lang w:eastAsia="zh-CN"/>
          </w:rPr>
          <w:t>(二)、窗帘项目建设必要性分析</w:t>
        </w:r>
        <w:r>
          <w:tab/>
        </w:r>
        <w:r>
          <w:fldChar w:fldCharType="begin"/>
        </w:r>
        <w:r>
          <w:instrText xml:space="preserve"> PAGEREF _Toc15243 \h </w:instrText>
        </w:r>
        <w:r>
          <w:fldChar w:fldCharType="separate"/>
        </w:r>
        <w:r>
          <w:t>12</w:t>
        </w:r>
        <w:r>
          <w:fldChar w:fldCharType="end"/>
        </w:r>
      </w:hyperlink>
    </w:p>
    <w:p>
      <w:pPr>
        <w:pStyle w:val="TOC1"/>
        <w:tabs>
          <w:tab w:val="right" w:leader="dot" w:pos="8306"/>
        </w:tabs>
      </w:pPr>
      <w:hyperlink w:anchor="_Toc9912" w:history="1">
        <w:r>
          <w:rPr>
            <w:rFonts w:ascii="仿宋" w:eastAsia="仿宋" w:hAnsi="仿宋" w:cs="仿宋" w:hint="eastAsia"/>
            <w:lang w:eastAsia="zh-CN"/>
          </w:rPr>
          <w:t>五、窗帘项目可持续发展</w:t>
        </w:r>
        <w:r>
          <w:tab/>
        </w:r>
        <w:r>
          <w:fldChar w:fldCharType="begin"/>
        </w:r>
        <w:r>
          <w:instrText xml:space="preserve"> PAGEREF _Toc9912 \h </w:instrText>
        </w:r>
        <w:r>
          <w:fldChar w:fldCharType="separate"/>
        </w:r>
        <w:r>
          <w:t>13</w:t>
        </w:r>
        <w:r>
          <w:fldChar w:fldCharType="end"/>
        </w:r>
      </w:hyperlink>
    </w:p>
    <w:p>
      <w:pPr>
        <w:pStyle w:val="TOC2"/>
        <w:tabs>
          <w:tab w:val="right" w:leader="dot" w:pos="8306"/>
        </w:tabs>
      </w:pPr>
      <w:hyperlink w:anchor="_Toc1648" w:history="1">
        <w:r>
          <w:rPr>
            <w:rFonts w:ascii="仿宋" w:eastAsia="仿宋" w:hAnsi="仿宋" w:cs="仿宋" w:hint="eastAsia"/>
            <w:lang w:eastAsia="zh-CN"/>
          </w:rPr>
          <w:t>(一)、可持续战略与实践</w:t>
        </w:r>
        <w:r>
          <w:tab/>
        </w:r>
        <w:r>
          <w:fldChar w:fldCharType="begin"/>
        </w:r>
        <w:r>
          <w:instrText xml:space="preserve"> PAGEREF _Toc1648 \h </w:instrText>
        </w:r>
        <w:r>
          <w:fldChar w:fldCharType="separate"/>
        </w:r>
        <w:r>
          <w:t>13</w:t>
        </w:r>
        <w:r>
          <w:fldChar w:fldCharType="end"/>
        </w:r>
      </w:hyperlink>
    </w:p>
    <w:p>
      <w:pPr>
        <w:pStyle w:val="TOC2"/>
        <w:tabs>
          <w:tab w:val="right" w:leader="dot" w:pos="8306"/>
        </w:tabs>
      </w:pPr>
      <w:hyperlink w:anchor="_Toc20283" w:history="1">
        <w:r>
          <w:rPr>
            <w:rFonts w:ascii="仿宋" w:eastAsia="仿宋" w:hAnsi="仿宋" w:cs="仿宋" w:hint="eastAsia"/>
            <w:lang w:eastAsia="zh-CN"/>
          </w:rPr>
          <w:t>(二)、环保与社会责任</w:t>
        </w:r>
        <w:r>
          <w:tab/>
        </w:r>
        <w:r>
          <w:fldChar w:fldCharType="begin"/>
        </w:r>
        <w:r>
          <w:instrText xml:space="preserve"> PAGEREF _Toc20283 \h </w:instrText>
        </w:r>
        <w:r>
          <w:fldChar w:fldCharType="separate"/>
        </w:r>
        <w:r>
          <w:t>14</w:t>
        </w:r>
        <w:r>
          <w:fldChar w:fldCharType="end"/>
        </w:r>
      </w:hyperlink>
    </w:p>
    <w:p>
      <w:pPr>
        <w:pStyle w:val="TOC1"/>
        <w:tabs>
          <w:tab w:val="right" w:leader="dot" w:pos="8306"/>
        </w:tabs>
      </w:pPr>
      <w:hyperlink w:anchor="_Toc6644" w:history="1">
        <w:r>
          <w:rPr>
            <w:rFonts w:ascii="仿宋" w:eastAsia="仿宋" w:hAnsi="仿宋" w:cs="仿宋" w:hint="eastAsia"/>
            <w:lang w:eastAsia="zh-CN"/>
          </w:rPr>
          <w:t>六、窗帘项目概论</w:t>
        </w:r>
        <w:r>
          <w:tab/>
        </w:r>
        <w:r>
          <w:fldChar w:fldCharType="begin"/>
        </w:r>
        <w:r>
          <w:instrText xml:space="preserve"> PAGEREF _Toc6644 \h </w:instrText>
        </w:r>
        <w:r>
          <w:fldChar w:fldCharType="separate"/>
        </w:r>
        <w:r>
          <w:t>15</w:t>
        </w:r>
        <w:r>
          <w:fldChar w:fldCharType="end"/>
        </w:r>
      </w:hyperlink>
    </w:p>
    <w:p>
      <w:pPr>
        <w:pStyle w:val="TOC2"/>
        <w:tabs>
          <w:tab w:val="right" w:leader="dot" w:pos="8306"/>
        </w:tabs>
      </w:pPr>
      <w:hyperlink w:anchor="_Toc29615" w:history="1">
        <w:r>
          <w:rPr>
            <w:rFonts w:ascii="仿宋" w:eastAsia="仿宋" w:hAnsi="仿宋" w:cs="仿宋" w:hint="eastAsia"/>
            <w:lang w:eastAsia="zh-CN"/>
          </w:rPr>
          <w:t>(一)、窗帘项目概况</w:t>
        </w:r>
        <w:r>
          <w:tab/>
        </w:r>
        <w:r>
          <w:fldChar w:fldCharType="begin"/>
        </w:r>
        <w:r>
          <w:instrText xml:space="preserve"> PAGEREF _Toc29615 \h </w:instrText>
        </w:r>
        <w:r>
          <w:fldChar w:fldCharType="separate"/>
        </w:r>
        <w:r>
          <w:t>15</w:t>
        </w:r>
        <w:r>
          <w:fldChar w:fldCharType="end"/>
        </w:r>
      </w:hyperlink>
    </w:p>
    <w:p>
      <w:pPr>
        <w:pStyle w:val="TOC2"/>
        <w:tabs>
          <w:tab w:val="right" w:leader="dot" w:pos="8306"/>
        </w:tabs>
      </w:pPr>
      <w:hyperlink w:anchor="_Toc32059" w:history="1">
        <w:r>
          <w:rPr>
            <w:rFonts w:ascii="仿宋" w:eastAsia="仿宋" w:hAnsi="仿宋" w:cs="仿宋" w:hint="eastAsia"/>
            <w:lang w:eastAsia="zh-CN"/>
          </w:rPr>
          <w:t>(二)、窗帘项目目标</w:t>
        </w:r>
        <w:r>
          <w:tab/>
        </w:r>
        <w:r>
          <w:fldChar w:fldCharType="begin"/>
        </w:r>
        <w:r>
          <w:instrText xml:space="preserve"> PAGEREF _Toc32059 \h </w:instrText>
        </w:r>
        <w:r>
          <w:fldChar w:fldCharType="separate"/>
        </w:r>
        <w:r>
          <w:t>17</w:t>
        </w:r>
        <w:r>
          <w:fldChar w:fldCharType="end"/>
        </w:r>
      </w:hyperlink>
    </w:p>
    <w:p>
      <w:pPr>
        <w:pStyle w:val="TOC2"/>
        <w:tabs>
          <w:tab w:val="right" w:leader="dot" w:pos="8306"/>
        </w:tabs>
      </w:pPr>
      <w:hyperlink w:anchor="_Toc3855" w:history="1">
        <w:r>
          <w:rPr>
            <w:rFonts w:ascii="仿宋" w:eastAsia="仿宋" w:hAnsi="仿宋" w:cs="仿宋" w:hint="eastAsia"/>
            <w:lang w:eastAsia="zh-CN"/>
          </w:rPr>
          <w:t>(三)、窗帘项目提出的理由</w:t>
        </w:r>
        <w:r>
          <w:tab/>
        </w:r>
        <w:r>
          <w:fldChar w:fldCharType="begin"/>
        </w:r>
        <w:r>
          <w:instrText xml:space="preserve"> PAGEREF _Toc3855 \h </w:instrText>
        </w:r>
        <w:r>
          <w:fldChar w:fldCharType="separate"/>
        </w:r>
        <w:r>
          <w:t>18</w:t>
        </w:r>
        <w:r>
          <w:fldChar w:fldCharType="end"/>
        </w:r>
      </w:hyperlink>
    </w:p>
    <w:p>
      <w:pPr>
        <w:pStyle w:val="TOC2"/>
        <w:tabs>
          <w:tab w:val="right" w:leader="dot" w:pos="8306"/>
        </w:tabs>
      </w:pPr>
      <w:hyperlink w:anchor="_Toc13848" w:history="1">
        <w:r>
          <w:rPr>
            <w:rFonts w:ascii="仿宋" w:eastAsia="仿宋" w:hAnsi="仿宋" w:cs="仿宋" w:hint="eastAsia"/>
            <w:lang w:eastAsia="zh-CN"/>
          </w:rPr>
          <w:t>(四)、窗帘项目意义</w:t>
        </w:r>
        <w:r>
          <w:tab/>
        </w:r>
        <w:r>
          <w:fldChar w:fldCharType="begin"/>
        </w:r>
        <w:r>
          <w:instrText xml:space="preserve"> PAGEREF _Toc13848 \h </w:instrText>
        </w:r>
        <w:r>
          <w:fldChar w:fldCharType="separate"/>
        </w:r>
        <w:r>
          <w:t>19</w:t>
        </w:r>
        <w:r>
          <w:fldChar w:fldCharType="end"/>
        </w:r>
      </w:hyperlink>
    </w:p>
    <w:p>
      <w:pPr>
        <w:pStyle w:val="TOC2"/>
        <w:tabs>
          <w:tab w:val="right" w:leader="dot" w:pos="8306"/>
        </w:tabs>
      </w:pPr>
      <w:hyperlink w:anchor="_Toc13217" w:history="1">
        <w:r>
          <w:rPr>
            <w:rFonts w:ascii="仿宋" w:eastAsia="仿宋" w:hAnsi="仿宋" w:cs="仿宋" w:hint="eastAsia"/>
            <w:lang w:eastAsia="zh-CN"/>
          </w:rPr>
          <w:t>(五)、窗帘项目背景</w:t>
        </w:r>
        <w:r>
          <w:tab/>
        </w:r>
        <w:r>
          <w:fldChar w:fldCharType="begin"/>
        </w:r>
        <w:r>
          <w:instrText xml:space="preserve"> PAGEREF _Toc13217 \h </w:instrText>
        </w:r>
        <w:r>
          <w:fldChar w:fldCharType="separate"/>
        </w:r>
        <w:r>
          <w:t>20</w:t>
        </w:r>
        <w:r>
          <w:fldChar w:fldCharType="end"/>
        </w:r>
      </w:hyperlink>
    </w:p>
    <w:p>
      <w:pPr>
        <w:pStyle w:val="TOC1"/>
        <w:tabs>
          <w:tab w:val="right" w:leader="dot" w:pos="8306"/>
        </w:tabs>
      </w:pPr>
      <w:hyperlink w:anchor="_Toc2701" w:history="1">
        <w:r>
          <w:rPr>
            <w:rFonts w:ascii="仿宋" w:eastAsia="仿宋" w:hAnsi="仿宋" w:cs="仿宋" w:hint="eastAsia"/>
            <w:lang w:eastAsia="zh-CN"/>
          </w:rPr>
          <w:t>七、窗帘项目环境影响分析</w:t>
        </w:r>
        <w:r>
          <w:tab/>
        </w:r>
        <w:r>
          <w:fldChar w:fldCharType="begin"/>
        </w:r>
        <w:r>
          <w:instrText xml:space="preserve"> PAGEREF _Toc2701 \h </w:instrText>
        </w:r>
        <w:r>
          <w:fldChar w:fldCharType="separate"/>
        </w:r>
        <w:r>
          <w:t>21</w:t>
        </w:r>
        <w:r>
          <w:fldChar w:fldCharType="end"/>
        </w:r>
      </w:hyperlink>
    </w:p>
    <w:p>
      <w:pPr>
        <w:pStyle w:val="TOC2"/>
        <w:tabs>
          <w:tab w:val="right" w:leader="dot" w:pos="8306"/>
        </w:tabs>
      </w:pPr>
      <w:hyperlink w:anchor="_Toc24805" w:history="1">
        <w:r>
          <w:rPr>
            <w:rFonts w:ascii="仿宋" w:eastAsia="仿宋" w:hAnsi="仿宋" w:cs="仿宋" w:hint="eastAsia"/>
            <w:lang w:eastAsia="zh-CN"/>
          </w:rPr>
          <w:t>(一)、建设区域环境质量现状</w:t>
        </w:r>
        <w:r>
          <w:tab/>
        </w:r>
        <w:r>
          <w:fldChar w:fldCharType="begin"/>
        </w:r>
        <w:r>
          <w:instrText xml:space="preserve"> PAGEREF _Toc24805 \h </w:instrText>
        </w:r>
        <w:r>
          <w:fldChar w:fldCharType="separate"/>
        </w:r>
        <w:r>
          <w:t>21</w:t>
        </w:r>
        <w:r>
          <w:fldChar w:fldCharType="end"/>
        </w:r>
      </w:hyperlink>
    </w:p>
    <w:p>
      <w:pPr>
        <w:pStyle w:val="TOC2"/>
        <w:tabs>
          <w:tab w:val="right" w:leader="dot" w:pos="8306"/>
        </w:tabs>
      </w:pPr>
      <w:hyperlink w:anchor="_Toc12151" w:history="1">
        <w:r>
          <w:rPr>
            <w:rFonts w:ascii="仿宋" w:eastAsia="仿宋" w:hAnsi="仿宋" w:cs="仿宋" w:hint="eastAsia"/>
            <w:lang w:eastAsia="zh-CN"/>
          </w:rPr>
          <w:t>(二)、建设期环境保护</w:t>
        </w:r>
        <w:r>
          <w:tab/>
        </w:r>
        <w:r>
          <w:fldChar w:fldCharType="begin"/>
        </w:r>
        <w:r>
          <w:instrText xml:space="preserve"> PAGEREF _Toc12151 \h </w:instrText>
        </w:r>
        <w:r>
          <w:fldChar w:fldCharType="separate"/>
        </w:r>
        <w:r>
          <w:t>23</w:t>
        </w:r>
        <w:r>
          <w:fldChar w:fldCharType="end"/>
        </w:r>
      </w:hyperlink>
    </w:p>
    <w:p>
      <w:pPr>
        <w:pStyle w:val="TOC2"/>
        <w:tabs>
          <w:tab w:val="right" w:leader="dot" w:pos="8306"/>
        </w:tabs>
      </w:pPr>
      <w:hyperlink w:anchor="_Toc26142" w:history="1">
        <w:r>
          <w:rPr>
            <w:rFonts w:ascii="仿宋" w:eastAsia="仿宋" w:hAnsi="仿宋" w:cs="仿宋" w:hint="eastAsia"/>
            <w:lang w:eastAsia="zh-CN"/>
          </w:rPr>
          <w:t>(三)、运营期环境保护</w:t>
        </w:r>
        <w:r>
          <w:tab/>
        </w:r>
        <w:r>
          <w:fldChar w:fldCharType="begin"/>
        </w:r>
        <w:r>
          <w:instrText xml:space="preserve"> PAGEREF _Toc26142 \h </w:instrText>
        </w:r>
        <w:r>
          <w:fldChar w:fldCharType="separate"/>
        </w:r>
        <w:r>
          <w:t>24</w:t>
        </w:r>
        <w:r>
          <w:fldChar w:fldCharType="end"/>
        </w:r>
      </w:hyperlink>
    </w:p>
    <w:p>
      <w:pPr>
        <w:pStyle w:val="TOC2"/>
        <w:tabs>
          <w:tab w:val="right" w:leader="dot" w:pos="8306"/>
        </w:tabs>
      </w:pPr>
      <w:hyperlink w:anchor="_Toc21895" w:history="1">
        <w:r>
          <w:rPr>
            <w:rFonts w:ascii="仿宋" w:eastAsia="仿宋" w:hAnsi="仿宋" w:cs="仿宋" w:hint="eastAsia"/>
            <w:lang w:eastAsia="zh-CN"/>
          </w:rPr>
          <w:t>(四)、窗帘项目建设对区域经济的影响</w:t>
        </w:r>
        <w:r>
          <w:tab/>
        </w:r>
        <w:r>
          <w:fldChar w:fldCharType="begin"/>
        </w:r>
        <w:r>
          <w:instrText xml:space="preserve"> PAGEREF _Toc21895 \h </w:instrText>
        </w:r>
        <w:r>
          <w:fldChar w:fldCharType="separate"/>
        </w:r>
        <w:r>
          <w:t>25</w:t>
        </w:r>
        <w:r>
          <w:fldChar w:fldCharType="end"/>
        </w:r>
      </w:hyperlink>
    </w:p>
    <w:p>
      <w:pPr>
        <w:pStyle w:val="TOC2"/>
        <w:tabs>
          <w:tab w:val="right" w:leader="dot" w:pos="8306"/>
        </w:tabs>
      </w:pPr>
      <w:hyperlink w:anchor="_Toc7654" w:history="1">
        <w:r>
          <w:rPr>
            <w:rFonts w:ascii="仿宋" w:eastAsia="仿宋" w:hAnsi="仿宋" w:cs="仿宋" w:hint="eastAsia"/>
            <w:lang w:eastAsia="zh-CN"/>
          </w:rPr>
          <w:t>(五)、废弃物处理</w:t>
        </w:r>
        <w:r>
          <w:tab/>
        </w:r>
        <w:r>
          <w:fldChar w:fldCharType="begin"/>
        </w:r>
        <w:r>
          <w:instrText xml:space="preserve"> PAGEREF _Toc7654 \h </w:instrText>
        </w:r>
        <w:r>
          <w:fldChar w:fldCharType="separate"/>
        </w:r>
        <w:r>
          <w:t>27</w:t>
        </w:r>
        <w:r>
          <w:fldChar w:fldCharType="end"/>
        </w:r>
      </w:hyperlink>
    </w:p>
    <w:p>
      <w:pPr>
        <w:pStyle w:val="TOC2"/>
        <w:tabs>
          <w:tab w:val="right" w:leader="dot" w:pos="8306"/>
        </w:tabs>
      </w:pPr>
      <w:hyperlink w:anchor="_Toc20199" w:history="1">
        <w:r>
          <w:rPr>
            <w:rFonts w:ascii="仿宋" w:eastAsia="仿宋" w:hAnsi="仿宋" w:cs="仿宋" w:hint="eastAsia"/>
            <w:lang w:eastAsia="zh-CN"/>
          </w:rPr>
          <w:t>(六)、特殊环境影响分析</w:t>
        </w:r>
        <w:r>
          <w:tab/>
        </w:r>
        <w:r>
          <w:fldChar w:fldCharType="begin"/>
        </w:r>
        <w:r>
          <w:instrText xml:space="preserve"> PAGEREF _Toc20199 \h </w:instrText>
        </w:r>
        <w:r>
          <w:fldChar w:fldCharType="separate"/>
        </w:r>
        <w:r>
          <w:t>28</w:t>
        </w:r>
        <w:r>
          <w:fldChar w:fldCharType="end"/>
        </w:r>
      </w:hyperlink>
    </w:p>
    <w:p>
      <w:pPr>
        <w:pStyle w:val="TOC2"/>
        <w:tabs>
          <w:tab w:val="right" w:leader="dot" w:pos="8306"/>
        </w:tabs>
      </w:pPr>
      <w:hyperlink w:anchor="_Toc29620" w:history="1">
        <w:r>
          <w:rPr>
            <w:rFonts w:ascii="仿宋" w:eastAsia="仿宋" w:hAnsi="仿宋" w:cs="仿宋" w:hint="eastAsia"/>
            <w:lang w:eastAsia="zh-CN"/>
          </w:rPr>
          <w:t>(七)、清洁生产</w:t>
        </w:r>
        <w:r>
          <w:tab/>
        </w:r>
        <w:r>
          <w:fldChar w:fldCharType="begin"/>
        </w:r>
        <w:r>
          <w:instrText xml:space="preserve"> PAGEREF _Toc29620 \h </w:instrText>
        </w:r>
        <w:r>
          <w:fldChar w:fldCharType="separate"/>
        </w:r>
        <w:r>
          <w:t>29</w:t>
        </w:r>
        <w:r>
          <w:fldChar w:fldCharType="end"/>
        </w:r>
      </w:hyperlink>
    </w:p>
    <w:p>
      <w:pPr>
        <w:pStyle w:val="TOC2"/>
        <w:tabs>
          <w:tab w:val="right" w:leader="dot" w:pos="8306"/>
        </w:tabs>
      </w:pPr>
      <w:hyperlink w:anchor="_Toc6987" w:history="1">
        <w:r>
          <w:rPr>
            <w:rFonts w:ascii="仿宋" w:eastAsia="仿宋" w:hAnsi="仿宋" w:cs="仿宋" w:hint="eastAsia"/>
            <w:lang w:eastAsia="zh-CN"/>
          </w:rPr>
          <w:t>(八)、环境保护综合评价</w:t>
        </w:r>
        <w:r>
          <w:tab/>
        </w:r>
        <w:r>
          <w:fldChar w:fldCharType="begin"/>
        </w:r>
        <w:r>
          <w:instrText xml:space="preserve"> PAGEREF _Toc6987 \h </w:instrText>
        </w:r>
        <w:r>
          <w:fldChar w:fldCharType="separate"/>
        </w:r>
        <w:r>
          <w:t>30</w:t>
        </w:r>
        <w:r>
          <w:fldChar w:fldCharType="end"/>
        </w:r>
      </w:hyperlink>
    </w:p>
    <w:p>
      <w:pPr>
        <w:pStyle w:val="TOC1"/>
        <w:tabs>
          <w:tab w:val="right" w:leader="dot" w:pos="8306"/>
        </w:tabs>
      </w:pPr>
      <w:hyperlink w:anchor="_Toc27197" w:history="1">
        <w:r>
          <w:rPr>
            <w:rFonts w:ascii="仿宋" w:eastAsia="仿宋" w:hAnsi="仿宋" w:cs="仿宋" w:hint="eastAsia"/>
            <w:lang w:eastAsia="zh-CN"/>
          </w:rPr>
          <w:t>八、窗帘项目财务管理</w:t>
        </w:r>
        <w:r>
          <w:tab/>
        </w:r>
        <w:r>
          <w:fldChar w:fldCharType="begin"/>
        </w:r>
        <w:r>
          <w:instrText xml:space="preserve"> PAGEREF _Toc27197 \h </w:instrText>
        </w:r>
        <w:r>
          <w:fldChar w:fldCharType="separate"/>
        </w:r>
        <w:r>
          <w:t>32</w:t>
        </w:r>
        <w:r>
          <w:fldChar w:fldCharType="end"/>
        </w:r>
      </w:hyperlink>
    </w:p>
    <w:p>
      <w:pPr>
        <w:pStyle w:val="TOC2"/>
        <w:tabs>
          <w:tab w:val="right" w:leader="dot" w:pos="8306"/>
        </w:tabs>
      </w:pPr>
      <w:hyperlink w:anchor="_Toc21815" w:history="1">
        <w:r>
          <w:rPr>
            <w:rFonts w:ascii="仿宋" w:eastAsia="仿宋" w:hAnsi="仿宋" w:cs="仿宋" w:hint="eastAsia"/>
            <w:lang w:eastAsia="zh-CN"/>
          </w:rPr>
          <w:t>(一)、资金需求大</w:t>
        </w:r>
        <w:r>
          <w:tab/>
        </w:r>
        <w:r>
          <w:fldChar w:fldCharType="begin"/>
        </w:r>
        <w:r>
          <w:instrText xml:space="preserve"> PAGEREF _Toc21815 \h </w:instrText>
        </w:r>
        <w:r>
          <w:fldChar w:fldCharType="separate"/>
        </w:r>
        <w:r>
          <w:t>32</w:t>
        </w:r>
        <w:r>
          <w:fldChar w:fldCharType="end"/>
        </w:r>
      </w:hyperlink>
    </w:p>
    <w:p>
      <w:pPr>
        <w:pStyle w:val="TOC2"/>
        <w:tabs>
          <w:tab w:val="right" w:leader="dot" w:pos="8306"/>
        </w:tabs>
      </w:pPr>
      <w:hyperlink w:anchor="_Toc21001" w:history="1">
        <w:r>
          <w:rPr>
            <w:rFonts w:ascii="仿宋" w:eastAsia="仿宋" w:hAnsi="仿宋" w:cs="仿宋" w:hint="eastAsia"/>
            <w:lang w:eastAsia="zh-CN"/>
          </w:rPr>
          <w:t>(二)、研发周期长</w:t>
        </w:r>
        <w:r>
          <w:tab/>
        </w:r>
        <w:r>
          <w:fldChar w:fldCharType="begin"/>
        </w:r>
        <w:r>
          <w:instrText xml:space="preserve"> PAGEREF _Toc21001 \h </w:instrText>
        </w:r>
        <w:r>
          <w:fldChar w:fldCharType="separate"/>
        </w:r>
        <w:r>
          <w:t>33</w:t>
        </w:r>
        <w:r>
          <w:fldChar w:fldCharType="end"/>
        </w:r>
      </w:hyperlink>
    </w:p>
    <w:p>
      <w:pPr>
        <w:pStyle w:val="TOC2"/>
        <w:tabs>
          <w:tab w:val="right" w:leader="dot" w:pos="8306"/>
        </w:tabs>
      </w:pPr>
      <w:hyperlink w:anchor="_Toc4799" w:history="1">
        <w:r>
          <w:rPr>
            <w:rFonts w:ascii="仿宋" w:eastAsia="仿宋" w:hAnsi="仿宋" w:cs="仿宋" w:hint="eastAsia"/>
            <w:lang w:eastAsia="zh-CN"/>
          </w:rPr>
          <w:t>(三)、市场风险大</w:t>
        </w:r>
        <w:r>
          <w:tab/>
        </w:r>
        <w:r>
          <w:fldChar w:fldCharType="begin"/>
        </w:r>
        <w:r>
          <w:instrText xml:space="preserve"> PAGEREF _Toc4799 \h </w:instrText>
        </w:r>
        <w:r>
          <w:fldChar w:fldCharType="separate"/>
        </w:r>
        <w:r>
          <w:t>34</w:t>
        </w:r>
        <w:r>
          <w:fldChar w:fldCharType="end"/>
        </w:r>
      </w:hyperlink>
    </w:p>
    <w:p>
      <w:pPr>
        <w:pStyle w:val="TOC2"/>
        <w:tabs>
          <w:tab w:val="right" w:leader="dot" w:pos="8306"/>
        </w:tabs>
      </w:pPr>
      <w:hyperlink w:anchor="_Toc6602" w:history="1">
        <w:r>
          <w:rPr>
            <w:rFonts w:ascii="仿宋" w:eastAsia="仿宋" w:hAnsi="仿宋" w:cs="仿宋" w:hint="eastAsia"/>
            <w:lang w:eastAsia="zh-CN"/>
          </w:rPr>
          <w:t>(四)、利润率高</w:t>
        </w:r>
        <w:r>
          <w:tab/>
        </w:r>
        <w:r>
          <w:fldChar w:fldCharType="begin"/>
        </w:r>
        <w:r>
          <w:instrText xml:space="preserve"> PAGEREF _Toc6602 \h </w:instrText>
        </w:r>
        <w:r>
          <w:fldChar w:fldCharType="separate"/>
        </w:r>
        <w:r>
          <w:t>36</w:t>
        </w:r>
        <w:r>
          <w:fldChar w:fldCharType="end"/>
        </w:r>
      </w:hyperlink>
    </w:p>
    <w:p>
      <w:pPr>
        <w:pStyle w:val="TOC1"/>
        <w:tabs>
          <w:tab w:val="right" w:leader="dot" w:pos="8306"/>
        </w:tabs>
      </w:pPr>
      <w:hyperlink w:anchor="_Toc7443" w:history="1">
        <w:r>
          <w:rPr>
            <w:rFonts w:ascii="仿宋" w:eastAsia="仿宋" w:hAnsi="仿宋" w:cs="仿宋" w:hint="eastAsia"/>
            <w:lang w:eastAsia="zh-CN"/>
          </w:rPr>
          <w:t>九、窗帘项目投资规划</w:t>
        </w:r>
        <w:r>
          <w:tab/>
        </w:r>
        <w:r>
          <w:fldChar w:fldCharType="begin"/>
        </w:r>
        <w:r>
          <w:instrText xml:space="preserve"> PAGEREF _Toc7443 \h </w:instrText>
        </w:r>
        <w:r>
          <w:fldChar w:fldCharType="separate"/>
        </w:r>
        <w:r>
          <w:t>38</w:t>
        </w:r>
        <w:r>
          <w:fldChar w:fldCharType="end"/>
        </w:r>
      </w:hyperlink>
    </w:p>
    <w:p>
      <w:pPr>
        <w:pStyle w:val="TOC2"/>
        <w:tabs>
          <w:tab w:val="right" w:leader="dot" w:pos="8306"/>
        </w:tabs>
      </w:pPr>
      <w:hyperlink w:anchor="_Toc11816" w:history="1">
        <w:r>
          <w:rPr>
            <w:rFonts w:ascii="仿宋" w:eastAsia="仿宋" w:hAnsi="仿宋" w:cs="仿宋" w:hint="eastAsia"/>
            <w:lang w:eastAsia="zh-CN"/>
          </w:rPr>
          <w:t>(一)、窗帘项目总投资估算</w:t>
        </w:r>
        <w:r>
          <w:tab/>
        </w:r>
        <w:r>
          <w:fldChar w:fldCharType="begin"/>
        </w:r>
        <w:r>
          <w:instrText xml:space="preserve"> PAGEREF _Toc11816 \h </w:instrText>
        </w:r>
        <w:r>
          <w:fldChar w:fldCharType="separate"/>
        </w:r>
        <w:r>
          <w:t>38</w:t>
        </w:r>
        <w:r>
          <w:fldChar w:fldCharType="end"/>
        </w:r>
      </w:hyperlink>
    </w:p>
    <w:p>
      <w:pPr>
        <w:pStyle w:val="TOC2"/>
        <w:tabs>
          <w:tab w:val="right" w:leader="dot" w:pos="8306"/>
        </w:tabs>
      </w:pPr>
      <w:hyperlink w:anchor="_Toc15758" w:history="1">
        <w:r>
          <w:rPr>
            <w:rFonts w:ascii="仿宋" w:eastAsia="仿宋" w:hAnsi="仿宋" w:cs="仿宋" w:hint="eastAsia"/>
            <w:lang w:eastAsia="zh-CN"/>
          </w:rPr>
          <w:t>(二)、资金筹措</w:t>
        </w:r>
        <w:r>
          <w:tab/>
        </w:r>
        <w:r>
          <w:fldChar w:fldCharType="begin"/>
        </w:r>
        <w:r>
          <w:instrText xml:space="preserve"> PAGEREF _Toc15758 \h </w:instrText>
        </w:r>
        <w:r>
          <w:fldChar w:fldCharType="separate"/>
        </w:r>
        <w:r>
          <w:t>40</w:t>
        </w:r>
        <w:r>
          <w:fldChar w:fldCharType="end"/>
        </w:r>
      </w:hyperlink>
    </w:p>
    <w:p>
      <w:pPr>
        <w:pStyle w:val="TOC1"/>
        <w:tabs>
          <w:tab w:val="right" w:leader="dot" w:pos="8306"/>
        </w:tabs>
      </w:pPr>
      <w:hyperlink w:anchor="_Toc19739" w:history="1">
        <w:r>
          <w:rPr>
            <w:rFonts w:ascii="仿宋" w:eastAsia="仿宋" w:hAnsi="仿宋" w:cs="仿宋" w:hint="eastAsia"/>
            <w:lang w:eastAsia="zh-CN"/>
          </w:rPr>
          <w:t>十、窗帘项目技术管理</w:t>
        </w:r>
        <w:r>
          <w:tab/>
        </w:r>
        <w:r>
          <w:fldChar w:fldCharType="begin"/>
        </w:r>
        <w:r>
          <w:instrText xml:space="preserve"> PAGEREF _Toc19739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59" w:history="1">
        <w:r>
          <w:rPr>
            <w:rFonts w:ascii="仿宋" w:eastAsia="仿宋" w:hAnsi="仿宋" w:cs="仿宋" w:hint="eastAsia"/>
            <w:lang w:eastAsia="zh-CN"/>
          </w:rPr>
          <w:t>(一)、技术方案选用方向</w:t>
        </w:r>
        <w:r>
          <w:tab/>
        </w:r>
        <w:r>
          <w:fldChar w:fldCharType="begin"/>
        </w:r>
        <w:r>
          <w:instrText xml:space="preserve"> PAGEREF _Toc5159 \h </w:instrText>
        </w:r>
        <w:r>
          <w:fldChar w:fldCharType="separate"/>
        </w:r>
        <w:r>
          <w:t>40</w:t>
        </w:r>
        <w:r>
          <w:fldChar w:fldCharType="end"/>
        </w:r>
      </w:hyperlink>
    </w:p>
    <w:p>
      <w:pPr>
        <w:pStyle w:val="TOC2"/>
        <w:tabs>
          <w:tab w:val="right" w:leader="dot" w:pos="8306"/>
        </w:tabs>
      </w:pPr>
      <w:hyperlink w:anchor="_Toc4377" w:history="1">
        <w:r>
          <w:rPr>
            <w:rFonts w:ascii="仿宋" w:eastAsia="仿宋" w:hAnsi="仿宋" w:cs="仿宋" w:hint="eastAsia"/>
            <w:lang w:eastAsia="zh-CN"/>
          </w:rPr>
          <w:t>(二)、工艺技术方案选用原则</w:t>
        </w:r>
        <w:r>
          <w:tab/>
        </w:r>
        <w:r>
          <w:fldChar w:fldCharType="begin"/>
        </w:r>
        <w:r>
          <w:instrText xml:space="preserve"> PAGEREF _Toc4377 \h </w:instrText>
        </w:r>
        <w:r>
          <w:fldChar w:fldCharType="separate"/>
        </w:r>
        <w:r>
          <w:t>42</w:t>
        </w:r>
        <w:r>
          <w:fldChar w:fldCharType="end"/>
        </w:r>
      </w:hyperlink>
    </w:p>
    <w:p>
      <w:pPr>
        <w:pStyle w:val="TOC2"/>
        <w:tabs>
          <w:tab w:val="right" w:leader="dot" w:pos="8306"/>
        </w:tabs>
      </w:pPr>
      <w:hyperlink w:anchor="_Toc19056" w:history="1">
        <w:r>
          <w:rPr>
            <w:rFonts w:ascii="仿宋" w:eastAsia="仿宋" w:hAnsi="仿宋" w:cs="仿宋" w:hint="eastAsia"/>
            <w:lang w:eastAsia="zh-CN"/>
          </w:rPr>
          <w:t>(三)、工艺技术方案要求</w:t>
        </w:r>
        <w:r>
          <w:tab/>
        </w:r>
        <w:r>
          <w:fldChar w:fldCharType="begin"/>
        </w:r>
        <w:r>
          <w:instrText xml:space="preserve"> PAGEREF _Toc19056 \h </w:instrText>
        </w:r>
        <w:r>
          <w:fldChar w:fldCharType="separate"/>
        </w:r>
        <w:r>
          <w:t>44</w:t>
        </w:r>
        <w:r>
          <w:fldChar w:fldCharType="end"/>
        </w:r>
      </w:hyperlink>
    </w:p>
    <w:p>
      <w:pPr>
        <w:pStyle w:val="TOC1"/>
        <w:tabs>
          <w:tab w:val="right" w:leader="dot" w:pos="8306"/>
        </w:tabs>
      </w:pPr>
      <w:hyperlink w:anchor="_Toc23192" w:history="1">
        <w:r>
          <w:rPr>
            <w:rFonts w:ascii="仿宋" w:eastAsia="仿宋" w:hAnsi="仿宋" w:cs="仿宋" w:hint="eastAsia"/>
            <w:lang w:eastAsia="zh-CN"/>
          </w:rPr>
          <w:t>十一、窗帘项目社会影响</w:t>
        </w:r>
        <w:r>
          <w:tab/>
        </w:r>
        <w:r>
          <w:fldChar w:fldCharType="begin"/>
        </w:r>
        <w:r>
          <w:instrText xml:space="preserve"> PAGEREF _Toc23192 \h </w:instrText>
        </w:r>
        <w:r>
          <w:fldChar w:fldCharType="separate"/>
        </w:r>
        <w:r>
          <w:t>46</w:t>
        </w:r>
        <w:r>
          <w:fldChar w:fldCharType="end"/>
        </w:r>
      </w:hyperlink>
    </w:p>
    <w:p>
      <w:pPr>
        <w:pStyle w:val="TOC2"/>
        <w:tabs>
          <w:tab w:val="right" w:leader="dot" w:pos="8306"/>
        </w:tabs>
      </w:pPr>
      <w:hyperlink w:anchor="_Toc20360" w:history="1">
        <w:r>
          <w:rPr>
            <w:rFonts w:ascii="仿宋" w:eastAsia="仿宋" w:hAnsi="仿宋" w:cs="仿宋" w:hint="eastAsia"/>
            <w:lang w:eastAsia="zh-CN"/>
          </w:rPr>
          <w:t>(一)、社会责任与义务</w:t>
        </w:r>
        <w:r>
          <w:tab/>
        </w:r>
        <w:r>
          <w:fldChar w:fldCharType="begin"/>
        </w:r>
        <w:r>
          <w:instrText xml:space="preserve"> PAGEREF _Toc20360 \h </w:instrText>
        </w:r>
        <w:r>
          <w:fldChar w:fldCharType="separate"/>
        </w:r>
        <w:r>
          <w:t>46</w:t>
        </w:r>
        <w:r>
          <w:fldChar w:fldCharType="end"/>
        </w:r>
      </w:hyperlink>
    </w:p>
    <w:p>
      <w:pPr>
        <w:pStyle w:val="TOC2"/>
        <w:tabs>
          <w:tab w:val="right" w:leader="dot" w:pos="8306"/>
        </w:tabs>
      </w:pPr>
      <w:hyperlink w:anchor="_Toc12980" w:history="1">
        <w:r>
          <w:rPr>
            <w:rFonts w:ascii="仿宋" w:eastAsia="仿宋" w:hAnsi="仿宋" w:cs="仿宋" w:hint="eastAsia"/>
            <w:lang w:eastAsia="zh-CN"/>
          </w:rPr>
          <w:t>(二)、社会参与与沟通</w:t>
        </w:r>
        <w:r>
          <w:tab/>
        </w:r>
        <w:r>
          <w:fldChar w:fldCharType="begin"/>
        </w:r>
        <w:r>
          <w:instrText xml:space="preserve"> PAGEREF _Toc12980 \h </w:instrText>
        </w:r>
        <w:r>
          <w:fldChar w:fldCharType="separate"/>
        </w:r>
        <w:r>
          <w:t>47</w:t>
        </w:r>
        <w:r>
          <w:fldChar w:fldCharType="end"/>
        </w:r>
      </w:hyperlink>
    </w:p>
    <w:p>
      <w:pPr>
        <w:pStyle w:val="TOC1"/>
        <w:tabs>
          <w:tab w:val="right" w:leader="dot" w:pos="8306"/>
        </w:tabs>
      </w:pPr>
      <w:hyperlink w:anchor="_Toc27820" w:history="1">
        <w:r>
          <w:rPr>
            <w:rFonts w:ascii="仿宋" w:eastAsia="仿宋" w:hAnsi="仿宋" w:cs="仿宋" w:hint="eastAsia"/>
            <w:lang w:eastAsia="zh-CN"/>
          </w:rPr>
          <w:t>十二、窗帘项目创新与研发</w:t>
        </w:r>
        <w:r>
          <w:tab/>
        </w:r>
        <w:r>
          <w:fldChar w:fldCharType="begin"/>
        </w:r>
        <w:r>
          <w:instrText xml:space="preserve"> PAGEREF _Toc27820 \h </w:instrText>
        </w:r>
        <w:r>
          <w:fldChar w:fldCharType="separate"/>
        </w:r>
        <w:r>
          <w:t>48</w:t>
        </w:r>
        <w:r>
          <w:fldChar w:fldCharType="end"/>
        </w:r>
      </w:hyperlink>
    </w:p>
    <w:p>
      <w:pPr>
        <w:pStyle w:val="TOC2"/>
        <w:tabs>
          <w:tab w:val="right" w:leader="dot" w:pos="8306"/>
        </w:tabs>
      </w:pPr>
      <w:hyperlink w:anchor="_Toc22525" w:history="1">
        <w:r>
          <w:rPr>
            <w:rFonts w:ascii="仿宋" w:eastAsia="仿宋" w:hAnsi="仿宋" w:cs="仿宋" w:hint="eastAsia"/>
            <w:lang w:eastAsia="zh-CN"/>
          </w:rPr>
          <w:t>(一)、创新策略与方向</w:t>
        </w:r>
        <w:r>
          <w:tab/>
        </w:r>
        <w:r>
          <w:fldChar w:fldCharType="begin"/>
        </w:r>
        <w:r>
          <w:instrText xml:space="preserve"> PAGEREF _Toc22525 \h </w:instrText>
        </w:r>
        <w:r>
          <w:fldChar w:fldCharType="separate"/>
        </w:r>
        <w:r>
          <w:t>48</w:t>
        </w:r>
        <w:r>
          <w:fldChar w:fldCharType="end"/>
        </w:r>
      </w:hyperlink>
    </w:p>
    <w:p>
      <w:pPr>
        <w:pStyle w:val="TOC2"/>
        <w:tabs>
          <w:tab w:val="right" w:leader="dot" w:pos="8306"/>
        </w:tabs>
      </w:pPr>
      <w:hyperlink w:anchor="_Toc16207" w:history="1">
        <w:r>
          <w:rPr>
            <w:rFonts w:ascii="仿宋" w:eastAsia="仿宋" w:hAnsi="仿宋" w:cs="仿宋" w:hint="eastAsia"/>
            <w:lang w:eastAsia="zh-CN"/>
          </w:rPr>
          <w:t>(二)、研发规划与投入</w:t>
        </w:r>
        <w:r>
          <w:tab/>
        </w:r>
        <w:r>
          <w:fldChar w:fldCharType="begin"/>
        </w:r>
        <w:r>
          <w:instrText xml:space="preserve"> PAGEREF _Toc16207 \h </w:instrText>
        </w:r>
        <w:r>
          <w:fldChar w:fldCharType="separate"/>
        </w:r>
        <w:r>
          <w:t>49</w:t>
        </w:r>
        <w:r>
          <w:fldChar w:fldCharType="end"/>
        </w:r>
      </w:hyperlink>
    </w:p>
    <w:p>
      <w:pPr>
        <w:pStyle w:val="TOC1"/>
        <w:tabs>
          <w:tab w:val="right" w:leader="dot" w:pos="8306"/>
        </w:tabs>
      </w:pPr>
      <w:hyperlink w:anchor="_Toc28342" w:history="1">
        <w:r>
          <w:rPr>
            <w:rFonts w:ascii="仿宋" w:eastAsia="仿宋" w:hAnsi="仿宋" w:cs="仿宋" w:hint="eastAsia"/>
            <w:lang w:eastAsia="zh-CN"/>
          </w:rPr>
          <w:t>十三、供应链管理</w:t>
        </w:r>
        <w:r>
          <w:tab/>
        </w:r>
        <w:r>
          <w:fldChar w:fldCharType="begin"/>
        </w:r>
        <w:r>
          <w:instrText xml:space="preserve"> PAGEREF _Toc28342 \h </w:instrText>
        </w:r>
        <w:r>
          <w:fldChar w:fldCharType="separate"/>
        </w:r>
        <w:r>
          <w:t>51</w:t>
        </w:r>
        <w:r>
          <w:fldChar w:fldCharType="end"/>
        </w:r>
      </w:hyperlink>
    </w:p>
    <w:p>
      <w:pPr>
        <w:pStyle w:val="TOC2"/>
        <w:tabs>
          <w:tab w:val="right" w:leader="dot" w:pos="8306"/>
        </w:tabs>
      </w:pPr>
      <w:hyperlink w:anchor="_Toc19675" w:history="1">
        <w:r>
          <w:rPr>
            <w:rFonts w:ascii="仿宋" w:eastAsia="仿宋" w:hAnsi="仿宋" w:cs="仿宋" w:hint="eastAsia"/>
            <w:lang w:eastAsia="zh-CN"/>
          </w:rPr>
          <w:t>(一)、供应链战略规划</w:t>
        </w:r>
        <w:r>
          <w:tab/>
        </w:r>
        <w:r>
          <w:fldChar w:fldCharType="begin"/>
        </w:r>
        <w:r>
          <w:instrText xml:space="preserve"> PAGEREF _Toc19675 \h </w:instrText>
        </w:r>
        <w:r>
          <w:fldChar w:fldCharType="separate"/>
        </w:r>
        <w:r>
          <w:t>51</w:t>
        </w:r>
        <w:r>
          <w:fldChar w:fldCharType="end"/>
        </w:r>
      </w:hyperlink>
    </w:p>
    <w:p>
      <w:pPr>
        <w:pStyle w:val="TOC2"/>
        <w:tabs>
          <w:tab w:val="right" w:leader="dot" w:pos="8306"/>
        </w:tabs>
      </w:pPr>
      <w:hyperlink w:anchor="_Toc22542" w:history="1">
        <w:r>
          <w:rPr>
            <w:rFonts w:ascii="仿宋" w:eastAsia="仿宋" w:hAnsi="仿宋" w:cs="仿宋" w:hint="eastAsia"/>
            <w:lang w:eastAsia="zh-CN"/>
          </w:rPr>
          <w:t>(二)、供应商选择与合作</w:t>
        </w:r>
        <w:r>
          <w:tab/>
        </w:r>
        <w:r>
          <w:fldChar w:fldCharType="begin"/>
        </w:r>
        <w:r>
          <w:instrText xml:space="preserve"> PAGEREF _Toc22542 \h </w:instrText>
        </w:r>
        <w:r>
          <w:fldChar w:fldCharType="separate"/>
        </w:r>
        <w:r>
          <w:t>52</w:t>
        </w:r>
        <w:r>
          <w:fldChar w:fldCharType="end"/>
        </w:r>
      </w:hyperlink>
    </w:p>
    <w:p>
      <w:pPr>
        <w:pStyle w:val="TOC2"/>
        <w:tabs>
          <w:tab w:val="right" w:leader="dot" w:pos="8306"/>
        </w:tabs>
      </w:pPr>
      <w:hyperlink w:anchor="_Toc17799" w:history="1">
        <w:r>
          <w:rPr>
            <w:rFonts w:ascii="仿宋" w:eastAsia="仿宋" w:hAnsi="仿宋" w:cs="仿宋" w:hint="eastAsia"/>
            <w:lang w:eastAsia="zh-CN"/>
          </w:rPr>
          <w:t>(三)、物流与库存管理</w:t>
        </w:r>
        <w:r>
          <w:tab/>
        </w:r>
        <w:r>
          <w:fldChar w:fldCharType="begin"/>
        </w:r>
        <w:r>
          <w:instrText xml:space="preserve"> PAGEREF _Toc17799 \h </w:instrText>
        </w:r>
        <w:r>
          <w:fldChar w:fldCharType="separate"/>
        </w:r>
        <w:r>
          <w:t>54</w:t>
        </w:r>
        <w:r>
          <w:fldChar w:fldCharType="end"/>
        </w:r>
      </w:hyperlink>
    </w:p>
    <w:p>
      <w:pPr>
        <w:pStyle w:val="TOC1"/>
        <w:tabs>
          <w:tab w:val="right" w:leader="dot" w:pos="8306"/>
        </w:tabs>
      </w:pPr>
      <w:hyperlink w:anchor="_Toc4117" w:history="1">
        <w:r>
          <w:rPr>
            <w:rFonts w:ascii="仿宋" w:eastAsia="仿宋" w:hAnsi="仿宋" w:cs="仿宋" w:hint="eastAsia"/>
            <w:lang w:eastAsia="zh-CN"/>
          </w:rPr>
          <w:t>十四、利益相关者分析与沟通计划</w:t>
        </w:r>
        <w:r>
          <w:tab/>
        </w:r>
        <w:r>
          <w:fldChar w:fldCharType="begin"/>
        </w:r>
        <w:r>
          <w:instrText xml:space="preserve"> PAGEREF _Toc4117 \h </w:instrText>
        </w:r>
        <w:r>
          <w:fldChar w:fldCharType="separate"/>
        </w:r>
        <w:r>
          <w:t>55</w:t>
        </w:r>
        <w:r>
          <w:fldChar w:fldCharType="end"/>
        </w:r>
      </w:hyperlink>
    </w:p>
    <w:p>
      <w:pPr>
        <w:pStyle w:val="TOC2"/>
        <w:tabs>
          <w:tab w:val="right" w:leader="dot" w:pos="8306"/>
        </w:tabs>
      </w:pPr>
      <w:hyperlink w:anchor="_Toc30446" w:history="1">
        <w:r>
          <w:rPr>
            <w:rFonts w:ascii="仿宋" w:eastAsia="仿宋" w:hAnsi="仿宋" w:cs="仿宋" w:hint="eastAsia"/>
            <w:lang w:eastAsia="zh-CN"/>
          </w:rPr>
          <w:t>(一)、利益相关者分析</w:t>
        </w:r>
        <w:r>
          <w:tab/>
        </w:r>
        <w:r>
          <w:fldChar w:fldCharType="begin"/>
        </w:r>
        <w:r>
          <w:instrText xml:space="preserve"> PAGEREF _Toc30446 \h </w:instrText>
        </w:r>
        <w:r>
          <w:fldChar w:fldCharType="separate"/>
        </w:r>
        <w:r>
          <w:t>55</w:t>
        </w:r>
        <w:r>
          <w:fldChar w:fldCharType="end"/>
        </w:r>
      </w:hyperlink>
    </w:p>
    <w:p>
      <w:pPr>
        <w:pStyle w:val="TOC2"/>
        <w:tabs>
          <w:tab w:val="right" w:leader="dot" w:pos="8306"/>
        </w:tabs>
      </w:pPr>
      <w:hyperlink w:anchor="_Toc12422" w:history="1">
        <w:r>
          <w:rPr>
            <w:rFonts w:ascii="仿宋" w:eastAsia="仿宋" w:hAnsi="仿宋" w:cs="仿宋" w:hint="eastAsia"/>
            <w:lang w:eastAsia="zh-CN"/>
          </w:rPr>
          <w:t>(二)、沟通计划</w:t>
        </w:r>
        <w:r>
          <w:tab/>
        </w:r>
        <w:r>
          <w:fldChar w:fldCharType="begin"/>
        </w:r>
        <w:r>
          <w:instrText xml:space="preserve"> PAGEREF _Toc12422 \h </w:instrText>
        </w:r>
        <w:r>
          <w:fldChar w:fldCharType="separate"/>
        </w:r>
        <w:r>
          <w:t>56</w:t>
        </w:r>
        <w:r>
          <w:fldChar w:fldCharType="end"/>
        </w:r>
      </w:hyperlink>
    </w:p>
    <w:p>
      <w:pPr>
        <w:pStyle w:val="TOC1"/>
        <w:tabs>
          <w:tab w:val="right" w:leader="dot" w:pos="8306"/>
        </w:tabs>
      </w:pPr>
      <w:hyperlink w:anchor="_Toc13385" w:history="1">
        <w:r>
          <w:rPr>
            <w:rFonts w:ascii="仿宋" w:eastAsia="仿宋" w:hAnsi="仿宋" w:cs="仿宋" w:hint="eastAsia"/>
            <w:lang w:eastAsia="zh-CN"/>
          </w:rPr>
          <w:t>十五、窗帘项目实施保障措施</w:t>
        </w:r>
        <w:r>
          <w:tab/>
        </w:r>
        <w:r>
          <w:fldChar w:fldCharType="begin"/>
        </w:r>
        <w:r>
          <w:instrText xml:space="preserve"> PAGEREF _Toc13385 \h </w:instrText>
        </w:r>
        <w:r>
          <w:fldChar w:fldCharType="separate"/>
        </w:r>
        <w:r>
          <w:t>57</w:t>
        </w:r>
        <w:r>
          <w:fldChar w:fldCharType="end"/>
        </w:r>
      </w:hyperlink>
    </w:p>
    <w:p>
      <w:pPr>
        <w:pStyle w:val="TOC2"/>
        <w:tabs>
          <w:tab w:val="right" w:leader="dot" w:pos="8306"/>
        </w:tabs>
      </w:pPr>
      <w:hyperlink w:anchor="_Toc26257" w:history="1">
        <w:r>
          <w:rPr>
            <w:rFonts w:ascii="仿宋" w:eastAsia="仿宋" w:hAnsi="仿宋" w:cs="仿宋" w:hint="eastAsia"/>
            <w:lang w:eastAsia="zh-CN"/>
          </w:rPr>
          <w:t>(一)、窗帘项目实施保障机制</w:t>
        </w:r>
        <w:r>
          <w:tab/>
        </w:r>
        <w:r>
          <w:fldChar w:fldCharType="begin"/>
        </w:r>
        <w:r>
          <w:instrText xml:space="preserve"> PAGEREF _Toc26257 \h </w:instrText>
        </w:r>
        <w:r>
          <w:fldChar w:fldCharType="separate"/>
        </w:r>
        <w:r>
          <w:t>57</w:t>
        </w:r>
        <w:r>
          <w:fldChar w:fldCharType="end"/>
        </w:r>
      </w:hyperlink>
    </w:p>
    <w:p>
      <w:pPr>
        <w:pStyle w:val="TOC2"/>
        <w:tabs>
          <w:tab w:val="right" w:leader="dot" w:pos="8306"/>
        </w:tabs>
      </w:pPr>
      <w:hyperlink w:anchor="_Toc26994" w:history="1">
        <w:r>
          <w:rPr>
            <w:rFonts w:ascii="仿宋" w:eastAsia="仿宋" w:hAnsi="仿宋" w:cs="仿宋" w:hint="eastAsia"/>
            <w:lang w:eastAsia="zh-CN"/>
          </w:rPr>
          <w:t>(二)、窗帘项目法律合规要求</w:t>
        </w:r>
        <w:r>
          <w:tab/>
        </w:r>
        <w:r>
          <w:fldChar w:fldCharType="begin"/>
        </w:r>
        <w:r>
          <w:instrText xml:space="preserve"> PAGEREF _Toc26994 \h </w:instrText>
        </w:r>
        <w:r>
          <w:fldChar w:fldCharType="separate"/>
        </w:r>
        <w:r>
          <w:t>60</w:t>
        </w:r>
        <w:r>
          <w:fldChar w:fldCharType="end"/>
        </w:r>
      </w:hyperlink>
    </w:p>
    <w:p>
      <w:pPr>
        <w:pStyle w:val="TOC2"/>
        <w:tabs>
          <w:tab w:val="right" w:leader="dot" w:pos="8306"/>
        </w:tabs>
      </w:pPr>
      <w:hyperlink w:anchor="_Toc23632" w:history="1">
        <w:r>
          <w:rPr>
            <w:rFonts w:ascii="仿宋" w:eastAsia="仿宋" w:hAnsi="仿宋" w:cs="仿宋" w:hint="eastAsia"/>
            <w:lang w:eastAsia="zh-CN"/>
          </w:rPr>
          <w:t>(三)、窗帘项目合同管理与法律事务</w:t>
        </w:r>
        <w:r>
          <w:tab/>
        </w:r>
        <w:r>
          <w:fldChar w:fldCharType="begin"/>
        </w:r>
        <w:r>
          <w:instrText xml:space="preserve"> PAGEREF _Toc23632 \h </w:instrText>
        </w:r>
        <w:r>
          <w:fldChar w:fldCharType="separate"/>
        </w:r>
        <w:r>
          <w:t>64</w:t>
        </w:r>
        <w:r>
          <w:fldChar w:fldCharType="end"/>
        </w:r>
      </w:hyperlink>
    </w:p>
    <w:p>
      <w:pPr>
        <w:pStyle w:val="TOC2"/>
        <w:tabs>
          <w:tab w:val="right" w:leader="dot" w:pos="8306"/>
        </w:tabs>
      </w:pPr>
      <w:hyperlink w:anchor="_Toc30501" w:history="1">
        <w:r>
          <w:rPr>
            <w:rFonts w:ascii="仿宋" w:eastAsia="仿宋" w:hAnsi="仿宋" w:cs="仿宋" w:hint="eastAsia"/>
            <w:lang w:eastAsia="zh-CN"/>
          </w:rPr>
          <w:t>(四)、窗帘项目知识产权保护策略</w:t>
        </w:r>
        <w:r>
          <w:tab/>
        </w:r>
        <w:r>
          <w:fldChar w:fldCharType="begin"/>
        </w:r>
        <w:r>
          <w:instrText xml:space="preserve"> PAGEREF _Toc30501 \h </w:instrText>
        </w:r>
        <w:r>
          <w:fldChar w:fldCharType="separate"/>
        </w:r>
        <w:r>
          <w:t>70</w:t>
        </w:r>
        <w:r>
          <w:fldChar w:fldCharType="end"/>
        </w:r>
      </w:hyperlink>
    </w:p>
    <w:p>
      <w:pPr>
        <w:pStyle w:val="TOC1"/>
        <w:tabs>
          <w:tab w:val="right" w:leader="dot" w:pos="8306"/>
        </w:tabs>
      </w:pPr>
      <w:hyperlink w:anchor="_Toc23180" w:history="1">
        <w:r>
          <w:rPr>
            <w:rFonts w:ascii="仿宋" w:eastAsia="仿宋" w:hAnsi="仿宋" w:cs="仿宋" w:hint="eastAsia"/>
            <w:lang w:eastAsia="zh-CN"/>
          </w:rPr>
          <w:t>十六、风险识别与分类</w:t>
        </w:r>
        <w:r>
          <w:tab/>
        </w:r>
        <w:r>
          <w:fldChar w:fldCharType="begin"/>
        </w:r>
        <w:r>
          <w:instrText xml:space="preserve"> PAGEREF _Toc23180 \h </w:instrText>
        </w:r>
        <w:r>
          <w:fldChar w:fldCharType="separate"/>
        </w:r>
        <w:r>
          <w:t>73</w:t>
        </w:r>
        <w:r>
          <w:fldChar w:fldCharType="end"/>
        </w:r>
      </w:hyperlink>
    </w:p>
    <w:p>
      <w:pPr>
        <w:pStyle w:val="TOC2"/>
        <w:tabs>
          <w:tab w:val="right" w:leader="dot" w:pos="8306"/>
        </w:tabs>
      </w:pPr>
      <w:hyperlink w:anchor="_Toc10771" w:history="1">
        <w:r>
          <w:rPr>
            <w:rFonts w:ascii="仿宋" w:eastAsia="仿宋" w:hAnsi="仿宋" w:cs="仿宋" w:hint="eastAsia"/>
            <w:lang w:eastAsia="zh-CN"/>
          </w:rPr>
          <w:t>(一)、风险识别</w:t>
        </w:r>
        <w:r>
          <w:tab/>
        </w:r>
        <w:r>
          <w:fldChar w:fldCharType="begin"/>
        </w:r>
        <w:r>
          <w:instrText xml:space="preserve"> PAGEREF _Toc10771 \h </w:instrText>
        </w:r>
        <w:r>
          <w:fldChar w:fldCharType="separate"/>
        </w:r>
        <w:r>
          <w:t>73</w:t>
        </w:r>
        <w:r>
          <w:fldChar w:fldCharType="end"/>
        </w:r>
      </w:hyperlink>
    </w:p>
    <w:p>
      <w:pPr>
        <w:pStyle w:val="TOC2"/>
        <w:tabs>
          <w:tab w:val="right" w:leader="dot" w:pos="8306"/>
        </w:tabs>
      </w:pPr>
      <w:hyperlink w:anchor="_Toc19961" w:history="1">
        <w:r>
          <w:rPr>
            <w:rFonts w:ascii="仿宋" w:eastAsia="仿宋" w:hAnsi="仿宋" w:cs="仿宋" w:hint="eastAsia"/>
            <w:lang w:eastAsia="zh-CN"/>
          </w:rPr>
          <w:t>(二)、风险分类</w:t>
        </w:r>
        <w:r>
          <w:tab/>
        </w:r>
        <w:r>
          <w:fldChar w:fldCharType="begin"/>
        </w:r>
        <w:r>
          <w:instrText xml:space="preserve"> PAGEREF _Toc19961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0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窗帘项目的主要产品是XXXX，预计年产值为XXX万元。这一产品在市场中占据着重要的地位，其广泛的应用范围使得该窗帘项目的市场前景非常广阔。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窗帘项目的xxx产品作为重要的原材料之一，将在多个领域发挥关键作用。其在建筑、交通、能源等方面的广泛应用将为整个产业链提供强大的支持，形成产业协同效应。窗帘项目的年产值XXX万XXX万XXX万万元不仅反映了其在市场上的巨大潜力，更预示着它对国民经济的积极贡献。这种关联度高、涉及面广的产业关系，使得该窗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5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总征地面积为XXXX平方米，相当于约XX.XX亩，其中净用地面积为XXXX平方米，红线范围内相当于约XX.XX亩。这一用地规模充分考虑了窗帘项目的建设需求，保障了窗帘项目在合适的空间内得以充分发展。窗帘项目规划的总建筑面积为XXXX平方米，其中主体工程建设占XXXX平方米，计容建筑面积达XXXX平方米。预计建筑工程的投资将达到XXXX万元，为窗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计划购置的设备共计XXXX台（套），设备购置费用为XXXX万元。这一设备购置计划充分考虑到窗帘项目的生产需求和技术要求，确保了窗帘项目在生产运营中具备先进的技术装备和高效的生产能力。设备的合理配置将为窗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计划总投资为XXXX万元，预计年实现营业收入为XXXX万元。这一产能规模的设定旨在确保窗帘项目能够在投资与回报之间取得平衡，实现长期可持续的发展。窗帘项目的总投资充分考虑到各个方面的需求，包括用地建设、设备购置等多个环节，以确保窗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734"/>
      <w:r>
        <w:rPr>
          <w:rFonts w:ascii="仿宋" w:eastAsia="仿宋" w:hAnsi="仿宋" w:cs="仿宋" w:hint="eastAsia"/>
          <w:sz w:val="28"/>
          <w:lang w:eastAsia="zh-CN"/>
        </w:rPr>
        <w:t>二、窗帘项目危机管理</w:t>
      </w:r>
      <w:bookmarkEnd w:id="5"/>
    </w:p>
    <w:p>
      <w:pPr>
        <w:pStyle w:val="Heading2"/>
        <w:rPr>
          <w:rFonts w:ascii="仿宋" w:eastAsia="仿宋" w:hAnsi="仿宋" w:cs="仿宋" w:hint="eastAsia"/>
          <w:lang w:eastAsia="zh-CN"/>
        </w:rPr>
      </w:pPr>
      <w:bookmarkStart w:id="6" w:name="_Toc60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项目危机管理中，危机预警与识别是确保窗帘项目稳健运行的核心步骤。通过建立全面的监测机制，窗帘项目团队旨在及时发现和理解潜在的风险和危机因素，以便采取及时的预防和应对措施，确保窗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首先，通过深入的风险评估，窗帘项目团队全面分析了整个窗帘项目和各个阶段可能存在的威胁。这包括准确评估每个潜在风险的发生概率和可能影响的程度，为后续危机预警提供了有力支持。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窗帘项目团队着重于明确定义窗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窗帘项目进展的持续监控，团队能够及时发现潜在问题并作出迅速反应。窗帘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在这一阶段，团队的专业素养和反应速度将发挥至关重要的作用，以确保潜在危机能够在初期得到有效的处理，最大程度地减轻负面影响。通过危机预警与识别，窗帘项目得以更有序、可控地推进。</w:t>
      </w:r>
    </w:p>
    <w:p>
      <w:pPr>
        <w:pStyle w:val="Heading2"/>
        <w:ind w:firstLine="560" w:firstLineChars="200"/>
        <w:rPr>
          <w:rFonts w:ascii="仿宋" w:eastAsia="仿宋" w:hAnsi="仿宋" w:cs="仿宋" w:hint="eastAsia"/>
          <w:sz w:val="28"/>
          <w:lang w:eastAsia="zh-CN"/>
        </w:rPr>
      </w:pPr>
      <w:bookmarkStart w:id="7" w:name="_Toc265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在危机发生时，窗帘项目团队立即行动，成立了应急小组。该小组的任务是迅速制定并实施紧急应对措施，以最小化潜在损失。以下是采取的主要措施：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暂停窗帘项目进度：为遏制危机蔓延，窗帘项目暂时停止进行，以便全面评估当前状况。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资源重新分配：重新评估窗帘项目资源的分配，确保最大限度地减小损失。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实时沟通：与关键利益相关者建立实时沟通机制，向他们传递窗帘项目危机的实际状况，保障窗帘项目核心利益。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在紧急应对的同时，窗帘项目团队强调了团队协作和有效沟通的重要性。以下是团队协作的关键举措：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信息共享机制：建立了信息共享平台，确保团队成员能够及时获取窗帘项目危机的实时信息。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领导者沟通：窗帘项目领导者通过定期会议和即时沟通工具，指导团队应对危机，保持团队稳定运行。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随着危机得到初步控制，窗帘项目团队转向制定恢复计划，以确保窗帘项目能够从中迅速恢复。主要恢复计划包括：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修复受损的进度计划：重新评估窗帘项目进度，制定修复计划，确保窗帘项目尽快回归正常进程。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重新调整资源分配：优化资源分配，确保窗帘项目在有限资源下高效运转。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风险管理机制加强：对窗帘项目风险进行全面评估，制定更强化的风险管理策略，以预防未来可能的危机。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704"/>
      <w:r>
        <w:rPr>
          <w:rFonts w:ascii="仿宋" w:eastAsia="仿宋" w:hAnsi="仿宋" w:cs="仿宋" w:hint="eastAsia"/>
          <w:sz w:val="28"/>
          <w:lang w:eastAsia="zh-CN"/>
        </w:rPr>
        <w:t>三、窗帘项目文档管理</w:t>
      </w:r>
      <w:bookmarkEnd w:id="8"/>
    </w:p>
    <w:p>
      <w:pPr>
        <w:pStyle w:val="Heading2"/>
        <w:rPr>
          <w:rFonts w:ascii="仿宋" w:eastAsia="仿宋" w:hAnsi="仿宋" w:cs="仿宋" w:hint="eastAsia"/>
          <w:lang w:eastAsia="zh-CN"/>
        </w:rPr>
      </w:pPr>
      <w:bookmarkStart w:id="9" w:name="_Toc2599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窗帘项目高度重视文档的质量和准确性，以支持窗帘项目的各项活动和决策。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文档的编制始于窗帘项目计划的初期，我们制定了详细的文档编制计划，明确了每个文档的内容、格式和编写责任人。在窗帘项目启动阶段，我们首先编制了窗帘项目章程，明确定义了窗帘项目的目标、范围、风险等关键要素。随后，窗帘项目团队根据计划陆续编制了需求文档、设计文档、测试文档等各类文档，确保窗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窗帘项目管理中的重要环节，旨在确保窗帘项目文档符合质量标准和窗帘项目需求。在窗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除了内部审查，我们还进行了外部审查，邀请窗帘项目相关利益方和专业领域的专家对文档进行独立审查。这有助于获取更全面、客观的反馈，确保窗帘项目文档不仅符合内部标准，也满足外部需求。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窗帘项目在文档编制与审查方面建立了严格的管理机制，通过规范的流程和多维度的审查，确保窗帘项目文档的质量、准确性和可靠性，为窗帘项目的顺利推进提供了有力支持。</w:t>
      </w:r>
    </w:p>
    <w:p>
      <w:pPr>
        <w:pStyle w:val="Heading2"/>
        <w:ind w:firstLine="560" w:firstLineChars="200"/>
        <w:rPr>
          <w:rFonts w:ascii="仿宋" w:eastAsia="仿宋" w:hAnsi="仿宋" w:cs="仿宋" w:hint="eastAsia"/>
          <w:sz w:val="28"/>
          <w:lang w:eastAsia="zh-CN"/>
        </w:rPr>
      </w:pPr>
      <w:bookmarkStart w:id="10" w:name="_Toc2593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在窗帘项目中，我们致力于优化文档发布与分发过程，以确保信息的高效传递和团队间协作的顺畅进行。以下是我们采取的关键优化策略：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我们通过多渠道发布文档，包括电子邮件、窗帘项目管理平台、内部网站等，以满足不同团队成员的偏好和需求。多渠道发布确保了信息的全面覆盖。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我们采用了精细的权限控制，确保只有授权人员可以访问敏感信息。这种安全措施保护了窗帘项目文档的机密性，防止了未经授权的信息泄露。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6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文档存档与归档是窗帘项目生命周期中一个至关重要的环节，直接关系到窗帘项目信息的长期保存和历史记录的完整性。在窗帘项目中，我们实施了一系列有效的文档存档与归档管理策略：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981"/>
      <w:r>
        <w:rPr>
          <w:rFonts w:ascii="仿宋" w:eastAsia="仿宋" w:hAnsi="仿宋" w:cs="仿宋" w:hint="eastAsia"/>
          <w:sz w:val="28"/>
          <w:lang w:eastAsia="zh-CN"/>
        </w:rPr>
        <w:t>四、窗帘项目建设背景及必要性分析</w:t>
      </w:r>
      <w:bookmarkEnd w:id="12"/>
    </w:p>
    <w:p>
      <w:pPr>
        <w:pStyle w:val="Heading2"/>
        <w:rPr>
          <w:rFonts w:ascii="仿宋" w:eastAsia="仿宋" w:hAnsi="仿宋" w:cs="仿宋" w:hint="eastAsia"/>
          <w:lang w:eastAsia="zh-CN"/>
        </w:rPr>
      </w:pPr>
      <w:bookmarkStart w:id="13" w:name="_Toc4814"/>
      <w:r>
        <w:rPr>
          <w:rFonts w:ascii="仿宋" w:eastAsia="仿宋" w:hAnsi="仿宋" w:cs="仿宋" w:hint="eastAsia"/>
          <w:lang w:eastAsia="zh-CN"/>
        </w:rPr>
        <w:t>(一)、窗帘项目背景分析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窗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我们的背景分析将深入挖掘当前行业的发展趋势，通过对竞争态势的全面审视，找到窗帘项目在这个潮流中的定位。同时，我们将关注行业内涌现的新兴机遇，以便窗帘项目更好地融入行业发展的潮流中。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窗帘项目提供了强大的发展动力。我们将聚焦于行业内最新的技术发展趋势，包括但不限于人工智能、大数据分析、物联网等领域。通过深度的技术研究，我们将确保窗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窗帘项目发展的源泉。我们将投入更多的精力对市场需求进行深入剖析，超越表面的需求，深入挖掘潜在的市场痛点和机遇。通过对市场需求的细致了解，窗帘项目将更有针对性地设计解决方案，满足市场的多样化需求，从而更好地促进窗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窗帘项目战略至关重要。我们将对竞争态势进行更为深入的分析，包括但不限于市场份额、产品特点、客户满意度等多个维度。通过深度的竞争分析，窗帘项目将能够更准确地把握市场脉搏，制定具有竞争力的窗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窗帘项目的发展具有直接的影响。我们将进行更为全面的法规和政策分析，了解行业发展中的潜在法律风险和合规挑战。通过充分了解和遵守相关法规，窗帘项目将确保在法律框架内合法合规运营，为窗帘项目的稳健发展提供有力支持。</w:t>
      </w:r>
    </w:p>
    <w:p>
      <w:pPr>
        <w:pStyle w:val="Heading2"/>
        <w:ind w:firstLine="560" w:firstLineChars="200"/>
        <w:rPr>
          <w:rFonts w:ascii="仿宋" w:eastAsia="仿宋" w:hAnsi="仿宋" w:cs="仿宋" w:hint="eastAsia"/>
          <w:sz w:val="28"/>
          <w:lang w:eastAsia="zh-CN"/>
        </w:rPr>
      </w:pPr>
      <w:bookmarkStart w:id="14" w:name="_Toc15243"/>
      <w:r>
        <w:rPr>
          <w:rFonts w:ascii="仿宋" w:eastAsia="仿宋" w:hAnsi="仿宋" w:cs="仿宋" w:hint="eastAsia"/>
          <w:sz w:val="28"/>
          <w:lang w:eastAsia="zh-CN"/>
        </w:rPr>
        <w:t>(二)、窗帘项目建设必要性分析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建设的迫切性源于对行业发展趋势的深刻洞察。我们正处于一个行业变革的时代，科技创新、数字化转型成为企业发展的关键动力。窗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窗帘项目建设不仅仅是为了跟上潮流，更是为了通过技术创新推动企业的持续发展。通过引入先进的技术和解决方案，窗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窗帘项目的建设成为必然选择，通过提高产品质量、拓展服务领域，从而在竞争中获得更多的机会。窗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窗帘项目建设的必要性体现在对客户需求更精准的满足。通过窗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建设的背后是对企业持续创新的追求。只有通过不断创新，企业才能在竞争中立于不败之地。窗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912"/>
      <w:r>
        <w:rPr>
          <w:rFonts w:ascii="仿宋" w:eastAsia="仿宋" w:hAnsi="仿宋" w:cs="仿宋" w:hint="eastAsia"/>
          <w:sz w:val="28"/>
          <w:lang w:eastAsia="zh-CN"/>
        </w:rPr>
        <w:t>五、窗帘项目可持续发展</w:t>
      </w:r>
      <w:bookmarkEnd w:id="15"/>
    </w:p>
    <w:p>
      <w:pPr>
        <w:pStyle w:val="Heading2"/>
        <w:rPr>
          <w:rFonts w:ascii="仿宋" w:eastAsia="仿宋" w:hAnsi="仿宋" w:cs="仿宋" w:hint="eastAsia"/>
          <w:lang w:eastAsia="zh-CN"/>
        </w:rPr>
      </w:pPr>
      <w:bookmarkStart w:id="16" w:name="_Toc164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项目中，窗帘项目团队着眼于未来，明确了可持续发展的战略方向。制定的具体可持续发展目标包括降低资源使用、采用环保技术、最大化社会效益等。这一步骤不仅有助于窗帘项目在环保和社会责任方面达到最高标准，也为未来提供了明确的指引，确保窗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可持续实践的融入窗帘项目管理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窗帘项目管理周期。从窗帘项目规划开始，窗帘项目团队就考虑了环境和社会的因素。在执行阶段，窗帘项目团队积极推动绿色技术的应用，优化资源利用。此外，关注员工的社会责任，通过培训和沟通活动提高员工对可持续发展的认知，使他们能够在日常工作中践行可持续实践。这些举措不仅为窗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28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扎根于窗帘项目的可持续发展理念，我们深信环保与社会责任是窗帘项目成功的关键支柱。在窗帘项目的每一步，我们都致力于通过创新和实践，履行对环境和社会的坚定责任。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团队通过引入先进的环保技术、建立高效的废物处理系统以及推动能源节约措施，积极履行环保责任。定期的环保监测和评估确保窗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不仅致力于自身可持续发展，还注重对社会的回馈。通过支持社区窗帘项目、参与慈善事业、提供培训机会等方式，窗帘项目积极履行社会责任。与当地社区建立积极互动，关注员工的工作与生活平衡，以及员工的身心健康，是窗帘项目在社会责任层面的关键举措。这样的实践不仅增强了窗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644"/>
      <w:r>
        <w:rPr>
          <w:rFonts w:ascii="仿宋" w:eastAsia="仿宋" w:hAnsi="仿宋" w:cs="仿宋" w:hint="eastAsia"/>
          <w:sz w:val="28"/>
          <w:lang w:eastAsia="zh-CN"/>
        </w:rPr>
        <w:t>六、窗帘项目概论</w:t>
      </w:r>
      <w:bookmarkEnd w:id="18"/>
    </w:p>
    <w:p>
      <w:pPr>
        <w:pStyle w:val="Heading2"/>
        <w:rPr>
          <w:rFonts w:ascii="仿宋" w:eastAsia="仿宋" w:hAnsi="仿宋" w:cs="仿宋" w:hint="eastAsia"/>
          <w:lang w:eastAsia="zh-CN"/>
        </w:rPr>
      </w:pPr>
      <w:bookmarkStart w:id="19" w:name="_Toc29615"/>
      <w:r>
        <w:rPr>
          <w:rFonts w:ascii="仿宋" w:eastAsia="仿宋" w:hAnsi="仿宋" w:cs="仿宋" w:hint="eastAsia"/>
          <w:lang w:eastAsia="zh-CN"/>
        </w:rPr>
        <w:t>(一)、窗帘项目概况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起源追溯至对市场的深入洞察。市场的不断演变与变革为窗帘项目提供了难得的机遇。当前市场存在的需求缺口和变革的大环境共同构成了窗帘项目的背景。这个窗帘项目旨在充分利用市场机遇，填补行业中尚未满足的需求，为客户提供全新的解决方案。市场的变革和需求的增长使得这个窗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窗帘项目名称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窗帘项目正式命名为窗帘。这个名称不仅仅是一个标识，更代表了窗帘项目的核心理念和愿景。它蕴含着窗帘项目所要解决问题的关键字，具有强烈的表达和辨识度，为窗帘项目树立了鲜明的品牌形象。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窗帘项目目标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核心目标是提供一种全新、高效的解决方案，满足客户日益增长的需求。窗帘项目追求的不仅仅是满足市场需求，更是在市场中获得卓越的竞争优势。通过不断提升产品或服务的质量和创新水平，窗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窗帘项目范围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全面涵盖了产品研发、制造、市场推广和售后服务，确保从产品设计到最终用户体验的全方位关注。这一全面的窗帘项目范围是为了确保窗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窗帘项目时间表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窗帘项目计划在未来18个月内完成，包括研发、测试、市场试点和正式推出等不同阶段。这个时间表的合理设计是为了确保窗帘项目各个阶段的顺利推进，以便按时交付高质量的成果。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窗帘项目预算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窗帘项目总预算估算为XX百万美元，主要分配在研发、市场推广、人员培训和运营等方面。这一充足的预算为窗帘项目提供了充足的资源，确保窗帘项目在各个方面都能取得优异的表现。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窗帘项目风险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窗帘项目可能面临的风险包括市场接受度低、技术难题、竞争激烈等。窗帘项目团队已经制定了相应的风险应对计划，通过前瞻性的风险管理，确保窗帘项目在面对不确定性时能够迅速做出应对。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窗帘项目团队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https://d.book118.com/425333004123011124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E6E5C"/>
    <w:rsid w:val="538E6E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333004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2024-02-25T06:49:00Z</dcterms:created>
  <dcterms:modified xsi:type="dcterms:W3CDTF">2024-02-25T06:49:50Z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FD6E465DC2844F33851391ED3CF75084_11</vt:lpwstr>
  </property>
  <property fmtid="{D5CDD505-2E9C-101B-9397-08002B2CF9AE}" pid="3" name="KSOProductBuildVer">
    <vt:lpwstr>2052-12.1.0.16388</vt:lpwstr>
  </property>
</Properties>
</file>