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儿童自行车项目可行性建设方案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27" w:history="1">
        <w:r>
          <w:rPr>
            <w:rFonts w:ascii="仿宋" w:eastAsia="仿宋" w:hAnsi="仿宋" w:cs="仿宋" w:hint="eastAsia"/>
            <w:lang w:eastAsia="zh-CN"/>
          </w:rPr>
          <w:t>序言</w:t>
        </w:r>
        <w:r>
          <w:tab/>
        </w:r>
        <w:r>
          <w:fldChar w:fldCharType="begin"/>
        </w:r>
        <w:r>
          <w:instrText xml:space="preserve"> PAGEREF _Toc5527 \h </w:instrText>
        </w:r>
        <w:r>
          <w:fldChar w:fldCharType="separate"/>
        </w:r>
        <w:r>
          <w:t>3</w:t>
        </w:r>
        <w:r>
          <w:fldChar w:fldCharType="end"/>
        </w:r>
      </w:hyperlink>
    </w:p>
    <w:p>
      <w:pPr>
        <w:pStyle w:val="TOC1"/>
        <w:tabs>
          <w:tab w:val="right" w:leader="dot" w:pos="8306"/>
        </w:tabs>
      </w:pPr>
      <w:hyperlink w:anchor="_Toc16939" w:history="1">
        <w:r>
          <w:rPr>
            <w:rFonts w:ascii="仿宋" w:eastAsia="仿宋" w:hAnsi="仿宋" w:cs="仿宋" w:hint="eastAsia"/>
            <w:lang w:eastAsia="zh-CN"/>
          </w:rPr>
          <w:t>一、资源开发及综合利用分析</w:t>
        </w:r>
        <w:r>
          <w:tab/>
        </w:r>
        <w:r>
          <w:fldChar w:fldCharType="begin"/>
        </w:r>
        <w:r>
          <w:instrText xml:space="preserve"> PAGEREF _Toc16939 \h </w:instrText>
        </w:r>
        <w:r>
          <w:fldChar w:fldCharType="separate"/>
        </w:r>
        <w:r>
          <w:t>3</w:t>
        </w:r>
        <w:r>
          <w:fldChar w:fldCharType="end"/>
        </w:r>
      </w:hyperlink>
    </w:p>
    <w:p>
      <w:pPr>
        <w:pStyle w:val="TOC2"/>
        <w:tabs>
          <w:tab w:val="right" w:leader="dot" w:pos="8306"/>
        </w:tabs>
      </w:pPr>
      <w:hyperlink w:anchor="_Toc19289" w:history="1">
        <w:r>
          <w:rPr>
            <w:rFonts w:ascii="仿宋" w:eastAsia="仿宋" w:hAnsi="仿宋" w:cs="仿宋" w:hint="eastAsia"/>
            <w:lang w:eastAsia="zh-CN"/>
          </w:rPr>
          <w:t>(一)、资源开发方案</w:t>
        </w:r>
        <w:r>
          <w:tab/>
        </w:r>
        <w:r>
          <w:fldChar w:fldCharType="begin"/>
        </w:r>
        <w:r>
          <w:instrText xml:space="preserve"> PAGEREF _Toc19289 \h </w:instrText>
        </w:r>
        <w:r>
          <w:fldChar w:fldCharType="separate"/>
        </w:r>
        <w:r>
          <w:t>3</w:t>
        </w:r>
        <w:r>
          <w:fldChar w:fldCharType="end"/>
        </w:r>
      </w:hyperlink>
    </w:p>
    <w:p>
      <w:pPr>
        <w:pStyle w:val="TOC2"/>
        <w:tabs>
          <w:tab w:val="right" w:leader="dot" w:pos="8306"/>
        </w:tabs>
      </w:pPr>
      <w:hyperlink w:anchor="_Toc32447" w:history="1">
        <w:r>
          <w:rPr>
            <w:rFonts w:ascii="仿宋" w:eastAsia="仿宋" w:hAnsi="仿宋" w:cs="仿宋" w:hint="eastAsia"/>
            <w:lang w:eastAsia="zh-CN"/>
          </w:rPr>
          <w:t>(二)、资源利用方案</w:t>
        </w:r>
        <w:r>
          <w:tab/>
        </w:r>
        <w:r>
          <w:fldChar w:fldCharType="begin"/>
        </w:r>
        <w:r>
          <w:instrText xml:space="preserve"> PAGEREF _Toc32447 \h </w:instrText>
        </w:r>
        <w:r>
          <w:fldChar w:fldCharType="separate"/>
        </w:r>
        <w:r>
          <w:t>4</w:t>
        </w:r>
        <w:r>
          <w:fldChar w:fldCharType="end"/>
        </w:r>
      </w:hyperlink>
    </w:p>
    <w:p>
      <w:pPr>
        <w:pStyle w:val="TOC2"/>
        <w:tabs>
          <w:tab w:val="right" w:leader="dot" w:pos="8306"/>
        </w:tabs>
      </w:pPr>
      <w:hyperlink w:anchor="_Toc17586" w:history="1">
        <w:r>
          <w:rPr>
            <w:rFonts w:ascii="仿宋" w:eastAsia="仿宋" w:hAnsi="仿宋" w:cs="仿宋" w:hint="eastAsia"/>
            <w:lang w:eastAsia="zh-CN"/>
          </w:rPr>
          <w:t>(三)、资源节约措施</w:t>
        </w:r>
        <w:r>
          <w:tab/>
        </w:r>
        <w:r>
          <w:fldChar w:fldCharType="begin"/>
        </w:r>
        <w:r>
          <w:instrText xml:space="preserve"> PAGEREF _Toc17586 \h </w:instrText>
        </w:r>
        <w:r>
          <w:fldChar w:fldCharType="separate"/>
        </w:r>
        <w:r>
          <w:t>5</w:t>
        </w:r>
        <w:r>
          <w:fldChar w:fldCharType="end"/>
        </w:r>
      </w:hyperlink>
    </w:p>
    <w:p>
      <w:pPr>
        <w:pStyle w:val="TOC1"/>
        <w:tabs>
          <w:tab w:val="right" w:leader="dot" w:pos="8306"/>
        </w:tabs>
      </w:pPr>
      <w:hyperlink w:anchor="_Toc11162" w:history="1">
        <w:r>
          <w:rPr>
            <w:rFonts w:ascii="仿宋" w:eastAsia="仿宋" w:hAnsi="仿宋" w:cs="仿宋" w:hint="eastAsia"/>
            <w:lang w:eastAsia="zh-CN"/>
          </w:rPr>
          <w:t>二、项目选址研究</w:t>
        </w:r>
        <w:r>
          <w:tab/>
        </w:r>
        <w:r>
          <w:fldChar w:fldCharType="begin"/>
        </w:r>
        <w:r>
          <w:instrText xml:space="preserve"> PAGEREF _Toc11162 \h </w:instrText>
        </w:r>
        <w:r>
          <w:fldChar w:fldCharType="separate"/>
        </w:r>
        <w:r>
          <w:t>6</w:t>
        </w:r>
        <w:r>
          <w:fldChar w:fldCharType="end"/>
        </w:r>
      </w:hyperlink>
    </w:p>
    <w:p>
      <w:pPr>
        <w:pStyle w:val="TOC2"/>
        <w:tabs>
          <w:tab w:val="right" w:leader="dot" w:pos="8306"/>
        </w:tabs>
      </w:pPr>
      <w:hyperlink w:anchor="_Toc265" w:history="1">
        <w:r>
          <w:rPr>
            <w:rFonts w:ascii="仿宋" w:eastAsia="仿宋" w:hAnsi="仿宋" w:cs="仿宋" w:hint="eastAsia"/>
            <w:lang w:eastAsia="zh-CN"/>
          </w:rPr>
          <w:t>(一)、项目选址原则</w:t>
        </w:r>
        <w:r>
          <w:tab/>
        </w:r>
        <w:r>
          <w:fldChar w:fldCharType="begin"/>
        </w:r>
        <w:r>
          <w:instrText xml:space="preserve"> PAGEREF _Toc265 \h </w:instrText>
        </w:r>
        <w:r>
          <w:fldChar w:fldCharType="separate"/>
        </w:r>
        <w:r>
          <w:t>6</w:t>
        </w:r>
        <w:r>
          <w:fldChar w:fldCharType="end"/>
        </w:r>
      </w:hyperlink>
    </w:p>
    <w:p>
      <w:pPr>
        <w:pStyle w:val="TOC2"/>
        <w:tabs>
          <w:tab w:val="right" w:leader="dot" w:pos="8306"/>
        </w:tabs>
      </w:pPr>
      <w:hyperlink w:anchor="_Toc1266" w:history="1">
        <w:r>
          <w:rPr>
            <w:rFonts w:ascii="仿宋" w:eastAsia="仿宋" w:hAnsi="仿宋" w:cs="仿宋" w:hint="eastAsia"/>
            <w:lang w:eastAsia="zh-CN"/>
          </w:rPr>
          <w:t>(二)、项目选址</w:t>
        </w:r>
        <w:r>
          <w:tab/>
        </w:r>
        <w:r>
          <w:fldChar w:fldCharType="begin"/>
        </w:r>
        <w:r>
          <w:instrText xml:space="preserve"> PAGEREF _Toc1266 \h </w:instrText>
        </w:r>
        <w:r>
          <w:fldChar w:fldCharType="separate"/>
        </w:r>
        <w:r>
          <w:t>10</w:t>
        </w:r>
        <w:r>
          <w:fldChar w:fldCharType="end"/>
        </w:r>
      </w:hyperlink>
    </w:p>
    <w:p>
      <w:pPr>
        <w:pStyle w:val="TOC2"/>
        <w:tabs>
          <w:tab w:val="right" w:leader="dot" w:pos="8306"/>
        </w:tabs>
      </w:pPr>
      <w:hyperlink w:anchor="_Toc17543" w:history="1">
        <w:r>
          <w:rPr>
            <w:rFonts w:ascii="仿宋" w:eastAsia="仿宋" w:hAnsi="仿宋" w:cs="仿宋" w:hint="eastAsia"/>
            <w:lang w:eastAsia="zh-CN"/>
          </w:rPr>
          <w:t>(三)、建设条件分析</w:t>
        </w:r>
        <w:r>
          <w:tab/>
        </w:r>
        <w:r>
          <w:fldChar w:fldCharType="begin"/>
        </w:r>
        <w:r>
          <w:instrText xml:space="preserve"> PAGEREF _Toc17543 \h </w:instrText>
        </w:r>
        <w:r>
          <w:fldChar w:fldCharType="separate"/>
        </w:r>
        <w:r>
          <w:t>12</w:t>
        </w:r>
        <w:r>
          <w:fldChar w:fldCharType="end"/>
        </w:r>
      </w:hyperlink>
    </w:p>
    <w:p>
      <w:pPr>
        <w:pStyle w:val="TOC2"/>
        <w:tabs>
          <w:tab w:val="right" w:leader="dot" w:pos="8306"/>
        </w:tabs>
      </w:pPr>
      <w:hyperlink w:anchor="_Toc23560" w:history="1">
        <w:r>
          <w:rPr>
            <w:rFonts w:ascii="仿宋" w:eastAsia="仿宋" w:hAnsi="仿宋" w:cs="仿宋" w:hint="eastAsia"/>
            <w:lang w:eastAsia="zh-CN"/>
          </w:rPr>
          <w:t>(四)、用地控制指标</w:t>
        </w:r>
        <w:r>
          <w:tab/>
        </w:r>
        <w:r>
          <w:fldChar w:fldCharType="begin"/>
        </w:r>
        <w:r>
          <w:instrText xml:space="preserve"> PAGEREF _Toc23560 \h </w:instrText>
        </w:r>
        <w:r>
          <w:fldChar w:fldCharType="separate"/>
        </w:r>
        <w:r>
          <w:t>13</w:t>
        </w:r>
        <w:r>
          <w:fldChar w:fldCharType="end"/>
        </w:r>
      </w:hyperlink>
    </w:p>
    <w:p>
      <w:pPr>
        <w:pStyle w:val="TOC2"/>
        <w:tabs>
          <w:tab w:val="right" w:leader="dot" w:pos="8306"/>
        </w:tabs>
      </w:pPr>
      <w:hyperlink w:anchor="_Toc10809" w:history="1">
        <w:r>
          <w:rPr>
            <w:rFonts w:ascii="仿宋" w:eastAsia="仿宋" w:hAnsi="仿宋" w:cs="仿宋" w:hint="eastAsia"/>
            <w:lang w:eastAsia="zh-CN"/>
          </w:rPr>
          <w:t>(五)、地总体要求</w:t>
        </w:r>
        <w:r>
          <w:tab/>
        </w:r>
        <w:r>
          <w:fldChar w:fldCharType="begin"/>
        </w:r>
        <w:r>
          <w:instrText xml:space="preserve"> PAGEREF _Toc10809 \h </w:instrText>
        </w:r>
        <w:r>
          <w:fldChar w:fldCharType="separate"/>
        </w:r>
        <w:r>
          <w:t>14</w:t>
        </w:r>
        <w:r>
          <w:fldChar w:fldCharType="end"/>
        </w:r>
      </w:hyperlink>
    </w:p>
    <w:p>
      <w:pPr>
        <w:pStyle w:val="TOC2"/>
        <w:tabs>
          <w:tab w:val="right" w:leader="dot" w:pos="8306"/>
        </w:tabs>
      </w:pPr>
      <w:hyperlink w:anchor="_Toc31548" w:history="1">
        <w:r>
          <w:rPr>
            <w:rFonts w:ascii="仿宋" w:eastAsia="仿宋" w:hAnsi="仿宋" w:cs="仿宋" w:hint="eastAsia"/>
            <w:lang w:eastAsia="zh-CN"/>
          </w:rPr>
          <w:t>(六)、节约用地措施</w:t>
        </w:r>
        <w:r>
          <w:tab/>
        </w:r>
        <w:r>
          <w:fldChar w:fldCharType="begin"/>
        </w:r>
        <w:r>
          <w:instrText xml:space="preserve"> PAGEREF _Toc31548 \h </w:instrText>
        </w:r>
        <w:r>
          <w:fldChar w:fldCharType="separate"/>
        </w:r>
        <w:r>
          <w:t>16</w:t>
        </w:r>
        <w:r>
          <w:fldChar w:fldCharType="end"/>
        </w:r>
      </w:hyperlink>
    </w:p>
    <w:p>
      <w:pPr>
        <w:pStyle w:val="TOC2"/>
        <w:tabs>
          <w:tab w:val="right" w:leader="dot" w:pos="8306"/>
        </w:tabs>
      </w:pPr>
      <w:hyperlink w:anchor="_Toc10331" w:history="1">
        <w:r>
          <w:rPr>
            <w:rFonts w:ascii="仿宋" w:eastAsia="仿宋" w:hAnsi="仿宋" w:cs="仿宋" w:hint="eastAsia"/>
            <w:lang w:eastAsia="zh-CN"/>
          </w:rPr>
          <w:t>(七)、选址综合评价</w:t>
        </w:r>
        <w:r>
          <w:tab/>
        </w:r>
        <w:r>
          <w:fldChar w:fldCharType="begin"/>
        </w:r>
        <w:r>
          <w:instrText xml:space="preserve"> PAGEREF _Toc10331 \h </w:instrText>
        </w:r>
        <w:r>
          <w:fldChar w:fldCharType="separate"/>
        </w:r>
        <w:r>
          <w:t>17</w:t>
        </w:r>
        <w:r>
          <w:fldChar w:fldCharType="end"/>
        </w:r>
      </w:hyperlink>
    </w:p>
    <w:p>
      <w:pPr>
        <w:pStyle w:val="TOC1"/>
        <w:tabs>
          <w:tab w:val="right" w:leader="dot" w:pos="8306"/>
        </w:tabs>
      </w:pPr>
      <w:hyperlink w:anchor="_Toc1974" w:history="1">
        <w:r>
          <w:rPr>
            <w:rFonts w:ascii="仿宋" w:eastAsia="仿宋" w:hAnsi="仿宋" w:cs="仿宋" w:hint="eastAsia"/>
            <w:lang w:eastAsia="zh-CN"/>
          </w:rPr>
          <w:t>三、环境和生态影响分析</w:t>
        </w:r>
        <w:r>
          <w:tab/>
        </w:r>
        <w:r>
          <w:fldChar w:fldCharType="begin"/>
        </w:r>
        <w:r>
          <w:instrText xml:space="preserve"> PAGEREF _Toc1974 \h </w:instrText>
        </w:r>
        <w:r>
          <w:fldChar w:fldCharType="separate"/>
        </w:r>
        <w:r>
          <w:t>18</w:t>
        </w:r>
        <w:r>
          <w:fldChar w:fldCharType="end"/>
        </w:r>
      </w:hyperlink>
    </w:p>
    <w:p>
      <w:pPr>
        <w:pStyle w:val="TOC2"/>
        <w:tabs>
          <w:tab w:val="right" w:leader="dot" w:pos="8306"/>
        </w:tabs>
      </w:pPr>
      <w:hyperlink w:anchor="_Toc8175" w:history="1">
        <w:r>
          <w:rPr>
            <w:rFonts w:ascii="仿宋" w:eastAsia="仿宋" w:hAnsi="仿宋" w:cs="仿宋" w:hint="eastAsia"/>
            <w:lang w:eastAsia="zh-CN"/>
          </w:rPr>
          <w:t>(一)、环境和生态现状</w:t>
        </w:r>
        <w:r>
          <w:tab/>
        </w:r>
        <w:r>
          <w:fldChar w:fldCharType="begin"/>
        </w:r>
        <w:r>
          <w:instrText xml:space="preserve"> PAGEREF _Toc8175 \h </w:instrText>
        </w:r>
        <w:r>
          <w:fldChar w:fldCharType="separate"/>
        </w:r>
        <w:r>
          <w:t>18</w:t>
        </w:r>
        <w:r>
          <w:fldChar w:fldCharType="end"/>
        </w:r>
      </w:hyperlink>
    </w:p>
    <w:p>
      <w:pPr>
        <w:pStyle w:val="TOC2"/>
        <w:tabs>
          <w:tab w:val="right" w:leader="dot" w:pos="8306"/>
        </w:tabs>
      </w:pPr>
      <w:hyperlink w:anchor="_Toc13593" w:history="1">
        <w:r>
          <w:rPr>
            <w:rFonts w:ascii="仿宋" w:eastAsia="仿宋" w:hAnsi="仿宋" w:cs="仿宋" w:hint="eastAsia"/>
            <w:lang w:eastAsia="zh-CN"/>
          </w:rPr>
          <w:t>(二)、生态环境影响分析</w:t>
        </w:r>
        <w:r>
          <w:tab/>
        </w:r>
        <w:r>
          <w:fldChar w:fldCharType="begin"/>
        </w:r>
        <w:r>
          <w:instrText xml:space="preserve"> PAGEREF _Toc13593 \h </w:instrText>
        </w:r>
        <w:r>
          <w:fldChar w:fldCharType="separate"/>
        </w:r>
        <w:r>
          <w:t>20</w:t>
        </w:r>
        <w:r>
          <w:fldChar w:fldCharType="end"/>
        </w:r>
      </w:hyperlink>
    </w:p>
    <w:p>
      <w:pPr>
        <w:pStyle w:val="TOC2"/>
        <w:tabs>
          <w:tab w:val="right" w:leader="dot" w:pos="8306"/>
        </w:tabs>
      </w:pPr>
      <w:hyperlink w:anchor="_Toc6664" w:history="1">
        <w:r>
          <w:rPr>
            <w:rFonts w:ascii="仿宋" w:eastAsia="仿宋" w:hAnsi="仿宋" w:cs="仿宋" w:hint="eastAsia"/>
            <w:lang w:eastAsia="zh-CN"/>
          </w:rPr>
          <w:t>(三)、生态环境保护措施</w:t>
        </w:r>
        <w:r>
          <w:tab/>
        </w:r>
        <w:r>
          <w:fldChar w:fldCharType="begin"/>
        </w:r>
        <w:r>
          <w:instrText xml:space="preserve"> PAGEREF _Toc6664 \h </w:instrText>
        </w:r>
        <w:r>
          <w:fldChar w:fldCharType="separate"/>
        </w:r>
        <w:r>
          <w:t>21</w:t>
        </w:r>
        <w:r>
          <w:fldChar w:fldCharType="end"/>
        </w:r>
      </w:hyperlink>
    </w:p>
    <w:p>
      <w:pPr>
        <w:pStyle w:val="TOC2"/>
        <w:tabs>
          <w:tab w:val="right" w:leader="dot" w:pos="8306"/>
        </w:tabs>
      </w:pPr>
      <w:hyperlink w:anchor="_Toc1064" w:history="1">
        <w:r>
          <w:rPr>
            <w:rFonts w:ascii="仿宋" w:eastAsia="仿宋" w:hAnsi="仿宋" w:cs="仿宋" w:hint="eastAsia"/>
            <w:lang w:eastAsia="zh-CN"/>
          </w:rPr>
          <w:t>(四)、地质灾害影响分析</w:t>
        </w:r>
        <w:r>
          <w:tab/>
        </w:r>
        <w:r>
          <w:fldChar w:fldCharType="begin"/>
        </w:r>
        <w:r>
          <w:instrText xml:space="preserve"> PAGEREF _Toc1064 \h </w:instrText>
        </w:r>
        <w:r>
          <w:fldChar w:fldCharType="separate"/>
        </w:r>
        <w:r>
          <w:t>23</w:t>
        </w:r>
        <w:r>
          <w:fldChar w:fldCharType="end"/>
        </w:r>
      </w:hyperlink>
    </w:p>
    <w:p>
      <w:pPr>
        <w:pStyle w:val="TOC2"/>
        <w:tabs>
          <w:tab w:val="right" w:leader="dot" w:pos="8306"/>
        </w:tabs>
      </w:pPr>
      <w:hyperlink w:anchor="_Toc10353" w:history="1">
        <w:r>
          <w:rPr>
            <w:rFonts w:ascii="仿宋" w:eastAsia="仿宋" w:hAnsi="仿宋" w:cs="仿宋" w:hint="eastAsia"/>
            <w:lang w:eastAsia="zh-CN"/>
          </w:rPr>
          <w:t>(五)、特殊环境影响</w:t>
        </w:r>
        <w:r>
          <w:tab/>
        </w:r>
        <w:r>
          <w:fldChar w:fldCharType="begin"/>
        </w:r>
        <w:r>
          <w:instrText xml:space="preserve"> PAGEREF _Toc10353 \h </w:instrText>
        </w:r>
        <w:r>
          <w:fldChar w:fldCharType="separate"/>
        </w:r>
        <w:r>
          <w:t>24</w:t>
        </w:r>
        <w:r>
          <w:fldChar w:fldCharType="end"/>
        </w:r>
      </w:hyperlink>
    </w:p>
    <w:p>
      <w:pPr>
        <w:pStyle w:val="TOC1"/>
        <w:tabs>
          <w:tab w:val="right" w:leader="dot" w:pos="8306"/>
        </w:tabs>
      </w:pPr>
      <w:hyperlink w:anchor="_Toc19272" w:history="1">
        <w:r>
          <w:rPr>
            <w:rFonts w:ascii="仿宋" w:eastAsia="仿宋" w:hAnsi="仿宋" w:cs="仿宋" w:hint="eastAsia"/>
            <w:lang w:eastAsia="zh-CN"/>
          </w:rPr>
          <w:t>四、背景、必要性分析</w:t>
        </w:r>
        <w:r>
          <w:tab/>
        </w:r>
        <w:r>
          <w:fldChar w:fldCharType="begin"/>
        </w:r>
        <w:r>
          <w:instrText xml:space="preserve"> PAGEREF _Toc19272 \h </w:instrText>
        </w:r>
        <w:r>
          <w:fldChar w:fldCharType="separate"/>
        </w:r>
        <w:r>
          <w:t>25</w:t>
        </w:r>
        <w:r>
          <w:fldChar w:fldCharType="end"/>
        </w:r>
      </w:hyperlink>
    </w:p>
    <w:p>
      <w:pPr>
        <w:pStyle w:val="TOC2"/>
        <w:tabs>
          <w:tab w:val="right" w:leader="dot" w:pos="8306"/>
        </w:tabs>
      </w:pPr>
      <w:hyperlink w:anchor="_Toc19615" w:history="1">
        <w:r>
          <w:rPr>
            <w:rFonts w:ascii="仿宋" w:eastAsia="仿宋" w:hAnsi="仿宋" w:cs="仿宋" w:hint="eastAsia"/>
            <w:lang w:eastAsia="zh-CN"/>
          </w:rPr>
          <w:t>(一)、项目建设背景</w:t>
        </w:r>
        <w:r>
          <w:tab/>
        </w:r>
        <w:r>
          <w:fldChar w:fldCharType="begin"/>
        </w:r>
        <w:r>
          <w:instrText xml:space="preserve"> PAGEREF _Toc19615 \h </w:instrText>
        </w:r>
        <w:r>
          <w:fldChar w:fldCharType="separate"/>
        </w:r>
        <w:r>
          <w:t>25</w:t>
        </w:r>
        <w:r>
          <w:fldChar w:fldCharType="end"/>
        </w:r>
      </w:hyperlink>
    </w:p>
    <w:p>
      <w:pPr>
        <w:pStyle w:val="TOC2"/>
        <w:tabs>
          <w:tab w:val="right" w:leader="dot" w:pos="8306"/>
        </w:tabs>
      </w:pPr>
      <w:hyperlink w:anchor="_Toc55" w:history="1">
        <w:r>
          <w:rPr>
            <w:rFonts w:ascii="仿宋" w:eastAsia="仿宋" w:hAnsi="仿宋" w:cs="仿宋" w:hint="eastAsia"/>
            <w:lang w:eastAsia="zh-CN"/>
          </w:rPr>
          <w:t>(二)、必要性分析</w:t>
        </w:r>
        <w:r>
          <w:tab/>
        </w:r>
        <w:r>
          <w:fldChar w:fldCharType="begin"/>
        </w:r>
        <w:r>
          <w:instrText xml:space="preserve"> PAGEREF _Toc55 \h </w:instrText>
        </w:r>
        <w:r>
          <w:fldChar w:fldCharType="separate"/>
        </w:r>
        <w:r>
          <w:t>26</w:t>
        </w:r>
        <w:r>
          <w:fldChar w:fldCharType="end"/>
        </w:r>
      </w:hyperlink>
    </w:p>
    <w:p>
      <w:pPr>
        <w:pStyle w:val="TOC2"/>
        <w:tabs>
          <w:tab w:val="right" w:leader="dot" w:pos="8306"/>
        </w:tabs>
      </w:pPr>
      <w:hyperlink w:anchor="_Toc7943" w:history="1">
        <w:r>
          <w:rPr>
            <w:rFonts w:ascii="仿宋" w:eastAsia="仿宋" w:hAnsi="仿宋" w:cs="仿宋" w:hint="eastAsia"/>
            <w:lang w:eastAsia="zh-CN"/>
          </w:rPr>
          <w:t>(三)、项目建设有利条件</w:t>
        </w:r>
        <w:r>
          <w:tab/>
        </w:r>
        <w:r>
          <w:fldChar w:fldCharType="begin"/>
        </w:r>
        <w:r>
          <w:instrText xml:space="preserve"> PAGEREF _Toc7943 \h </w:instrText>
        </w:r>
        <w:r>
          <w:fldChar w:fldCharType="separate"/>
        </w:r>
        <w:r>
          <w:t>28</w:t>
        </w:r>
        <w:r>
          <w:fldChar w:fldCharType="end"/>
        </w:r>
      </w:hyperlink>
    </w:p>
    <w:p>
      <w:pPr>
        <w:pStyle w:val="TOC1"/>
        <w:tabs>
          <w:tab w:val="right" w:leader="dot" w:pos="8306"/>
        </w:tabs>
      </w:pPr>
      <w:hyperlink w:anchor="_Toc13438" w:history="1">
        <w:r>
          <w:rPr>
            <w:rFonts w:ascii="仿宋" w:eastAsia="仿宋" w:hAnsi="仿宋" w:cs="仿宋" w:hint="eastAsia"/>
            <w:lang w:eastAsia="zh-CN"/>
          </w:rPr>
          <w:t>五、社会影响分析</w:t>
        </w:r>
        <w:r>
          <w:tab/>
        </w:r>
        <w:r>
          <w:fldChar w:fldCharType="begin"/>
        </w:r>
        <w:r>
          <w:instrText xml:space="preserve"> PAGEREF _Toc13438 \h </w:instrText>
        </w:r>
        <w:r>
          <w:fldChar w:fldCharType="separate"/>
        </w:r>
        <w:r>
          <w:t>29</w:t>
        </w:r>
        <w:r>
          <w:fldChar w:fldCharType="end"/>
        </w:r>
      </w:hyperlink>
    </w:p>
    <w:p>
      <w:pPr>
        <w:pStyle w:val="TOC2"/>
        <w:tabs>
          <w:tab w:val="right" w:leader="dot" w:pos="8306"/>
        </w:tabs>
      </w:pPr>
      <w:hyperlink w:anchor="_Toc593" w:history="1">
        <w:r>
          <w:rPr>
            <w:rFonts w:ascii="仿宋" w:eastAsia="仿宋" w:hAnsi="仿宋" w:cs="仿宋" w:hint="eastAsia"/>
            <w:lang w:eastAsia="zh-CN"/>
          </w:rPr>
          <w:t>(一)、社会影响效果分析</w:t>
        </w:r>
        <w:r>
          <w:tab/>
        </w:r>
        <w:r>
          <w:fldChar w:fldCharType="begin"/>
        </w:r>
        <w:r>
          <w:instrText xml:space="preserve"> PAGEREF _Toc593 \h </w:instrText>
        </w:r>
        <w:r>
          <w:fldChar w:fldCharType="separate"/>
        </w:r>
        <w:r>
          <w:t>29</w:t>
        </w:r>
        <w:r>
          <w:fldChar w:fldCharType="end"/>
        </w:r>
      </w:hyperlink>
    </w:p>
    <w:p>
      <w:pPr>
        <w:pStyle w:val="TOC2"/>
        <w:tabs>
          <w:tab w:val="right" w:leader="dot" w:pos="8306"/>
        </w:tabs>
      </w:pPr>
      <w:hyperlink w:anchor="_Toc610" w:history="1">
        <w:r>
          <w:rPr>
            <w:rFonts w:ascii="仿宋" w:eastAsia="仿宋" w:hAnsi="仿宋" w:cs="仿宋" w:hint="eastAsia"/>
            <w:lang w:eastAsia="zh-CN"/>
          </w:rPr>
          <w:t>(二)、社会适应性分析</w:t>
        </w:r>
        <w:r>
          <w:tab/>
        </w:r>
        <w:r>
          <w:fldChar w:fldCharType="begin"/>
        </w:r>
        <w:r>
          <w:instrText xml:space="preserve"> PAGEREF _Toc610 \h </w:instrText>
        </w:r>
        <w:r>
          <w:fldChar w:fldCharType="separate"/>
        </w:r>
        <w:r>
          <w:t>32</w:t>
        </w:r>
        <w:r>
          <w:fldChar w:fldCharType="end"/>
        </w:r>
      </w:hyperlink>
    </w:p>
    <w:p>
      <w:pPr>
        <w:pStyle w:val="TOC2"/>
        <w:tabs>
          <w:tab w:val="right" w:leader="dot" w:pos="8306"/>
        </w:tabs>
      </w:pPr>
      <w:hyperlink w:anchor="_Toc18690" w:history="1">
        <w:r>
          <w:rPr>
            <w:rFonts w:ascii="仿宋" w:eastAsia="仿宋" w:hAnsi="仿宋" w:cs="仿宋" w:hint="eastAsia"/>
            <w:lang w:eastAsia="zh-CN"/>
          </w:rPr>
          <w:t>(三)、社会风险及对策分析</w:t>
        </w:r>
        <w:r>
          <w:tab/>
        </w:r>
        <w:r>
          <w:fldChar w:fldCharType="begin"/>
        </w:r>
        <w:r>
          <w:instrText xml:space="preserve"> PAGEREF _Toc18690 \h </w:instrText>
        </w:r>
        <w:r>
          <w:fldChar w:fldCharType="separate"/>
        </w:r>
        <w:r>
          <w:t>33</w:t>
        </w:r>
        <w:r>
          <w:fldChar w:fldCharType="end"/>
        </w:r>
      </w:hyperlink>
    </w:p>
    <w:p>
      <w:pPr>
        <w:pStyle w:val="TOC1"/>
        <w:tabs>
          <w:tab w:val="right" w:leader="dot" w:pos="8306"/>
        </w:tabs>
      </w:pPr>
      <w:hyperlink w:anchor="_Toc22107" w:history="1">
        <w:r>
          <w:rPr>
            <w:rFonts w:ascii="仿宋" w:eastAsia="仿宋" w:hAnsi="仿宋" w:cs="仿宋" w:hint="eastAsia"/>
            <w:lang w:eastAsia="zh-CN"/>
          </w:rPr>
          <w:t>六、财务管理与成本控制</w:t>
        </w:r>
        <w:r>
          <w:tab/>
        </w:r>
        <w:r>
          <w:fldChar w:fldCharType="begin"/>
        </w:r>
        <w:r>
          <w:instrText xml:space="preserve"> PAGEREF _Toc22107 \h </w:instrText>
        </w:r>
        <w:r>
          <w:fldChar w:fldCharType="separate"/>
        </w:r>
        <w:r>
          <w:t>37</w:t>
        </w:r>
        <w:r>
          <w:fldChar w:fldCharType="end"/>
        </w:r>
      </w:hyperlink>
    </w:p>
    <w:p>
      <w:pPr>
        <w:pStyle w:val="TOC2"/>
        <w:tabs>
          <w:tab w:val="right" w:leader="dot" w:pos="8306"/>
        </w:tabs>
      </w:pPr>
      <w:hyperlink w:anchor="_Toc10640" w:history="1">
        <w:r>
          <w:rPr>
            <w:rFonts w:ascii="仿宋" w:eastAsia="仿宋" w:hAnsi="仿宋" w:cs="仿宋" w:hint="eastAsia"/>
            <w:lang w:eastAsia="zh-CN"/>
          </w:rPr>
          <w:t>(一)、财务管理体系建设</w:t>
        </w:r>
        <w:r>
          <w:tab/>
        </w:r>
        <w:r>
          <w:fldChar w:fldCharType="begin"/>
        </w:r>
        <w:r>
          <w:instrText xml:space="preserve"> PAGEREF _Toc10640 \h </w:instrText>
        </w:r>
        <w:r>
          <w:fldChar w:fldCharType="separate"/>
        </w:r>
        <w:r>
          <w:t>37</w:t>
        </w:r>
        <w:r>
          <w:fldChar w:fldCharType="end"/>
        </w:r>
      </w:hyperlink>
    </w:p>
    <w:p>
      <w:pPr>
        <w:pStyle w:val="TOC2"/>
        <w:tabs>
          <w:tab w:val="right" w:leader="dot" w:pos="8306"/>
        </w:tabs>
      </w:pPr>
      <w:hyperlink w:anchor="_Toc8549" w:history="1">
        <w:r>
          <w:rPr>
            <w:rFonts w:ascii="仿宋" w:eastAsia="仿宋" w:hAnsi="仿宋" w:cs="仿宋" w:hint="eastAsia"/>
            <w:lang w:eastAsia="zh-CN"/>
          </w:rPr>
          <w:t>(二)、成本控制措施</w:t>
        </w:r>
        <w:r>
          <w:tab/>
        </w:r>
        <w:r>
          <w:fldChar w:fldCharType="begin"/>
        </w:r>
        <w:r>
          <w:instrText xml:space="preserve"> PAGEREF _Toc8549 \h </w:instrText>
        </w:r>
        <w:r>
          <w:fldChar w:fldCharType="separate"/>
        </w:r>
        <w:r>
          <w:t>38</w:t>
        </w:r>
        <w:r>
          <w:fldChar w:fldCharType="end"/>
        </w:r>
      </w:hyperlink>
    </w:p>
    <w:p>
      <w:pPr>
        <w:pStyle w:val="TOC1"/>
        <w:tabs>
          <w:tab w:val="right" w:leader="dot" w:pos="8306"/>
        </w:tabs>
      </w:pPr>
      <w:hyperlink w:anchor="_Toc31741" w:history="1">
        <w:r>
          <w:rPr>
            <w:rFonts w:ascii="仿宋" w:eastAsia="仿宋" w:hAnsi="仿宋" w:cs="仿宋" w:hint="eastAsia"/>
            <w:lang w:eastAsia="zh-CN"/>
          </w:rPr>
          <w:t>七、项目实施与管理方案</w:t>
        </w:r>
        <w:r>
          <w:tab/>
        </w:r>
        <w:r>
          <w:fldChar w:fldCharType="begin"/>
        </w:r>
        <w:r>
          <w:instrText xml:space="preserve"> PAGEREF _Toc31741 \h </w:instrText>
        </w:r>
        <w:r>
          <w:fldChar w:fldCharType="separate"/>
        </w:r>
        <w:r>
          <w:t>39</w:t>
        </w:r>
        <w:r>
          <w:fldChar w:fldCharType="end"/>
        </w:r>
      </w:hyperlink>
    </w:p>
    <w:p>
      <w:pPr>
        <w:pStyle w:val="TOC2"/>
        <w:tabs>
          <w:tab w:val="right" w:leader="dot" w:pos="8306"/>
        </w:tabs>
      </w:pPr>
      <w:hyperlink w:anchor="_Toc8861" w:history="1">
        <w:r>
          <w:rPr>
            <w:rFonts w:ascii="仿宋" w:eastAsia="仿宋" w:hAnsi="仿宋" w:cs="仿宋" w:hint="eastAsia"/>
            <w:lang w:eastAsia="zh-CN"/>
          </w:rPr>
          <w:t>(一)、项目实施计划</w:t>
        </w:r>
        <w:r>
          <w:tab/>
        </w:r>
        <w:r>
          <w:fldChar w:fldCharType="begin"/>
        </w:r>
        <w:r>
          <w:instrText xml:space="preserve"> PAGEREF _Toc8861 \h </w:instrText>
        </w:r>
        <w:r>
          <w:fldChar w:fldCharType="separate"/>
        </w:r>
        <w:r>
          <w:t>39</w:t>
        </w:r>
        <w:r>
          <w:fldChar w:fldCharType="end"/>
        </w:r>
      </w:hyperlink>
    </w:p>
    <w:p>
      <w:pPr>
        <w:pStyle w:val="TOC2"/>
        <w:tabs>
          <w:tab w:val="right" w:leader="dot" w:pos="8306"/>
        </w:tabs>
      </w:pPr>
      <w:hyperlink w:anchor="_Toc21873" w:history="1">
        <w:r>
          <w:rPr>
            <w:rFonts w:ascii="仿宋" w:eastAsia="仿宋" w:hAnsi="仿宋" w:cs="仿宋" w:hint="eastAsia"/>
            <w:lang w:eastAsia="zh-CN"/>
          </w:rPr>
          <w:t>(二)、项目组织机构与职责</w:t>
        </w:r>
        <w:r>
          <w:tab/>
        </w:r>
        <w:r>
          <w:fldChar w:fldCharType="begin"/>
        </w:r>
        <w:r>
          <w:instrText xml:space="preserve"> PAGEREF _Toc21873 \h </w:instrText>
        </w:r>
        <w:r>
          <w:fldChar w:fldCharType="separate"/>
        </w:r>
        <w:r>
          <w:t>40</w:t>
        </w:r>
        <w:r>
          <w:fldChar w:fldCharType="end"/>
        </w:r>
      </w:hyperlink>
    </w:p>
    <w:p>
      <w:pPr>
        <w:pStyle w:val="TOC2"/>
        <w:tabs>
          <w:tab w:val="right" w:leader="dot" w:pos="8306"/>
        </w:tabs>
      </w:pPr>
      <w:hyperlink w:anchor="_Toc11021" w:history="1">
        <w:r>
          <w:rPr>
            <w:rFonts w:ascii="仿宋" w:eastAsia="仿宋" w:hAnsi="仿宋" w:cs="仿宋" w:hint="eastAsia"/>
            <w:lang w:eastAsia="zh-CN"/>
          </w:rPr>
          <w:t>(三)、项目管理与监控体系</w:t>
        </w:r>
        <w:r>
          <w:tab/>
        </w:r>
        <w:r>
          <w:fldChar w:fldCharType="begin"/>
        </w:r>
        <w:r>
          <w:instrText xml:space="preserve"> PAGEREF _Toc11021 \h </w:instrText>
        </w:r>
        <w:r>
          <w:fldChar w:fldCharType="separate"/>
        </w:r>
        <w:r>
          <w:t>43</w:t>
        </w:r>
        <w:r>
          <w:fldChar w:fldCharType="end"/>
        </w:r>
      </w:hyperlink>
    </w:p>
    <w:p>
      <w:pPr>
        <w:pStyle w:val="TOC1"/>
        <w:tabs>
          <w:tab w:val="right" w:leader="dot" w:pos="8306"/>
        </w:tabs>
      </w:pPr>
      <w:hyperlink w:anchor="_Toc31075" w:history="1">
        <w:r>
          <w:rPr>
            <w:rFonts w:ascii="仿宋" w:eastAsia="仿宋" w:hAnsi="仿宋" w:cs="仿宋" w:hint="eastAsia"/>
            <w:lang w:eastAsia="zh-CN"/>
          </w:rPr>
          <w:t>八、环境保护与绿色发展</w:t>
        </w:r>
        <w:r>
          <w:tab/>
        </w:r>
        <w:r>
          <w:fldChar w:fldCharType="begin"/>
        </w:r>
        <w:r>
          <w:instrText xml:space="preserve"> PAGEREF _Toc31075 \h </w:instrText>
        </w:r>
        <w:r>
          <w:fldChar w:fldCharType="separate"/>
        </w:r>
        <w:r>
          <w:t>45</w:t>
        </w:r>
        <w:r>
          <w:fldChar w:fldCharType="end"/>
        </w:r>
      </w:hyperlink>
    </w:p>
    <w:p>
      <w:pPr>
        <w:pStyle w:val="TOC2"/>
        <w:tabs>
          <w:tab w:val="right" w:leader="dot" w:pos="8306"/>
        </w:tabs>
      </w:pPr>
      <w:hyperlink w:anchor="_Toc5268" w:history="1">
        <w:r>
          <w:rPr>
            <w:rFonts w:ascii="仿宋" w:eastAsia="仿宋" w:hAnsi="仿宋" w:cs="仿宋" w:hint="eastAsia"/>
            <w:lang w:eastAsia="zh-CN"/>
          </w:rPr>
          <w:t>(一)、环境保护措施</w:t>
        </w:r>
        <w:r>
          <w:tab/>
        </w:r>
        <w:r>
          <w:fldChar w:fldCharType="begin"/>
        </w:r>
        <w:r>
          <w:instrText xml:space="preserve"> PAGEREF _Toc5268 \h </w:instrText>
        </w:r>
        <w:r>
          <w:fldChar w:fldCharType="separate"/>
        </w:r>
        <w:r>
          <w:t>45</w:t>
        </w:r>
        <w:r>
          <w:fldChar w:fldCharType="end"/>
        </w:r>
      </w:hyperlink>
    </w:p>
    <w:p>
      <w:pPr>
        <w:pStyle w:val="TOC2"/>
        <w:tabs>
          <w:tab w:val="right" w:leader="dot" w:pos="8306"/>
        </w:tabs>
      </w:pPr>
      <w:hyperlink w:anchor="_Toc5461" w:history="1">
        <w:r>
          <w:rPr>
            <w:rFonts w:ascii="仿宋" w:eastAsia="仿宋" w:hAnsi="仿宋" w:cs="仿宋" w:hint="eastAsia"/>
            <w:lang w:eastAsia="zh-CN"/>
          </w:rPr>
          <w:t>(二)、绿色发展与可持续发展策略</w:t>
        </w:r>
        <w:r>
          <w:tab/>
        </w:r>
        <w:r>
          <w:fldChar w:fldCharType="begin"/>
        </w:r>
        <w:r>
          <w:instrText xml:space="preserve"> PAGEREF _Toc5461 \h </w:instrText>
        </w:r>
        <w:r>
          <w:fldChar w:fldCharType="separate"/>
        </w:r>
        <w:r>
          <w:t>47</w:t>
        </w:r>
        <w:r>
          <w:fldChar w:fldCharType="end"/>
        </w:r>
      </w:hyperlink>
    </w:p>
    <w:p>
      <w:pPr>
        <w:pStyle w:val="TOC1"/>
        <w:tabs>
          <w:tab w:val="right" w:leader="dot" w:pos="8306"/>
        </w:tabs>
      </w:pPr>
      <w:hyperlink w:anchor="_Toc11594" w:history="1">
        <w:r>
          <w:rPr>
            <w:rFonts w:ascii="仿宋" w:eastAsia="仿宋" w:hAnsi="仿宋" w:cs="仿宋" w:hint="eastAsia"/>
            <w:lang w:eastAsia="zh-CN"/>
          </w:rPr>
          <w:t>九、技术创新与产业升级</w:t>
        </w:r>
        <w:r>
          <w:tab/>
        </w:r>
        <w:r>
          <w:fldChar w:fldCharType="begin"/>
        </w:r>
        <w:r>
          <w:instrText xml:space="preserve"> PAGEREF _Toc11594 \h </w:instrText>
        </w:r>
        <w:r>
          <w:fldChar w:fldCharType="separate"/>
        </w:r>
        <w:r>
          <w:t>48</w:t>
        </w:r>
        <w:r>
          <w:fldChar w:fldCharType="end"/>
        </w:r>
      </w:hyperlink>
    </w:p>
    <w:p>
      <w:pPr>
        <w:pStyle w:val="TOC2"/>
        <w:tabs>
          <w:tab w:val="right" w:leader="dot" w:pos="8306"/>
        </w:tabs>
      </w:pPr>
      <w:hyperlink w:anchor="_Toc9010" w:history="1">
        <w:r>
          <w:rPr>
            <w:rFonts w:ascii="仿宋" w:eastAsia="仿宋" w:hAnsi="仿宋" w:cs="仿宋" w:hint="eastAsia"/>
            <w:lang w:eastAsia="zh-CN"/>
          </w:rPr>
          <w:t>(一)、技术创新方向与目标</w:t>
        </w:r>
        <w:r>
          <w:tab/>
        </w:r>
        <w:r>
          <w:fldChar w:fldCharType="begin"/>
        </w:r>
        <w:r>
          <w:instrText xml:space="preserve"> PAGEREF _Toc9010 \h </w:instrText>
        </w:r>
        <w:r>
          <w:fldChar w:fldCharType="separate"/>
        </w:r>
        <w:r>
          <w:t>48</w:t>
        </w:r>
        <w:r>
          <w:fldChar w:fldCharType="end"/>
        </w:r>
      </w:hyperlink>
    </w:p>
    <w:p>
      <w:pPr>
        <w:pStyle w:val="TOC2"/>
        <w:tabs>
          <w:tab w:val="right" w:leader="dot" w:pos="8306"/>
        </w:tabs>
      </w:pPr>
      <w:hyperlink w:anchor="_Toc8918" w:history="1">
        <w:r>
          <w:rPr>
            <w:rFonts w:ascii="仿宋" w:eastAsia="仿宋" w:hAnsi="仿宋" w:cs="仿宋" w:hint="eastAsia"/>
            <w:lang w:eastAsia="zh-CN"/>
          </w:rPr>
          <w:t>(二)、产业升级路径与措施</w:t>
        </w:r>
        <w:r>
          <w:tab/>
        </w:r>
        <w:r>
          <w:fldChar w:fldCharType="begin"/>
        </w:r>
        <w:r>
          <w:instrText xml:space="preserve"> PAGEREF _Toc8918 \h </w:instrText>
        </w:r>
        <w:r>
          <w:fldChar w:fldCharType="separate"/>
        </w:r>
        <w:r>
          <w:t>49</w:t>
        </w:r>
        <w:r>
          <w:fldChar w:fldCharType="end"/>
        </w:r>
      </w:hyperlink>
    </w:p>
    <w:p>
      <w:pPr>
        <w:pStyle w:val="TOC1"/>
        <w:tabs>
          <w:tab w:val="right" w:leader="dot" w:pos="8306"/>
        </w:tabs>
      </w:pPr>
      <w:hyperlink w:anchor="_Toc28616" w:history="1">
        <w:r>
          <w:rPr>
            <w:rFonts w:ascii="仿宋" w:eastAsia="仿宋" w:hAnsi="仿宋" w:cs="仿宋" w:hint="eastAsia"/>
            <w:lang w:eastAsia="zh-CN"/>
          </w:rPr>
          <w:t>十、土地利用与规划方案</w:t>
        </w:r>
        <w:r>
          <w:tab/>
        </w:r>
        <w:r>
          <w:fldChar w:fldCharType="begin"/>
        </w:r>
        <w:r>
          <w:instrText xml:space="preserve"> PAGEREF _Toc28616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10" w:history="1">
        <w:r>
          <w:rPr>
            <w:rFonts w:ascii="仿宋" w:eastAsia="仿宋" w:hAnsi="仿宋" w:cs="仿宋" w:hint="eastAsia"/>
            <w:lang w:eastAsia="zh-CN"/>
          </w:rPr>
          <w:t>(一)、项目用地情况分析</w:t>
        </w:r>
        <w:r>
          <w:tab/>
        </w:r>
        <w:r>
          <w:fldChar w:fldCharType="begin"/>
        </w:r>
        <w:r>
          <w:instrText xml:space="preserve"> PAGEREF _Toc5510 \h </w:instrText>
        </w:r>
        <w:r>
          <w:fldChar w:fldCharType="separate"/>
        </w:r>
        <w:r>
          <w:t>50</w:t>
        </w:r>
        <w:r>
          <w:fldChar w:fldCharType="end"/>
        </w:r>
      </w:hyperlink>
    </w:p>
    <w:p>
      <w:pPr>
        <w:pStyle w:val="TOC2"/>
        <w:tabs>
          <w:tab w:val="right" w:leader="dot" w:pos="8306"/>
        </w:tabs>
      </w:pPr>
      <w:hyperlink w:anchor="_Toc28158" w:history="1">
        <w:r>
          <w:rPr>
            <w:rFonts w:ascii="仿宋" w:eastAsia="仿宋" w:hAnsi="仿宋" w:cs="仿宋" w:hint="eastAsia"/>
            <w:lang w:eastAsia="zh-CN"/>
          </w:rPr>
          <w:t>(二)、土地利用规划方案</w:t>
        </w:r>
        <w:r>
          <w:tab/>
        </w:r>
        <w:r>
          <w:fldChar w:fldCharType="begin"/>
        </w:r>
        <w:r>
          <w:instrText xml:space="preserve"> PAGEREF _Toc28158 \h </w:instrText>
        </w:r>
        <w:r>
          <w:fldChar w:fldCharType="separate"/>
        </w:r>
        <w:r>
          <w:t>51</w:t>
        </w:r>
        <w:r>
          <w:fldChar w:fldCharType="end"/>
        </w:r>
      </w:hyperlink>
    </w:p>
    <w:p>
      <w:pPr>
        <w:pStyle w:val="TOC1"/>
        <w:tabs>
          <w:tab w:val="right" w:leader="dot" w:pos="8306"/>
        </w:tabs>
      </w:pPr>
      <w:hyperlink w:anchor="_Toc31027" w:history="1">
        <w:r>
          <w:rPr>
            <w:rFonts w:ascii="仿宋" w:eastAsia="仿宋" w:hAnsi="仿宋" w:cs="仿宋" w:hint="eastAsia"/>
            <w:lang w:eastAsia="zh-CN"/>
          </w:rPr>
          <w:t>十一、项目变更管理</w:t>
        </w:r>
        <w:r>
          <w:tab/>
        </w:r>
        <w:r>
          <w:fldChar w:fldCharType="begin"/>
        </w:r>
        <w:r>
          <w:instrText xml:space="preserve"> PAGEREF _Toc31027 \h </w:instrText>
        </w:r>
        <w:r>
          <w:fldChar w:fldCharType="separate"/>
        </w:r>
        <w:r>
          <w:t>53</w:t>
        </w:r>
        <w:r>
          <w:fldChar w:fldCharType="end"/>
        </w:r>
      </w:hyperlink>
    </w:p>
    <w:p>
      <w:pPr>
        <w:pStyle w:val="TOC2"/>
        <w:tabs>
          <w:tab w:val="right" w:leader="dot" w:pos="8306"/>
        </w:tabs>
      </w:pPr>
      <w:hyperlink w:anchor="_Toc1193" w:history="1">
        <w:r>
          <w:rPr>
            <w:rFonts w:ascii="仿宋" w:eastAsia="仿宋" w:hAnsi="仿宋" w:cs="仿宋" w:hint="eastAsia"/>
            <w:lang w:eastAsia="zh-CN"/>
          </w:rPr>
          <w:t>(一)、变更控制流程</w:t>
        </w:r>
        <w:r>
          <w:tab/>
        </w:r>
        <w:r>
          <w:fldChar w:fldCharType="begin"/>
        </w:r>
        <w:r>
          <w:instrText xml:space="preserve"> PAGEREF _Toc1193 \h </w:instrText>
        </w:r>
        <w:r>
          <w:fldChar w:fldCharType="separate"/>
        </w:r>
        <w:r>
          <w:t>53</w:t>
        </w:r>
        <w:r>
          <w:fldChar w:fldCharType="end"/>
        </w:r>
      </w:hyperlink>
    </w:p>
    <w:p>
      <w:pPr>
        <w:pStyle w:val="TOC2"/>
        <w:tabs>
          <w:tab w:val="right" w:leader="dot" w:pos="8306"/>
        </w:tabs>
      </w:pPr>
      <w:hyperlink w:anchor="_Toc23093" w:history="1">
        <w:r>
          <w:rPr>
            <w:rFonts w:ascii="仿宋" w:eastAsia="仿宋" w:hAnsi="仿宋" w:cs="仿宋" w:hint="eastAsia"/>
            <w:lang w:eastAsia="zh-CN"/>
          </w:rPr>
          <w:t>(二)、影响评估与处理</w:t>
        </w:r>
        <w:r>
          <w:tab/>
        </w:r>
        <w:r>
          <w:fldChar w:fldCharType="begin"/>
        </w:r>
        <w:r>
          <w:instrText xml:space="preserve"> PAGEREF _Toc23093 \h </w:instrText>
        </w:r>
        <w:r>
          <w:fldChar w:fldCharType="separate"/>
        </w:r>
        <w:r>
          <w:t>53</w:t>
        </w:r>
        <w:r>
          <w:fldChar w:fldCharType="end"/>
        </w:r>
      </w:hyperlink>
    </w:p>
    <w:p>
      <w:pPr>
        <w:pStyle w:val="TOC2"/>
        <w:tabs>
          <w:tab w:val="right" w:leader="dot" w:pos="8306"/>
        </w:tabs>
      </w:pPr>
      <w:hyperlink w:anchor="_Toc13368" w:history="1">
        <w:r>
          <w:rPr>
            <w:rFonts w:ascii="仿宋" w:eastAsia="仿宋" w:hAnsi="仿宋" w:cs="仿宋" w:hint="eastAsia"/>
            <w:lang w:eastAsia="zh-CN"/>
          </w:rPr>
          <w:t>(三)、变更记录与追踪</w:t>
        </w:r>
        <w:r>
          <w:tab/>
        </w:r>
        <w:r>
          <w:fldChar w:fldCharType="begin"/>
        </w:r>
        <w:r>
          <w:instrText xml:space="preserve"> PAGEREF _Toc13368 \h </w:instrText>
        </w:r>
        <w:r>
          <w:fldChar w:fldCharType="separate"/>
        </w:r>
        <w:r>
          <w:t>55</w:t>
        </w:r>
        <w:r>
          <w:fldChar w:fldCharType="end"/>
        </w:r>
      </w:hyperlink>
    </w:p>
    <w:p>
      <w:pPr>
        <w:pStyle w:val="TOC2"/>
        <w:tabs>
          <w:tab w:val="right" w:leader="dot" w:pos="8306"/>
        </w:tabs>
      </w:pPr>
      <w:hyperlink w:anchor="_Toc3819" w:history="1">
        <w:r>
          <w:rPr>
            <w:rFonts w:ascii="仿宋" w:eastAsia="仿宋" w:hAnsi="仿宋" w:cs="仿宋" w:hint="eastAsia"/>
            <w:lang w:eastAsia="zh-CN"/>
          </w:rPr>
          <w:t>(四)、变更管理策略</w:t>
        </w:r>
        <w:r>
          <w:tab/>
        </w:r>
        <w:r>
          <w:fldChar w:fldCharType="begin"/>
        </w:r>
        <w:r>
          <w:instrText xml:space="preserve"> PAGEREF _Toc3819 \h </w:instrText>
        </w:r>
        <w:r>
          <w:fldChar w:fldCharType="separate"/>
        </w:r>
        <w:r>
          <w:t>57</w:t>
        </w:r>
        <w:r>
          <w:fldChar w:fldCharType="end"/>
        </w:r>
      </w:hyperlink>
    </w:p>
    <w:p>
      <w:pPr>
        <w:pStyle w:val="TOC1"/>
        <w:tabs>
          <w:tab w:val="right" w:leader="dot" w:pos="8306"/>
        </w:tabs>
      </w:pPr>
      <w:hyperlink w:anchor="_Toc6796" w:history="1">
        <w:r>
          <w:rPr>
            <w:rFonts w:ascii="仿宋" w:eastAsia="仿宋" w:hAnsi="仿宋" w:cs="仿宋" w:hint="eastAsia"/>
            <w:lang w:eastAsia="zh-CN"/>
          </w:rPr>
          <w:t>十二、经济效益与社会效益优化</w:t>
        </w:r>
        <w:r>
          <w:tab/>
        </w:r>
        <w:r>
          <w:fldChar w:fldCharType="begin"/>
        </w:r>
        <w:r>
          <w:instrText xml:space="preserve"> PAGEREF _Toc6796 \h </w:instrText>
        </w:r>
        <w:r>
          <w:fldChar w:fldCharType="separate"/>
        </w:r>
        <w:r>
          <w:t>58</w:t>
        </w:r>
        <w:r>
          <w:fldChar w:fldCharType="end"/>
        </w:r>
      </w:hyperlink>
    </w:p>
    <w:p>
      <w:pPr>
        <w:pStyle w:val="TOC2"/>
        <w:tabs>
          <w:tab w:val="right" w:leader="dot" w:pos="8306"/>
        </w:tabs>
      </w:pPr>
      <w:hyperlink w:anchor="_Toc25261" w:history="1">
        <w:r>
          <w:rPr>
            <w:rFonts w:ascii="仿宋" w:eastAsia="仿宋" w:hAnsi="仿宋" w:cs="仿宋" w:hint="eastAsia"/>
            <w:lang w:eastAsia="zh-CN"/>
          </w:rPr>
          <w:t>(一)、经济效益提升策略</w:t>
        </w:r>
        <w:r>
          <w:tab/>
        </w:r>
        <w:r>
          <w:fldChar w:fldCharType="begin"/>
        </w:r>
        <w:r>
          <w:instrText xml:space="preserve"> PAGEREF _Toc25261 \h </w:instrText>
        </w:r>
        <w:r>
          <w:fldChar w:fldCharType="separate"/>
        </w:r>
        <w:r>
          <w:t>58</w:t>
        </w:r>
        <w:r>
          <w:fldChar w:fldCharType="end"/>
        </w:r>
      </w:hyperlink>
    </w:p>
    <w:p>
      <w:pPr>
        <w:pStyle w:val="TOC2"/>
        <w:tabs>
          <w:tab w:val="right" w:leader="dot" w:pos="8306"/>
        </w:tabs>
      </w:pPr>
      <w:hyperlink w:anchor="_Toc20144" w:history="1">
        <w:r>
          <w:rPr>
            <w:rFonts w:ascii="仿宋" w:eastAsia="仿宋" w:hAnsi="仿宋" w:cs="仿宋" w:hint="eastAsia"/>
            <w:lang w:eastAsia="zh-CN"/>
          </w:rPr>
          <w:t>(二)、社会效益增强方案</w:t>
        </w:r>
        <w:r>
          <w:tab/>
        </w:r>
        <w:r>
          <w:fldChar w:fldCharType="begin"/>
        </w:r>
        <w:r>
          <w:instrText xml:space="preserve"> PAGEREF _Toc20144 \h </w:instrText>
        </w:r>
        <w:r>
          <w:fldChar w:fldCharType="separate"/>
        </w:r>
        <w:r>
          <w:t>60</w:t>
        </w:r>
        <w:r>
          <w:fldChar w:fldCharType="end"/>
        </w:r>
      </w:hyperlink>
    </w:p>
    <w:p>
      <w:pPr>
        <w:pStyle w:val="TOC1"/>
        <w:tabs>
          <w:tab w:val="right" w:leader="dot" w:pos="8306"/>
        </w:tabs>
      </w:pPr>
      <w:hyperlink w:anchor="_Toc27935" w:history="1">
        <w:r>
          <w:rPr>
            <w:rFonts w:ascii="仿宋" w:eastAsia="仿宋" w:hAnsi="仿宋" w:cs="仿宋" w:hint="eastAsia"/>
            <w:lang w:eastAsia="zh-CN"/>
          </w:rPr>
          <w:t>十三、合作与交流机制建立</w:t>
        </w:r>
        <w:r>
          <w:tab/>
        </w:r>
        <w:r>
          <w:fldChar w:fldCharType="begin"/>
        </w:r>
        <w:r>
          <w:instrText xml:space="preserve"> PAGEREF _Toc27935 \h </w:instrText>
        </w:r>
        <w:r>
          <w:fldChar w:fldCharType="separate"/>
        </w:r>
        <w:r>
          <w:t>60</w:t>
        </w:r>
        <w:r>
          <w:fldChar w:fldCharType="end"/>
        </w:r>
      </w:hyperlink>
    </w:p>
    <w:p>
      <w:pPr>
        <w:pStyle w:val="TOC2"/>
        <w:tabs>
          <w:tab w:val="right" w:leader="dot" w:pos="8306"/>
        </w:tabs>
      </w:pPr>
      <w:hyperlink w:anchor="_Toc7004" w:history="1">
        <w:r>
          <w:rPr>
            <w:rFonts w:ascii="仿宋" w:eastAsia="仿宋" w:hAnsi="仿宋" w:cs="仿宋" w:hint="eastAsia"/>
            <w:lang w:eastAsia="zh-CN"/>
          </w:rPr>
          <w:t>(一)、合作伙伴选择与合作方式</w:t>
        </w:r>
        <w:r>
          <w:tab/>
        </w:r>
        <w:r>
          <w:fldChar w:fldCharType="begin"/>
        </w:r>
        <w:r>
          <w:instrText xml:space="preserve"> PAGEREF _Toc7004 \h </w:instrText>
        </w:r>
        <w:r>
          <w:fldChar w:fldCharType="separate"/>
        </w:r>
        <w:r>
          <w:t>60</w:t>
        </w:r>
        <w:r>
          <w:fldChar w:fldCharType="end"/>
        </w:r>
      </w:hyperlink>
    </w:p>
    <w:p>
      <w:pPr>
        <w:pStyle w:val="TOC2"/>
        <w:tabs>
          <w:tab w:val="right" w:leader="dot" w:pos="8306"/>
        </w:tabs>
      </w:pPr>
      <w:hyperlink w:anchor="_Toc8504" w:history="1">
        <w:r>
          <w:rPr>
            <w:rFonts w:ascii="仿宋" w:eastAsia="仿宋" w:hAnsi="仿宋" w:cs="仿宋" w:hint="eastAsia"/>
            <w:lang w:eastAsia="zh-CN"/>
          </w:rPr>
          <w:t>(二)、交流与合作平台搭建</w:t>
        </w:r>
        <w:r>
          <w:tab/>
        </w:r>
        <w:r>
          <w:fldChar w:fldCharType="begin"/>
        </w:r>
        <w:r>
          <w:instrText xml:space="preserve"> PAGEREF _Toc8504 \h </w:instrText>
        </w:r>
        <w:r>
          <w:fldChar w:fldCharType="separate"/>
        </w:r>
        <w:r>
          <w:t>62</w:t>
        </w:r>
        <w:r>
          <w:fldChar w:fldCharType="end"/>
        </w:r>
      </w:hyperlink>
    </w:p>
    <w:p>
      <w:pPr>
        <w:pStyle w:val="TOC1"/>
        <w:tabs>
          <w:tab w:val="right" w:leader="dot" w:pos="8306"/>
        </w:tabs>
      </w:pPr>
      <w:hyperlink w:anchor="_Toc5721" w:history="1">
        <w:r>
          <w:rPr>
            <w:rFonts w:ascii="仿宋" w:eastAsia="仿宋" w:hAnsi="仿宋" w:cs="仿宋" w:hint="eastAsia"/>
            <w:lang w:eastAsia="zh-CN"/>
          </w:rPr>
          <w:t>十四、质量管理与控制</w:t>
        </w:r>
        <w:r>
          <w:tab/>
        </w:r>
        <w:r>
          <w:fldChar w:fldCharType="begin"/>
        </w:r>
        <w:r>
          <w:instrText xml:space="preserve"> PAGEREF _Toc5721 \h </w:instrText>
        </w:r>
        <w:r>
          <w:fldChar w:fldCharType="separate"/>
        </w:r>
        <w:r>
          <w:t>63</w:t>
        </w:r>
        <w:r>
          <w:fldChar w:fldCharType="end"/>
        </w:r>
      </w:hyperlink>
    </w:p>
    <w:p>
      <w:pPr>
        <w:pStyle w:val="TOC2"/>
        <w:tabs>
          <w:tab w:val="right" w:leader="dot" w:pos="8306"/>
        </w:tabs>
      </w:pPr>
      <w:hyperlink w:anchor="_Toc14726" w:history="1">
        <w:r>
          <w:rPr>
            <w:rFonts w:ascii="仿宋" w:eastAsia="仿宋" w:hAnsi="仿宋" w:cs="仿宋" w:hint="eastAsia"/>
            <w:lang w:eastAsia="zh-CN"/>
          </w:rPr>
          <w:t>(一)、质量管理体系建设</w:t>
        </w:r>
        <w:r>
          <w:tab/>
        </w:r>
        <w:r>
          <w:fldChar w:fldCharType="begin"/>
        </w:r>
        <w:r>
          <w:instrText xml:space="preserve"> PAGEREF _Toc14726 \h </w:instrText>
        </w:r>
        <w:r>
          <w:fldChar w:fldCharType="separate"/>
        </w:r>
        <w:r>
          <w:t>63</w:t>
        </w:r>
        <w:r>
          <w:fldChar w:fldCharType="end"/>
        </w:r>
      </w:hyperlink>
    </w:p>
    <w:p>
      <w:pPr>
        <w:pStyle w:val="TOC2"/>
        <w:tabs>
          <w:tab w:val="right" w:leader="dot" w:pos="8306"/>
        </w:tabs>
      </w:pPr>
      <w:hyperlink w:anchor="_Toc17477" w:history="1">
        <w:r>
          <w:rPr>
            <w:rFonts w:ascii="仿宋" w:eastAsia="仿宋" w:hAnsi="仿宋" w:cs="仿宋" w:hint="eastAsia"/>
            <w:lang w:eastAsia="zh-CN"/>
          </w:rPr>
          <w:t>(二)、质量控制措施</w:t>
        </w:r>
        <w:r>
          <w:tab/>
        </w:r>
        <w:r>
          <w:fldChar w:fldCharType="begin"/>
        </w:r>
        <w:r>
          <w:instrText xml:space="preserve"> PAGEREF _Toc17477 \h </w:instrText>
        </w:r>
        <w:r>
          <w:fldChar w:fldCharType="separate"/>
        </w:r>
        <w:r>
          <w:t>65</w:t>
        </w:r>
        <w:r>
          <w:fldChar w:fldCharType="end"/>
        </w:r>
      </w:hyperlink>
    </w:p>
    <w:p>
      <w:pPr>
        <w:pStyle w:val="TOC1"/>
        <w:tabs>
          <w:tab w:val="right" w:leader="dot" w:pos="8306"/>
        </w:tabs>
      </w:pPr>
      <w:hyperlink w:anchor="_Toc4968" w:history="1">
        <w:r>
          <w:rPr>
            <w:rFonts w:ascii="仿宋" w:eastAsia="仿宋" w:hAnsi="仿宋" w:cs="仿宋" w:hint="eastAsia"/>
            <w:lang w:eastAsia="zh-CN"/>
          </w:rPr>
          <w:t>十五、人力资源管理与开发</w:t>
        </w:r>
        <w:r>
          <w:tab/>
        </w:r>
        <w:r>
          <w:fldChar w:fldCharType="begin"/>
        </w:r>
        <w:r>
          <w:instrText xml:space="preserve"> PAGEREF _Toc4968 \h </w:instrText>
        </w:r>
        <w:r>
          <w:fldChar w:fldCharType="separate"/>
        </w:r>
        <w:r>
          <w:t>66</w:t>
        </w:r>
        <w:r>
          <w:fldChar w:fldCharType="end"/>
        </w:r>
      </w:hyperlink>
    </w:p>
    <w:p>
      <w:pPr>
        <w:pStyle w:val="TOC2"/>
        <w:tabs>
          <w:tab w:val="right" w:leader="dot" w:pos="8306"/>
        </w:tabs>
      </w:pPr>
      <w:hyperlink w:anchor="_Toc13132" w:history="1">
        <w:r>
          <w:rPr>
            <w:rFonts w:ascii="仿宋" w:eastAsia="仿宋" w:hAnsi="仿宋" w:cs="仿宋" w:hint="eastAsia"/>
            <w:lang w:eastAsia="zh-CN"/>
          </w:rPr>
          <w:t>(一)、人力资源规划</w:t>
        </w:r>
        <w:r>
          <w:tab/>
        </w:r>
        <w:r>
          <w:fldChar w:fldCharType="begin"/>
        </w:r>
        <w:r>
          <w:instrText xml:space="preserve"> PAGEREF _Toc13132 \h </w:instrText>
        </w:r>
        <w:r>
          <w:fldChar w:fldCharType="separate"/>
        </w:r>
        <w:r>
          <w:t>66</w:t>
        </w:r>
        <w:r>
          <w:fldChar w:fldCharType="end"/>
        </w:r>
      </w:hyperlink>
    </w:p>
    <w:p>
      <w:pPr>
        <w:pStyle w:val="TOC2"/>
        <w:tabs>
          <w:tab w:val="right" w:leader="dot" w:pos="8306"/>
        </w:tabs>
      </w:pPr>
      <w:hyperlink w:anchor="_Toc22881" w:history="1">
        <w:r>
          <w:rPr>
            <w:rFonts w:ascii="仿宋" w:eastAsia="仿宋" w:hAnsi="仿宋" w:cs="仿宋" w:hint="eastAsia"/>
            <w:lang w:eastAsia="zh-CN"/>
          </w:rPr>
          <w:t>(二)、人力资源开发与培训</w:t>
        </w:r>
        <w:r>
          <w:tab/>
        </w:r>
        <w:r>
          <w:fldChar w:fldCharType="begin"/>
        </w:r>
        <w:r>
          <w:instrText xml:space="preserve"> PAGEREF _Toc22881 \h </w:instrText>
        </w:r>
        <w:r>
          <w:fldChar w:fldCharType="separate"/>
        </w:r>
        <w:r>
          <w:t>68</w:t>
        </w:r>
        <w:r>
          <w:fldChar w:fldCharType="end"/>
        </w:r>
      </w:hyperlink>
    </w:p>
    <w:p>
      <w:pPr>
        <w:pStyle w:val="TOC1"/>
        <w:tabs>
          <w:tab w:val="right" w:leader="dot" w:pos="8306"/>
        </w:tabs>
      </w:pPr>
      <w:hyperlink w:anchor="_Toc3280" w:history="1">
        <w:r>
          <w:rPr>
            <w:rFonts w:ascii="仿宋" w:eastAsia="仿宋" w:hAnsi="仿宋" w:cs="仿宋" w:hint="eastAsia"/>
            <w:lang w:eastAsia="zh-CN"/>
          </w:rPr>
          <w:t>十六、法律法规与政策遵循</w:t>
        </w:r>
        <w:r>
          <w:tab/>
        </w:r>
        <w:r>
          <w:fldChar w:fldCharType="begin"/>
        </w:r>
        <w:r>
          <w:instrText xml:space="preserve"> PAGEREF _Toc3280 \h </w:instrText>
        </w:r>
        <w:r>
          <w:fldChar w:fldCharType="separate"/>
        </w:r>
        <w:r>
          <w:t>70</w:t>
        </w:r>
        <w:r>
          <w:fldChar w:fldCharType="end"/>
        </w:r>
      </w:hyperlink>
    </w:p>
    <w:p>
      <w:pPr>
        <w:pStyle w:val="TOC2"/>
        <w:tabs>
          <w:tab w:val="right" w:leader="dot" w:pos="8306"/>
        </w:tabs>
      </w:pPr>
      <w:hyperlink w:anchor="_Toc7339" w:history="1">
        <w:r>
          <w:rPr>
            <w:rFonts w:ascii="仿宋" w:eastAsia="仿宋" w:hAnsi="仿宋" w:cs="仿宋" w:hint="eastAsia"/>
            <w:lang w:eastAsia="zh-CN"/>
          </w:rPr>
          <w:t>(一)、法律法规遵守</w:t>
        </w:r>
        <w:r>
          <w:tab/>
        </w:r>
        <w:r>
          <w:fldChar w:fldCharType="begin"/>
        </w:r>
        <w:r>
          <w:instrText xml:space="preserve"> PAGEREF _Toc7339 \h </w:instrText>
        </w:r>
        <w:r>
          <w:fldChar w:fldCharType="separate"/>
        </w:r>
        <w:r>
          <w:t>70</w:t>
        </w:r>
        <w:r>
          <w:fldChar w:fldCharType="end"/>
        </w:r>
      </w:hyperlink>
    </w:p>
    <w:p>
      <w:pPr>
        <w:pStyle w:val="TOC2"/>
        <w:tabs>
          <w:tab w:val="right" w:leader="dot" w:pos="8306"/>
        </w:tabs>
      </w:pPr>
      <w:hyperlink w:anchor="_Toc23824" w:history="1">
        <w:r>
          <w:rPr>
            <w:rFonts w:ascii="仿宋" w:eastAsia="仿宋" w:hAnsi="仿宋" w:cs="仿宋" w:hint="eastAsia"/>
            <w:lang w:eastAsia="zh-CN"/>
          </w:rPr>
          <w:t>(二)、政策导向与利用</w:t>
        </w:r>
        <w:r>
          <w:tab/>
        </w:r>
        <w:r>
          <w:fldChar w:fldCharType="begin"/>
        </w:r>
        <w:r>
          <w:instrText xml:space="preserve"> PAGEREF _Toc23824 \h </w:instrText>
        </w:r>
        <w:r>
          <w:fldChar w:fldCharType="separate"/>
        </w:r>
        <w:r>
          <w:t>71</w:t>
        </w:r>
        <w:r>
          <w:fldChar w:fldCharType="end"/>
        </w:r>
      </w:hyperlink>
    </w:p>
    <w:p>
      <w:pPr>
        <w:pStyle w:val="TOC1"/>
        <w:tabs>
          <w:tab w:val="right" w:leader="dot" w:pos="8306"/>
        </w:tabs>
      </w:pPr>
      <w:hyperlink w:anchor="_Toc16561" w:history="1">
        <w:r>
          <w:rPr>
            <w:rFonts w:ascii="仿宋" w:eastAsia="仿宋" w:hAnsi="仿宋" w:cs="仿宋" w:hint="eastAsia"/>
            <w:lang w:eastAsia="zh-CN"/>
          </w:rPr>
          <w:t>十七、创新驱动与持续发展</w:t>
        </w:r>
        <w:r>
          <w:tab/>
        </w:r>
        <w:r>
          <w:fldChar w:fldCharType="begin"/>
        </w:r>
        <w:r>
          <w:instrText xml:space="preserve"> PAGEREF _Toc16561 \h </w:instrText>
        </w:r>
        <w:r>
          <w:fldChar w:fldCharType="separate"/>
        </w:r>
        <w:r>
          <w:t>72</w:t>
        </w:r>
        <w:r>
          <w:fldChar w:fldCharType="end"/>
        </w:r>
      </w:hyperlink>
    </w:p>
    <w:p>
      <w:pPr>
        <w:pStyle w:val="TOC2"/>
        <w:tabs>
          <w:tab w:val="right" w:leader="dot" w:pos="8306"/>
        </w:tabs>
      </w:pPr>
      <w:hyperlink w:anchor="_Toc2384" w:history="1">
        <w:r>
          <w:rPr>
            <w:rFonts w:ascii="仿宋" w:eastAsia="仿宋" w:hAnsi="仿宋" w:cs="仿宋" w:hint="eastAsia"/>
            <w:lang w:eastAsia="zh-CN"/>
          </w:rPr>
          <w:t>(一)、创新驱动战略实施</w:t>
        </w:r>
        <w:r>
          <w:tab/>
        </w:r>
        <w:r>
          <w:fldChar w:fldCharType="begin"/>
        </w:r>
        <w:r>
          <w:instrText xml:space="preserve"> PAGEREF _Toc2384 \h </w:instrText>
        </w:r>
        <w:r>
          <w:fldChar w:fldCharType="separate"/>
        </w:r>
        <w:r>
          <w:t>72</w:t>
        </w:r>
        <w:r>
          <w:fldChar w:fldCharType="end"/>
        </w:r>
      </w:hyperlink>
    </w:p>
    <w:p>
      <w:pPr>
        <w:pStyle w:val="TOC2"/>
        <w:tabs>
          <w:tab w:val="right" w:leader="dot" w:pos="8306"/>
        </w:tabs>
      </w:pPr>
      <w:hyperlink w:anchor="_Toc28447" w:history="1">
        <w:r>
          <w:rPr>
            <w:rFonts w:ascii="仿宋" w:eastAsia="仿宋" w:hAnsi="仿宋" w:cs="仿宋" w:hint="eastAsia"/>
            <w:lang w:eastAsia="zh-CN"/>
          </w:rPr>
          <w:t>(二)、持续发展路径探索</w:t>
        </w:r>
        <w:r>
          <w:tab/>
        </w:r>
        <w:r>
          <w:fldChar w:fldCharType="begin"/>
        </w:r>
        <w:r>
          <w:instrText xml:space="preserve"> PAGEREF _Toc28447 \h </w:instrText>
        </w:r>
        <w:r>
          <w:fldChar w:fldCharType="separate"/>
        </w:r>
        <w:r>
          <w:t>74</w:t>
        </w:r>
        <w:r>
          <w:fldChar w:fldCharType="end"/>
        </w:r>
      </w:hyperlink>
    </w:p>
    <w:p>
      <w:pPr>
        <w:pStyle w:val="TOC1"/>
        <w:tabs>
          <w:tab w:val="right" w:leader="dot" w:pos="8306"/>
        </w:tabs>
      </w:pPr>
      <w:hyperlink w:anchor="_Toc28697" w:history="1">
        <w:r>
          <w:rPr>
            <w:rFonts w:ascii="仿宋" w:eastAsia="仿宋" w:hAnsi="仿宋" w:cs="仿宋" w:hint="eastAsia"/>
            <w:lang w:eastAsia="zh-CN"/>
          </w:rPr>
          <w:t>十八、知识产权管理与保护</w:t>
        </w:r>
        <w:r>
          <w:tab/>
        </w:r>
        <w:r>
          <w:fldChar w:fldCharType="begin"/>
        </w:r>
        <w:r>
          <w:instrText xml:space="preserve"> PAGEREF _Toc28697 \h </w:instrText>
        </w:r>
        <w:r>
          <w:fldChar w:fldCharType="separate"/>
        </w:r>
        <w:r>
          <w:t>78</w:t>
        </w:r>
        <w:r>
          <w:fldChar w:fldCharType="end"/>
        </w:r>
      </w:hyperlink>
    </w:p>
    <w:p>
      <w:pPr>
        <w:pStyle w:val="TOC2"/>
        <w:tabs>
          <w:tab w:val="right" w:leader="dot" w:pos="8306"/>
        </w:tabs>
      </w:pPr>
      <w:hyperlink w:anchor="_Toc16807" w:history="1">
        <w:r>
          <w:rPr>
            <w:rFonts w:ascii="仿宋" w:eastAsia="仿宋" w:hAnsi="仿宋" w:cs="仿宋" w:hint="eastAsia"/>
            <w:lang w:eastAsia="zh-CN"/>
          </w:rPr>
          <w:t>(一)、知识产权管理体系建设</w:t>
        </w:r>
        <w:r>
          <w:tab/>
        </w:r>
        <w:r>
          <w:fldChar w:fldCharType="begin"/>
        </w:r>
        <w:r>
          <w:instrText xml:space="preserve"> PAGEREF _Toc16807 \h </w:instrText>
        </w:r>
        <w:r>
          <w:fldChar w:fldCharType="separate"/>
        </w:r>
        <w:r>
          <w:t>78</w:t>
        </w:r>
        <w:r>
          <w:fldChar w:fldCharType="end"/>
        </w:r>
      </w:hyperlink>
    </w:p>
    <w:p>
      <w:pPr>
        <w:pStyle w:val="TOC2"/>
        <w:tabs>
          <w:tab w:val="right" w:leader="dot" w:pos="8306"/>
        </w:tabs>
      </w:pPr>
      <w:hyperlink w:anchor="_Toc19582" w:history="1">
        <w:r>
          <w:rPr>
            <w:rFonts w:ascii="仿宋" w:eastAsia="仿宋" w:hAnsi="仿宋" w:cs="仿宋" w:hint="eastAsia"/>
            <w:lang w:eastAsia="zh-CN"/>
          </w:rPr>
          <w:t>(二)、知识产权保护措施</w:t>
        </w:r>
        <w:r>
          <w:tab/>
        </w:r>
        <w:r>
          <w:fldChar w:fldCharType="begin"/>
        </w:r>
        <w:r>
          <w:instrText xml:space="preserve"> PAGEREF _Toc19582 \h </w:instrText>
        </w:r>
        <w:r>
          <w:fldChar w:fldCharType="separate"/>
        </w:r>
        <w:r>
          <w:t>78</w:t>
        </w:r>
        <w:r>
          <w:fldChar w:fldCharType="end"/>
        </w:r>
      </w:hyperlink>
    </w:p>
    <w:p>
      <w:pPr>
        <w:pStyle w:val="TOC1"/>
        <w:tabs>
          <w:tab w:val="right" w:leader="dot" w:pos="8306"/>
        </w:tabs>
      </w:pPr>
      <w:hyperlink w:anchor="_Toc30376" w:history="1">
        <w:r>
          <w:rPr>
            <w:rFonts w:ascii="仿宋" w:eastAsia="仿宋" w:hAnsi="仿宋" w:cs="仿宋" w:hint="eastAsia"/>
            <w:lang w:eastAsia="zh-CN"/>
          </w:rPr>
          <w:t>十九、设施与设备管理</w:t>
        </w:r>
        <w:r>
          <w:tab/>
        </w:r>
        <w:r>
          <w:fldChar w:fldCharType="begin"/>
        </w:r>
        <w:r>
          <w:instrText xml:space="preserve"> PAGEREF _Toc30376 \h </w:instrText>
        </w:r>
        <w:r>
          <w:fldChar w:fldCharType="separate"/>
        </w:r>
        <w:r>
          <w:t>80</w:t>
        </w:r>
        <w:r>
          <w:fldChar w:fldCharType="end"/>
        </w:r>
      </w:hyperlink>
    </w:p>
    <w:p>
      <w:pPr>
        <w:pStyle w:val="TOC2"/>
        <w:tabs>
          <w:tab w:val="right" w:leader="dot" w:pos="8306"/>
        </w:tabs>
      </w:pPr>
      <w:hyperlink w:anchor="_Toc31886" w:history="1">
        <w:r>
          <w:rPr>
            <w:rFonts w:ascii="仿宋" w:eastAsia="仿宋" w:hAnsi="仿宋" w:cs="仿宋" w:hint="eastAsia"/>
            <w:lang w:eastAsia="zh-CN"/>
          </w:rPr>
          <w:t>(一)、设施规划与配置</w:t>
        </w:r>
        <w:r>
          <w:tab/>
        </w:r>
        <w:r>
          <w:fldChar w:fldCharType="begin"/>
        </w:r>
        <w:r>
          <w:instrText xml:space="preserve"> PAGEREF _Toc31886 \h </w:instrText>
        </w:r>
        <w:r>
          <w:fldChar w:fldCharType="separate"/>
        </w:r>
        <w:r>
          <w:t>80</w:t>
        </w:r>
        <w:r>
          <w:fldChar w:fldCharType="end"/>
        </w:r>
      </w:hyperlink>
    </w:p>
    <w:p>
      <w:pPr>
        <w:pStyle w:val="TOC2"/>
        <w:tabs>
          <w:tab w:val="right" w:leader="dot" w:pos="8306"/>
        </w:tabs>
      </w:pPr>
      <w:hyperlink w:anchor="_Toc28764" w:history="1">
        <w:r>
          <w:rPr>
            <w:rFonts w:ascii="仿宋" w:eastAsia="仿宋" w:hAnsi="仿宋" w:cs="仿宋" w:hint="eastAsia"/>
            <w:lang w:eastAsia="zh-CN"/>
          </w:rPr>
          <w:t>(二)、设备采购与维护管理</w:t>
        </w:r>
        <w:r>
          <w:tab/>
        </w:r>
        <w:r>
          <w:fldChar w:fldCharType="begin"/>
        </w:r>
        <w:r>
          <w:instrText xml:space="preserve"> PAGEREF _Toc28764 \h </w:instrText>
        </w:r>
        <w:r>
          <w:fldChar w:fldCharType="separate"/>
        </w:r>
        <w:r>
          <w:t>81</w:t>
        </w:r>
        <w:r>
          <w:fldChar w:fldCharType="end"/>
        </w:r>
      </w:hyperlink>
    </w:p>
    <w:p>
      <w:pPr>
        <w:pStyle w:val="TOC2"/>
        <w:tabs>
          <w:tab w:val="right" w:leader="dot" w:pos="8306"/>
        </w:tabs>
      </w:pPr>
      <w:hyperlink w:anchor="_Toc3168" w:history="1">
        <w:r>
          <w:rPr>
            <w:rFonts w:ascii="仿宋" w:eastAsia="仿宋" w:hAnsi="仿宋" w:cs="仿宋" w:hint="eastAsia"/>
            <w:lang w:eastAsia="zh-CN"/>
          </w:rPr>
          <w:t>(三)、设施设备升级策略</w:t>
        </w:r>
        <w:r>
          <w:tab/>
        </w:r>
        <w:r>
          <w:fldChar w:fldCharType="begin"/>
        </w:r>
        <w:r>
          <w:instrText xml:space="preserve"> PAGEREF _Toc3168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2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一、儿童自行车项目的技术资源开发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二、儿童自行车项目的人力资源管理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儿童自行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三、儿童自行车项目的资金资源筹措与优化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儿童自行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儿童自行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儿童自行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儿童自行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5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儿童自行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儿童自行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智能技术的应用：儿童自行车项目将利用智能技术，如物联网（IoT）和大数据分析，来监控和优化资源使用。通过实时数据分析，项目可以更有效地管理能源消耗、减少原材料浪费，并提高生产过程的整体效率。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6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https://d.book118.com/425340131003011130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C667C"/>
    <w:rsid w:val="06CC66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3401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2024-03-14T09:30:00Z</dcterms:created>
  <dcterms:modified xsi:type="dcterms:W3CDTF">2024-03-14T09:31:30Z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7B344575B4E542A686D10B04CF08E0E4_11</vt:lpwstr>
  </property>
  <property fmtid="{D5CDD505-2E9C-101B-9397-08002B2CF9AE}" pid="3" name="KSOProductBuildVer">
    <vt:lpwstr>2052-12.1.0.16250</vt:lpwstr>
  </property>
</Properties>
</file>