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 w:history="1">
        <w:r>
          <w:rPr>
            <w:rFonts w:ascii="仿宋" w:eastAsia="仿宋" w:hAnsi="仿宋" w:cs="仿宋" w:hint="eastAsia"/>
            <w:lang w:eastAsia="zh-CN"/>
          </w:rPr>
          <w:t>概论</w:t>
        </w:r>
        <w:r>
          <w:tab/>
        </w:r>
        <w:r>
          <w:fldChar w:fldCharType="begin"/>
        </w:r>
        <w:r>
          <w:instrText xml:space="preserve"> PAGEREF _Toc1335 \h </w:instrText>
        </w:r>
        <w:r>
          <w:fldChar w:fldCharType="separate"/>
        </w:r>
        <w:r>
          <w:t>3</w:t>
        </w:r>
        <w:r>
          <w:fldChar w:fldCharType="end"/>
        </w:r>
      </w:hyperlink>
    </w:p>
    <w:p>
      <w:pPr>
        <w:pStyle w:val="TOC1"/>
        <w:tabs>
          <w:tab w:val="right" w:leader="dot" w:pos="8306"/>
        </w:tabs>
      </w:pPr>
      <w:hyperlink w:anchor="_Toc19901" w:history="1">
        <w:r>
          <w:rPr>
            <w:rFonts w:ascii="仿宋" w:eastAsia="仿宋" w:hAnsi="仿宋" w:cs="仿宋" w:hint="eastAsia"/>
            <w:lang w:eastAsia="zh-CN"/>
          </w:rPr>
          <w:t>一、项目选址研究</w:t>
        </w:r>
        <w:r>
          <w:tab/>
        </w:r>
        <w:r>
          <w:fldChar w:fldCharType="begin"/>
        </w:r>
        <w:r>
          <w:instrText xml:space="preserve"> PAGEREF _Toc19901 \h </w:instrText>
        </w:r>
        <w:r>
          <w:fldChar w:fldCharType="separate"/>
        </w:r>
        <w:r>
          <w:t>3</w:t>
        </w:r>
        <w:r>
          <w:fldChar w:fldCharType="end"/>
        </w:r>
      </w:hyperlink>
    </w:p>
    <w:p>
      <w:pPr>
        <w:pStyle w:val="TOC2"/>
        <w:tabs>
          <w:tab w:val="right" w:leader="dot" w:pos="8306"/>
        </w:tabs>
      </w:pPr>
      <w:hyperlink w:anchor="_Toc8231" w:history="1">
        <w:r>
          <w:rPr>
            <w:rFonts w:ascii="仿宋" w:eastAsia="仿宋" w:hAnsi="仿宋" w:cs="仿宋" w:hint="eastAsia"/>
            <w:lang w:eastAsia="zh-CN"/>
          </w:rPr>
          <w:t>(一)、项目选址原则</w:t>
        </w:r>
        <w:r>
          <w:tab/>
        </w:r>
        <w:r>
          <w:fldChar w:fldCharType="begin"/>
        </w:r>
        <w:r>
          <w:instrText xml:space="preserve"> PAGEREF _Toc8231 \h </w:instrText>
        </w:r>
        <w:r>
          <w:fldChar w:fldCharType="separate"/>
        </w:r>
        <w:r>
          <w:t>3</w:t>
        </w:r>
        <w:r>
          <w:fldChar w:fldCharType="end"/>
        </w:r>
      </w:hyperlink>
    </w:p>
    <w:p>
      <w:pPr>
        <w:pStyle w:val="TOC2"/>
        <w:tabs>
          <w:tab w:val="right" w:leader="dot" w:pos="8306"/>
        </w:tabs>
      </w:pPr>
      <w:hyperlink w:anchor="_Toc1321" w:history="1">
        <w:r>
          <w:rPr>
            <w:rFonts w:ascii="仿宋" w:eastAsia="仿宋" w:hAnsi="仿宋" w:cs="仿宋" w:hint="eastAsia"/>
            <w:lang w:eastAsia="zh-CN"/>
          </w:rPr>
          <w:t>(二)、项目选址</w:t>
        </w:r>
        <w:r>
          <w:tab/>
        </w:r>
        <w:r>
          <w:fldChar w:fldCharType="begin"/>
        </w:r>
        <w:r>
          <w:instrText xml:space="preserve"> PAGEREF _Toc1321 \h </w:instrText>
        </w:r>
        <w:r>
          <w:fldChar w:fldCharType="separate"/>
        </w:r>
        <w:r>
          <w:t>6</w:t>
        </w:r>
        <w:r>
          <w:fldChar w:fldCharType="end"/>
        </w:r>
      </w:hyperlink>
    </w:p>
    <w:p>
      <w:pPr>
        <w:pStyle w:val="TOC2"/>
        <w:tabs>
          <w:tab w:val="right" w:leader="dot" w:pos="8306"/>
        </w:tabs>
      </w:pPr>
      <w:hyperlink w:anchor="_Toc24785" w:history="1">
        <w:r>
          <w:rPr>
            <w:rFonts w:ascii="仿宋" w:eastAsia="仿宋" w:hAnsi="仿宋" w:cs="仿宋" w:hint="eastAsia"/>
            <w:lang w:eastAsia="zh-CN"/>
          </w:rPr>
          <w:t>(三)、建设条件分析</w:t>
        </w:r>
        <w:r>
          <w:tab/>
        </w:r>
        <w:r>
          <w:fldChar w:fldCharType="begin"/>
        </w:r>
        <w:r>
          <w:instrText xml:space="preserve"> PAGEREF _Toc24785 \h </w:instrText>
        </w:r>
        <w:r>
          <w:fldChar w:fldCharType="separate"/>
        </w:r>
        <w:r>
          <w:t>8</w:t>
        </w:r>
        <w:r>
          <w:fldChar w:fldCharType="end"/>
        </w:r>
      </w:hyperlink>
    </w:p>
    <w:p>
      <w:pPr>
        <w:pStyle w:val="TOC2"/>
        <w:tabs>
          <w:tab w:val="right" w:leader="dot" w:pos="8306"/>
        </w:tabs>
      </w:pPr>
      <w:hyperlink w:anchor="_Toc3971" w:history="1">
        <w:r>
          <w:rPr>
            <w:rFonts w:ascii="仿宋" w:eastAsia="仿宋" w:hAnsi="仿宋" w:cs="仿宋" w:hint="eastAsia"/>
            <w:lang w:eastAsia="zh-CN"/>
          </w:rPr>
          <w:t>(四)、用地控制指标</w:t>
        </w:r>
        <w:r>
          <w:tab/>
        </w:r>
        <w:r>
          <w:fldChar w:fldCharType="begin"/>
        </w:r>
        <w:r>
          <w:instrText xml:space="preserve"> PAGEREF _Toc3971 \h </w:instrText>
        </w:r>
        <w:r>
          <w:fldChar w:fldCharType="separate"/>
        </w:r>
        <w:r>
          <w:t>10</w:t>
        </w:r>
        <w:r>
          <w:fldChar w:fldCharType="end"/>
        </w:r>
      </w:hyperlink>
    </w:p>
    <w:p>
      <w:pPr>
        <w:pStyle w:val="TOC2"/>
        <w:tabs>
          <w:tab w:val="right" w:leader="dot" w:pos="8306"/>
        </w:tabs>
      </w:pPr>
      <w:hyperlink w:anchor="_Toc22879" w:history="1">
        <w:r>
          <w:rPr>
            <w:rFonts w:ascii="仿宋" w:eastAsia="仿宋" w:hAnsi="仿宋" w:cs="仿宋" w:hint="eastAsia"/>
            <w:lang w:eastAsia="zh-CN"/>
          </w:rPr>
          <w:t>(五)、地总体要求</w:t>
        </w:r>
        <w:r>
          <w:tab/>
        </w:r>
        <w:r>
          <w:fldChar w:fldCharType="begin"/>
        </w:r>
        <w:r>
          <w:instrText xml:space="preserve"> PAGEREF _Toc22879 \h </w:instrText>
        </w:r>
        <w:r>
          <w:fldChar w:fldCharType="separate"/>
        </w:r>
        <w:r>
          <w:t>11</w:t>
        </w:r>
        <w:r>
          <w:fldChar w:fldCharType="end"/>
        </w:r>
      </w:hyperlink>
    </w:p>
    <w:p>
      <w:pPr>
        <w:pStyle w:val="TOC2"/>
        <w:tabs>
          <w:tab w:val="right" w:leader="dot" w:pos="8306"/>
        </w:tabs>
      </w:pPr>
      <w:hyperlink w:anchor="_Toc26916" w:history="1">
        <w:r>
          <w:rPr>
            <w:rFonts w:ascii="仿宋" w:eastAsia="仿宋" w:hAnsi="仿宋" w:cs="仿宋" w:hint="eastAsia"/>
            <w:lang w:eastAsia="zh-CN"/>
          </w:rPr>
          <w:t>(六)、节约用地措施</w:t>
        </w:r>
        <w:r>
          <w:tab/>
        </w:r>
        <w:r>
          <w:fldChar w:fldCharType="begin"/>
        </w:r>
        <w:r>
          <w:instrText xml:space="preserve"> PAGEREF _Toc26916 \h </w:instrText>
        </w:r>
        <w:r>
          <w:fldChar w:fldCharType="separate"/>
        </w:r>
        <w:r>
          <w:t>12</w:t>
        </w:r>
        <w:r>
          <w:fldChar w:fldCharType="end"/>
        </w:r>
      </w:hyperlink>
    </w:p>
    <w:p>
      <w:pPr>
        <w:pStyle w:val="TOC2"/>
        <w:tabs>
          <w:tab w:val="right" w:leader="dot" w:pos="8306"/>
        </w:tabs>
      </w:pPr>
      <w:hyperlink w:anchor="_Toc25657" w:history="1">
        <w:r>
          <w:rPr>
            <w:rFonts w:ascii="仿宋" w:eastAsia="仿宋" w:hAnsi="仿宋" w:cs="仿宋" w:hint="eastAsia"/>
            <w:lang w:eastAsia="zh-CN"/>
          </w:rPr>
          <w:t>(七)、选址综合评价</w:t>
        </w:r>
        <w:r>
          <w:tab/>
        </w:r>
        <w:r>
          <w:fldChar w:fldCharType="begin"/>
        </w:r>
        <w:r>
          <w:instrText xml:space="preserve"> PAGEREF _Toc25657 \h </w:instrText>
        </w:r>
        <w:r>
          <w:fldChar w:fldCharType="separate"/>
        </w:r>
        <w:r>
          <w:t>14</w:t>
        </w:r>
        <w:r>
          <w:fldChar w:fldCharType="end"/>
        </w:r>
      </w:hyperlink>
    </w:p>
    <w:p>
      <w:pPr>
        <w:pStyle w:val="TOC1"/>
        <w:tabs>
          <w:tab w:val="right" w:leader="dot" w:pos="8306"/>
        </w:tabs>
      </w:pPr>
      <w:hyperlink w:anchor="_Toc23683" w:history="1">
        <w:r>
          <w:rPr>
            <w:rFonts w:ascii="仿宋" w:eastAsia="仿宋" w:hAnsi="仿宋" w:cs="仿宋" w:hint="eastAsia"/>
            <w:lang w:eastAsia="zh-CN"/>
          </w:rPr>
          <w:t>二、经济影响分析</w:t>
        </w:r>
        <w:r>
          <w:tab/>
        </w:r>
        <w:r>
          <w:fldChar w:fldCharType="begin"/>
        </w:r>
        <w:r>
          <w:instrText xml:space="preserve"> PAGEREF _Toc23683 \h </w:instrText>
        </w:r>
        <w:r>
          <w:fldChar w:fldCharType="separate"/>
        </w:r>
        <w:r>
          <w:t>15</w:t>
        </w:r>
        <w:r>
          <w:fldChar w:fldCharType="end"/>
        </w:r>
      </w:hyperlink>
    </w:p>
    <w:p>
      <w:pPr>
        <w:pStyle w:val="TOC2"/>
        <w:tabs>
          <w:tab w:val="right" w:leader="dot" w:pos="8306"/>
        </w:tabs>
      </w:pPr>
      <w:hyperlink w:anchor="_Toc15611" w:history="1">
        <w:r>
          <w:rPr>
            <w:rFonts w:ascii="仿宋" w:eastAsia="仿宋" w:hAnsi="仿宋" w:cs="仿宋" w:hint="eastAsia"/>
            <w:lang w:eastAsia="zh-CN"/>
          </w:rPr>
          <w:t>(一)、经济费用效益或费用效果分析</w:t>
        </w:r>
        <w:r>
          <w:tab/>
        </w:r>
        <w:r>
          <w:fldChar w:fldCharType="begin"/>
        </w:r>
        <w:r>
          <w:instrText xml:space="preserve"> PAGEREF _Toc15611 \h </w:instrText>
        </w:r>
        <w:r>
          <w:fldChar w:fldCharType="separate"/>
        </w:r>
        <w:r>
          <w:t>15</w:t>
        </w:r>
        <w:r>
          <w:fldChar w:fldCharType="end"/>
        </w:r>
      </w:hyperlink>
    </w:p>
    <w:p>
      <w:pPr>
        <w:pStyle w:val="TOC2"/>
        <w:tabs>
          <w:tab w:val="right" w:leader="dot" w:pos="8306"/>
        </w:tabs>
      </w:pPr>
      <w:hyperlink w:anchor="_Toc28097" w:history="1">
        <w:r>
          <w:rPr>
            <w:rFonts w:ascii="仿宋" w:eastAsia="仿宋" w:hAnsi="仿宋" w:cs="仿宋" w:hint="eastAsia"/>
            <w:lang w:eastAsia="zh-CN"/>
          </w:rPr>
          <w:t>(二)、行业影响分析</w:t>
        </w:r>
        <w:r>
          <w:tab/>
        </w:r>
        <w:r>
          <w:fldChar w:fldCharType="begin"/>
        </w:r>
        <w:r>
          <w:instrText xml:space="preserve"> PAGEREF _Toc28097 \h </w:instrText>
        </w:r>
        <w:r>
          <w:fldChar w:fldCharType="separate"/>
        </w:r>
        <w:r>
          <w:t>17</w:t>
        </w:r>
        <w:r>
          <w:fldChar w:fldCharType="end"/>
        </w:r>
      </w:hyperlink>
    </w:p>
    <w:p>
      <w:pPr>
        <w:pStyle w:val="TOC2"/>
        <w:tabs>
          <w:tab w:val="right" w:leader="dot" w:pos="8306"/>
        </w:tabs>
      </w:pPr>
      <w:hyperlink w:anchor="_Toc6738" w:history="1">
        <w:r>
          <w:rPr>
            <w:rFonts w:ascii="仿宋" w:eastAsia="仿宋" w:hAnsi="仿宋" w:cs="仿宋" w:hint="eastAsia"/>
            <w:lang w:eastAsia="zh-CN"/>
          </w:rPr>
          <w:t>(三)、区域经济影响分析</w:t>
        </w:r>
        <w:r>
          <w:tab/>
        </w:r>
        <w:r>
          <w:fldChar w:fldCharType="begin"/>
        </w:r>
        <w:r>
          <w:instrText xml:space="preserve"> PAGEREF _Toc6738 \h </w:instrText>
        </w:r>
        <w:r>
          <w:fldChar w:fldCharType="separate"/>
        </w:r>
        <w:r>
          <w:t>18</w:t>
        </w:r>
        <w:r>
          <w:fldChar w:fldCharType="end"/>
        </w:r>
      </w:hyperlink>
    </w:p>
    <w:p>
      <w:pPr>
        <w:pStyle w:val="TOC2"/>
        <w:tabs>
          <w:tab w:val="right" w:leader="dot" w:pos="8306"/>
        </w:tabs>
      </w:pPr>
      <w:hyperlink w:anchor="_Toc30625" w:history="1">
        <w:r>
          <w:rPr>
            <w:rFonts w:ascii="仿宋" w:eastAsia="仿宋" w:hAnsi="仿宋" w:cs="仿宋" w:hint="eastAsia"/>
            <w:lang w:eastAsia="zh-CN"/>
          </w:rPr>
          <w:t>(四)、宏观经济影响分析</w:t>
        </w:r>
        <w:r>
          <w:tab/>
        </w:r>
        <w:r>
          <w:fldChar w:fldCharType="begin"/>
        </w:r>
        <w:r>
          <w:instrText xml:space="preserve"> PAGEREF _Toc30625 \h </w:instrText>
        </w:r>
        <w:r>
          <w:fldChar w:fldCharType="separate"/>
        </w:r>
        <w:r>
          <w:t>19</w:t>
        </w:r>
        <w:r>
          <w:fldChar w:fldCharType="end"/>
        </w:r>
      </w:hyperlink>
    </w:p>
    <w:p>
      <w:pPr>
        <w:pStyle w:val="TOC1"/>
        <w:tabs>
          <w:tab w:val="right" w:leader="dot" w:pos="8306"/>
        </w:tabs>
      </w:pPr>
      <w:hyperlink w:anchor="_Toc6042" w:history="1">
        <w:r>
          <w:rPr>
            <w:rFonts w:ascii="仿宋" w:eastAsia="仿宋" w:hAnsi="仿宋" w:cs="仿宋" w:hint="eastAsia"/>
            <w:lang w:eastAsia="zh-CN"/>
          </w:rPr>
          <w:t>三、社会影响分析</w:t>
        </w:r>
        <w:r>
          <w:tab/>
        </w:r>
        <w:r>
          <w:fldChar w:fldCharType="begin"/>
        </w:r>
        <w:r>
          <w:instrText xml:space="preserve"> PAGEREF _Toc6042 \h </w:instrText>
        </w:r>
        <w:r>
          <w:fldChar w:fldCharType="separate"/>
        </w:r>
        <w:r>
          <w:t>21</w:t>
        </w:r>
        <w:r>
          <w:fldChar w:fldCharType="end"/>
        </w:r>
      </w:hyperlink>
    </w:p>
    <w:p>
      <w:pPr>
        <w:pStyle w:val="TOC2"/>
        <w:tabs>
          <w:tab w:val="right" w:leader="dot" w:pos="8306"/>
        </w:tabs>
      </w:pPr>
      <w:hyperlink w:anchor="_Toc11566" w:history="1">
        <w:r>
          <w:rPr>
            <w:rFonts w:ascii="仿宋" w:eastAsia="仿宋" w:hAnsi="仿宋" w:cs="仿宋" w:hint="eastAsia"/>
            <w:lang w:eastAsia="zh-CN"/>
          </w:rPr>
          <w:t>(一)、社会影响效果分析</w:t>
        </w:r>
        <w:r>
          <w:tab/>
        </w:r>
        <w:r>
          <w:fldChar w:fldCharType="begin"/>
        </w:r>
        <w:r>
          <w:instrText xml:space="preserve"> PAGEREF _Toc11566 \h </w:instrText>
        </w:r>
        <w:r>
          <w:fldChar w:fldCharType="separate"/>
        </w:r>
        <w:r>
          <w:t>21</w:t>
        </w:r>
        <w:r>
          <w:fldChar w:fldCharType="end"/>
        </w:r>
      </w:hyperlink>
    </w:p>
    <w:p>
      <w:pPr>
        <w:pStyle w:val="TOC2"/>
        <w:tabs>
          <w:tab w:val="right" w:leader="dot" w:pos="8306"/>
        </w:tabs>
      </w:pPr>
      <w:hyperlink w:anchor="_Toc29797" w:history="1">
        <w:r>
          <w:rPr>
            <w:rFonts w:ascii="仿宋" w:eastAsia="仿宋" w:hAnsi="仿宋" w:cs="仿宋" w:hint="eastAsia"/>
            <w:lang w:eastAsia="zh-CN"/>
          </w:rPr>
          <w:t>(二)、社会适应性分析</w:t>
        </w:r>
        <w:r>
          <w:tab/>
        </w:r>
        <w:r>
          <w:fldChar w:fldCharType="begin"/>
        </w:r>
        <w:r>
          <w:instrText xml:space="preserve"> PAGEREF _Toc29797 \h </w:instrText>
        </w:r>
        <w:r>
          <w:fldChar w:fldCharType="separate"/>
        </w:r>
        <w:r>
          <w:t>23</w:t>
        </w:r>
        <w:r>
          <w:fldChar w:fldCharType="end"/>
        </w:r>
      </w:hyperlink>
    </w:p>
    <w:p>
      <w:pPr>
        <w:pStyle w:val="TOC2"/>
        <w:tabs>
          <w:tab w:val="right" w:leader="dot" w:pos="8306"/>
        </w:tabs>
      </w:pPr>
      <w:hyperlink w:anchor="_Toc3482" w:history="1">
        <w:r>
          <w:rPr>
            <w:rFonts w:ascii="仿宋" w:eastAsia="仿宋" w:hAnsi="仿宋" w:cs="仿宋" w:hint="eastAsia"/>
            <w:lang w:eastAsia="zh-CN"/>
          </w:rPr>
          <w:t>(三)、社会风险及对策分析</w:t>
        </w:r>
        <w:r>
          <w:tab/>
        </w:r>
        <w:r>
          <w:fldChar w:fldCharType="begin"/>
        </w:r>
        <w:r>
          <w:instrText xml:space="preserve"> PAGEREF _Toc3482 \h </w:instrText>
        </w:r>
        <w:r>
          <w:fldChar w:fldCharType="separate"/>
        </w:r>
        <w:r>
          <w:t>25</w:t>
        </w:r>
        <w:r>
          <w:fldChar w:fldCharType="end"/>
        </w:r>
      </w:hyperlink>
    </w:p>
    <w:p>
      <w:pPr>
        <w:pStyle w:val="TOC1"/>
        <w:tabs>
          <w:tab w:val="right" w:leader="dot" w:pos="8306"/>
        </w:tabs>
      </w:pPr>
      <w:hyperlink w:anchor="_Toc8541" w:history="1">
        <w:r>
          <w:rPr>
            <w:rFonts w:ascii="仿宋" w:eastAsia="仿宋" w:hAnsi="仿宋" w:cs="仿宋" w:hint="eastAsia"/>
            <w:lang w:eastAsia="zh-CN"/>
          </w:rPr>
          <w:t>四、财务管理与成本控制</w:t>
        </w:r>
        <w:r>
          <w:tab/>
        </w:r>
        <w:r>
          <w:fldChar w:fldCharType="begin"/>
        </w:r>
        <w:r>
          <w:instrText xml:space="preserve"> PAGEREF _Toc8541 \h </w:instrText>
        </w:r>
        <w:r>
          <w:fldChar w:fldCharType="separate"/>
        </w:r>
        <w:r>
          <w:t>28</w:t>
        </w:r>
        <w:r>
          <w:fldChar w:fldCharType="end"/>
        </w:r>
      </w:hyperlink>
    </w:p>
    <w:p>
      <w:pPr>
        <w:pStyle w:val="TOC2"/>
        <w:tabs>
          <w:tab w:val="right" w:leader="dot" w:pos="8306"/>
        </w:tabs>
      </w:pPr>
      <w:hyperlink w:anchor="_Toc1057" w:history="1">
        <w:r>
          <w:rPr>
            <w:rFonts w:ascii="仿宋" w:eastAsia="仿宋" w:hAnsi="仿宋" w:cs="仿宋" w:hint="eastAsia"/>
            <w:lang w:eastAsia="zh-CN"/>
          </w:rPr>
          <w:t>(一)、财务管理体系建设</w:t>
        </w:r>
        <w:r>
          <w:tab/>
        </w:r>
        <w:r>
          <w:fldChar w:fldCharType="begin"/>
        </w:r>
        <w:r>
          <w:instrText xml:space="preserve"> PAGEREF _Toc1057 \h </w:instrText>
        </w:r>
        <w:r>
          <w:fldChar w:fldCharType="separate"/>
        </w:r>
        <w:r>
          <w:t>28</w:t>
        </w:r>
        <w:r>
          <w:fldChar w:fldCharType="end"/>
        </w:r>
      </w:hyperlink>
    </w:p>
    <w:p>
      <w:pPr>
        <w:pStyle w:val="TOC2"/>
        <w:tabs>
          <w:tab w:val="right" w:leader="dot" w:pos="8306"/>
        </w:tabs>
      </w:pPr>
      <w:hyperlink w:anchor="_Toc3359" w:history="1">
        <w:r>
          <w:rPr>
            <w:rFonts w:ascii="仿宋" w:eastAsia="仿宋" w:hAnsi="仿宋" w:cs="仿宋" w:hint="eastAsia"/>
            <w:lang w:eastAsia="zh-CN"/>
          </w:rPr>
          <w:t>(二)、成本控制措施</w:t>
        </w:r>
        <w:r>
          <w:tab/>
        </w:r>
        <w:r>
          <w:fldChar w:fldCharType="begin"/>
        </w:r>
        <w:r>
          <w:instrText xml:space="preserve"> PAGEREF _Toc3359 \h </w:instrText>
        </w:r>
        <w:r>
          <w:fldChar w:fldCharType="separate"/>
        </w:r>
        <w:r>
          <w:t>29</w:t>
        </w:r>
        <w:r>
          <w:fldChar w:fldCharType="end"/>
        </w:r>
      </w:hyperlink>
    </w:p>
    <w:p>
      <w:pPr>
        <w:pStyle w:val="TOC1"/>
        <w:tabs>
          <w:tab w:val="right" w:leader="dot" w:pos="8306"/>
        </w:tabs>
      </w:pPr>
      <w:hyperlink w:anchor="_Toc31731" w:history="1">
        <w:r>
          <w:rPr>
            <w:rFonts w:ascii="仿宋" w:eastAsia="仿宋" w:hAnsi="仿宋" w:cs="仿宋" w:hint="eastAsia"/>
            <w:lang w:eastAsia="zh-CN"/>
          </w:rPr>
          <w:t>五、背景、必要性分析</w:t>
        </w:r>
        <w:r>
          <w:tab/>
        </w:r>
        <w:r>
          <w:fldChar w:fldCharType="begin"/>
        </w:r>
        <w:r>
          <w:instrText xml:space="preserve"> PAGEREF _Toc31731 \h </w:instrText>
        </w:r>
        <w:r>
          <w:fldChar w:fldCharType="separate"/>
        </w:r>
        <w:r>
          <w:t>31</w:t>
        </w:r>
        <w:r>
          <w:fldChar w:fldCharType="end"/>
        </w:r>
      </w:hyperlink>
    </w:p>
    <w:p>
      <w:pPr>
        <w:pStyle w:val="TOC2"/>
        <w:tabs>
          <w:tab w:val="right" w:leader="dot" w:pos="8306"/>
        </w:tabs>
      </w:pPr>
      <w:hyperlink w:anchor="_Toc30976" w:history="1">
        <w:r>
          <w:rPr>
            <w:rFonts w:ascii="仿宋" w:eastAsia="仿宋" w:hAnsi="仿宋" w:cs="仿宋" w:hint="eastAsia"/>
            <w:lang w:eastAsia="zh-CN"/>
          </w:rPr>
          <w:t>(一)、项目建设背景</w:t>
        </w:r>
        <w:r>
          <w:tab/>
        </w:r>
        <w:r>
          <w:fldChar w:fldCharType="begin"/>
        </w:r>
        <w:r>
          <w:instrText xml:space="preserve"> PAGEREF _Toc30976 \h </w:instrText>
        </w:r>
        <w:r>
          <w:fldChar w:fldCharType="separate"/>
        </w:r>
        <w:r>
          <w:t>31</w:t>
        </w:r>
        <w:r>
          <w:fldChar w:fldCharType="end"/>
        </w:r>
      </w:hyperlink>
    </w:p>
    <w:p>
      <w:pPr>
        <w:pStyle w:val="TOC2"/>
        <w:tabs>
          <w:tab w:val="right" w:leader="dot" w:pos="8306"/>
        </w:tabs>
      </w:pPr>
      <w:hyperlink w:anchor="_Toc12397" w:history="1">
        <w:r>
          <w:rPr>
            <w:rFonts w:ascii="仿宋" w:eastAsia="仿宋" w:hAnsi="仿宋" w:cs="仿宋" w:hint="eastAsia"/>
            <w:lang w:eastAsia="zh-CN"/>
          </w:rPr>
          <w:t>(二)、必要性分析</w:t>
        </w:r>
        <w:r>
          <w:tab/>
        </w:r>
        <w:r>
          <w:fldChar w:fldCharType="begin"/>
        </w:r>
        <w:r>
          <w:instrText xml:space="preserve"> PAGEREF _Toc12397 \h </w:instrText>
        </w:r>
        <w:r>
          <w:fldChar w:fldCharType="separate"/>
        </w:r>
        <w:r>
          <w:t>32</w:t>
        </w:r>
        <w:r>
          <w:fldChar w:fldCharType="end"/>
        </w:r>
      </w:hyperlink>
    </w:p>
    <w:p>
      <w:pPr>
        <w:pStyle w:val="TOC2"/>
        <w:tabs>
          <w:tab w:val="right" w:leader="dot" w:pos="8306"/>
        </w:tabs>
      </w:pPr>
      <w:hyperlink w:anchor="_Toc7385" w:history="1">
        <w:r>
          <w:rPr>
            <w:rFonts w:ascii="仿宋" w:eastAsia="仿宋" w:hAnsi="仿宋" w:cs="仿宋" w:hint="eastAsia"/>
            <w:lang w:eastAsia="zh-CN"/>
          </w:rPr>
          <w:t>(三)、项目建设有利条件</w:t>
        </w:r>
        <w:r>
          <w:tab/>
        </w:r>
        <w:r>
          <w:fldChar w:fldCharType="begin"/>
        </w:r>
        <w:r>
          <w:instrText xml:space="preserve"> PAGEREF _Toc7385 \h </w:instrText>
        </w:r>
        <w:r>
          <w:fldChar w:fldCharType="separate"/>
        </w:r>
        <w:r>
          <w:t>33</w:t>
        </w:r>
        <w:r>
          <w:fldChar w:fldCharType="end"/>
        </w:r>
      </w:hyperlink>
    </w:p>
    <w:p>
      <w:pPr>
        <w:pStyle w:val="TOC1"/>
        <w:tabs>
          <w:tab w:val="right" w:leader="dot" w:pos="8306"/>
        </w:tabs>
      </w:pPr>
      <w:hyperlink w:anchor="_Toc1071" w:history="1">
        <w:r>
          <w:rPr>
            <w:rFonts w:ascii="仿宋" w:eastAsia="仿宋" w:hAnsi="仿宋" w:cs="仿宋" w:hint="eastAsia"/>
            <w:lang w:eastAsia="zh-CN"/>
          </w:rPr>
          <w:t>六、发展规划、产业政策和行业准入分析</w:t>
        </w:r>
        <w:r>
          <w:tab/>
        </w:r>
        <w:r>
          <w:fldChar w:fldCharType="begin"/>
        </w:r>
        <w:r>
          <w:instrText xml:space="preserve"> PAGEREF _Toc1071 \h </w:instrText>
        </w:r>
        <w:r>
          <w:fldChar w:fldCharType="separate"/>
        </w:r>
        <w:r>
          <w:t>35</w:t>
        </w:r>
        <w:r>
          <w:fldChar w:fldCharType="end"/>
        </w:r>
      </w:hyperlink>
    </w:p>
    <w:p>
      <w:pPr>
        <w:pStyle w:val="TOC2"/>
        <w:tabs>
          <w:tab w:val="right" w:leader="dot" w:pos="8306"/>
        </w:tabs>
      </w:pPr>
      <w:hyperlink w:anchor="_Toc23114" w:history="1">
        <w:r>
          <w:rPr>
            <w:rFonts w:ascii="仿宋" w:eastAsia="仿宋" w:hAnsi="仿宋" w:cs="仿宋" w:hint="eastAsia"/>
            <w:lang w:eastAsia="zh-CN"/>
          </w:rPr>
          <w:t>(一)、发展规划分析</w:t>
        </w:r>
        <w:r>
          <w:tab/>
        </w:r>
        <w:r>
          <w:fldChar w:fldCharType="begin"/>
        </w:r>
        <w:r>
          <w:instrText xml:space="preserve"> PAGEREF _Toc23114 \h </w:instrText>
        </w:r>
        <w:r>
          <w:fldChar w:fldCharType="separate"/>
        </w:r>
        <w:r>
          <w:t>35</w:t>
        </w:r>
        <w:r>
          <w:fldChar w:fldCharType="end"/>
        </w:r>
      </w:hyperlink>
    </w:p>
    <w:p>
      <w:pPr>
        <w:pStyle w:val="TOC2"/>
        <w:tabs>
          <w:tab w:val="right" w:leader="dot" w:pos="8306"/>
        </w:tabs>
      </w:pPr>
      <w:hyperlink w:anchor="_Toc15827" w:history="1">
        <w:r>
          <w:rPr>
            <w:rFonts w:ascii="仿宋" w:eastAsia="仿宋" w:hAnsi="仿宋" w:cs="仿宋" w:hint="eastAsia"/>
            <w:lang w:eastAsia="zh-CN"/>
          </w:rPr>
          <w:t>(二)、产业政策分析</w:t>
        </w:r>
        <w:r>
          <w:tab/>
        </w:r>
        <w:r>
          <w:fldChar w:fldCharType="begin"/>
        </w:r>
        <w:r>
          <w:instrText xml:space="preserve"> PAGEREF _Toc15827 \h </w:instrText>
        </w:r>
        <w:r>
          <w:fldChar w:fldCharType="separate"/>
        </w:r>
        <w:r>
          <w:t>36</w:t>
        </w:r>
        <w:r>
          <w:fldChar w:fldCharType="end"/>
        </w:r>
      </w:hyperlink>
    </w:p>
    <w:p>
      <w:pPr>
        <w:pStyle w:val="TOC2"/>
        <w:tabs>
          <w:tab w:val="right" w:leader="dot" w:pos="8306"/>
        </w:tabs>
      </w:pPr>
      <w:hyperlink w:anchor="_Toc797" w:history="1">
        <w:r>
          <w:rPr>
            <w:rFonts w:ascii="仿宋" w:eastAsia="仿宋" w:hAnsi="仿宋" w:cs="仿宋" w:hint="eastAsia"/>
            <w:lang w:eastAsia="zh-CN"/>
          </w:rPr>
          <w:t>(三)、行业准入分析</w:t>
        </w:r>
        <w:r>
          <w:tab/>
        </w:r>
        <w:r>
          <w:fldChar w:fldCharType="begin"/>
        </w:r>
        <w:r>
          <w:instrText xml:space="preserve"> PAGEREF _Toc797 \h </w:instrText>
        </w:r>
        <w:r>
          <w:fldChar w:fldCharType="separate"/>
        </w:r>
        <w:r>
          <w:t>38</w:t>
        </w:r>
        <w:r>
          <w:fldChar w:fldCharType="end"/>
        </w:r>
      </w:hyperlink>
    </w:p>
    <w:p>
      <w:pPr>
        <w:pStyle w:val="TOC1"/>
        <w:tabs>
          <w:tab w:val="right" w:leader="dot" w:pos="8306"/>
        </w:tabs>
      </w:pPr>
      <w:hyperlink w:anchor="_Toc16197" w:history="1">
        <w:r>
          <w:rPr>
            <w:rFonts w:ascii="仿宋" w:eastAsia="仿宋" w:hAnsi="仿宋" w:cs="仿宋" w:hint="eastAsia"/>
            <w:lang w:eastAsia="zh-CN"/>
          </w:rPr>
          <w:t>七、安全与应急管理</w:t>
        </w:r>
        <w:r>
          <w:tab/>
        </w:r>
        <w:r>
          <w:fldChar w:fldCharType="begin"/>
        </w:r>
        <w:r>
          <w:instrText xml:space="preserve"> PAGEREF _Toc16197 \h </w:instrText>
        </w:r>
        <w:r>
          <w:fldChar w:fldCharType="separate"/>
        </w:r>
        <w:r>
          <w:t>39</w:t>
        </w:r>
        <w:r>
          <w:fldChar w:fldCharType="end"/>
        </w:r>
      </w:hyperlink>
    </w:p>
    <w:p>
      <w:pPr>
        <w:pStyle w:val="TOC2"/>
        <w:tabs>
          <w:tab w:val="right" w:leader="dot" w:pos="8306"/>
        </w:tabs>
      </w:pPr>
      <w:hyperlink w:anchor="_Toc5032" w:history="1">
        <w:r>
          <w:rPr>
            <w:rFonts w:ascii="仿宋" w:eastAsia="仿宋" w:hAnsi="仿宋" w:cs="仿宋" w:hint="eastAsia"/>
            <w:lang w:eastAsia="zh-CN"/>
          </w:rPr>
          <w:t>(一)、安全生产管理</w:t>
        </w:r>
        <w:r>
          <w:tab/>
        </w:r>
        <w:r>
          <w:fldChar w:fldCharType="begin"/>
        </w:r>
        <w:r>
          <w:instrText xml:space="preserve"> PAGEREF _Toc5032 \h </w:instrText>
        </w:r>
        <w:r>
          <w:fldChar w:fldCharType="separate"/>
        </w:r>
        <w:r>
          <w:t>39</w:t>
        </w:r>
        <w:r>
          <w:fldChar w:fldCharType="end"/>
        </w:r>
      </w:hyperlink>
    </w:p>
    <w:p>
      <w:pPr>
        <w:pStyle w:val="TOC2"/>
        <w:tabs>
          <w:tab w:val="right" w:leader="dot" w:pos="8306"/>
        </w:tabs>
      </w:pPr>
      <w:hyperlink w:anchor="_Toc13594" w:history="1">
        <w:r>
          <w:rPr>
            <w:rFonts w:ascii="仿宋" w:eastAsia="仿宋" w:hAnsi="仿宋" w:cs="仿宋" w:hint="eastAsia"/>
            <w:lang w:eastAsia="zh-CN"/>
          </w:rPr>
          <w:t>(二)、应急预案与响应</w:t>
        </w:r>
        <w:r>
          <w:tab/>
        </w:r>
        <w:r>
          <w:fldChar w:fldCharType="begin"/>
        </w:r>
        <w:r>
          <w:instrText xml:space="preserve"> PAGEREF _Toc13594 \h </w:instrText>
        </w:r>
        <w:r>
          <w:fldChar w:fldCharType="separate"/>
        </w:r>
        <w:r>
          <w:t>41</w:t>
        </w:r>
        <w:r>
          <w:fldChar w:fldCharType="end"/>
        </w:r>
      </w:hyperlink>
    </w:p>
    <w:p>
      <w:pPr>
        <w:pStyle w:val="TOC1"/>
        <w:tabs>
          <w:tab w:val="right" w:leader="dot" w:pos="8306"/>
        </w:tabs>
      </w:pPr>
      <w:hyperlink w:anchor="_Toc2405" w:history="1">
        <w:r>
          <w:rPr>
            <w:rFonts w:ascii="仿宋" w:eastAsia="仿宋" w:hAnsi="仿宋" w:cs="仿宋" w:hint="eastAsia"/>
            <w:lang w:eastAsia="zh-CN"/>
          </w:rPr>
          <w:t>八、经济效益与社会效益优化</w:t>
        </w:r>
        <w:r>
          <w:tab/>
        </w:r>
        <w:r>
          <w:fldChar w:fldCharType="begin"/>
        </w:r>
        <w:r>
          <w:instrText xml:space="preserve"> PAGEREF _Toc2405 \h </w:instrText>
        </w:r>
        <w:r>
          <w:fldChar w:fldCharType="separate"/>
        </w:r>
        <w:r>
          <w:t>42</w:t>
        </w:r>
        <w:r>
          <w:fldChar w:fldCharType="end"/>
        </w:r>
      </w:hyperlink>
    </w:p>
    <w:p>
      <w:pPr>
        <w:pStyle w:val="TOC2"/>
        <w:tabs>
          <w:tab w:val="right" w:leader="dot" w:pos="8306"/>
        </w:tabs>
      </w:pPr>
      <w:hyperlink w:anchor="_Toc25937" w:history="1">
        <w:r>
          <w:rPr>
            <w:rFonts w:ascii="仿宋" w:eastAsia="仿宋" w:hAnsi="仿宋" w:cs="仿宋" w:hint="eastAsia"/>
            <w:lang w:eastAsia="zh-CN"/>
          </w:rPr>
          <w:t>(一)、经济效益提升策略</w:t>
        </w:r>
        <w:r>
          <w:tab/>
        </w:r>
        <w:r>
          <w:fldChar w:fldCharType="begin"/>
        </w:r>
        <w:r>
          <w:instrText xml:space="preserve"> PAGEREF _Toc25937 \h </w:instrText>
        </w:r>
        <w:r>
          <w:fldChar w:fldCharType="separate"/>
        </w:r>
        <w:r>
          <w:t>42</w:t>
        </w:r>
        <w:r>
          <w:fldChar w:fldCharType="end"/>
        </w:r>
      </w:hyperlink>
    </w:p>
    <w:p>
      <w:pPr>
        <w:pStyle w:val="TOC2"/>
        <w:tabs>
          <w:tab w:val="right" w:leader="dot" w:pos="8306"/>
        </w:tabs>
      </w:pPr>
      <w:hyperlink w:anchor="_Toc32533" w:history="1">
        <w:r>
          <w:rPr>
            <w:rFonts w:ascii="仿宋" w:eastAsia="仿宋" w:hAnsi="仿宋" w:cs="仿宋" w:hint="eastAsia"/>
            <w:lang w:eastAsia="zh-CN"/>
          </w:rPr>
          <w:t>(二)、社会效益增强方案</w:t>
        </w:r>
        <w:r>
          <w:tab/>
        </w:r>
        <w:r>
          <w:fldChar w:fldCharType="begin"/>
        </w:r>
        <w:r>
          <w:instrText xml:space="preserve"> PAGEREF _Toc32533 \h </w:instrText>
        </w:r>
        <w:r>
          <w:fldChar w:fldCharType="separate"/>
        </w:r>
        <w:r>
          <w:t>44</w:t>
        </w:r>
        <w:r>
          <w:fldChar w:fldCharType="end"/>
        </w:r>
      </w:hyperlink>
    </w:p>
    <w:p>
      <w:pPr>
        <w:pStyle w:val="TOC1"/>
        <w:tabs>
          <w:tab w:val="right" w:leader="dot" w:pos="8306"/>
        </w:tabs>
      </w:pPr>
      <w:hyperlink w:anchor="_Toc16737" w:history="1">
        <w:r>
          <w:rPr>
            <w:rFonts w:ascii="仿宋" w:eastAsia="仿宋" w:hAnsi="仿宋" w:cs="仿宋" w:hint="eastAsia"/>
            <w:lang w:eastAsia="zh-CN"/>
          </w:rPr>
          <w:t>九、环境保护与绿色发展</w:t>
        </w:r>
        <w:r>
          <w:tab/>
        </w:r>
        <w:r>
          <w:fldChar w:fldCharType="begin"/>
        </w:r>
        <w:r>
          <w:instrText xml:space="preserve"> PAGEREF _Toc16737 \h </w:instrText>
        </w:r>
        <w:r>
          <w:fldChar w:fldCharType="separate"/>
        </w:r>
        <w:r>
          <w:t>44</w:t>
        </w:r>
        <w:r>
          <w:fldChar w:fldCharType="end"/>
        </w:r>
      </w:hyperlink>
    </w:p>
    <w:p>
      <w:pPr>
        <w:pStyle w:val="TOC2"/>
        <w:tabs>
          <w:tab w:val="right" w:leader="dot" w:pos="8306"/>
        </w:tabs>
      </w:pPr>
      <w:hyperlink w:anchor="_Toc17189" w:history="1">
        <w:r>
          <w:rPr>
            <w:rFonts w:ascii="仿宋" w:eastAsia="仿宋" w:hAnsi="仿宋" w:cs="仿宋" w:hint="eastAsia"/>
            <w:lang w:eastAsia="zh-CN"/>
          </w:rPr>
          <w:t>(一)、环境保护措施</w:t>
        </w:r>
        <w:r>
          <w:tab/>
        </w:r>
        <w:r>
          <w:fldChar w:fldCharType="begin"/>
        </w:r>
        <w:r>
          <w:instrText xml:space="preserve"> PAGEREF _Toc17189 \h </w:instrText>
        </w:r>
        <w:r>
          <w:fldChar w:fldCharType="separate"/>
        </w:r>
        <w:r>
          <w:t>44</w:t>
        </w:r>
        <w:r>
          <w:fldChar w:fldCharType="end"/>
        </w:r>
      </w:hyperlink>
    </w:p>
    <w:p>
      <w:pPr>
        <w:pStyle w:val="TOC2"/>
        <w:tabs>
          <w:tab w:val="right" w:leader="dot" w:pos="8306"/>
        </w:tabs>
      </w:pPr>
      <w:hyperlink w:anchor="_Toc15754" w:history="1">
        <w:r>
          <w:rPr>
            <w:rFonts w:ascii="仿宋" w:eastAsia="仿宋" w:hAnsi="仿宋" w:cs="仿宋" w:hint="eastAsia"/>
            <w:lang w:eastAsia="zh-CN"/>
          </w:rPr>
          <w:t>(二)、绿色发展与可持续发展策略</w:t>
        </w:r>
        <w:r>
          <w:tab/>
        </w:r>
        <w:r>
          <w:fldChar w:fldCharType="begin"/>
        </w:r>
        <w:r>
          <w:instrText xml:space="preserve"> PAGEREF _Toc15754 \h </w:instrText>
        </w:r>
        <w:r>
          <w:fldChar w:fldCharType="separate"/>
        </w:r>
        <w:r>
          <w:t>46</w:t>
        </w:r>
        <w:r>
          <w:fldChar w:fldCharType="end"/>
        </w:r>
      </w:hyperlink>
    </w:p>
    <w:p>
      <w:pPr>
        <w:pStyle w:val="TOC1"/>
        <w:tabs>
          <w:tab w:val="right" w:leader="dot" w:pos="8306"/>
        </w:tabs>
      </w:pPr>
      <w:hyperlink w:anchor="_Toc572" w:history="1">
        <w:r>
          <w:rPr>
            <w:rFonts w:ascii="仿宋" w:eastAsia="仿宋" w:hAnsi="仿宋" w:cs="仿宋" w:hint="eastAsia"/>
            <w:lang w:eastAsia="zh-CN"/>
          </w:rPr>
          <w:t>十、环境保护与治理方案</w:t>
        </w:r>
        <w:r>
          <w:tab/>
        </w:r>
        <w:r>
          <w:fldChar w:fldCharType="begin"/>
        </w:r>
        <w:r>
          <w:instrText xml:space="preserve"> PAGEREF _Toc572 \h </w:instrText>
        </w:r>
        <w:r>
          <w:fldChar w:fldCharType="separate"/>
        </w:r>
        <w:r>
          <w:t>48</w:t>
        </w:r>
        <w:r>
          <w:fldChar w:fldCharType="end"/>
        </w:r>
      </w:hyperlink>
    </w:p>
    <w:p>
      <w:pPr>
        <w:pStyle w:val="TOC2"/>
        <w:tabs>
          <w:tab w:val="right" w:leader="dot" w:pos="8306"/>
        </w:tabs>
      </w:pPr>
      <w:hyperlink w:anchor="_Toc16309" w:history="1">
        <w:r>
          <w:rPr>
            <w:rFonts w:ascii="仿宋" w:eastAsia="仿宋" w:hAnsi="仿宋" w:cs="仿宋" w:hint="eastAsia"/>
            <w:lang w:eastAsia="zh-CN"/>
          </w:rPr>
          <w:t>(一)、项目环境影响评估</w:t>
        </w:r>
        <w:r>
          <w:tab/>
        </w:r>
        <w:r>
          <w:fldChar w:fldCharType="begin"/>
        </w:r>
        <w:r>
          <w:instrText xml:space="preserve"> PAGEREF _Toc16309 \h </w:instrText>
        </w:r>
        <w:r>
          <w:fldChar w:fldCharType="separate"/>
        </w:r>
        <w:r>
          <w:t>48</w:t>
        </w:r>
        <w:r>
          <w:fldChar w:fldCharType="end"/>
        </w:r>
      </w:hyperlink>
    </w:p>
    <w:p>
      <w:pPr>
        <w:pStyle w:val="TOC2"/>
        <w:tabs>
          <w:tab w:val="right" w:leader="dot" w:pos="8306"/>
        </w:tabs>
      </w:pPr>
      <w:hyperlink w:anchor="_Toc12044" w:history="1">
        <w:r>
          <w:rPr>
            <w:rFonts w:ascii="仿宋" w:eastAsia="仿宋" w:hAnsi="仿宋" w:cs="仿宋" w:hint="eastAsia"/>
            <w:lang w:eastAsia="zh-CN"/>
          </w:rPr>
          <w:t>(二)、环境保护措施与治理方案</w:t>
        </w:r>
        <w:r>
          <w:tab/>
        </w:r>
        <w:r>
          <w:fldChar w:fldCharType="begin"/>
        </w:r>
        <w:r>
          <w:instrText xml:space="preserve"> PAGEREF _Toc12044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60" w:history="1">
        <w:r>
          <w:rPr>
            <w:rFonts w:ascii="仿宋" w:eastAsia="仿宋" w:hAnsi="仿宋" w:cs="仿宋" w:hint="eastAsia"/>
            <w:lang w:eastAsia="zh-CN"/>
          </w:rPr>
          <w:t>十一、技术创新与产业升级</w:t>
        </w:r>
        <w:r>
          <w:tab/>
        </w:r>
        <w:r>
          <w:fldChar w:fldCharType="begin"/>
        </w:r>
        <w:r>
          <w:instrText xml:space="preserve"> PAGEREF _Toc19060 \h </w:instrText>
        </w:r>
        <w:r>
          <w:fldChar w:fldCharType="separate"/>
        </w:r>
        <w:r>
          <w:t>49</w:t>
        </w:r>
        <w:r>
          <w:fldChar w:fldCharType="end"/>
        </w:r>
      </w:hyperlink>
    </w:p>
    <w:p>
      <w:pPr>
        <w:pStyle w:val="TOC2"/>
        <w:tabs>
          <w:tab w:val="right" w:leader="dot" w:pos="8306"/>
        </w:tabs>
      </w:pPr>
      <w:hyperlink w:anchor="_Toc23009" w:history="1">
        <w:r>
          <w:rPr>
            <w:rFonts w:ascii="仿宋" w:eastAsia="仿宋" w:hAnsi="仿宋" w:cs="仿宋" w:hint="eastAsia"/>
            <w:lang w:eastAsia="zh-CN"/>
          </w:rPr>
          <w:t>(一)、技术创新方向与目标</w:t>
        </w:r>
        <w:r>
          <w:tab/>
        </w:r>
        <w:r>
          <w:fldChar w:fldCharType="begin"/>
        </w:r>
        <w:r>
          <w:instrText xml:space="preserve"> PAGEREF _Toc23009 \h </w:instrText>
        </w:r>
        <w:r>
          <w:fldChar w:fldCharType="separate"/>
        </w:r>
        <w:r>
          <w:t>49</w:t>
        </w:r>
        <w:r>
          <w:fldChar w:fldCharType="end"/>
        </w:r>
      </w:hyperlink>
    </w:p>
    <w:p>
      <w:pPr>
        <w:pStyle w:val="TOC2"/>
        <w:tabs>
          <w:tab w:val="right" w:leader="dot" w:pos="8306"/>
        </w:tabs>
      </w:pPr>
      <w:hyperlink w:anchor="_Toc27871" w:history="1">
        <w:r>
          <w:rPr>
            <w:rFonts w:ascii="仿宋" w:eastAsia="仿宋" w:hAnsi="仿宋" w:cs="仿宋" w:hint="eastAsia"/>
            <w:lang w:eastAsia="zh-CN"/>
          </w:rPr>
          <w:t>(二)、产业升级路径与措施</w:t>
        </w:r>
        <w:r>
          <w:tab/>
        </w:r>
        <w:r>
          <w:fldChar w:fldCharType="begin"/>
        </w:r>
        <w:r>
          <w:instrText xml:space="preserve"> PAGEREF _Toc27871 \h </w:instrText>
        </w:r>
        <w:r>
          <w:fldChar w:fldCharType="separate"/>
        </w:r>
        <w:r>
          <w:t>50</w:t>
        </w:r>
        <w:r>
          <w:fldChar w:fldCharType="end"/>
        </w:r>
      </w:hyperlink>
    </w:p>
    <w:p>
      <w:pPr>
        <w:pStyle w:val="TOC1"/>
        <w:tabs>
          <w:tab w:val="right" w:leader="dot" w:pos="8306"/>
        </w:tabs>
      </w:pPr>
      <w:hyperlink w:anchor="_Toc32135" w:history="1">
        <w:r>
          <w:rPr>
            <w:rFonts w:ascii="仿宋" w:eastAsia="仿宋" w:hAnsi="仿宋" w:cs="仿宋" w:hint="eastAsia"/>
            <w:lang w:eastAsia="zh-CN"/>
          </w:rPr>
          <w:t>十二、资金管理与财务规划</w:t>
        </w:r>
        <w:r>
          <w:tab/>
        </w:r>
        <w:r>
          <w:fldChar w:fldCharType="begin"/>
        </w:r>
        <w:r>
          <w:instrText xml:space="preserve"> PAGEREF _Toc32135 \h </w:instrText>
        </w:r>
        <w:r>
          <w:fldChar w:fldCharType="separate"/>
        </w:r>
        <w:r>
          <w:t>51</w:t>
        </w:r>
        <w:r>
          <w:fldChar w:fldCharType="end"/>
        </w:r>
      </w:hyperlink>
    </w:p>
    <w:p>
      <w:pPr>
        <w:pStyle w:val="TOC2"/>
        <w:tabs>
          <w:tab w:val="right" w:leader="dot" w:pos="8306"/>
        </w:tabs>
      </w:pPr>
      <w:hyperlink w:anchor="_Toc1623" w:history="1">
        <w:r>
          <w:rPr>
            <w:rFonts w:ascii="仿宋" w:eastAsia="仿宋" w:hAnsi="仿宋" w:cs="仿宋" w:hint="eastAsia"/>
            <w:lang w:eastAsia="zh-CN"/>
          </w:rPr>
          <w:t>(一)、项目资金来源与筹措</w:t>
        </w:r>
        <w:r>
          <w:tab/>
        </w:r>
        <w:r>
          <w:fldChar w:fldCharType="begin"/>
        </w:r>
        <w:r>
          <w:instrText xml:space="preserve"> PAGEREF _Toc1623 \h </w:instrText>
        </w:r>
        <w:r>
          <w:fldChar w:fldCharType="separate"/>
        </w:r>
        <w:r>
          <w:t>51</w:t>
        </w:r>
        <w:r>
          <w:fldChar w:fldCharType="end"/>
        </w:r>
      </w:hyperlink>
    </w:p>
    <w:p>
      <w:pPr>
        <w:pStyle w:val="TOC2"/>
        <w:tabs>
          <w:tab w:val="right" w:leader="dot" w:pos="8306"/>
        </w:tabs>
      </w:pPr>
      <w:hyperlink w:anchor="_Toc13437" w:history="1">
        <w:r>
          <w:rPr>
            <w:rFonts w:ascii="仿宋" w:eastAsia="仿宋" w:hAnsi="仿宋" w:cs="仿宋" w:hint="eastAsia"/>
            <w:lang w:eastAsia="zh-CN"/>
          </w:rPr>
          <w:t>(二)、资金使用与监管</w:t>
        </w:r>
        <w:r>
          <w:tab/>
        </w:r>
        <w:r>
          <w:fldChar w:fldCharType="begin"/>
        </w:r>
        <w:r>
          <w:instrText xml:space="preserve"> PAGEREF _Toc13437 \h </w:instrText>
        </w:r>
        <w:r>
          <w:fldChar w:fldCharType="separate"/>
        </w:r>
        <w:r>
          <w:t>53</w:t>
        </w:r>
        <w:r>
          <w:fldChar w:fldCharType="end"/>
        </w:r>
      </w:hyperlink>
    </w:p>
    <w:p>
      <w:pPr>
        <w:pStyle w:val="TOC2"/>
        <w:tabs>
          <w:tab w:val="right" w:leader="dot" w:pos="8306"/>
        </w:tabs>
      </w:pPr>
      <w:hyperlink w:anchor="_Toc9599" w:history="1">
        <w:r>
          <w:rPr>
            <w:rFonts w:ascii="仿宋" w:eastAsia="仿宋" w:hAnsi="仿宋" w:cs="仿宋" w:hint="eastAsia"/>
            <w:lang w:eastAsia="zh-CN"/>
          </w:rPr>
          <w:t>(三)、财务规划与预测</w:t>
        </w:r>
        <w:r>
          <w:tab/>
        </w:r>
        <w:r>
          <w:fldChar w:fldCharType="begin"/>
        </w:r>
        <w:r>
          <w:instrText xml:space="preserve"> PAGEREF _Toc9599 \h </w:instrText>
        </w:r>
        <w:r>
          <w:fldChar w:fldCharType="separate"/>
        </w:r>
        <w:r>
          <w:t>54</w:t>
        </w:r>
        <w:r>
          <w:fldChar w:fldCharType="end"/>
        </w:r>
      </w:hyperlink>
    </w:p>
    <w:p>
      <w:pPr>
        <w:pStyle w:val="TOC1"/>
        <w:tabs>
          <w:tab w:val="right" w:leader="dot" w:pos="8306"/>
        </w:tabs>
      </w:pPr>
      <w:hyperlink w:anchor="_Toc8328" w:history="1">
        <w:r>
          <w:rPr>
            <w:rFonts w:ascii="仿宋" w:eastAsia="仿宋" w:hAnsi="仿宋" w:cs="仿宋" w:hint="eastAsia"/>
            <w:lang w:eastAsia="zh-CN"/>
          </w:rPr>
          <w:t>十三、项目施工方案</w:t>
        </w:r>
        <w:r>
          <w:tab/>
        </w:r>
        <w:r>
          <w:fldChar w:fldCharType="begin"/>
        </w:r>
        <w:r>
          <w:instrText xml:space="preserve"> PAGEREF _Toc8328 \h </w:instrText>
        </w:r>
        <w:r>
          <w:fldChar w:fldCharType="separate"/>
        </w:r>
        <w:r>
          <w:t>55</w:t>
        </w:r>
        <w:r>
          <w:fldChar w:fldCharType="end"/>
        </w:r>
      </w:hyperlink>
    </w:p>
    <w:p>
      <w:pPr>
        <w:pStyle w:val="TOC2"/>
        <w:tabs>
          <w:tab w:val="right" w:leader="dot" w:pos="8306"/>
        </w:tabs>
      </w:pPr>
      <w:hyperlink w:anchor="_Toc17391" w:history="1">
        <w:r>
          <w:rPr>
            <w:rFonts w:ascii="仿宋" w:eastAsia="仿宋" w:hAnsi="仿宋" w:cs="仿宋" w:hint="eastAsia"/>
            <w:lang w:eastAsia="zh-CN"/>
          </w:rPr>
          <w:t>(一)、施工组织设计</w:t>
        </w:r>
        <w:r>
          <w:tab/>
        </w:r>
        <w:r>
          <w:fldChar w:fldCharType="begin"/>
        </w:r>
        <w:r>
          <w:instrText xml:space="preserve"> PAGEREF _Toc17391 \h </w:instrText>
        </w:r>
        <w:r>
          <w:fldChar w:fldCharType="separate"/>
        </w:r>
        <w:r>
          <w:t>55</w:t>
        </w:r>
        <w:r>
          <w:fldChar w:fldCharType="end"/>
        </w:r>
      </w:hyperlink>
    </w:p>
    <w:p>
      <w:pPr>
        <w:pStyle w:val="TOC2"/>
        <w:tabs>
          <w:tab w:val="right" w:leader="dot" w:pos="8306"/>
        </w:tabs>
      </w:pPr>
      <w:hyperlink w:anchor="_Toc24616" w:history="1">
        <w:r>
          <w:rPr>
            <w:rFonts w:ascii="仿宋" w:eastAsia="仿宋" w:hAnsi="仿宋" w:cs="仿宋" w:hint="eastAsia"/>
            <w:lang w:eastAsia="zh-CN"/>
          </w:rPr>
          <w:t>(二)、施工工艺与技术路线</w:t>
        </w:r>
        <w:r>
          <w:tab/>
        </w:r>
        <w:r>
          <w:fldChar w:fldCharType="begin"/>
        </w:r>
        <w:r>
          <w:instrText xml:space="preserve"> PAGEREF _Toc24616 \h </w:instrText>
        </w:r>
        <w:r>
          <w:fldChar w:fldCharType="separate"/>
        </w:r>
        <w:r>
          <w:t>57</w:t>
        </w:r>
        <w:r>
          <w:fldChar w:fldCharType="end"/>
        </w:r>
      </w:hyperlink>
    </w:p>
    <w:p>
      <w:pPr>
        <w:pStyle w:val="TOC2"/>
        <w:tabs>
          <w:tab w:val="right" w:leader="dot" w:pos="8306"/>
        </w:tabs>
      </w:pPr>
      <w:hyperlink w:anchor="_Toc27743" w:history="1">
        <w:r>
          <w:rPr>
            <w:rFonts w:ascii="仿宋" w:eastAsia="仿宋" w:hAnsi="仿宋" w:cs="仿宋" w:hint="eastAsia"/>
            <w:lang w:eastAsia="zh-CN"/>
          </w:rPr>
          <w:t>(三)、关键节点施工计划</w:t>
        </w:r>
        <w:r>
          <w:tab/>
        </w:r>
        <w:r>
          <w:fldChar w:fldCharType="begin"/>
        </w:r>
        <w:r>
          <w:instrText xml:space="preserve"> PAGEREF _Toc27743 \h </w:instrText>
        </w:r>
        <w:r>
          <w:fldChar w:fldCharType="separate"/>
        </w:r>
        <w:r>
          <w:t>58</w:t>
        </w:r>
        <w:r>
          <w:fldChar w:fldCharType="end"/>
        </w:r>
      </w:hyperlink>
    </w:p>
    <w:p>
      <w:pPr>
        <w:pStyle w:val="TOC2"/>
        <w:tabs>
          <w:tab w:val="right" w:leader="dot" w:pos="8306"/>
        </w:tabs>
      </w:pPr>
      <w:hyperlink w:anchor="_Toc2181" w:history="1">
        <w:r>
          <w:rPr>
            <w:rFonts w:ascii="仿宋" w:eastAsia="仿宋" w:hAnsi="仿宋" w:cs="仿宋" w:hint="eastAsia"/>
            <w:lang w:eastAsia="zh-CN"/>
          </w:rPr>
          <w:t>(四)、施工现场管理</w:t>
        </w:r>
        <w:r>
          <w:tab/>
        </w:r>
        <w:r>
          <w:fldChar w:fldCharType="begin"/>
        </w:r>
        <w:r>
          <w:instrText xml:space="preserve"> PAGEREF _Toc2181 \h </w:instrText>
        </w:r>
        <w:r>
          <w:fldChar w:fldCharType="separate"/>
        </w:r>
        <w:r>
          <w:t>59</w:t>
        </w:r>
        <w:r>
          <w:fldChar w:fldCharType="end"/>
        </w:r>
      </w:hyperlink>
    </w:p>
    <w:p>
      <w:pPr>
        <w:pStyle w:val="TOC1"/>
        <w:tabs>
          <w:tab w:val="right" w:leader="dot" w:pos="8306"/>
        </w:tabs>
      </w:pPr>
      <w:hyperlink w:anchor="_Toc1893" w:history="1">
        <w:r>
          <w:rPr>
            <w:rFonts w:ascii="仿宋" w:eastAsia="仿宋" w:hAnsi="仿宋" w:cs="仿宋" w:hint="eastAsia"/>
            <w:lang w:eastAsia="zh-CN"/>
          </w:rPr>
          <w:t>十四、法律法规与政策遵循</w:t>
        </w:r>
        <w:r>
          <w:tab/>
        </w:r>
        <w:r>
          <w:fldChar w:fldCharType="begin"/>
        </w:r>
        <w:r>
          <w:instrText xml:space="preserve"> PAGEREF _Toc1893 \h </w:instrText>
        </w:r>
        <w:r>
          <w:fldChar w:fldCharType="separate"/>
        </w:r>
        <w:r>
          <w:t>61</w:t>
        </w:r>
        <w:r>
          <w:fldChar w:fldCharType="end"/>
        </w:r>
      </w:hyperlink>
    </w:p>
    <w:p>
      <w:pPr>
        <w:pStyle w:val="TOC2"/>
        <w:tabs>
          <w:tab w:val="right" w:leader="dot" w:pos="8306"/>
        </w:tabs>
      </w:pPr>
      <w:hyperlink w:anchor="_Toc4028" w:history="1">
        <w:r>
          <w:rPr>
            <w:rFonts w:ascii="仿宋" w:eastAsia="仿宋" w:hAnsi="仿宋" w:cs="仿宋" w:hint="eastAsia"/>
            <w:lang w:eastAsia="zh-CN"/>
          </w:rPr>
          <w:t>(一)、法律法规遵守</w:t>
        </w:r>
        <w:r>
          <w:tab/>
        </w:r>
        <w:r>
          <w:fldChar w:fldCharType="begin"/>
        </w:r>
        <w:r>
          <w:instrText xml:space="preserve"> PAGEREF _Toc4028 \h </w:instrText>
        </w:r>
        <w:r>
          <w:fldChar w:fldCharType="separate"/>
        </w:r>
        <w:r>
          <w:t>61</w:t>
        </w:r>
        <w:r>
          <w:fldChar w:fldCharType="end"/>
        </w:r>
      </w:hyperlink>
    </w:p>
    <w:p>
      <w:pPr>
        <w:pStyle w:val="TOC2"/>
        <w:tabs>
          <w:tab w:val="right" w:leader="dot" w:pos="8306"/>
        </w:tabs>
      </w:pPr>
      <w:hyperlink w:anchor="_Toc11009" w:history="1">
        <w:r>
          <w:rPr>
            <w:rFonts w:ascii="仿宋" w:eastAsia="仿宋" w:hAnsi="仿宋" w:cs="仿宋" w:hint="eastAsia"/>
            <w:lang w:eastAsia="zh-CN"/>
          </w:rPr>
          <w:t>(二)、政策导向与利用</w:t>
        </w:r>
        <w:r>
          <w:tab/>
        </w:r>
        <w:r>
          <w:fldChar w:fldCharType="begin"/>
        </w:r>
        <w:r>
          <w:instrText xml:space="preserve"> PAGEREF _Toc11009 \h </w:instrText>
        </w:r>
        <w:r>
          <w:fldChar w:fldCharType="separate"/>
        </w:r>
        <w:r>
          <w:t>62</w:t>
        </w:r>
        <w:r>
          <w:fldChar w:fldCharType="end"/>
        </w:r>
      </w:hyperlink>
    </w:p>
    <w:p>
      <w:pPr>
        <w:pStyle w:val="TOC1"/>
        <w:tabs>
          <w:tab w:val="right" w:leader="dot" w:pos="8306"/>
        </w:tabs>
      </w:pPr>
      <w:hyperlink w:anchor="_Toc12995" w:history="1">
        <w:r>
          <w:rPr>
            <w:rFonts w:ascii="仿宋" w:eastAsia="仿宋" w:hAnsi="仿宋" w:cs="仿宋" w:hint="eastAsia"/>
            <w:lang w:eastAsia="zh-CN"/>
          </w:rPr>
          <w:t>十五、知识产权管理与保护</w:t>
        </w:r>
        <w:r>
          <w:tab/>
        </w:r>
        <w:r>
          <w:fldChar w:fldCharType="begin"/>
        </w:r>
        <w:r>
          <w:instrText xml:space="preserve"> PAGEREF _Toc12995 \h </w:instrText>
        </w:r>
        <w:r>
          <w:fldChar w:fldCharType="separate"/>
        </w:r>
        <w:r>
          <w:t>63</w:t>
        </w:r>
        <w:r>
          <w:fldChar w:fldCharType="end"/>
        </w:r>
      </w:hyperlink>
    </w:p>
    <w:p>
      <w:pPr>
        <w:pStyle w:val="TOC2"/>
        <w:tabs>
          <w:tab w:val="right" w:leader="dot" w:pos="8306"/>
        </w:tabs>
      </w:pPr>
      <w:hyperlink w:anchor="_Toc27518" w:history="1">
        <w:r>
          <w:rPr>
            <w:rFonts w:ascii="仿宋" w:eastAsia="仿宋" w:hAnsi="仿宋" w:cs="仿宋" w:hint="eastAsia"/>
            <w:lang w:eastAsia="zh-CN"/>
          </w:rPr>
          <w:t>(一)、知识产权管理体系建设</w:t>
        </w:r>
        <w:r>
          <w:tab/>
        </w:r>
        <w:r>
          <w:fldChar w:fldCharType="begin"/>
        </w:r>
        <w:r>
          <w:instrText xml:space="preserve"> PAGEREF _Toc27518 \h </w:instrText>
        </w:r>
        <w:r>
          <w:fldChar w:fldCharType="separate"/>
        </w:r>
        <w:r>
          <w:t>63</w:t>
        </w:r>
        <w:r>
          <w:fldChar w:fldCharType="end"/>
        </w:r>
      </w:hyperlink>
    </w:p>
    <w:p>
      <w:pPr>
        <w:pStyle w:val="TOC2"/>
        <w:tabs>
          <w:tab w:val="right" w:leader="dot" w:pos="8306"/>
        </w:tabs>
      </w:pPr>
      <w:hyperlink w:anchor="_Toc31544" w:history="1">
        <w:r>
          <w:rPr>
            <w:rFonts w:ascii="仿宋" w:eastAsia="仿宋" w:hAnsi="仿宋" w:cs="仿宋" w:hint="eastAsia"/>
            <w:lang w:eastAsia="zh-CN"/>
          </w:rPr>
          <w:t>(二)、知识产权保护措施</w:t>
        </w:r>
        <w:r>
          <w:tab/>
        </w:r>
        <w:r>
          <w:fldChar w:fldCharType="begin"/>
        </w:r>
        <w:r>
          <w:instrText xml:space="preserve"> PAGEREF _Toc31544 \h </w:instrText>
        </w:r>
        <w:r>
          <w:fldChar w:fldCharType="separate"/>
        </w:r>
        <w:r>
          <w:t>64</w:t>
        </w:r>
        <w:r>
          <w:fldChar w:fldCharType="end"/>
        </w:r>
      </w:hyperlink>
    </w:p>
    <w:p>
      <w:pPr>
        <w:pStyle w:val="TOC1"/>
        <w:tabs>
          <w:tab w:val="right" w:leader="dot" w:pos="8306"/>
        </w:tabs>
      </w:pPr>
      <w:hyperlink w:anchor="_Toc24698" w:history="1">
        <w:r>
          <w:rPr>
            <w:rFonts w:ascii="仿宋" w:eastAsia="仿宋" w:hAnsi="仿宋" w:cs="仿宋" w:hint="eastAsia"/>
            <w:lang w:eastAsia="zh-CN"/>
          </w:rPr>
          <w:t>十六、成果转化与推广应用</w:t>
        </w:r>
        <w:r>
          <w:tab/>
        </w:r>
        <w:r>
          <w:fldChar w:fldCharType="begin"/>
        </w:r>
        <w:r>
          <w:instrText xml:space="preserve"> PAGEREF _Toc24698 \h </w:instrText>
        </w:r>
        <w:r>
          <w:fldChar w:fldCharType="separate"/>
        </w:r>
        <w:r>
          <w:t>66</w:t>
        </w:r>
        <w:r>
          <w:fldChar w:fldCharType="end"/>
        </w:r>
      </w:hyperlink>
    </w:p>
    <w:p>
      <w:pPr>
        <w:pStyle w:val="TOC2"/>
        <w:tabs>
          <w:tab w:val="right" w:leader="dot" w:pos="8306"/>
        </w:tabs>
      </w:pPr>
      <w:hyperlink w:anchor="_Toc27860" w:history="1">
        <w:r>
          <w:rPr>
            <w:rFonts w:ascii="仿宋" w:eastAsia="仿宋" w:hAnsi="仿宋" w:cs="仿宋" w:hint="eastAsia"/>
            <w:lang w:eastAsia="zh-CN"/>
          </w:rPr>
          <w:t>(一)、成果转化策略制定</w:t>
        </w:r>
        <w:r>
          <w:tab/>
        </w:r>
        <w:r>
          <w:fldChar w:fldCharType="begin"/>
        </w:r>
        <w:r>
          <w:instrText xml:space="preserve"> PAGEREF _Toc27860 \h </w:instrText>
        </w:r>
        <w:r>
          <w:fldChar w:fldCharType="separate"/>
        </w:r>
        <w:r>
          <w:t>66</w:t>
        </w:r>
        <w:r>
          <w:fldChar w:fldCharType="end"/>
        </w:r>
      </w:hyperlink>
    </w:p>
    <w:p>
      <w:pPr>
        <w:pStyle w:val="TOC2"/>
        <w:tabs>
          <w:tab w:val="right" w:leader="dot" w:pos="8306"/>
        </w:tabs>
      </w:pPr>
      <w:hyperlink w:anchor="_Toc26387" w:history="1">
        <w:r>
          <w:rPr>
            <w:rFonts w:ascii="仿宋" w:eastAsia="仿宋" w:hAnsi="仿宋" w:cs="仿宋" w:hint="eastAsia"/>
            <w:lang w:eastAsia="zh-CN"/>
          </w:rPr>
          <w:t>(二)、成果推广应用方案</w:t>
        </w:r>
        <w:r>
          <w:tab/>
        </w:r>
        <w:r>
          <w:fldChar w:fldCharType="begin"/>
        </w:r>
        <w:r>
          <w:instrText xml:space="preserve"> PAGEREF _Toc26387 \h </w:instrText>
        </w:r>
        <w:r>
          <w:fldChar w:fldCharType="separate"/>
        </w:r>
        <w:r>
          <w:t>67</w:t>
        </w:r>
        <w:r>
          <w:fldChar w:fldCharType="end"/>
        </w:r>
      </w:hyperlink>
    </w:p>
    <w:p>
      <w:pPr>
        <w:pStyle w:val="TOC1"/>
        <w:tabs>
          <w:tab w:val="right" w:leader="dot" w:pos="8306"/>
        </w:tabs>
      </w:pPr>
      <w:hyperlink w:anchor="_Toc24418" w:history="1">
        <w:r>
          <w:rPr>
            <w:rFonts w:ascii="仿宋" w:eastAsia="仿宋" w:hAnsi="仿宋" w:cs="仿宋" w:hint="eastAsia"/>
            <w:lang w:eastAsia="zh-CN"/>
          </w:rPr>
          <w:t>十七、合作与交流机制建立</w:t>
        </w:r>
        <w:r>
          <w:tab/>
        </w:r>
        <w:r>
          <w:fldChar w:fldCharType="begin"/>
        </w:r>
        <w:r>
          <w:instrText xml:space="preserve"> PAGEREF _Toc24418 \h </w:instrText>
        </w:r>
        <w:r>
          <w:fldChar w:fldCharType="separate"/>
        </w:r>
        <w:r>
          <w:t>69</w:t>
        </w:r>
        <w:r>
          <w:fldChar w:fldCharType="end"/>
        </w:r>
      </w:hyperlink>
    </w:p>
    <w:p>
      <w:pPr>
        <w:pStyle w:val="TOC2"/>
        <w:tabs>
          <w:tab w:val="right" w:leader="dot" w:pos="8306"/>
        </w:tabs>
      </w:pPr>
      <w:hyperlink w:anchor="_Toc12931" w:history="1">
        <w:r>
          <w:rPr>
            <w:rFonts w:ascii="仿宋" w:eastAsia="仿宋" w:hAnsi="仿宋" w:cs="仿宋" w:hint="eastAsia"/>
            <w:lang w:eastAsia="zh-CN"/>
          </w:rPr>
          <w:t>(一)、合作伙伴选择与合作方式</w:t>
        </w:r>
        <w:r>
          <w:tab/>
        </w:r>
        <w:r>
          <w:fldChar w:fldCharType="begin"/>
        </w:r>
        <w:r>
          <w:instrText xml:space="preserve"> PAGEREF _Toc12931 \h </w:instrText>
        </w:r>
        <w:r>
          <w:fldChar w:fldCharType="separate"/>
        </w:r>
        <w:r>
          <w:t>69</w:t>
        </w:r>
        <w:r>
          <w:fldChar w:fldCharType="end"/>
        </w:r>
      </w:hyperlink>
    </w:p>
    <w:p>
      <w:pPr>
        <w:pStyle w:val="TOC2"/>
        <w:tabs>
          <w:tab w:val="right" w:leader="dot" w:pos="8306"/>
        </w:tabs>
      </w:pPr>
      <w:hyperlink w:anchor="_Toc29023" w:history="1">
        <w:r>
          <w:rPr>
            <w:rFonts w:ascii="仿宋" w:eastAsia="仿宋" w:hAnsi="仿宋" w:cs="仿宋" w:hint="eastAsia"/>
            <w:lang w:eastAsia="zh-CN"/>
          </w:rPr>
          <w:t>(二)、交流与合作平台搭建</w:t>
        </w:r>
        <w:r>
          <w:tab/>
        </w:r>
        <w:r>
          <w:fldChar w:fldCharType="begin"/>
        </w:r>
        <w:r>
          <w:instrText xml:space="preserve"> PAGEREF _Toc29023 \h </w:instrText>
        </w:r>
        <w:r>
          <w:fldChar w:fldCharType="separate"/>
        </w:r>
        <w:r>
          <w:t>70</w:t>
        </w:r>
        <w:r>
          <w:fldChar w:fldCharType="end"/>
        </w:r>
      </w:hyperlink>
    </w:p>
    <w:p>
      <w:pPr>
        <w:pStyle w:val="TOC1"/>
        <w:tabs>
          <w:tab w:val="right" w:leader="dot" w:pos="8306"/>
        </w:tabs>
      </w:pPr>
      <w:hyperlink w:anchor="_Toc1729" w:history="1">
        <w:r>
          <w:rPr>
            <w:rFonts w:ascii="仿宋" w:eastAsia="仿宋" w:hAnsi="仿宋" w:cs="仿宋" w:hint="eastAsia"/>
            <w:lang w:eastAsia="zh-CN"/>
          </w:rPr>
          <w:t>十八、设施与设备管理</w:t>
        </w:r>
        <w:r>
          <w:tab/>
        </w:r>
        <w:r>
          <w:fldChar w:fldCharType="begin"/>
        </w:r>
        <w:r>
          <w:instrText xml:space="preserve"> PAGEREF _Toc1729 \h </w:instrText>
        </w:r>
        <w:r>
          <w:fldChar w:fldCharType="separate"/>
        </w:r>
        <w:r>
          <w:t>72</w:t>
        </w:r>
        <w:r>
          <w:fldChar w:fldCharType="end"/>
        </w:r>
      </w:hyperlink>
    </w:p>
    <w:p>
      <w:pPr>
        <w:pStyle w:val="TOC2"/>
        <w:tabs>
          <w:tab w:val="right" w:leader="dot" w:pos="8306"/>
        </w:tabs>
      </w:pPr>
      <w:hyperlink w:anchor="_Toc8369" w:history="1">
        <w:r>
          <w:rPr>
            <w:rFonts w:ascii="仿宋" w:eastAsia="仿宋" w:hAnsi="仿宋" w:cs="仿宋" w:hint="eastAsia"/>
            <w:lang w:eastAsia="zh-CN"/>
          </w:rPr>
          <w:t>(一)、设施规划与配置</w:t>
        </w:r>
        <w:r>
          <w:tab/>
        </w:r>
        <w:r>
          <w:fldChar w:fldCharType="begin"/>
        </w:r>
        <w:r>
          <w:instrText xml:space="preserve"> PAGEREF _Toc8369 \h </w:instrText>
        </w:r>
        <w:r>
          <w:fldChar w:fldCharType="separate"/>
        </w:r>
        <w:r>
          <w:t>72</w:t>
        </w:r>
        <w:r>
          <w:fldChar w:fldCharType="end"/>
        </w:r>
      </w:hyperlink>
    </w:p>
    <w:p>
      <w:pPr>
        <w:pStyle w:val="TOC2"/>
        <w:tabs>
          <w:tab w:val="right" w:leader="dot" w:pos="8306"/>
        </w:tabs>
      </w:pPr>
      <w:hyperlink w:anchor="_Toc5326" w:history="1">
        <w:r>
          <w:rPr>
            <w:rFonts w:ascii="仿宋" w:eastAsia="仿宋" w:hAnsi="仿宋" w:cs="仿宋" w:hint="eastAsia"/>
            <w:lang w:eastAsia="zh-CN"/>
          </w:rPr>
          <w:t>(二)、设备采购与维护管理</w:t>
        </w:r>
        <w:r>
          <w:tab/>
        </w:r>
        <w:r>
          <w:fldChar w:fldCharType="begin"/>
        </w:r>
        <w:r>
          <w:instrText xml:space="preserve"> PAGEREF _Toc5326 \h </w:instrText>
        </w:r>
        <w:r>
          <w:fldChar w:fldCharType="separate"/>
        </w:r>
        <w:r>
          <w:t>72</w:t>
        </w:r>
        <w:r>
          <w:fldChar w:fldCharType="end"/>
        </w:r>
      </w:hyperlink>
    </w:p>
    <w:p>
      <w:pPr>
        <w:pStyle w:val="TOC2"/>
        <w:tabs>
          <w:tab w:val="right" w:leader="dot" w:pos="8306"/>
        </w:tabs>
      </w:pPr>
      <w:hyperlink w:anchor="_Toc16927" w:history="1">
        <w:r>
          <w:rPr>
            <w:rFonts w:ascii="仿宋" w:eastAsia="仿宋" w:hAnsi="仿宋" w:cs="仿宋" w:hint="eastAsia"/>
            <w:lang w:eastAsia="zh-CN"/>
          </w:rPr>
          <w:t>(三)、设施设备升级策略</w:t>
        </w:r>
        <w:r>
          <w:tab/>
        </w:r>
        <w:r>
          <w:fldChar w:fldCharType="begin"/>
        </w:r>
        <w:r>
          <w:instrText xml:space="preserve"> PAGEREF _Toc16927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0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2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7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9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EMA项目与土地用途规划：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EMA项目的容积率和建筑密度：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用地控制指标通常规定了容积率和建筑密度的要求。对于EMA项目来说，这将影响建筑物的规模和高度。必须确保项目的设计符合容积率和建筑密度的限制，以遵守用地控制法规。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EMA项目的建筑线限制：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用地控制指标还可能规定了建筑物与街道或相邻土地的距离，这被称为建筑线限制。EMA项目必须遵守这些规定，以确保建筑的位置符合法规。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EMA项目的环境影响和可持续性：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用地控制指标可能包括环境保护要求，例如绿地比例和污染防控措施。对于EMA项目，这意味着必须考虑如何保护当地生态系统、水资源和空气质量，以确保项目的可持续性。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EMA项目的规划和设计团队需要定期审查和更新用地控制指标，以确保项目的合规性。如果需要调整用地控制指标，必须与政府部门和相关利益相关者协商，以确保变更是合法的和有利于城市的发展。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在整个项目规划和实施过程中，与用地控制指标的合作和遵守是至关重要的。这有助于确保EMA项目是一个合法、可持续且与城市规划一致的发展项目。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8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每个城市都有自己的规划目标和愿景，包括住宅区、商业区和工业区的平衡发展。EMA项目需要与城市规划目标保持一致，以确保项目不会破坏城市的整体规划。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https://d.book118.com/426044233202010054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77663"/>
    <w:rsid w:val="015776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4423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2024-02-22T14:13:00Z</dcterms:created>
  <dcterms:modified xsi:type="dcterms:W3CDTF">2024-02-22T14:14:23Z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14999F106D534EA4AC542F1D61E9BB06_11</vt:lpwstr>
  </property>
  <property fmtid="{D5CDD505-2E9C-101B-9397-08002B2CF9AE}" pid="3" name="KSOProductBuildVer">
    <vt:lpwstr>2052-12.1.0.16250</vt:lpwstr>
  </property>
</Properties>
</file>