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万能胶项目规划设计蓝图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05" w:history="1">
        <w:r>
          <w:rPr>
            <w:rFonts w:ascii="仿宋" w:eastAsia="仿宋" w:hAnsi="仿宋" w:cs="仿宋" w:hint="eastAsia"/>
            <w:lang w:eastAsia="zh-CN"/>
          </w:rPr>
          <w:t>前言</w:t>
        </w:r>
        <w:r>
          <w:tab/>
        </w:r>
        <w:r>
          <w:fldChar w:fldCharType="begin"/>
        </w:r>
        <w:r>
          <w:instrText xml:space="preserve"> PAGEREF _Toc21905 \h </w:instrText>
        </w:r>
        <w:r>
          <w:fldChar w:fldCharType="separate"/>
        </w:r>
        <w:r>
          <w:t>3</w:t>
        </w:r>
        <w:r>
          <w:fldChar w:fldCharType="end"/>
        </w:r>
      </w:hyperlink>
    </w:p>
    <w:p>
      <w:pPr>
        <w:pStyle w:val="TOC1"/>
        <w:tabs>
          <w:tab w:val="right" w:leader="dot" w:pos="8306"/>
        </w:tabs>
      </w:pPr>
      <w:hyperlink w:anchor="_Toc15175" w:history="1">
        <w:r>
          <w:rPr>
            <w:rFonts w:ascii="仿宋" w:eastAsia="仿宋" w:hAnsi="仿宋" w:cs="仿宋" w:hint="eastAsia"/>
            <w:lang w:eastAsia="zh-CN"/>
          </w:rPr>
          <w:t>一、工艺说明</w:t>
        </w:r>
        <w:r>
          <w:tab/>
        </w:r>
        <w:r>
          <w:fldChar w:fldCharType="begin"/>
        </w:r>
        <w:r>
          <w:instrText xml:space="preserve"> PAGEREF _Toc15175 \h </w:instrText>
        </w:r>
        <w:r>
          <w:fldChar w:fldCharType="separate"/>
        </w:r>
        <w:r>
          <w:t>3</w:t>
        </w:r>
        <w:r>
          <w:fldChar w:fldCharType="end"/>
        </w:r>
      </w:hyperlink>
    </w:p>
    <w:p>
      <w:pPr>
        <w:pStyle w:val="TOC2"/>
        <w:tabs>
          <w:tab w:val="right" w:leader="dot" w:pos="8306"/>
        </w:tabs>
      </w:pPr>
      <w:hyperlink w:anchor="_Toc3061" w:history="1">
        <w:r>
          <w:rPr>
            <w:rFonts w:ascii="仿宋" w:eastAsia="仿宋" w:hAnsi="仿宋" w:cs="仿宋" w:hint="eastAsia"/>
            <w:lang w:eastAsia="zh-CN"/>
          </w:rPr>
          <w:t>(一)、技术管理特点</w:t>
        </w:r>
        <w:r>
          <w:tab/>
        </w:r>
        <w:r>
          <w:fldChar w:fldCharType="begin"/>
        </w:r>
        <w:r>
          <w:instrText xml:space="preserve"> PAGEREF _Toc3061 \h </w:instrText>
        </w:r>
        <w:r>
          <w:fldChar w:fldCharType="separate"/>
        </w:r>
        <w:r>
          <w:t>3</w:t>
        </w:r>
        <w:r>
          <w:fldChar w:fldCharType="end"/>
        </w:r>
      </w:hyperlink>
    </w:p>
    <w:p>
      <w:pPr>
        <w:pStyle w:val="TOC2"/>
        <w:tabs>
          <w:tab w:val="right" w:leader="dot" w:pos="8306"/>
        </w:tabs>
      </w:pPr>
      <w:hyperlink w:anchor="_Toc29674" w:history="1">
        <w:r>
          <w:rPr>
            <w:rFonts w:ascii="仿宋" w:eastAsia="仿宋" w:hAnsi="仿宋" w:cs="仿宋" w:hint="eastAsia"/>
            <w:lang w:eastAsia="zh-CN"/>
          </w:rPr>
          <w:t>(二)、万能胶项目工艺技术设计方案</w:t>
        </w:r>
        <w:r>
          <w:tab/>
        </w:r>
        <w:r>
          <w:fldChar w:fldCharType="begin"/>
        </w:r>
        <w:r>
          <w:instrText xml:space="preserve"> PAGEREF _Toc29674 \h </w:instrText>
        </w:r>
        <w:r>
          <w:fldChar w:fldCharType="separate"/>
        </w:r>
        <w:r>
          <w:t>4</w:t>
        </w:r>
        <w:r>
          <w:fldChar w:fldCharType="end"/>
        </w:r>
      </w:hyperlink>
    </w:p>
    <w:p>
      <w:pPr>
        <w:pStyle w:val="TOC2"/>
        <w:tabs>
          <w:tab w:val="right" w:leader="dot" w:pos="8306"/>
        </w:tabs>
      </w:pPr>
      <w:hyperlink w:anchor="_Toc20420" w:history="1">
        <w:r>
          <w:rPr>
            <w:rFonts w:ascii="仿宋" w:eastAsia="仿宋" w:hAnsi="仿宋" w:cs="仿宋" w:hint="eastAsia"/>
            <w:lang w:eastAsia="zh-CN"/>
          </w:rPr>
          <w:t>(三)、设备选型方案</w:t>
        </w:r>
        <w:r>
          <w:tab/>
        </w:r>
        <w:r>
          <w:fldChar w:fldCharType="begin"/>
        </w:r>
        <w:r>
          <w:instrText xml:space="preserve"> PAGEREF _Toc20420 \h </w:instrText>
        </w:r>
        <w:r>
          <w:fldChar w:fldCharType="separate"/>
        </w:r>
        <w:r>
          <w:t>5</w:t>
        </w:r>
        <w:r>
          <w:fldChar w:fldCharType="end"/>
        </w:r>
      </w:hyperlink>
    </w:p>
    <w:p>
      <w:pPr>
        <w:pStyle w:val="TOC1"/>
        <w:tabs>
          <w:tab w:val="right" w:leader="dot" w:pos="8306"/>
        </w:tabs>
      </w:pPr>
      <w:hyperlink w:anchor="_Toc23544" w:history="1">
        <w:r>
          <w:rPr>
            <w:rFonts w:ascii="仿宋" w:eastAsia="仿宋" w:hAnsi="仿宋" w:cs="仿宋" w:hint="eastAsia"/>
            <w:lang w:eastAsia="zh-CN"/>
          </w:rPr>
          <w:t>二、万能胶项目概论</w:t>
        </w:r>
        <w:r>
          <w:tab/>
        </w:r>
        <w:r>
          <w:fldChar w:fldCharType="begin"/>
        </w:r>
        <w:r>
          <w:instrText xml:space="preserve"> PAGEREF _Toc23544 \h </w:instrText>
        </w:r>
        <w:r>
          <w:fldChar w:fldCharType="separate"/>
        </w:r>
        <w:r>
          <w:t>7</w:t>
        </w:r>
        <w:r>
          <w:fldChar w:fldCharType="end"/>
        </w:r>
      </w:hyperlink>
    </w:p>
    <w:p>
      <w:pPr>
        <w:pStyle w:val="TOC2"/>
        <w:tabs>
          <w:tab w:val="right" w:leader="dot" w:pos="8306"/>
        </w:tabs>
      </w:pPr>
      <w:hyperlink w:anchor="_Toc1862" w:history="1">
        <w:r>
          <w:rPr>
            <w:rFonts w:ascii="仿宋" w:eastAsia="仿宋" w:hAnsi="仿宋" w:cs="仿宋" w:hint="eastAsia"/>
            <w:lang w:eastAsia="zh-CN"/>
          </w:rPr>
          <w:t>(一)、万能胶项目概况</w:t>
        </w:r>
        <w:r>
          <w:tab/>
        </w:r>
        <w:r>
          <w:fldChar w:fldCharType="begin"/>
        </w:r>
        <w:r>
          <w:instrText xml:space="preserve"> PAGEREF _Toc1862 \h </w:instrText>
        </w:r>
        <w:r>
          <w:fldChar w:fldCharType="separate"/>
        </w:r>
        <w:r>
          <w:t>7</w:t>
        </w:r>
        <w:r>
          <w:fldChar w:fldCharType="end"/>
        </w:r>
      </w:hyperlink>
    </w:p>
    <w:p>
      <w:pPr>
        <w:pStyle w:val="TOC2"/>
        <w:tabs>
          <w:tab w:val="right" w:leader="dot" w:pos="8306"/>
        </w:tabs>
      </w:pPr>
      <w:hyperlink w:anchor="_Toc18446" w:history="1">
        <w:r>
          <w:rPr>
            <w:rFonts w:ascii="仿宋" w:eastAsia="仿宋" w:hAnsi="仿宋" w:cs="仿宋" w:hint="eastAsia"/>
            <w:lang w:eastAsia="zh-CN"/>
          </w:rPr>
          <w:t>(二)、万能胶项目目标</w:t>
        </w:r>
        <w:r>
          <w:tab/>
        </w:r>
        <w:r>
          <w:fldChar w:fldCharType="begin"/>
        </w:r>
        <w:r>
          <w:instrText xml:space="preserve"> PAGEREF _Toc18446 \h </w:instrText>
        </w:r>
        <w:r>
          <w:fldChar w:fldCharType="separate"/>
        </w:r>
        <w:r>
          <w:t>9</w:t>
        </w:r>
        <w:r>
          <w:fldChar w:fldCharType="end"/>
        </w:r>
      </w:hyperlink>
    </w:p>
    <w:p>
      <w:pPr>
        <w:pStyle w:val="TOC2"/>
        <w:tabs>
          <w:tab w:val="right" w:leader="dot" w:pos="8306"/>
        </w:tabs>
      </w:pPr>
      <w:hyperlink w:anchor="_Toc26192" w:history="1">
        <w:r>
          <w:rPr>
            <w:rFonts w:ascii="仿宋" w:eastAsia="仿宋" w:hAnsi="仿宋" w:cs="仿宋" w:hint="eastAsia"/>
            <w:lang w:eastAsia="zh-CN"/>
          </w:rPr>
          <w:t>(三)、万能胶项目提出的理由</w:t>
        </w:r>
        <w:r>
          <w:tab/>
        </w:r>
        <w:r>
          <w:fldChar w:fldCharType="begin"/>
        </w:r>
        <w:r>
          <w:instrText xml:space="preserve"> PAGEREF _Toc26192 \h </w:instrText>
        </w:r>
        <w:r>
          <w:fldChar w:fldCharType="separate"/>
        </w:r>
        <w:r>
          <w:t>10</w:t>
        </w:r>
        <w:r>
          <w:fldChar w:fldCharType="end"/>
        </w:r>
      </w:hyperlink>
    </w:p>
    <w:p>
      <w:pPr>
        <w:pStyle w:val="TOC2"/>
        <w:tabs>
          <w:tab w:val="right" w:leader="dot" w:pos="8306"/>
        </w:tabs>
      </w:pPr>
      <w:hyperlink w:anchor="_Toc12207" w:history="1">
        <w:r>
          <w:rPr>
            <w:rFonts w:ascii="仿宋" w:eastAsia="仿宋" w:hAnsi="仿宋" w:cs="仿宋" w:hint="eastAsia"/>
            <w:lang w:eastAsia="zh-CN"/>
          </w:rPr>
          <w:t>(四)、万能胶项目意义</w:t>
        </w:r>
        <w:r>
          <w:tab/>
        </w:r>
        <w:r>
          <w:fldChar w:fldCharType="begin"/>
        </w:r>
        <w:r>
          <w:instrText xml:space="preserve"> PAGEREF _Toc12207 \h </w:instrText>
        </w:r>
        <w:r>
          <w:fldChar w:fldCharType="separate"/>
        </w:r>
        <w:r>
          <w:t>11</w:t>
        </w:r>
        <w:r>
          <w:fldChar w:fldCharType="end"/>
        </w:r>
      </w:hyperlink>
    </w:p>
    <w:p>
      <w:pPr>
        <w:pStyle w:val="TOC2"/>
        <w:tabs>
          <w:tab w:val="right" w:leader="dot" w:pos="8306"/>
        </w:tabs>
      </w:pPr>
      <w:hyperlink w:anchor="_Toc21841" w:history="1">
        <w:r>
          <w:rPr>
            <w:rFonts w:ascii="仿宋" w:eastAsia="仿宋" w:hAnsi="仿宋" w:cs="仿宋" w:hint="eastAsia"/>
            <w:lang w:eastAsia="zh-CN"/>
          </w:rPr>
          <w:t>(五)、万能胶项目背景</w:t>
        </w:r>
        <w:r>
          <w:tab/>
        </w:r>
        <w:r>
          <w:fldChar w:fldCharType="begin"/>
        </w:r>
        <w:r>
          <w:instrText xml:space="preserve"> PAGEREF _Toc21841 \h </w:instrText>
        </w:r>
        <w:r>
          <w:fldChar w:fldCharType="separate"/>
        </w:r>
        <w:r>
          <w:t>12</w:t>
        </w:r>
        <w:r>
          <w:fldChar w:fldCharType="end"/>
        </w:r>
      </w:hyperlink>
    </w:p>
    <w:p>
      <w:pPr>
        <w:pStyle w:val="TOC1"/>
        <w:tabs>
          <w:tab w:val="right" w:leader="dot" w:pos="8306"/>
        </w:tabs>
      </w:pPr>
      <w:hyperlink w:anchor="_Toc21662" w:history="1">
        <w:r>
          <w:rPr>
            <w:rFonts w:ascii="仿宋" w:eastAsia="仿宋" w:hAnsi="仿宋" w:cs="仿宋" w:hint="eastAsia"/>
            <w:lang w:eastAsia="zh-CN"/>
          </w:rPr>
          <w:t>三、万能胶项目危机管理</w:t>
        </w:r>
        <w:r>
          <w:tab/>
        </w:r>
        <w:r>
          <w:fldChar w:fldCharType="begin"/>
        </w:r>
        <w:r>
          <w:instrText xml:space="preserve"> PAGEREF _Toc21662 \h </w:instrText>
        </w:r>
        <w:r>
          <w:fldChar w:fldCharType="separate"/>
        </w:r>
        <w:r>
          <w:t>13</w:t>
        </w:r>
        <w:r>
          <w:fldChar w:fldCharType="end"/>
        </w:r>
      </w:hyperlink>
    </w:p>
    <w:p>
      <w:pPr>
        <w:pStyle w:val="TOC2"/>
        <w:tabs>
          <w:tab w:val="right" w:leader="dot" w:pos="8306"/>
        </w:tabs>
      </w:pPr>
      <w:hyperlink w:anchor="_Toc26058" w:history="1">
        <w:r>
          <w:rPr>
            <w:rFonts w:ascii="仿宋" w:eastAsia="仿宋" w:hAnsi="仿宋" w:cs="仿宋" w:hint="eastAsia"/>
            <w:lang w:eastAsia="zh-CN"/>
          </w:rPr>
          <w:t>(一)、危机预警与识别</w:t>
        </w:r>
        <w:r>
          <w:tab/>
        </w:r>
        <w:r>
          <w:fldChar w:fldCharType="begin"/>
        </w:r>
        <w:r>
          <w:instrText xml:space="preserve"> PAGEREF _Toc26058 \h </w:instrText>
        </w:r>
        <w:r>
          <w:fldChar w:fldCharType="separate"/>
        </w:r>
        <w:r>
          <w:t>13</w:t>
        </w:r>
        <w:r>
          <w:fldChar w:fldCharType="end"/>
        </w:r>
      </w:hyperlink>
    </w:p>
    <w:p>
      <w:pPr>
        <w:pStyle w:val="TOC2"/>
        <w:tabs>
          <w:tab w:val="right" w:leader="dot" w:pos="8306"/>
        </w:tabs>
      </w:pPr>
      <w:hyperlink w:anchor="_Toc9725" w:history="1">
        <w:r>
          <w:rPr>
            <w:rFonts w:ascii="仿宋" w:eastAsia="仿宋" w:hAnsi="仿宋" w:cs="仿宋" w:hint="eastAsia"/>
            <w:lang w:eastAsia="zh-CN"/>
          </w:rPr>
          <w:t>(二)、危机应对与恢复</w:t>
        </w:r>
        <w:r>
          <w:tab/>
        </w:r>
        <w:r>
          <w:fldChar w:fldCharType="begin"/>
        </w:r>
        <w:r>
          <w:instrText xml:space="preserve"> PAGEREF _Toc9725 \h </w:instrText>
        </w:r>
        <w:r>
          <w:fldChar w:fldCharType="separate"/>
        </w:r>
        <w:r>
          <w:t>14</w:t>
        </w:r>
        <w:r>
          <w:fldChar w:fldCharType="end"/>
        </w:r>
      </w:hyperlink>
    </w:p>
    <w:p>
      <w:pPr>
        <w:pStyle w:val="TOC1"/>
        <w:tabs>
          <w:tab w:val="right" w:leader="dot" w:pos="8306"/>
        </w:tabs>
      </w:pPr>
      <w:hyperlink w:anchor="_Toc26483" w:history="1">
        <w:r>
          <w:rPr>
            <w:rFonts w:ascii="仿宋" w:eastAsia="仿宋" w:hAnsi="仿宋" w:cs="仿宋" w:hint="eastAsia"/>
            <w:lang w:eastAsia="zh-CN"/>
          </w:rPr>
          <w:t>四、市场分析、调研</w:t>
        </w:r>
        <w:r>
          <w:tab/>
        </w:r>
        <w:r>
          <w:fldChar w:fldCharType="begin"/>
        </w:r>
        <w:r>
          <w:instrText xml:space="preserve"> PAGEREF _Toc26483 \h </w:instrText>
        </w:r>
        <w:r>
          <w:fldChar w:fldCharType="separate"/>
        </w:r>
        <w:r>
          <w:t>15</w:t>
        </w:r>
        <w:r>
          <w:fldChar w:fldCharType="end"/>
        </w:r>
      </w:hyperlink>
    </w:p>
    <w:p>
      <w:pPr>
        <w:pStyle w:val="TOC2"/>
        <w:tabs>
          <w:tab w:val="right" w:leader="dot" w:pos="8306"/>
        </w:tabs>
      </w:pPr>
      <w:hyperlink w:anchor="_Toc17747" w:history="1">
        <w:r>
          <w:rPr>
            <w:rFonts w:ascii="仿宋" w:eastAsia="仿宋" w:hAnsi="仿宋" w:cs="仿宋" w:hint="eastAsia"/>
            <w:lang w:eastAsia="zh-CN"/>
          </w:rPr>
          <w:t>(一)、万能胶行业分析</w:t>
        </w:r>
        <w:r>
          <w:tab/>
        </w:r>
        <w:r>
          <w:fldChar w:fldCharType="begin"/>
        </w:r>
        <w:r>
          <w:instrText xml:space="preserve"> PAGEREF _Toc17747 \h </w:instrText>
        </w:r>
        <w:r>
          <w:fldChar w:fldCharType="separate"/>
        </w:r>
        <w:r>
          <w:t>15</w:t>
        </w:r>
        <w:r>
          <w:fldChar w:fldCharType="end"/>
        </w:r>
      </w:hyperlink>
    </w:p>
    <w:p>
      <w:pPr>
        <w:pStyle w:val="TOC2"/>
        <w:tabs>
          <w:tab w:val="right" w:leader="dot" w:pos="8306"/>
        </w:tabs>
      </w:pPr>
      <w:hyperlink w:anchor="_Toc2973" w:history="1">
        <w:r>
          <w:rPr>
            <w:rFonts w:ascii="仿宋" w:eastAsia="仿宋" w:hAnsi="仿宋" w:cs="仿宋" w:hint="eastAsia"/>
            <w:lang w:eastAsia="zh-CN"/>
          </w:rPr>
          <w:t>(二)、万能胶市场分析预测</w:t>
        </w:r>
        <w:r>
          <w:tab/>
        </w:r>
        <w:r>
          <w:fldChar w:fldCharType="begin"/>
        </w:r>
        <w:r>
          <w:instrText xml:space="preserve"> PAGEREF _Toc2973 \h </w:instrText>
        </w:r>
        <w:r>
          <w:fldChar w:fldCharType="separate"/>
        </w:r>
        <w:r>
          <w:t>16</w:t>
        </w:r>
        <w:r>
          <w:fldChar w:fldCharType="end"/>
        </w:r>
      </w:hyperlink>
    </w:p>
    <w:p>
      <w:pPr>
        <w:pStyle w:val="TOC1"/>
        <w:tabs>
          <w:tab w:val="right" w:leader="dot" w:pos="8306"/>
        </w:tabs>
      </w:pPr>
      <w:hyperlink w:anchor="_Toc1264" w:history="1">
        <w:r>
          <w:rPr>
            <w:rFonts w:ascii="仿宋" w:eastAsia="仿宋" w:hAnsi="仿宋" w:cs="仿宋" w:hint="eastAsia"/>
            <w:lang w:eastAsia="zh-CN"/>
          </w:rPr>
          <w:t>五、万能胶项目选址可行性分析</w:t>
        </w:r>
        <w:r>
          <w:tab/>
        </w:r>
        <w:r>
          <w:fldChar w:fldCharType="begin"/>
        </w:r>
        <w:r>
          <w:instrText xml:space="preserve"> PAGEREF _Toc1264 \h </w:instrText>
        </w:r>
        <w:r>
          <w:fldChar w:fldCharType="separate"/>
        </w:r>
        <w:r>
          <w:t>17</w:t>
        </w:r>
        <w:r>
          <w:fldChar w:fldCharType="end"/>
        </w:r>
      </w:hyperlink>
    </w:p>
    <w:p>
      <w:pPr>
        <w:pStyle w:val="TOC2"/>
        <w:tabs>
          <w:tab w:val="right" w:leader="dot" w:pos="8306"/>
        </w:tabs>
      </w:pPr>
      <w:hyperlink w:anchor="_Toc12434" w:history="1">
        <w:r>
          <w:rPr>
            <w:rFonts w:ascii="仿宋" w:eastAsia="仿宋" w:hAnsi="仿宋" w:cs="仿宋" w:hint="eastAsia"/>
            <w:lang w:eastAsia="zh-CN"/>
          </w:rPr>
          <w:t>(一)、万能胶项目选址</w:t>
        </w:r>
        <w:r>
          <w:tab/>
        </w:r>
        <w:r>
          <w:fldChar w:fldCharType="begin"/>
        </w:r>
        <w:r>
          <w:instrText xml:space="preserve"> PAGEREF _Toc12434 \h </w:instrText>
        </w:r>
        <w:r>
          <w:fldChar w:fldCharType="separate"/>
        </w:r>
        <w:r>
          <w:t>17</w:t>
        </w:r>
        <w:r>
          <w:fldChar w:fldCharType="end"/>
        </w:r>
      </w:hyperlink>
    </w:p>
    <w:p>
      <w:pPr>
        <w:pStyle w:val="TOC2"/>
        <w:tabs>
          <w:tab w:val="right" w:leader="dot" w:pos="8306"/>
        </w:tabs>
      </w:pPr>
      <w:hyperlink w:anchor="_Toc12874" w:history="1">
        <w:r>
          <w:rPr>
            <w:rFonts w:ascii="仿宋" w:eastAsia="仿宋" w:hAnsi="仿宋" w:cs="仿宋" w:hint="eastAsia"/>
            <w:lang w:eastAsia="zh-CN"/>
          </w:rPr>
          <w:t>(二)、用地控制指标</w:t>
        </w:r>
        <w:r>
          <w:tab/>
        </w:r>
        <w:r>
          <w:fldChar w:fldCharType="begin"/>
        </w:r>
        <w:r>
          <w:instrText xml:space="preserve"> PAGEREF _Toc12874 \h </w:instrText>
        </w:r>
        <w:r>
          <w:fldChar w:fldCharType="separate"/>
        </w:r>
        <w:r>
          <w:t>17</w:t>
        </w:r>
        <w:r>
          <w:fldChar w:fldCharType="end"/>
        </w:r>
      </w:hyperlink>
    </w:p>
    <w:p>
      <w:pPr>
        <w:pStyle w:val="TOC2"/>
        <w:tabs>
          <w:tab w:val="right" w:leader="dot" w:pos="8306"/>
        </w:tabs>
      </w:pPr>
      <w:hyperlink w:anchor="_Toc31999" w:history="1">
        <w:r>
          <w:rPr>
            <w:rFonts w:ascii="仿宋" w:eastAsia="仿宋" w:hAnsi="仿宋" w:cs="仿宋" w:hint="eastAsia"/>
            <w:lang w:eastAsia="zh-CN"/>
          </w:rPr>
          <w:t>(三)、节约用地措施</w:t>
        </w:r>
        <w:r>
          <w:tab/>
        </w:r>
        <w:r>
          <w:fldChar w:fldCharType="begin"/>
        </w:r>
        <w:r>
          <w:instrText xml:space="preserve"> PAGEREF _Toc31999 \h </w:instrText>
        </w:r>
        <w:r>
          <w:fldChar w:fldCharType="separate"/>
        </w:r>
        <w:r>
          <w:t>19</w:t>
        </w:r>
        <w:r>
          <w:fldChar w:fldCharType="end"/>
        </w:r>
      </w:hyperlink>
    </w:p>
    <w:p>
      <w:pPr>
        <w:pStyle w:val="TOC2"/>
        <w:tabs>
          <w:tab w:val="right" w:leader="dot" w:pos="8306"/>
        </w:tabs>
      </w:pPr>
      <w:hyperlink w:anchor="_Toc21561" w:history="1">
        <w:r>
          <w:rPr>
            <w:rFonts w:ascii="仿宋" w:eastAsia="仿宋" w:hAnsi="仿宋" w:cs="仿宋" w:hint="eastAsia"/>
            <w:lang w:eastAsia="zh-CN"/>
          </w:rPr>
          <w:t>(四)、总图布置方案</w:t>
        </w:r>
        <w:r>
          <w:tab/>
        </w:r>
        <w:r>
          <w:fldChar w:fldCharType="begin"/>
        </w:r>
        <w:r>
          <w:instrText xml:space="preserve"> PAGEREF _Toc21561 \h </w:instrText>
        </w:r>
        <w:r>
          <w:fldChar w:fldCharType="separate"/>
        </w:r>
        <w:r>
          <w:t>20</w:t>
        </w:r>
        <w:r>
          <w:fldChar w:fldCharType="end"/>
        </w:r>
      </w:hyperlink>
    </w:p>
    <w:p>
      <w:pPr>
        <w:pStyle w:val="TOC2"/>
        <w:tabs>
          <w:tab w:val="right" w:leader="dot" w:pos="8306"/>
        </w:tabs>
      </w:pPr>
      <w:hyperlink w:anchor="_Toc29616" w:history="1">
        <w:r>
          <w:rPr>
            <w:rFonts w:ascii="仿宋" w:eastAsia="仿宋" w:hAnsi="仿宋" w:cs="仿宋" w:hint="eastAsia"/>
            <w:lang w:eastAsia="zh-CN"/>
          </w:rPr>
          <w:t>(五)、选址综合评价</w:t>
        </w:r>
        <w:r>
          <w:tab/>
        </w:r>
        <w:r>
          <w:fldChar w:fldCharType="begin"/>
        </w:r>
        <w:r>
          <w:instrText xml:space="preserve"> PAGEREF _Toc29616 \h </w:instrText>
        </w:r>
        <w:r>
          <w:fldChar w:fldCharType="separate"/>
        </w:r>
        <w:r>
          <w:t>21</w:t>
        </w:r>
        <w:r>
          <w:fldChar w:fldCharType="end"/>
        </w:r>
      </w:hyperlink>
    </w:p>
    <w:p>
      <w:pPr>
        <w:pStyle w:val="TOC1"/>
        <w:tabs>
          <w:tab w:val="right" w:leader="dot" w:pos="8306"/>
        </w:tabs>
      </w:pPr>
      <w:hyperlink w:anchor="_Toc1100" w:history="1">
        <w:r>
          <w:rPr>
            <w:rFonts w:ascii="仿宋" w:eastAsia="仿宋" w:hAnsi="仿宋" w:cs="仿宋" w:hint="eastAsia"/>
            <w:lang w:eastAsia="zh-CN"/>
          </w:rPr>
          <w:t>六、产品规划分析</w:t>
        </w:r>
        <w:r>
          <w:tab/>
        </w:r>
        <w:r>
          <w:fldChar w:fldCharType="begin"/>
        </w:r>
        <w:r>
          <w:instrText xml:space="preserve"> PAGEREF _Toc1100 \h </w:instrText>
        </w:r>
        <w:r>
          <w:fldChar w:fldCharType="separate"/>
        </w:r>
        <w:r>
          <w:t>22</w:t>
        </w:r>
        <w:r>
          <w:fldChar w:fldCharType="end"/>
        </w:r>
      </w:hyperlink>
    </w:p>
    <w:p>
      <w:pPr>
        <w:pStyle w:val="TOC2"/>
        <w:tabs>
          <w:tab w:val="right" w:leader="dot" w:pos="8306"/>
        </w:tabs>
      </w:pPr>
      <w:hyperlink w:anchor="_Toc10787" w:history="1">
        <w:r>
          <w:rPr>
            <w:rFonts w:ascii="仿宋" w:eastAsia="仿宋" w:hAnsi="仿宋" w:cs="仿宋" w:hint="eastAsia"/>
            <w:lang w:eastAsia="zh-CN"/>
          </w:rPr>
          <w:t>(一)、产品规划</w:t>
        </w:r>
        <w:r>
          <w:tab/>
        </w:r>
        <w:r>
          <w:fldChar w:fldCharType="begin"/>
        </w:r>
        <w:r>
          <w:instrText xml:space="preserve"> PAGEREF _Toc10787 \h </w:instrText>
        </w:r>
        <w:r>
          <w:fldChar w:fldCharType="separate"/>
        </w:r>
        <w:r>
          <w:t>22</w:t>
        </w:r>
        <w:r>
          <w:fldChar w:fldCharType="end"/>
        </w:r>
      </w:hyperlink>
    </w:p>
    <w:p>
      <w:pPr>
        <w:pStyle w:val="TOC2"/>
        <w:tabs>
          <w:tab w:val="right" w:leader="dot" w:pos="8306"/>
        </w:tabs>
      </w:pPr>
      <w:hyperlink w:anchor="_Toc906" w:history="1">
        <w:r>
          <w:rPr>
            <w:rFonts w:ascii="仿宋" w:eastAsia="仿宋" w:hAnsi="仿宋" w:cs="仿宋" w:hint="eastAsia"/>
            <w:lang w:eastAsia="zh-CN"/>
          </w:rPr>
          <w:t>(二)、建设规模</w:t>
        </w:r>
        <w:r>
          <w:tab/>
        </w:r>
        <w:r>
          <w:fldChar w:fldCharType="begin"/>
        </w:r>
        <w:r>
          <w:instrText xml:space="preserve"> PAGEREF _Toc906 \h </w:instrText>
        </w:r>
        <w:r>
          <w:fldChar w:fldCharType="separate"/>
        </w:r>
        <w:r>
          <w:t>23</w:t>
        </w:r>
        <w:r>
          <w:fldChar w:fldCharType="end"/>
        </w:r>
      </w:hyperlink>
    </w:p>
    <w:p>
      <w:pPr>
        <w:pStyle w:val="TOC1"/>
        <w:tabs>
          <w:tab w:val="right" w:leader="dot" w:pos="8306"/>
        </w:tabs>
      </w:pPr>
      <w:hyperlink w:anchor="_Toc24767" w:history="1">
        <w:r>
          <w:rPr>
            <w:rFonts w:ascii="仿宋" w:eastAsia="仿宋" w:hAnsi="仿宋" w:cs="仿宋" w:hint="eastAsia"/>
            <w:lang w:eastAsia="zh-CN"/>
          </w:rPr>
          <w:t>七、万能胶项目社会影响</w:t>
        </w:r>
        <w:r>
          <w:tab/>
        </w:r>
        <w:r>
          <w:fldChar w:fldCharType="begin"/>
        </w:r>
        <w:r>
          <w:instrText xml:space="preserve"> PAGEREF _Toc24767 \h </w:instrText>
        </w:r>
        <w:r>
          <w:fldChar w:fldCharType="separate"/>
        </w:r>
        <w:r>
          <w:t>24</w:t>
        </w:r>
        <w:r>
          <w:fldChar w:fldCharType="end"/>
        </w:r>
      </w:hyperlink>
    </w:p>
    <w:p>
      <w:pPr>
        <w:pStyle w:val="TOC2"/>
        <w:tabs>
          <w:tab w:val="right" w:leader="dot" w:pos="8306"/>
        </w:tabs>
      </w:pPr>
      <w:hyperlink w:anchor="_Toc28242" w:history="1">
        <w:r>
          <w:rPr>
            <w:rFonts w:ascii="仿宋" w:eastAsia="仿宋" w:hAnsi="仿宋" w:cs="仿宋" w:hint="eastAsia"/>
            <w:lang w:eastAsia="zh-CN"/>
          </w:rPr>
          <w:t>(一)、社会责任与义务</w:t>
        </w:r>
        <w:r>
          <w:tab/>
        </w:r>
        <w:r>
          <w:fldChar w:fldCharType="begin"/>
        </w:r>
        <w:r>
          <w:instrText xml:space="preserve"> PAGEREF _Toc28242 \h </w:instrText>
        </w:r>
        <w:r>
          <w:fldChar w:fldCharType="separate"/>
        </w:r>
        <w:r>
          <w:t>24</w:t>
        </w:r>
        <w:r>
          <w:fldChar w:fldCharType="end"/>
        </w:r>
      </w:hyperlink>
    </w:p>
    <w:p>
      <w:pPr>
        <w:pStyle w:val="TOC2"/>
        <w:tabs>
          <w:tab w:val="right" w:leader="dot" w:pos="8306"/>
        </w:tabs>
      </w:pPr>
      <w:hyperlink w:anchor="_Toc29104" w:history="1">
        <w:r>
          <w:rPr>
            <w:rFonts w:ascii="仿宋" w:eastAsia="仿宋" w:hAnsi="仿宋" w:cs="仿宋" w:hint="eastAsia"/>
            <w:lang w:eastAsia="zh-CN"/>
          </w:rPr>
          <w:t>(二)、社会参与与沟通</w:t>
        </w:r>
        <w:r>
          <w:tab/>
        </w:r>
        <w:r>
          <w:fldChar w:fldCharType="begin"/>
        </w:r>
        <w:r>
          <w:instrText xml:space="preserve"> PAGEREF _Toc29104 \h </w:instrText>
        </w:r>
        <w:r>
          <w:fldChar w:fldCharType="separate"/>
        </w:r>
        <w:r>
          <w:t>25</w:t>
        </w:r>
        <w:r>
          <w:fldChar w:fldCharType="end"/>
        </w:r>
      </w:hyperlink>
    </w:p>
    <w:p>
      <w:pPr>
        <w:pStyle w:val="TOC1"/>
        <w:tabs>
          <w:tab w:val="right" w:leader="dot" w:pos="8306"/>
        </w:tabs>
      </w:pPr>
      <w:hyperlink w:anchor="_Toc20546" w:history="1">
        <w:r>
          <w:rPr>
            <w:rFonts w:ascii="仿宋" w:eastAsia="仿宋" w:hAnsi="仿宋" w:cs="仿宋" w:hint="eastAsia"/>
            <w:lang w:eastAsia="zh-CN"/>
          </w:rPr>
          <w:t>八、万能胶项目财务管理</w:t>
        </w:r>
        <w:r>
          <w:tab/>
        </w:r>
        <w:r>
          <w:fldChar w:fldCharType="begin"/>
        </w:r>
        <w:r>
          <w:instrText xml:space="preserve"> PAGEREF _Toc20546 \h </w:instrText>
        </w:r>
        <w:r>
          <w:fldChar w:fldCharType="separate"/>
        </w:r>
        <w:r>
          <w:t>26</w:t>
        </w:r>
        <w:r>
          <w:fldChar w:fldCharType="end"/>
        </w:r>
      </w:hyperlink>
    </w:p>
    <w:p>
      <w:pPr>
        <w:pStyle w:val="TOC2"/>
        <w:tabs>
          <w:tab w:val="right" w:leader="dot" w:pos="8306"/>
        </w:tabs>
      </w:pPr>
      <w:hyperlink w:anchor="_Toc29623" w:history="1">
        <w:r>
          <w:rPr>
            <w:rFonts w:ascii="仿宋" w:eastAsia="仿宋" w:hAnsi="仿宋" w:cs="仿宋" w:hint="eastAsia"/>
            <w:lang w:eastAsia="zh-CN"/>
          </w:rPr>
          <w:t>(一)、资金需求大</w:t>
        </w:r>
        <w:r>
          <w:tab/>
        </w:r>
        <w:r>
          <w:fldChar w:fldCharType="begin"/>
        </w:r>
        <w:r>
          <w:instrText xml:space="preserve"> PAGEREF _Toc29623 \h </w:instrText>
        </w:r>
        <w:r>
          <w:fldChar w:fldCharType="separate"/>
        </w:r>
        <w:r>
          <w:t>26</w:t>
        </w:r>
        <w:r>
          <w:fldChar w:fldCharType="end"/>
        </w:r>
      </w:hyperlink>
    </w:p>
    <w:p>
      <w:pPr>
        <w:pStyle w:val="TOC2"/>
        <w:tabs>
          <w:tab w:val="right" w:leader="dot" w:pos="8306"/>
        </w:tabs>
      </w:pPr>
      <w:hyperlink w:anchor="_Toc8264" w:history="1">
        <w:r>
          <w:rPr>
            <w:rFonts w:ascii="仿宋" w:eastAsia="仿宋" w:hAnsi="仿宋" w:cs="仿宋" w:hint="eastAsia"/>
            <w:lang w:eastAsia="zh-CN"/>
          </w:rPr>
          <w:t>(二)、研发周期长</w:t>
        </w:r>
        <w:r>
          <w:tab/>
        </w:r>
        <w:r>
          <w:fldChar w:fldCharType="begin"/>
        </w:r>
        <w:r>
          <w:instrText xml:space="preserve"> PAGEREF _Toc8264 \h </w:instrText>
        </w:r>
        <w:r>
          <w:fldChar w:fldCharType="separate"/>
        </w:r>
        <w:r>
          <w:t>27</w:t>
        </w:r>
        <w:r>
          <w:fldChar w:fldCharType="end"/>
        </w:r>
      </w:hyperlink>
    </w:p>
    <w:p>
      <w:pPr>
        <w:pStyle w:val="TOC2"/>
        <w:tabs>
          <w:tab w:val="right" w:leader="dot" w:pos="8306"/>
        </w:tabs>
      </w:pPr>
      <w:hyperlink w:anchor="_Toc6259" w:history="1">
        <w:r>
          <w:rPr>
            <w:rFonts w:ascii="仿宋" w:eastAsia="仿宋" w:hAnsi="仿宋" w:cs="仿宋" w:hint="eastAsia"/>
            <w:lang w:eastAsia="zh-CN"/>
          </w:rPr>
          <w:t>(三)、市场风险大</w:t>
        </w:r>
        <w:r>
          <w:tab/>
        </w:r>
        <w:r>
          <w:fldChar w:fldCharType="begin"/>
        </w:r>
        <w:r>
          <w:instrText xml:space="preserve"> PAGEREF _Toc6259 \h </w:instrText>
        </w:r>
        <w:r>
          <w:fldChar w:fldCharType="separate"/>
        </w:r>
        <w:r>
          <w:t>28</w:t>
        </w:r>
        <w:r>
          <w:fldChar w:fldCharType="end"/>
        </w:r>
      </w:hyperlink>
    </w:p>
    <w:p>
      <w:pPr>
        <w:pStyle w:val="TOC2"/>
        <w:tabs>
          <w:tab w:val="right" w:leader="dot" w:pos="8306"/>
        </w:tabs>
      </w:pPr>
      <w:hyperlink w:anchor="_Toc11852" w:history="1">
        <w:r>
          <w:rPr>
            <w:rFonts w:ascii="仿宋" w:eastAsia="仿宋" w:hAnsi="仿宋" w:cs="仿宋" w:hint="eastAsia"/>
            <w:lang w:eastAsia="zh-CN"/>
          </w:rPr>
          <w:t>(四)、利润率高</w:t>
        </w:r>
        <w:r>
          <w:tab/>
        </w:r>
        <w:r>
          <w:fldChar w:fldCharType="begin"/>
        </w:r>
        <w:r>
          <w:instrText xml:space="preserve"> PAGEREF _Toc11852 \h </w:instrText>
        </w:r>
        <w:r>
          <w:fldChar w:fldCharType="separate"/>
        </w:r>
        <w:r>
          <w:t>31</w:t>
        </w:r>
        <w:r>
          <w:fldChar w:fldCharType="end"/>
        </w:r>
      </w:hyperlink>
    </w:p>
    <w:p>
      <w:pPr>
        <w:pStyle w:val="TOC1"/>
        <w:tabs>
          <w:tab w:val="right" w:leader="dot" w:pos="8306"/>
        </w:tabs>
      </w:pPr>
      <w:hyperlink w:anchor="_Toc18919" w:history="1">
        <w:r>
          <w:rPr>
            <w:rFonts w:ascii="仿宋" w:eastAsia="仿宋" w:hAnsi="仿宋" w:cs="仿宋" w:hint="eastAsia"/>
            <w:lang w:eastAsia="zh-CN"/>
          </w:rPr>
          <w:t>九、万能胶项目人力资源培养与发展</w:t>
        </w:r>
        <w:r>
          <w:tab/>
        </w:r>
        <w:r>
          <w:fldChar w:fldCharType="begin"/>
        </w:r>
        <w:r>
          <w:instrText xml:space="preserve"> PAGEREF _Toc18919 \h </w:instrText>
        </w:r>
        <w:r>
          <w:fldChar w:fldCharType="separate"/>
        </w:r>
        <w:r>
          <w:t>33</w:t>
        </w:r>
        <w:r>
          <w:fldChar w:fldCharType="end"/>
        </w:r>
      </w:hyperlink>
    </w:p>
    <w:p>
      <w:pPr>
        <w:pStyle w:val="TOC2"/>
        <w:tabs>
          <w:tab w:val="right" w:leader="dot" w:pos="8306"/>
        </w:tabs>
      </w:pPr>
      <w:hyperlink w:anchor="_Toc5906" w:history="1">
        <w:r>
          <w:rPr>
            <w:rFonts w:ascii="仿宋" w:eastAsia="仿宋" w:hAnsi="仿宋" w:cs="仿宋" w:hint="eastAsia"/>
            <w:lang w:eastAsia="zh-CN"/>
          </w:rPr>
          <w:t>(一)、人才需求与规划</w:t>
        </w:r>
        <w:r>
          <w:tab/>
        </w:r>
        <w:r>
          <w:fldChar w:fldCharType="begin"/>
        </w:r>
        <w:r>
          <w:instrText xml:space="preserve"> PAGEREF _Toc5906 \h </w:instrText>
        </w:r>
        <w:r>
          <w:fldChar w:fldCharType="separate"/>
        </w:r>
        <w:r>
          <w:t>33</w:t>
        </w:r>
        <w:r>
          <w:fldChar w:fldCharType="end"/>
        </w:r>
      </w:hyperlink>
    </w:p>
    <w:p>
      <w:pPr>
        <w:pStyle w:val="TOC2"/>
        <w:tabs>
          <w:tab w:val="right" w:leader="dot" w:pos="8306"/>
        </w:tabs>
      </w:pPr>
      <w:hyperlink w:anchor="_Toc26960" w:history="1">
        <w:r>
          <w:rPr>
            <w:rFonts w:ascii="仿宋" w:eastAsia="仿宋" w:hAnsi="仿宋" w:cs="仿宋" w:hint="eastAsia"/>
            <w:lang w:eastAsia="zh-CN"/>
          </w:rPr>
          <w:t>(二)、培训与发展计划</w:t>
        </w:r>
        <w:r>
          <w:tab/>
        </w:r>
        <w:r>
          <w:fldChar w:fldCharType="begin"/>
        </w:r>
        <w:r>
          <w:instrText xml:space="preserve"> PAGEREF _Toc26960 \h </w:instrText>
        </w:r>
        <w:r>
          <w:fldChar w:fldCharType="separate"/>
        </w:r>
        <w:r>
          <w:t>33</w:t>
        </w:r>
        <w:r>
          <w:fldChar w:fldCharType="end"/>
        </w:r>
      </w:hyperlink>
    </w:p>
    <w:p>
      <w:pPr>
        <w:pStyle w:val="TOC1"/>
        <w:tabs>
          <w:tab w:val="right" w:leader="dot" w:pos="8306"/>
        </w:tabs>
      </w:pPr>
      <w:hyperlink w:anchor="_Toc14404" w:history="1">
        <w:r>
          <w:rPr>
            <w:rFonts w:ascii="仿宋" w:eastAsia="仿宋" w:hAnsi="仿宋" w:cs="仿宋" w:hint="eastAsia"/>
            <w:lang w:eastAsia="zh-CN"/>
          </w:rPr>
          <w:t>十、万能胶项目环境影响分析</w:t>
        </w:r>
        <w:r>
          <w:tab/>
        </w:r>
        <w:r>
          <w:fldChar w:fldCharType="begin"/>
        </w:r>
        <w:r>
          <w:instrText xml:space="preserve"> PAGEREF _Toc14404 \h </w:instrText>
        </w:r>
        <w:r>
          <w:fldChar w:fldCharType="separate"/>
        </w:r>
        <w:r>
          <w:t>34</w:t>
        </w:r>
        <w:r>
          <w:fldChar w:fldCharType="end"/>
        </w:r>
      </w:hyperlink>
    </w:p>
    <w:p>
      <w:pPr>
        <w:pStyle w:val="TOC2"/>
        <w:tabs>
          <w:tab w:val="right" w:leader="dot" w:pos="8306"/>
        </w:tabs>
      </w:pPr>
      <w:hyperlink w:anchor="_Toc24968" w:history="1">
        <w:r>
          <w:rPr>
            <w:rFonts w:ascii="仿宋" w:eastAsia="仿宋" w:hAnsi="仿宋" w:cs="仿宋" w:hint="eastAsia"/>
            <w:lang w:eastAsia="zh-CN"/>
          </w:rPr>
          <w:t>(一)、建设区域环境质量现状</w:t>
        </w:r>
        <w:r>
          <w:tab/>
        </w:r>
        <w:r>
          <w:fldChar w:fldCharType="begin"/>
        </w:r>
        <w:r>
          <w:instrText xml:space="preserve"> PAGEREF _Toc24968 \h </w:instrText>
        </w:r>
        <w:r>
          <w:fldChar w:fldCharType="separate"/>
        </w:r>
        <w:r>
          <w:t>34</w:t>
        </w:r>
        <w:r>
          <w:fldChar w:fldCharType="end"/>
        </w:r>
      </w:hyperlink>
    </w:p>
    <w:p>
      <w:pPr>
        <w:pStyle w:val="TOC2"/>
        <w:tabs>
          <w:tab w:val="right" w:leader="dot" w:pos="8306"/>
        </w:tabs>
      </w:pPr>
      <w:hyperlink w:anchor="_Toc11725" w:history="1">
        <w:r>
          <w:rPr>
            <w:rFonts w:ascii="仿宋" w:eastAsia="仿宋" w:hAnsi="仿宋" w:cs="仿宋" w:hint="eastAsia"/>
            <w:lang w:eastAsia="zh-CN"/>
          </w:rPr>
          <w:t>(二)、建设期环境保护</w:t>
        </w:r>
        <w:r>
          <w:tab/>
        </w:r>
        <w:r>
          <w:fldChar w:fldCharType="begin"/>
        </w:r>
        <w:r>
          <w:instrText xml:space="preserve"> PAGEREF _Toc11725 \h </w:instrText>
        </w:r>
        <w:r>
          <w:fldChar w:fldCharType="separate"/>
        </w:r>
        <w:r>
          <w:t>35</w:t>
        </w:r>
        <w:r>
          <w:fldChar w:fldCharType="end"/>
        </w:r>
      </w:hyperlink>
    </w:p>
    <w:p>
      <w:pPr>
        <w:pStyle w:val="TOC2"/>
        <w:tabs>
          <w:tab w:val="right" w:leader="dot" w:pos="8306"/>
        </w:tabs>
      </w:pPr>
      <w:hyperlink w:anchor="_Toc4479" w:history="1">
        <w:r>
          <w:rPr>
            <w:rFonts w:ascii="仿宋" w:eastAsia="仿宋" w:hAnsi="仿宋" w:cs="仿宋" w:hint="eastAsia"/>
            <w:lang w:eastAsia="zh-CN"/>
          </w:rPr>
          <w:t>(三)、运营期环境保护</w:t>
        </w:r>
        <w:r>
          <w:tab/>
        </w:r>
        <w:r>
          <w:fldChar w:fldCharType="begin"/>
        </w:r>
        <w:r>
          <w:instrText xml:space="preserve"> PAGEREF _Toc4479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56" w:history="1">
        <w:r>
          <w:rPr>
            <w:rFonts w:ascii="仿宋" w:eastAsia="仿宋" w:hAnsi="仿宋" w:cs="仿宋" w:hint="eastAsia"/>
            <w:lang w:eastAsia="zh-CN"/>
          </w:rPr>
          <w:t>(四)、万能胶项目建设对区域经济的影响</w:t>
        </w:r>
        <w:r>
          <w:tab/>
        </w:r>
        <w:r>
          <w:fldChar w:fldCharType="begin"/>
        </w:r>
        <w:r>
          <w:instrText xml:space="preserve"> PAGEREF _Toc27356 \h </w:instrText>
        </w:r>
        <w:r>
          <w:fldChar w:fldCharType="separate"/>
        </w:r>
        <w:r>
          <w:t>38</w:t>
        </w:r>
        <w:r>
          <w:fldChar w:fldCharType="end"/>
        </w:r>
      </w:hyperlink>
    </w:p>
    <w:p>
      <w:pPr>
        <w:pStyle w:val="TOC2"/>
        <w:tabs>
          <w:tab w:val="right" w:leader="dot" w:pos="8306"/>
        </w:tabs>
      </w:pPr>
      <w:hyperlink w:anchor="_Toc30616" w:history="1">
        <w:r>
          <w:rPr>
            <w:rFonts w:ascii="仿宋" w:eastAsia="仿宋" w:hAnsi="仿宋" w:cs="仿宋" w:hint="eastAsia"/>
            <w:lang w:eastAsia="zh-CN"/>
          </w:rPr>
          <w:t>(五)、废弃物处理</w:t>
        </w:r>
        <w:r>
          <w:tab/>
        </w:r>
        <w:r>
          <w:fldChar w:fldCharType="begin"/>
        </w:r>
        <w:r>
          <w:instrText xml:space="preserve"> PAGEREF _Toc30616 \h </w:instrText>
        </w:r>
        <w:r>
          <w:fldChar w:fldCharType="separate"/>
        </w:r>
        <w:r>
          <w:t>40</w:t>
        </w:r>
        <w:r>
          <w:fldChar w:fldCharType="end"/>
        </w:r>
      </w:hyperlink>
    </w:p>
    <w:p>
      <w:pPr>
        <w:pStyle w:val="TOC2"/>
        <w:tabs>
          <w:tab w:val="right" w:leader="dot" w:pos="8306"/>
        </w:tabs>
      </w:pPr>
      <w:hyperlink w:anchor="_Toc21591" w:history="1">
        <w:r>
          <w:rPr>
            <w:rFonts w:ascii="仿宋" w:eastAsia="仿宋" w:hAnsi="仿宋" w:cs="仿宋" w:hint="eastAsia"/>
            <w:lang w:eastAsia="zh-CN"/>
          </w:rPr>
          <w:t>(六)、特殊环境影响分析</w:t>
        </w:r>
        <w:r>
          <w:tab/>
        </w:r>
        <w:r>
          <w:fldChar w:fldCharType="begin"/>
        </w:r>
        <w:r>
          <w:instrText xml:space="preserve"> PAGEREF _Toc21591 \h </w:instrText>
        </w:r>
        <w:r>
          <w:fldChar w:fldCharType="separate"/>
        </w:r>
        <w:r>
          <w:t>41</w:t>
        </w:r>
        <w:r>
          <w:fldChar w:fldCharType="end"/>
        </w:r>
      </w:hyperlink>
    </w:p>
    <w:p>
      <w:pPr>
        <w:pStyle w:val="TOC2"/>
        <w:tabs>
          <w:tab w:val="right" w:leader="dot" w:pos="8306"/>
        </w:tabs>
      </w:pPr>
      <w:hyperlink w:anchor="_Toc3317" w:history="1">
        <w:r>
          <w:rPr>
            <w:rFonts w:ascii="仿宋" w:eastAsia="仿宋" w:hAnsi="仿宋" w:cs="仿宋" w:hint="eastAsia"/>
            <w:lang w:eastAsia="zh-CN"/>
          </w:rPr>
          <w:t>(七)、清洁生产</w:t>
        </w:r>
        <w:r>
          <w:tab/>
        </w:r>
        <w:r>
          <w:fldChar w:fldCharType="begin"/>
        </w:r>
        <w:r>
          <w:instrText xml:space="preserve"> PAGEREF _Toc3317 \h </w:instrText>
        </w:r>
        <w:r>
          <w:fldChar w:fldCharType="separate"/>
        </w:r>
        <w:r>
          <w:t>42</w:t>
        </w:r>
        <w:r>
          <w:fldChar w:fldCharType="end"/>
        </w:r>
      </w:hyperlink>
    </w:p>
    <w:p>
      <w:pPr>
        <w:pStyle w:val="TOC2"/>
        <w:tabs>
          <w:tab w:val="right" w:leader="dot" w:pos="8306"/>
        </w:tabs>
      </w:pPr>
      <w:hyperlink w:anchor="_Toc12159" w:history="1">
        <w:r>
          <w:rPr>
            <w:rFonts w:ascii="仿宋" w:eastAsia="仿宋" w:hAnsi="仿宋" w:cs="仿宋" w:hint="eastAsia"/>
            <w:lang w:eastAsia="zh-CN"/>
          </w:rPr>
          <w:t>(八)、环境保护综合评价</w:t>
        </w:r>
        <w:r>
          <w:tab/>
        </w:r>
        <w:r>
          <w:fldChar w:fldCharType="begin"/>
        </w:r>
        <w:r>
          <w:instrText xml:space="preserve"> PAGEREF _Toc12159 \h </w:instrText>
        </w:r>
        <w:r>
          <w:fldChar w:fldCharType="separate"/>
        </w:r>
        <w:r>
          <w:t>43</w:t>
        </w:r>
        <w:r>
          <w:fldChar w:fldCharType="end"/>
        </w:r>
      </w:hyperlink>
    </w:p>
    <w:p>
      <w:pPr>
        <w:pStyle w:val="TOC1"/>
        <w:tabs>
          <w:tab w:val="right" w:leader="dot" w:pos="8306"/>
        </w:tabs>
      </w:pPr>
      <w:hyperlink w:anchor="_Toc30694" w:history="1">
        <w:r>
          <w:rPr>
            <w:rFonts w:ascii="仿宋" w:eastAsia="仿宋" w:hAnsi="仿宋" w:cs="仿宋" w:hint="eastAsia"/>
            <w:lang w:eastAsia="zh-CN"/>
          </w:rPr>
          <w:t>十一、万能胶项目计划安排</w:t>
        </w:r>
        <w:r>
          <w:tab/>
        </w:r>
        <w:r>
          <w:fldChar w:fldCharType="begin"/>
        </w:r>
        <w:r>
          <w:instrText xml:space="preserve"> PAGEREF _Toc30694 \h </w:instrText>
        </w:r>
        <w:r>
          <w:fldChar w:fldCharType="separate"/>
        </w:r>
        <w:r>
          <w:t>44</w:t>
        </w:r>
        <w:r>
          <w:fldChar w:fldCharType="end"/>
        </w:r>
      </w:hyperlink>
    </w:p>
    <w:p>
      <w:pPr>
        <w:pStyle w:val="TOC2"/>
        <w:tabs>
          <w:tab w:val="right" w:leader="dot" w:pos="8306"/>
        </w:tabs>
      </w:pPr>
      <w:hyperlink w:anchor="_Toc3857" w:history="1">
        <w:r>
          <w:rPr>
            <w:rFonts w:ascii="仿宋" w:eastAsia="仿宋" w:hAnsi="仿宋" w:cs="仿宋" w:hint="eastAsia"/>
            <w:lang w:eastAsia="zh-CN"/>
          </w:rPr>
          <w:t>(一)、建设周期</w:t>
        </w:r>
        <w:r>
          <w:tab/>
        </w:r>
        <w:r>
          <w:fldChar w:fldCharType="begin"/>
        </w:r>
        <w:r>
          <w:instrText xml:space="preserve"> PAGEREF _Toc3857 \h </w:instrText>
        </w:r>
        <w:r>
          <w:fldChar w:fldCharType="separate"/>
        </w:r>
        <w:r>
          <w:t>44</w:t>
        </w:r>
        <w:r>
          <w:fldChar w:fldCharType="end"/>
        </w:r>
      </w:hyperlink>
    </w:p>
    <w:p>
      <w:pPr>
        <w:pStyle w:val="TOC2"/>
        <w:tabs>
          <w:tab w:val="right" w:leader="dot" w:pos="8306"/>
        </w:tabs>
      </w:pPr>
      <w:hyperlink w:anchor="_Toc14111" w:history="1">
        <w:r>
          <w:rPr>
            <w:rFonts w:ascii="仿宋" w:eastAsia="仿宋" w:hAnsi="仿宋" w:cs="仿宋" w:hint="eastAsia"/>
            <w:lang w:eastAsia="zh-CN"/>
          </w:rPr>
          <w:t>(二)、建设进度</w:t>
        </w:r>
        <w:r>
          <w:tab/>
        </w:r>
        <w:r>
          <w:fldChar w:fldCharType="begin"/>
        </w:r>
        <w:r>
          <w:instrText xml:space="preserve"> PAGEREF _Toc14111 \h </w:instrText>
        </w:r>
        <w:r>
          <w:fldChar w:fldCharType="separate"/>
        </w:r>
        <w:r>
          <w:t>45</w:t>
        </w:r>
        <w:r>
          <w:fldChar w:fldCharType="end"/>
        </w:r>
      </w:hyperlink>
    </w:p>
    <w:p>
      <w:pPr>
        <w:pStyle w:val="TOC2"/>
        <w:tabs>
          <w:tab w:val="right" w:leader="dot" w:pos="8306"/>
        </w:tabs>
      </w:pPr>
      <w:hyperlink w:anchor="_Toc31284" w:history="1">
        <w:r>
          <w:rPr>
            <w:rFonts w:ascii="仿宋" w:eastAsia="仿宋" w:hAnsi="仿宋" w:cs="仿宋" w:hint="eastAsia"/>
            <w:lang w:eastAsia="zh-CN"/>
          </w:rPr>
          <w:t>(三)、进度安排注意事项</w:t>
        </w:r>
        <w:r>
          <w:tab/>
        </w:r>
        <w:r>
          <w:fldChar w:fldCharType="begin"/>
        </w:r>
        <w:r>
          <w:instrText xml:space="preserve"> PAGEREF _Toc31284 \h </w:instrText>
        </w:r>
        <w:r>
          <w:fldChar w:fldCharType="separate"/>
        </w:r>
        <w:r>
          <w:t>46</w:t>
        </w:r>
        <w:r>
          <w:fldChar w:fldCharType="end"/>
        </w:r>
      </w:hyperlink>
    </w:p>
    <w:p>
      <w:pPr>
        <w:pStyle w:val="TOC2"/>
        <w:tabs>
          <w:tab w:val="right" w:leader="dot" w:pos="8306"/>
        </w:tabs>
      </w:pPr>
      <w:hyperlink w:anchor="_Toc13161" w:history="1">
        <w:r>
          <w:rPr>
            <w:rFonts w:ascii="仿宋" w:eastAsia="仿宋" w:hAnsi="仿宋" w:cs="仿宋" w:hint="eastAsia"/>
            <w:lang w:eastAsia="zh-CN"/>
          </w:rPr>
          <w:t>(四)、人力资源配置</w:t>
        </w:r>
        <w:r>
          <w:tab/>
        </w:r>
        <w:r>
          <w:fldChar w:fldCharType="begin"/>
        </w:r>
        <w:r>
          <w:instrText xml:space="preserve"> PAGEREF _Toc13161 \h </w:instrText>
        </w:r>
        <w:r>
          <w:fldChar w:fldCharType="separate"/>
        </w:r>
        <w:r>
          <w:t>48</w:t>
        </w:r>
        <w:r>
          <w:fldChar w:fldCharType="end"/>
        </w:r>
      </w:hyperlink>
    </w:p>
    <w:p>
      <w:pPr>
        <w:pStyle w:val="TOC1"/>
        <w:tabs>
          <w:tab w:val="right" w:leader="dot" w:pos="8306"/>
        </w:tabs>
      </w:pPr>
      <w:hyperlink w:anchor="_Toc9187" w:history="1">
        <w:r>
          <w:rPr>
            <w:rFonts w:ascii="仿宋" w:eastAsia="仿宋" w:hAnsi="仿宋" w:cs="仿宋" w:hint="eastAsia"/>
            <w:lang w:eastAsia="zh-CN"/>
          </w:rPr>
          <w:t>十二、生产安全保护</w:t>
        </w:r>
        <w:r>
          <w:tab/>
        </w:r>
        <w:r>
          <w:fldChar w:fldCharType="begin"/>
        </w:r>
        <w:r>
          <w:instrText xml:space="preserve"> PAGEREF _Toc9187 \h </w:instrText>
        </w:r>
        <w:r>
          <w:fldChar w:fldCharType="separate"/>
        </w:r>
        <w:r>
          <w:t>48</w:t>
        </w:r>
        <w:r>
          <w:fldChar w:fldCharType="end"/>
        </w:r>
      </w:hyperlink>
    </w:p>
    <w:p>
      <w:pPr>
        <w:pStyle w:val="TOC2"/>
        <w:tabs>
          <w:tab w:val="right" w:leader="dot" w:pos="8306"/>
        </w:tabs>
      </w:pPr>
      <w:hyperlink w:anchor="_Toc21462" w:history="1">
        <w:r>
          <w:rPr>
            <w:rFonts w:ascii="仿宋" w:eastAsia="仿宋" w:hAnsi="仿宋" w:cs="仿宋" w:hint="eastAsia"/>
            <w:lang w:eastAsia="zh-CN"/>
          </w:rPr>
          <w:t>(一)、消防安全</w:t>
        </w:r>
        <w:r>
          <w:tab/>
        </w:r>
        <w:r>
          <w:fldChar w:fldCharType="begin"/>
        </w:r>
        <w:r>
          <w:instrText xml:space="preserve"> PAGEREF _Toc21462 \h </w:instrText>
        </w:r>
        <w:r>
          <w:fldChar w:fldCharType="separate"/>
        </w:r>
        <w:r>
          <w:t>48</w:t>
        </w:r>
        <w:r>
          <w:fldChar w:fldCharType="end"/>
        </w:r>
      </w:hyperlink>
    </w:p>
    <w:p>
      <w:pPr>
        <w:pStyle w:val="TOC2"/>
        <w:tabs>
          <w:tab w:val="right" w:leader="dot" w:pos="8306"/>
        </w:tabs>
      </w:pPr>
      <w:hyperlink w:anchor="_Toc32452" w:history="1">
        <w:r>
          <w:rPr>
            <w:rFonts w:ascii="仿宋" w:eastAsia="仿宋" w:hAnsi="仿宋" w:cs="仿宋" w:hint="eastAsia"/>
            <w:lang w:eastAsia="zh-CN"/>
          </w:rPr>
          <w:t>(二)、防火防爆总图布置措施</w:t>
        </w:r>
        <w:r>
          <w:tab/>
        </w:r>
        <w:r>
          <w:fldChar w:fldCharType="begin"/>
        </w:r>
        <w:r>
          <w:instrText xml:space="preserve"> PAGEREF _Toc32452 \h </w:instrText>
        </w:r>
        <w:r>
          <w:fldChar w:fldCharType="separate"/>
        </w:r>
        <w:r>
          <w:t>50</w:t>
        </w:r>
        <w:r>
          <w:fldChar w:fldCharType="end"/>
        </w:r>
      </w:hyperlink>
    </w:p>
    <w:p>
      <w:pPr>
        <w:pStyle w:val="TOC2"/>
        <w:tabs>
          <w:tab w:val="right" w:leader="dot" w:pos="8306"/>
        </w:tabs>
      </w:pPr>
      <w:hyperlink w:anchor="_Toc20693" w:history="1">
        <w:r>
          <w:rPr>
            <w:rFonts w:ascii="仿宋" w:eastAsia="仿宋" w:hAnsi="仿宋" w:cs="仿宋" w:hint="eastAsia"/>
            <w:lang w:eastAsia="zh-CN"/>
          </w:rPr>
          <w:t>(三)、自然灾害防范措施</w:t>
        </w:r>
        <w:r>
          <w:tab/>
        </w:r>
        <w:r>
          <w:fldChar w:fldCharType="begin"/>
        </w:r>
        <w:r>
          <w:instrText xml:space="preserve"> PAGEREF _Toc20693 \h </w:instrText>
        </w:r>
        <w:r>
          <w:fldChar w:fldCharType="separate"/>
        </w:r>
        <w:r>
          <w:t>51</w:t>
        </w:r>
        <w:r>
          <w:fldChar w:fldCharType="end"/>
        </w:r>
      </w:hyperlink>
    </w:p>
    <w:p>
      <w:pPr>
        <w:pStyle w:val="TOC2"/>
        <w:tabs>
          <w:tab w:val="right" w:leader="dot" w:pos="8306"/>
        </w:tabs>
      </w:pPr>
      <w:hyperlink w:anchor="_Toc6273" w:history="1">
        <w:r>
          <w:rPr>
            <w:rFonts w:ascii="仿宋" w:eastAsia="仿宋" w:hAnsi="仿宋" w:cs="仿宋" w:hint="eastAsia"/>
            <w:lang w:eastAsia="zh-CN"/>
          </w:rPr>
          <w:t>(四)、安全色及安全标志使用要求</w:t>
        </w:r>
        <w:r>
          <w:tab/>
        </w:r>
        <w:r>
          <w:fldChar w:fldCharType="begin"/>
        </w:r>
        <w:r>
          <w:instrText xml:space="preserve"> PAGEREF _Toc6273 \h </w:instrText>
        </w:r>
        <w:r>
          <w:fldChar w:fldCharType="separate"/>
        </w:r>
        <w:r>
          <w:t>52</w:t>
        </w:r>
        <w:r>
          <w:fldChar w:fldCharType="end"/>
        </w:r>
      </w:hyperlink>
    </w:p>
    <w:p>
      <w:pPr>
        <w:pStyle w:val="TOC2"/>
        <w:tabs>
          <w:tab w:val="right" w:leader="dot" w:pos="8306"/>
        </w:tabs>
      </w:pPr>
      <w:hyperlink w:anchor="_Toc9360" w:history="1">
        <w:r>
          <w:rPr>
            <w:rFonts w:ascii="仿宋" w:eastAsia="仿宋" w:hAnsi="仿宋" w:cs="仿宋" w:hint="eastAsia"/>
            <w:lang w:eastAsia="zh-CN"/>
          </w:rPr>
          <w:t>(五)、防尘防毒措施</w:t>
        </w:r>
        <w:r>
          <w:tab/>
        </w:r>
        <w:r>
          <w:fldChar w:fldCharType="begin"/>
        </w:r>
        <w:r>
          <w:instrText xml:space="preserve"> PAGEREF _Toc9360 \h </w:instrText>
        </w:r>
        <w:r>
          <w:fldChar w:fldCharType="separate"/>
        </w:r>
        <w:r>
          <w:t>52</w:t>
        </w:r>
        <w:r>
          <w:fldChar w:fldCharType="end"/>
        </w:r>
      </w:hyperlink>
    </w:p>
    <w:p>
      <w:pPr>
        <w:pStyle w:val="TOC2"/>
        <w:tabs>
          <w:tab w:val="right" w:leader="dot" w:pos="8306"/>
        </w:tabs>
      </w:pPr>
      <w:hyperlink w:anchor="_Toc16671" w:history="1">
        <w:r>
          <w:rPr>
            <w:rFonts w:ascii="仿宋" w:eastAsia="仿宋" w:hAnsi="仿宋" w:cs="仿宋" w:hint="eastAsia"/>
            <w:lang w:eastAsia="zh-CN"/>
          </w:rPr>
          <w:t>(六)、防静电、触电防护及防雷措施</w:t>
        </w:r>
        <w:r>
          <w:tab/>
        </w:r>
        <w:r>
          <w:fldChar w:fldCharType="begin"/>
        </w:r>
        <w:r>
          <w:instrText xml:space="preserve"> PAGEREF _Toc16671 \h </w:instrText>
        </w:r>
        <w:r>
          <w:fldChar w:fldCharType="separate"/>
        </w:r>
        <w:r>
          <w:t>53</w:t>
        </w:r>
        <w:r>
          <w:fldChar w:fldCharType="end"/>
        </w:r>
      </w:hyperlink>
    </w:p>
    <w:p>
      <w:pPr>
        <w:pStyle w:val="TOC2"/>
        <w:tabs>
          <w:tab w:val="right" w:leader="dot" w:pos="8306"/>
        </w:tabs>
      </w:pPr>
      <w:hyperlink w:anchor="_Toc11120" w:history="1">
        <w:r>
          <w:rPr>
            <w:rFonts w:ascii="仿宋" w:eastAsia="仿宋" w:hAnsi="仿宋" w:cs="仿宋" w:hint="eastAsia"/>
            <w:lang w:eastAsia="zh-CN"/>
          </w:rPr>
          <w:t>(七)、机械设备安全保障措施</w:t>
        </w:r>
        <w:r>
          <w:tab/>
        </w:r>
        <w:r>
          <w:fldChar w:fldCharType="begin"/>
        </w:r>
        <w:r>
          <w:instrText xml:space="preserve"> PAGEREF _Toc11120 \h </w:instrText>
        </w:r>
        <w:r>
          <w:fldChar w:fldCharType="separate"/>
        </w:r>
        <w:r>
          <w:t>55</w:t>
        </w:r>
        <w:r>
          <w:fldChar w:fldCharType="end"/>
        </w:r>
      </w:hyperlink>
    </w:p>
    <w:p>
      <w:pPr>
        <w:pStyle w:val="TOC1"/>
        <w:tabs>
          <w:tab w:val="right" w:leader="dot" w:pos="8306"/>
        </w:tabs>
      </w:pPr>
      <w:hyperlink w:anchor="_Toc26093" w:history="1">
        <w:r>
          <w:rPr>
            <w:rFonts w:ascii="仿宋" w:eastAsia="仿宋" w:hAnsi="仿宋" w:cs="仿宋" w:hint="eastAsia"/>
            <w:lang w:eastAsia="zh-CN"/>
          </w:rPr>
          <w:t>十三、万能胶项目工程方案分析</w:t>
        </w:r>
        <w:r>
          <w:tab/>
        </w:r>
        <w:r>
          <w:fldChar w:fldCharType="begin"/>
        </w:r>
        <w:r>
          <w:instrText xml:space="preserve"> PAGEREF _Toc26093 \h </w:instrText>
        </w:r>
        <w:r>
          <w:fldChar w:fldCharType="separate"/>
        </w:r>
        <w:r>
          <w:t>56</w:t>
        </w:r>
        <w:r>
          <w:fldChar w:fldCharType="end"/>
        </w:r>
      </w:hyperlink>
    </w:p>
    <w:p>
      <w:pPr>
        <w:pStyle w:val="TOC2"/>
        <w:tabs>
          <w:tab w:val="right" w:leader="dot" w:pos="8306"/>
        </w:tabs>
      </w:pPr>
      <w:hyperlink w:anchor="_Toc24019" w:history="1">
        <w:r>
          <w:rPr>
            <w:rFonts w:ascii="仿宋" w:eastAsia="仿宋" w:hAnsi="仿宋" w:cs="仿宋" w:hint="eastAsia"/>
            <w:lang w:eastAsia="zh-CN"/>
          </w:rPr>
          <w:t>(一)、建筑工程设计原则</w:t>
        </w:r>
        <w:r>
          <w:tab/>
        </w:r>
        <w:r>
          <w:fldChar w:fldCharType="begin"/>
        </w:r>
        <w:r>
          <w:instrText xml:space="preserve"> PAGEREF _Toc24019 \h </w:instrText>
        </w:r>
        <w:r>
          <w:fldChar w:fldCharType="separate"/>
        </w:r>
        <w:r>
          <w:t>56</w:t>
        </w:r>
        <w:r>
          <w:fldChar w:fldCharType="end"/>
        </w:r>
      </w:hyperlink>
    </w:p>
    <w:p>
      <w:pPr>
        <w:pStyle w:val="TOC2"/>
        <w:tabs>
          <w:tab w:val="right" w:leader="dot" w:pos="8306"/>
        </w:tabs>
      </w:pPr>
      <w:hyperlink w:anchor="_Toc1276" w:history="1">
        <w:r>
          <w:rPr>
            <w:rFonts w:ascii="仿宋" w:eastAsia="仿宋" w:hAnsi="仿宋" w:cs="仿宋" w:hint="eastAsia"/>
            <w:lang w:eastAsia="zh-CN"/>
          </w:rPr>
          <w:t>(二)、土建工程建设指标</w:t>
        </w:r>
        <w:r>
          <w:tab/>
        </w:r>
        <w:r>
          <w:fldChar w:fldCharType="begin"/>
        </w:r>
        <w:r>
          <w:instrText xml:space="preserve"> PAGEREF _Toc1276 \h </w:instrText>
        </w:r>
        <w:r>
          <w:fldChar w:fldCharType="separate"/>
        </w:r>
        <w:r>
          <w:t>59</w:t>
        </w:r>
        <w:r>
          <w:fldChar w:fldCharType="end"/>
        </w:r>
      </w:hyperlink>
    </w:p>
    <w:p>
      <w:pPr>
        <w:pStyle w:val="TOC1"/>
        <w:tabs>
          <w:tab w:val="right" w:leader="dot" w:pos="8306"/>
        </w:tabs>
      </w:pPr>
      <w:hyperlink w:anchor="_Toc5154" w:history="1">
        <w:r>
          <w:rPr>
            <w:rFonts w:ascii="仿宋" w:eastAsia="仿宋" w:hAnsi="仿宋" w:cs="仿宋" w:hint="eastAsia"/>
            <w:lang w:eastAsia="zh-CN"/>
          </w:rPr>
          <w:t>十四、万能胶项目实施时间节点</w:t>
        </w:r>
        <w:r>
          <w:tab/>
        </w:r>
        <w:r>
          <w:fldChar w:fldCharType="begin"/>
        </w:r>
        <w:r>
          <w:instrText xml:space="preserve"> PAGEREF _Toc5154 \h </w:instrText>
        </w:r>
        <w:r>
          <w:fldChar w:fldCharType="separate"/>
        </w:r>
        <w:r>
          <w:t>61</w:t>
        </w:r>
        <w:r>
          <w:fldChar w:fldCharType="end"/>
        </w:r>
      </w:hyperlink>
    </w:p>
    <w:p>
      <w:pPr>
        <w:pStyle w:val="TOC2"/>
        <w:tabs>
          <w:tab w:val="right" w:leader="dot" w:pos="8306"/>
        </w:tabs>
      </w:pPr>
      <w:hyperlink w:anchor="_Toc1342" w:history="1">
        <w:r>
          <w:rPr>
            <w:rFonts w:ascii="仿宋" w:eastAsia="仿宋" w:hAnsi="仿宋" w:cs="仿宋" w:hint="eastAsia"/>
            <w:lang w:eastAsia="zh-CN"/>
          </w:rPr>
          <w:t>(一)、万能胶项目启动阶段时间节点</w:t>
        </w:r>
        <w:r>
          <w:tab/>
        </w:r>
        <w:r>
          <w:fldChar w:fldCharType="begin"/>
        </w:r>
        <w:r>
          <w:instrText xml:space="preserve"> PAGEREF _Toc1342 \h </w:instrText>
        </w:r>
        <w:r>
          <w:fldChar w:fldCharType="separate"/>
        </w:r>
        <w:r>
          <w:t>61</w:t>
        </w:r>
        <w:r>
          <w:fldChar w:fldCharType="end"/>
        </w:r>
      </w:hyperlink>
    </w:p>
    <w:p>
      <w:pPr>
        <w:pStyle w:val="TOC2"/>
        <w:tabs>
          <w:tab w:val="right" w:leader="dot" w:pos="8306"/>
        </w:tabs>
      </w:pPr>
      <w:hyperlink w:anchor="_Toc4336" w:history="1">
        <w:r>
          <w:rPr>
            <w:rFonts w:ascii="仿宋" w:eastAsia="仿宋" w:hAnsi="仿宋" w:cs="仿宋" w:hint="eastAsia"/>
            <w:lang w:eastAsia="zh-CN"/>
          </w:rPr>
          <w:t>(二)、万能胶项目执行阶段时间节点</w:t>
        </w:r>
        <w:r>
          <w:tab/>
        </w:r>
        <w:r>
          <w:fldChar w:fldCharType="begin"/>
        </w:r>
        <w:r>
          <w:instrText xml:space="preserve"> PAGEREF _Toc4336 \h </w:instrText>
        </w:r>
        <w:r>
          <w:fldChar w:fldCharType="separate"/>
        </w:r>
        <w:r>
          <w:t>62</w:t>
        </w:r>
        <w:r>
          <w:fldChar w:fldCharType="end"/>
        </w:r>
      </w:hyperlink>
    </w:p>
    <w:p>
      <w:pPr>
        <w:pStyle w:val="TOC2"/>
        <w:tabs>
          <w:tab w:val="right" w:leader="dot" w:pos="8306"/>
        </w:tabs>
      </w:pPr>
      <w:hyperlink w:anchor="_Toc24768" w:history="1">
        <w:r>
          <w:rPr>
            <w:rFonts w:ascii="仿宋" w:eastAsia="仿宋" w:hAnsi="仿宋" w:cs="仿宋" w:hint="eastAsia"/>
            <w:lang w:eastAsia="zh-CN"/>
          </w:rPr>
          <w:t>(三)、万能胶项目完成阶段时间节点</w:t>
        </w:r>
        <w:r>
          <w:tab/>
        </w:r>
        <w:r>
          <w:fldChar w:fldCharType="begin"/>
        </w:r>
        <w:r>
          <w:instrText xml:space="preserve"> PAGEREF _Toc24768 \h </w:instrText>
        </w:r>
        <w:r>
          <w:fldChar w:fldCharType="separate"/>
        </w:r>
        <w:r>
          <w:t>63</w:t>
        </w:r>
        <w:r>
          <w:fldChar w:fldCharType="end"/>
        </w:r>
      </w:hyperlink>
    </w:p>
    <w:p>
      <w:pPr>
        <w:pStyle w:val="TOC1"/>
        <w:tabs>
          <w:tab w:val="right" w:leader="dot" w:pos="8306"/>
        </w:tabs>
      </w:pPr>
      <w:hyperlink w:anchor="_Toc10444" w:history="1">
        <w:r>
          <w:rPr>
            <w:rFonts w:ascii="仿宋" w:eastAsia="仿宋" w:hAnsi="仿宋" w:cs="仿宋" w:hint="eastAsia"/>
            <w:lang w:eastAsia="zh-CN"/>
          </w:rPr>
          <w:t>十五、万能胶项目实施保障措施</w:t>
        </w:r>
        <w:r>
          <w:tab/>
        </w:r>
        <w:r>
          <w:fldChar w:fldCharType="begin"/>
        </w:r>
        <w:r>
          <w:instrText xml:space="preserve"> PAGEREF _Toc10444 \h </w:instrText>
        </w:r>
        <w:r>
          <w:fldChar w:fldCharType="separate"/>
        </w:r>
        <w:r>
          <w:t>64</w:t>
        </w:r>
        <w:r>
          <w:fldChar w:fldCharType="end"/>
        </w:r>
      </w:hyperlink>
    </w:p>
    <w:p>
      <w:pPr>
        <w:pStyle w:val="TOC2"/>
        <w:tabs>
          <w:tab w:val="right" w:leader="dot" w:pos="8306"/>
        </w:tabs>
      </w:pPr>
      <w:hyperlink w:anchor="_Toc14751" w:history="1">
        <w:r>
          <w:rPr>
            <w:rFonts w:ascii="仿宋" w:eastAsia="仿宋" w:hAnsi="仿宋" w:cs="仿宋" w:hint="eastAsia"/>
            <w:lang w:eastAsia="zh-CN"/>
          </w:rPr>
          <w:t>(一)、万能胶项目实施保障机制</w:t>
        </w:r>
        <w:r>
          <w:tab/>
        </w:r>
        <w:r>
          <w:fldChar w:fldCharType="begin"/>
        </w:r>
        <w:r>
          <w:instrText xml:space="preserve"> PAGEREF _Toc14751 \h </w:instrText>
        </w:r>
        <w:r>
          <w:fldChar w:fldCharType="separate"/>
        </w:r>
        <w:r>
          <w:t>64</w:t>
        </w:r>
        <w:r>
          <w:fldChar w:fldCharType="end"/>
        </w:r>
      </w:hyperlink>
    </w:p>
    <w:p>
      <w:pPr>
        <w:pStyle w:val="TOC2"/>
        <w:tabs>
          <w:tab w:val="right" w:leader="dot" w:pos="8306"/>
        </w:tabs>
      </w:pPr>
      <w:hyperlink w:anchor="_Toc24045" w:history="1">
        <w:r>
          <w:rPr>
            <w:rFonts w:ascii="仿宋" w:eastAsia="仿宋" w:hAnsi="仿宋" w:cs="仿宋" w:hint="eastAsia"/>
            <w:lang w:eastAsia="zh-CN"/>
          </w:rPr>
          <w:t>(二)、万能胶项目法律合规要求</w:t>
        </w:r>
        <w:r>
          <w:tab/>
        </w:r>
        <w:r>
          <w:fldChar w:fldCharType="begin"/>
        </w:r>
        <w:r>
          <w:instrText xml:space="preserve"> PAGEREF _Toc24045 \h </w:instrText>
        </w:r>
        <w:r>
          <w:fldChar w:fldCharType="separate"/>
        </w:r>
        <w:r>
          <w:t>67</w:t>
        </w:r>
        <w:r>
          <w:fldChar w:fldCharType="end"/>
        </w:r>
      </w:hyperlink>
    </w:p>
    <w:p>
      <w:pPr>
        <w:pStyle w:val="TOC2"/>
        <w:tabs>
          <w:tab w:val="right" w:leader="dot" w:pos="8306"/>
        </w:tabs>
      </w:pPr>
      <w:hyperlink w:anchor="_Toc30625" w:history="1">
        <w:r>
          <w:rPr>
            <w:rFonts w:ascii="仿宋" w:eastAsia="仿宋" w:hAnsi="仿宋" w:cs="仿宋" w:hint="eastAsia"/>
            <w:lang w:eastAsia="zh-CN"/>
          </w:rPr>
          <w:t>(三)、万能胶项目合同管理与法律事务</w:t>
        </w:r>
        <w:r>
          <w:tab/>
        </w:r>
        <w:r>
          <w:fldChar w:fldCharType="begin"/>
        </w:r>
        <w:r>
          <w:instrText xml:space="preserve"> PAGEREF _Toc30625 \h </w:instrText>
        </w:r>
        <w:r>
          <w:fldChar w:fldCharType="separate"/>
        </w:r>
        <w:r>
          <w:t>71</w:t>
        </w:r>
        <w:r>
          <w:fldChar w:fldCharType="end"/>
        </w:r>
      </w:hyperlink>
    </w:p>
    <w:p>
      <w:pPr>
        <w:pStyle w:val="TOC2"/>
        <w:tabs>
          <w:tab w:val="right" w:leader="dot" w:pos="8306"/>
        </w:tabs>
      </w:pPr>
      <w:hyperlink w:anchor="_Toc13787" w:history="1">
        <w:r>
          <w:rPr>
            <w:rFonts w:ascii="仿宋" w:eastAsia="仿宋" w:hAnsi="仿宋" w:cs="仿宋" w:hint="eastAsia"/>
            <w:lang w:eastAsia="zh-CN"/>
          </w:rPr>
          <w:t>(四)、万能胶项目知识产权保护策略</w:t>
        </w:r>
        <w:r>
          <w:tab/>
        </w:r>
        <w:r>
          <w:fldChar w:fldCharType="begin"/>
        </w:r>
        <w:r>
          <w:instrText xml:space="preserve"> PAGEREF _Toc13787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17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6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的技术管理特点体现在其创新导向。通过引入最先进的技术趋势和解决方案，万能胶项目致力于提升科技含量、提高质量和效率水平。这意味着我们将采用最新的工具和方法，确保万能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万能胶项目技术管理的显著特征。通过整合不同领域的技术资源，我们实现了跨学科的协同工作。这有助于优化技术架构，提高整体效能。此外，整合性策略还促进了不同技术团队之间的紧密沟通和高效合作，确保万能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万能胶项目所采用的技术。通过不断优化技术方案，万能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万能胶项目团队将在万能胶项目初期识别可能的技术风险，并采取相应的预防和应对措施。通过建立健全的风险评估机制，万能胶项目能够在实施过程中及时发现并解决潜在的技术问题，保障万能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通过这些独特的技术管理特点，我们确信在万能胶项目中，技术将成为万能胶项目成功的有力支持。这一深度剖析揭示了技术管理在万能胶项目实施中的关键作用，为万能胶项目的技术基础奠定了坚实的基础。</w:t>
      </w:r>
    </w:p>
    <w:p>
      <w:pPr>
        <w:pStyle w:val="Heading2"/>
        <w:ind w:firstLine="560" w:firstLineChars="200"/>
        <w:rPr>
          <w:rFonts w:ascii="仿宋" w:eastAsia="仿宋" w:hAnsi="仿宋" w:cs="仿宋" w:hint="eastAsia"/>
          <w:sz w:val="28"/>
          <w:lang w:eastAsia="zh-CN"/>
        </w:rPr>
      </w:pPr>
      <w:bookmarkStart w:id="4" w:name="_Toc29674"/>
      <w:r>
        <w:rPr>
          <w:rFonts w:ascii="仿宋" w:eastAsia="仿宋" w:hAnsi="仿宋" w:cs="仿宋" w:hint="eastAsia"/>
          <w:sz w:val="28"/>
          <w:lang w:eastAsia="zh-CN"/>
        </w:rPr>
        <w:t>(二)、万能胶项目工艺技术设计方案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万能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万能胶项目将严格按照相关行业规范要求进行组织。通过有效控制产品质量，万能胶项目将致力于为顾客提供优质的万能胶项目产品和良好的服务。这体现了万能胶项目对于生产活动合规性和质量标准的高度重视，为万能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万能胶项目注重生态效益和清洁生产原则。万能胶项目建设将紧密结合地方特色经济发展，与社会经济发展规划和区域环境保护规划方案相协调一致。通过与当地区域自然生态系统的结合，万能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万能胶项目产品具有多样化的客户需求和个性化的特点。因此，万能胶项目产品规格品种多样，且单批生产数量较小。为满足这一特点，万能胶项目承办单位将建设先进的柔性制造生产线。通过广泛应用柔性制造技术，万能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万能胶项目采用的技术具有较高的技术含量和自动化水平，处于国内先进水平。这一技术选用不仅体现了对生产效率、质量和环境友好性的高标准要求，同时为万能胶项目的可持续发展奠定了坚实的基础。</w:t>
      </w:r>
    </w:p>
    <w:p>
      <w:pPr>
        <w:pStyle w:val="Heading2"/>
        <w:ind w:firstLine="560" w:firstLineChars="200"/>
        <w:rPr>
          <w:rFonts w:ascii="仿宋" w:eastAsia="仿宋" w:hAnsi="仿宋" w:cs="仿宋" w:hint="eastAsia"/>
          <w:sz w:val="28"/>
          <w:lang w:eastAsia="zh-CN"/>
        </w:rPr>
      </w:pPr>
      <w:bookmarkStart w:id="5" w:name="_Toc2042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为确保万能胶项目的高效生产和技术实施，我们制定了一套精心设计的设备选型方案，以满足万能胶项目生产、质量和环保的要求。该方案的主要特点如下：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万能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针对万能胶项目产品的多样性和小批量生产的特点，我们将建设柔性制造生产线。通过在设备选型中考虑柔性制造技术，可以灵活应对不同产品规格和生产需求，实现生产线的高度灵活性和适应性。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544"/>
      <w:r>
        <w:rPr>
          <w:rFonts w:ascii="仿宋" w:eastAsia="仿宋" w:hAnsi="仿宋" w:cs="仿宋" w:hint="eastAsia"/>
          <w:sz w:val="28"/>
          <w:lang w:eastAsia="zh-CN"/>
        </w:rPr>
        <w:t>二、万能胶项目概论</w:t>
      </w:r>
      <w:bookmarkEnd w:id="6"/>
    </w:p>
    <w:p>
      <w:pPr>
        <w:pStyle w:val="Heading2"/>
        <w:rPr>
          <w:rFonts w:ascii="仿宋" w:eastAsia="仿宋" w:hAnsi="仿宋" w:cs="仿宋" w:hint="eastAsia"/>
          <w:lang w:eastAsia="zh-CN"/>
        </w:rPr>
      </w:pPr>
      <w:bookmarkStart w:id="7" w:name="_Toc1862"/>
      <w:r>
        <w:rPr>
          <w:rFonts w:ascii="仿宋" w:eastAsia="仿宋" w:hAnsi="仿宋" w:cs="仿宋" w:hint="eastAsia"/>
          <w:lang w:eastAsia="zh-CN"/>
        </w:rPr>
        <w:t>(一)、万能胶项目概况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的起源追溯至对市场的深入洞察。市场的不断演变与变革为万能胶项目提供了难得的机遇。当前市场存在的需求缺口和变革的大环境共同构成了万能胶项目的背景。这个万能胶项目旨在充分利用市场机遇，填补行业中尚未满足的需求，为客户提供全新的解决方案。市场的变革和需求的增长使得这个万能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万能胶项目名称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正式命名为万能胶。这个名称不仅仅是一个标识，更代表了万能胶项目的核心理念和愿景。它蕴含着万能胶项目所要解决问题的关键字，具有强烈的表达和辨识度，为万能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万能胶项目目标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的核心目标是提供一种全新、高效的解决方案，满足客户日益增长的需求。万能胶项目追求的不仅仅是满足市场需求，更是在市场中获得卓越的竞争优势。通过不断提升产品或服务的质量和创新水平，万能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万能胶项目范围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全面涵盖了产品研发、制造、市场推广和售后服务，确保从产品设计到最终用户体验的全方位关注。这一全面的万能胶项目范围是为了确保万能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万能胶项目时间表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万能胶项目计划在未来18个月内完成，包括研发、测试、市场试点和正式推出等不同阶段。这个时间表的合理设计是为了确保万能胶项目各个阶段的顺利推进，以便按时交付高质量的成果。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万能胶项目预算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万能胶项目总预算估算为XX百万美元，主要分配在研发、市场推广、人员培训和运营等方面。这一充足的预算为万能胶项目提供了充足的资源，确保万能胶项目在各个方面都能取得优异的表现。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万能胶项目风险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万能胶项目可能面临的风险包括市场接受度低、技术难题、竞争激烈等。万能胶项目团队已经制定了相应的风险应对计划，通过前瞻性的风险管理，确保万能胶项目在面对不确定性时能够迅速做出应对。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万能胶项目团队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万能胶项目汇聚了一支经验丰富、多领域专业素养的核心团队，确保万能胶项目在各个方面都能拥有高水平的执行力。团队的协同作战是万能胶项目成功的关键因素之一。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万能胶项目背景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万能胶项目的背景根植于市场对更高效、创新产品的渴望，同时也受到科技发展对行业格局的深刻改变的影响。这为万能胶项目提供了广阔的发展空间和市场需求。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万能胶项目现状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截至目前，万能胶项目已完成市场调研和技术验证，取得了初步的成功。这为万能胶项目在未来的发展奠定了坚实的基础，为更远大的目标打下了坚实的基石。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8446"/>
      <w:r>
        <w:rPr>
          <w:rFonts w:ascii="仿宋" w:eastAsia="仿宋" w:hAnsi="仿宋" w:cs="仿宋" w:hint="eastAsia"/>
          <w:sz w:val="28"/>
          <w:lang w:eastAsia="zh-CN"/>
        </w:rPr>
        <w:t>(二)、万能胶项目目标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keyword》万能胶项目首要业务目标是在市场中占据有利地位，实现产品/服务的成功推广和销售。通过不断提升产品质量、创新性，万能胶项目追求成为行业中的领导者，赢得更多客户的青睐。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在科技迅速发展的时代，万能胶项目着眼于技术创新。通过持续的研发和技术升级，万能胶项目旨在推出更具创新性的产品或服务，以满足市场对新鲜、先进解决方案的需求。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为了建立可持续的客户关系，万能胶项目设定了客户满意度目标。通过提供卓越的产品质量和优质的客户服务，万能胶项目追求赢得客户的信任和忠诚度，确保他们的满意度达到行业领先水平。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万能胶项目注重社会责任和可持续发展。通过实施环保、社会责任万能胶项目，万能胶项目致力于在经济发展的同时保护环境，促进社会公平，实现可持续经营。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万能胶项目的团队是实现目标的核心驱动力。因此，万能胶项目设定了团队发展目标，包括提升团队成员的专业技能、培养领导力，以及搭建协同高效的团队工作氛围。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6192"/>
      <w:r>
        <w:rPr>
          <w:rFonts w:ascii="仿宋" w:eastAsia="仿宋" w:hAnsi="仿宋" w:cs="仿宋" w:hint="eastAsia"/>
          <w:sz w:val="28"/>
          <w:lang w:eastAsia="zh-CN"/>
        </w:rPr>
        <w:t>(三)、万能胶项目提出的理由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万能胶项目提出的理由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的提出源于对市场机遇的深刻洞察。当前市场中存在的需求缺口和行业发展趋势表明，有巨大的商业机会等待被开发。通过准确捕捉市场机遇，万能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的理念基于对技术创新的信仰。通过持续的研发和技术投入，万能胶项目有望推出更具创新性的产品或服务。在科技飞速发展的当下，万能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的提出是为了增强企业的行业竞争力。通过提升产品或服务的质量和独特性，万能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万能胶项目响应了消费者需求的变化。随着社会和科技的不断发展，消费者对产品和服务的需求也在发生变化。通过深入了解并及时回应消费者的新需求，万能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万能胶项目的提出是企业战略发展规划的一部分。在面对日益激烈的市场竞争和不断变化的商业环境中，万能胶项目作为企业战略的一环，旨在为企业开辟新的增长领域，巩固企业在行业中的地位。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万能胶项目的提出不仅仅是基于商业考量，还注重社会责任。通过推出环保、社会责任等方面的万能胶项目，万能胶企业可以在社会中树立积极形象，为社会做出积极贡献，实现经济效益和社会效益的双赢。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万能胶项目的提出反映了对利益相关者期望的关注。包括客户、员工、投资者等利益相关者在企业发展中都有着各自的期望，万能胶项目力求在满足这些期望的同时，取得更大的共赢。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2207"/>
      <w:r>
        <w:rPr>
          <w:rFonts w:ascii="仿宋" w:eastAsia="仿宋" w:hAnsi="仿宋" w:cs="仿宋" w:hint="eastAsia"/>
          <w:sz w:val="28"/>
          <w:lang w:eastAsia="zh-CN"/>
        </w:rPr>
        <w:t>(四)、万能胶项目意义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在实施万能胶项目的过程中，我们不仅仅是在追逐商业成功，更是为企业和社会的多个层面创造了深远的意义。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万能胶项目的首要意义在于提升企业的市场竞争力。通过持续的创新和对产品质量的高标准要求，万能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万能胶项目的推进将促使行业技术水平的提升。通过引入先进技术和创新性解决方案，万能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在社会层面，万能胶项目不仅创造了大量就业机会，提高了就业水平，还注重社会责任和环保。通过参与社会公益事业和推动环保万能胶项目，万能胶项目为社会贡献了一份力量，体现了企业对社会的积极回馈。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综合而言，万能胶项目意义重大，不仅推动了企业的发展，也为行业和社会的进步贡献了积极力量。这是一个全面而深刻的影响，将在未来产生可持续的正面效应。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1841"/>
      <w:r>
        <w:rPr>
          <w:rFonts w:ascii="仿宋" w:eastAsia="仿宋" w:hAnsi="仿宋" w:cs="仿宋" w:hint="eastAsia"/>
          <w:sz w:val="28"/>
          <w:lang w:eastAsia="zh-CN"/>
        </w:rPr>
        <w:t>(五)、万能胶项目背景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在当今迅猛发展的商业环境中，万能胶项目的动因根植于对多方面因素的审慎考量。这个万能胶项目的提出并非孤立的决策，而是对企业所处背景深入思考的产物。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市场的不断演变是万能胶项目背后的首要原因。科技的迅速发展和全球市场的快速变化使得企业必须灵活应对。万能胶项目应运而生，旨在通过创新性的解决方案迎合市场的多变需求，赢得竞争中的先机。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竞争的激烈程度也是万能胶项目背景中不可忽视的一环。企业需要在激烈竞争中脱颖而出，为此，万能胶项目致力于打破常规，提供独特的价值主张，以吸引客户并确保市场份额的增长。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技术的迅速发展为企业带来了机遇与挑战。作为万能胶项目启动的背景之一，对新兴技术的应用将有助于提升企业的技术水平，使其在不断演进的商业环境中保持竞争优势。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此外，社会对企业责任的期望也在逐渐升高。万能胶项目充分融入了社会责任的理念，通过可持续经营和社会公益万能胶项目，企图为社会贡献一份力量，在商业成功的同时关注社会价值。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1662"/>
      <w:r>
        <w:rPr>
          <w:rFonts w:ascii="仿宋" w:eastAsia="仿宋" w:hAnsi="仿宋" w:cs="仿宋" w:hint="eastAsia"/>
          <w:sz w:val="28"/>
          <w:lang w:eastAsia="zh-CN"/>
        </w:rPr>
        <w:t>三、万能胶项目危机管理</w:t>
      </w:r>
      <w:bookmarkEnd w:id="12"/>
    </w:p>
    <w:p>
      <w:pPr>
        <w:pStyle w:val="Heading2"/>
        <w:rPr>
          <w:rFonts w:ascii="仿宋" w:eastAsia="仿宋" w:hAnsi="仿宋" w:cs="仿宋" w:hint="eastAsia"/>
          <w:lang w:eastAsia="zh-CN"/>
        </w:rPr>
      </w:pPr>
      <w:bookmarkStart w:id="13" w:name="_Toc26058"/>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万能胶项目危机管理中，危机预警与识别是确保万能胶项目稳健运行的核心步骤。通过建立全面的监测机制，万能胶项目团队旨在及时发现和理解潜在的风险和危机因素，以便采取及时的预防和应对措施，确保万能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首先，通过深入的风险评估，万能胶项目团队全面分析了整个万能胶项目和各个阶段可能存在的威胁。这包括准确评估每个潜在风险的发生概率和可能影响的程度，为后续危机预警提供了有力支持。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万能胶项目团队着重于明确定义万能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万能胶项目进展的持续监控，团队能够及时发现潜在问题并作出迅速反应。万能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在这一阶段，团队的专业素养和反应速度将发挥至关重要的作用，以确保潜在危机能够在初期得到有效的处理，最大程度地减轻负面影响。通过危机预警与识别，万能胶项目得以更有序、可控地推进。</w:t>
      </w:r>
    </w:p>
    <w:p>
      <w:pPr>
        <w:pStyle w:val="Heading2"/>
        <w:ind w:firstLine="560" w:firstLineChars="200"/>
        <w:rPr>
          <w:rFonts w:ascii="仿宋" w:eastAsia="仿宋" w:hAnsi="仿宋" w:cs="仿宋" w:hint="eastAsia"/>
          <w:sz w:val="28"/>
          <w:lang w:eastAsia="zh-CN"/>
        </w:rPr>
      </w:pPr>
      <w:bookmarkStart w:id="14" w:name="_Toc9725"/>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在危机发生时，万能胶项目团队立即行动，成立了应急小组。该小组的任务是迅速制定并实施紧急应对措施，以最小化潜在损失。以下是采取的主要措施：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暂停万能胶项目进度：为遏制危机蔓延，万能胶项目暂时停止进行，以便全面评估当前状况。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资源重新分配：重新评估万能胶项目资源的分配，确保最大限度地减小损失。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实时沟通：与关键利益相关者建立实时沟通机制，向他们传递万能胶项目危机的实际状况，保障万能胶项目核心利益。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在紧急应对的同时，万能胶项目团队强调了团队协作和有效沟通的重要性。以下是团队协作的关键举措：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信息共享机制：建立了信息共享平台，确保团队成员能够及时获取万能胶项目危机的实时信息。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领导者沟通：万能胶项目领导者通过定期会议和即时沟通工具，指导团队应对危机，保持团队稳定运行。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随着危机得到初步控制，万能胶项目团队转向制定恢复计划，以确保万能胶项目能够从中迅速恢复。主要恢复计划包括：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修复受损的进度计划：重新评估万能胶项目进度，制定修复计划，确保万能胶项目尽快回归正常进程。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重新调整资源分配：优化资源分配，确保万能胶项目在有限资源下高效运转。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风险管理机制加强：对万能胶项目风险进行全面评估，制定更强化的风险管理策略，以预防未来可能的危机。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6483"/>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7747"/>
      <w:r>
        <w:rPr>
          <w:rFonts w:ascii="仿宋" w:eastAsia="仿宋" w:hAnsi="仿宋" w:cs="仿宋" w:hint="eastAsia"/>
          <w:lang w:eastAsia="zh-CN"/>
        </w:rPr>
        <w:t>(一)、万能胶行业分析</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万能胶行业一直以来都是市场的关注焦点。行业内的发展趋势、竞争态势以及潜在机会都对万能胶项目的推进产生深远的影响。通过深入研究行业的整体概貌，我们将更好地理解行业的核心特征，为万能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万能胶行业，技术一直是推动创新和发展的关键因素。我们将对当前技术趋势进行详尽分析，包括但不限于人工智能、大数据应用、先进制造技术等。这有助于万能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万能胶项目成功的基础。我们将对主要竞争对手进行深入研究，包括其市场份额、产品特点、市场定位等。通过全面了解竞争对手的优势和劣势，万能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973"/>
      <w:r>
        <w:rPr>
          <w:rFonts w:ascii="仿宋" w:eastAsia="仿宋" w:hAnsi="仿宋" w:cs="仿宋" w:hint="eastAsia"/>
          <w:sz w:val="28"/>
          <w:lang w:eastAsia="zh-CN"/>
        </w:rPr>
        <w:t>(二)、万能胶市场分析预测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通过对市场规模的深入调研，我们将预测万能胶市场未来的增长趋势。这包括市场的整体规模、各细分领域的发展趋势等。万能胶项目可以根据市场的扩张速度和潜在机会，制定更符合市场需求的发展策略。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了解消费者的需求是市场分析的核心。我们将通过调查研究，深入挖掘目标消费者的需求特点、购买习惯以及对产品和服务的期望。这有助于万能胶项目更好地定位目标市场，提供更符合消费者期待的解决方案。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https://d.book118.com/426213123110010101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3801F4"/>
    <w:rsid w:val="433801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6213123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2024-02-29T04:03:00Z</dcterms:created>
  <dcterms:modified xsi:type="dcterms:W3CDTF">2024-02-29T04:04:12Z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9DA44E11BC694E76917B62BD8BEBAA1C_11</vt:lpwstr>
  </property>
  <property fmtid="{D5CDD505-2E9C-101B-9397-08002B2CF9AE}" pid="3" name="KSOProductBuildVer">
    <vt:lpwstr>2052-12.1.0.16388</vt:lpwstr>
  </property>
</Properties>
</file>