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C33E8">
      <w:pPr>
        <w:widowControl/>
        <w:jc w:val="left"/>
        <w:rPr>
          <w:rFonts w:ascii="仿宋" w:eastAsia="仿宋" w:hAnsi="仿宋"/>
          <w:b/>
          <w:sz w:val="40"/>
        </w:rPr>
      </w:pPr>
      <w:bookmarkStart w:id="0" w:name="_GoBack"/>
      <w:bookmarkEnd w:id="0"/>
    </w:p>
    <w:p w:rsidR="00BC33E8">
      <w:pPr>
        <w:widowControl/>
        <w:jc w:val="left"/>
        <w:rPr>
          <w:rFonts w:ascii="仿宋" w:eastAsia="仿宋" w:hAnsi="仿宋"/>
          <w:b/>
          <w:sz w:val="40"/>
        </w:rPr>
      </w:pPr>
    </w:p>
    <w:p w:rsidR="00BC33E8">
      <w:pPr>
        <w:widowControl/>
        <w:jc w:val="left"/>
        <w:rPr>
          <w:rFonts w:ascii="仿宋" w:eastAsia="仿宋" w:hAnsi="仿宋"/>
          <w:b/>
          <w:sz w:val="40"/>
        </w:rPr>
      </w:pPr>
    </w:p>
    <w:p w:rsidR="00BC33E8" w:rsidRPr="00BC33E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C33E8">
        <w:rPr>
          <w:rFonts w:ascii="宋体" w:eastAsia="宋体" w:hAnsi="宋体" w:hint="eastAsia"/>
          <w:b/>
          <w:sz w:val="60"/>
        </w:rPr>
        <w:t>综采设备行业项目可行性研究报告</w:t>
      </w:r>
    </w:p>
    <w:p w:rsidR="00BC33E8" w:rsidP="00BC33E8">
      <w:pPr>
        <w:widowControl/>
        <w:jc w:val="center"/>
        <w:rPr>
          <w:rFonts w:ascii="仿宋" w:eastAsia="仿宋" w:hAnsi="仿宋" w:hint="eastAsia"/>
          <w:b/>
          <w:sz w:val="40"/>
        </w:rPr>
      </w:pPr>
      <w:r w:rsidRPr="00BC33E8">
        <w:rPr>
          <w:rFonts w:ascii="仿宋" w:eastAsia="仿宋" w:hAnsi="仿宋" w:hint="eastAsia"/>
          <w:b/>
          <w:sz w:val="40"/>
        </w:rPr>
        <w:t>目录</w:t>
      </w:r>
    </w:p>
    <w:p w:rsidR="00BC33E8">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_Toc152553560 \h </w:instrText>
      </w:r>
      <w:r>
        <w:rPr>
          <w:noProof/>
        </w:rPr>
        <w:fldChar w:fldCharType="separate"/>
      </w:r>
      <w:r>
        <w:rPr>
          <w:noProof/>
        </w:rPr>
        <w:t>3</w:t>
      </w:r>
      <w:r>
        <w:rPr>
          <w:noProof/>
        </w:rPr>
        <w:fldChar w:fldCharType="end"/>
      </w:r>
    </w:p>
    <w:p w:rsidR="00BC33E8">
      <w:pPr>
        <w:pStyle w:val="TOC1"/>
        <w:tabs>
          <w:tab w:val="right" w:leader="dot" w:pos="8296"/>
        </w:tabs>
        <w:rPr>
          <w:noProof/>
        </w:rPr>
      </w:pPr>
      <w:r>
        <w:rPr>
          <w:rFonts w:hint="eastAsia"/>
          <w:noProof/>
        </w:rPr>
        <w:t>一、文化内涵和艺术价值</w:t>
      </w:r>
      <w:r>
        <w:rPr>
          <w:noProof/>
        </w:rPr>
        <w:tab/>
      </w:r>
      <w:r>
        <w:rPr>
          <w:noProof/>
        </w:rPr>
        <w:fldChar w:fldCharType="begin"/>
      </w:r>
      <w:r>
        <w:rPr>
          <w:noProof/>
        </w:rPr>
        <w:instrText xml:space="preserve"> PAGEREF _Toc152553561 \h </w:instrText>
      </w:r>
      <w:r>
        <w:rPr>
          <w:noProof/>
        </w:rPr>
        <w:fldChar w:fldCharType="separate"/>
      </w:r>
      <w:r>
        <w:rPr>
          <w:noProof/>
        </w:rPr>
        <w:t>3</w:t>
      </w:r>
      <w:r>
        <w:rPr>
          <w:noProof/>
        </w:rPr>
        <w:fldChar w:fldCharType="end"/>
      </w:r>
    </w:p>
    <w:p w:rsidR="00BC33E8">
      <w:pPr>
        <w:pStyle w:val="TOC2"/>
        <w:tabs>
          <w:tab w:val="right" w:leader="dot" w:pos="8296"/>
        </w:tabs>
        <w:rPr>
          <w:noProof/>
        </w:rPr>
      </w:pPr>
      <w:r>
        <w:rPr>
          <w:noProof/>
        </w:rPr>
        <w:t>(</w:t>
      </w:r>
      <w:r>
        <w:rPr>
          <w:rFonts w:hint="eastAsia"/>
          <w:noProof/>
        </w:rPr>
        <w:t>一</w:t>
      </w:r>
      <w:r>
        <w:rPr>
          <w:noProof/>
        </w:rPr>
        <w:t>)</w:t>
      </w:r>
      <w:r>
        <w:rPr>
          <w:rFonts w:hint="eastAsia"/>
          <w:noProof/>
        </w:rPr>
        <w:t>、综采设备项目与文化内涵的结合方式</w:t>
      </w:r>
      <w:r>
        <w:rPr>
          <w:noProof/>
        </w:rPr>
        <w:tab/>
      </w:r>
      <w:r>
        <w:rPr>
          <w:noProof/>
        </w:rPr>
        <w:fldChar w:fldCharType="begin"/>
      </w:r>
      <w:r>
        <w:rPr>
          <w:noProof/>
        </w:rPr>
        <w:instrText xml:space="preserve"> PAGEREF _Toc152553562 \h </w:instrText>
      </w:r>
      <w:r>
        <w:rPr>
          <w:noProof/>
        </w:rPr>
        <w:fldChar w:fldCharType="separate"/>
      </w:r>
      <w:r>
        <w:rPr>
          <w:noProof/>
        </w:rPr>
        <w:t>3</w:t>
      </w:r>
      <w:r>
        <w:rPr>
          <w:noProof/>
        </w:rPr>
        <w:fldChar w:fldCharType="end"/>
      </w:r>
    </w:p>
    <w:p w:rsidR="00BC33E8">
      <w:pPr>
        <w:pStyle w:val="TOC2"/>
        <w:tabs>
          <w:tab w:val="right" w:leader="dot" w:pos="8296"/>
        </w:tabs>
        <w:rPr>
          <w:noProof/>
        </w:rPr>
      </w:pPr>
      <w:r>
        <w:rPr>
          <w:noProof/>
        </w:rPr>
        <w:t>(</w:t>
      </w:r>
      <w:r>
        <w:rPr>
          <w:rFonts w:hint="eastAsia"/>
          <w:noProof/>
        </w:rPr>
        <w:t>二</w:t>
      </w:r>
      <w:r>
        <w:rPr>
          <w:noProof/>
        </w:rPr>
        <w:t>)</w:t>
      </w:r>
      <w:r>
        <w:rPr>
          <w:rFonts w:hint="eastAsia"/>
          <w:noProof/>
        </w:rPr>
        <w:t>、综采设备项目产品的艺术价值分析</w:t>
      </w:r>
      <w:r>
        <w:rPr>
          <w:noProof/>
        </w:rPr>
        <w:tab/>
      </w:r>
      <w:r>
        <w:rPr>
          <w:noProof/>
        </w:rPr>
        <w:fldChar w:fldCharType="begin"/>
      </w:r>
      <w:r>
        <w:rPr>
          <w:noProof/>
        </w:rPr>
        <w:instrText xml:space="preserve"> PAGEREF _Toc152553563 \h </w:instrText>
      </w:r>
      <w:r>
        <w:rPr>
          <w:noProof/>
        </w:rPr>
        <w:fldChar w:fldCharType="separate"/>
      </w:r>
      <w:r>
        <w:rPr>
          <w:noProof/>
        </w:rPr>
        <w:t>4</w:t>
      </w:r>
      <w:r>
        <w:rPr>
          <w:noProof/>
        </w:rPr>
        <w:fldChar w:fldCharType="end"/>
      </w:r>
    </w:p>
    <w:p w:rsidR="00BC33E8">
      <w:pPr>
        <w:pStyle w:val="TOC2"/>
        <w:tabs>
          <w:tab w:val="right" w:leader="dot" w:pos="8296"/>
        </w:tabs>
        <w:rPr>
          <w:noProof/>
        </w:rPr>
      </w:pPr>
      <w:r>
        <w:rPr>
          <w:noProof/>
        </w:rPr>
        <w:t>(</w:t>
      </w:r>
      <w:r>
        <w:rPr>
          <w:rFonts w:hint="eastAsia"/>
          <w:noProof/>
        </w:rPr>
        <w:t>三</w:t>
      </w:r>
      <w:r>
        <w:rPr>
          <w:noProof/>
        </w:rPr>
        <w:t>)</w:t>
      </w:r>
      <w:r>
        <w:rPr>
          <w:rFonts w:hint="eastAsia"/>
          <w:noProof/>
        </w:rPr>
        <w:t>、文化传承和艺术创新的策略探讨</w:t>
      </w:r>
      <w:r>
        <w:rPr>
          <w:noProof/>
        </w:rPr>
        <w:tab/>
      </w:r>
      <w:r>
        <w:rPr>
          <w:noProof/>
        </w:rPr>
        <w:fldChar w:fldCharType="begin"/>
      </w:r>
      <w:r>
        <w:rPr>
          <w:noProof/>
        </w:rPr>
        <w:instrText xml:space="preserve"> PAGEREF _Toc152553564 \h </w:instrText>
      </w:r>
      <w:r>
        <w:rPr>
          <w:noProof/>
        </w:rPr>
        <w:fldChar w:fldCharType="separate"/>
      </w:r>
      <w:r>
        <w:rPr>
          <w:noProof/>
        </w:rPr>
        <w:t>5</w:t>
      </w:r>
      <w:r>
        <w:rPr>
          <w:noProof/>
        </w:rPr>
        <w:fldChar w:fldCharType="end"/>
      </w:r>
    </w:p>
    <w:p w:rsidR="00BC33E8">
      <w:pPr>
        <w:pStyle w:val="TOC1"/>
        <w:tabs>
          <w:tab w:val="right" w:leader="dot" w:pos="8296"/>
        </w:tabs>
        <w:rPr>
          <w:noProof/>
        </w:rPr>
      </w:pPr>
      <w:r>
        <w:rPr>
          <w:rFonts w:hint="eastAsia"/>
          <w:noProof/>
        </w:rPr>
        <w:t>二、灵活性和可持续性平衡</w:t>
      </w:r>
      <w:r>
        <w:rPr>
          <w:noProof/>
        </w:rPr>
        <w:tab/>
      </w:r>
      <w:r>
        <w:rPr>
          <w:noProof/>
        </w:rPr>
        <w:fldChar w:fldCharType="begin"/>
      </w:r>
      <w:r>
        <w:rPr>
          <w:noProof/>
        </w:rPr>
        <w:instrText xml:space="preserve"> PAGEREF _Toc152553565 \h </w:instrText>
      </w:r>
      <w:r>
        <w:rPr>
          <w:noProof/>
        </w:rPr>
        <w:fldChar w:fldCharType="separate"/>
      </w:r>
      <w:r>
        <w:rPr>
          <w:noProof/>
        </w:rPr>
        <w:t>5</w:t>
      </w:r>
      <w:r>
        <w:rPr>
          <w:noProof/>
        </w:rPr>
        <w:fldChar w:fldCharType="end"/>
      </w:r>
    </w:p>
    <w:p w:rsidR="00BC33E8">
      <w:pPr>
        <w:pStyle w:val="TOC2"/>
        <w:tabs>
          <w:tab w:val="right" w:leader="dot" w:pos="8296"/>
        </w:tabs>
        <w:rPr>
          <w:noProof/>
        </w:rPr>
      </w:pPr>
      <w:r>
        <w:rPr>
          <w:noProof/>
        </w:rPr>
        <w:t>(</w:t>
      </w:r>
      <w:r>
        <w:rPr>
          <w:rFonts w:hint="eastAsia"/>
          <w:noProof/>
        </w:rPr>
        <w:t>一</w:t>
      </w:r>
      <w:r>
        <w:rPr>
          <w:noProof/>
        </w:rPr>
        <w:t>)</w:t>
      </w:r>
      <w:r>
        <w:rPr>
          <w:rFonts w:hint="eastAsia"/>
          <w:noProof/>
        </w:rPr>
        <w:t>、灵活生产与资源效率的平衡</w:t>
      </w:r>
      <w:r>
        <w:rPr>
          <w:noProof/>
        </w:rPr>
        <w:tab/>
      </w:r>
      <w:r>
        <w:rPr>
          <w:noProof/>
        </w:rPr>
        <w:fldChar w:fldCharType="begin"/>
      </w:r>
      <w:r>
        <w:rPr>
          <w:noProof/>
        </w:rPr>
        <w:instrText xml:space="preserve"> PAGEREF _Toc152553566 \h </w:instrText>
      </w:r>
      <w:r>
        <w:rPr>
          <w:noProof/>
        </w:rPr>
        <w:fldChar w:fldCharType="separate"/>
      </w:r>
      <w:r>
        <w:rPr>
          <w:noProof/>
        </w:rPr>
        <w:t>5</w:t>
      </w:r>
      <w:r>
        <w:rPr>
          <w:noProof/>
        </w:rPr>
        <w:fldChar w:fldCharType="end"/>
      </w:r>
    </w:p>
    <w:p w:rsidR="00BC33E8">
      <w:pPr>
        <w:pStyle w:val="TOC2"/>
        <w:tabs>
          <w:tab w:val="right" w:leader="dot" w:pos="8296"/>
        </w:tabs>
        <w:rPr>
          <w:noProof/>
        </w:rPr>
      </w:pPr>
      <w:r>
        <w:rPr>
          <w:noProof/>
        </w:rPr>
        <w:t>(</w:t>
      </w:r>
      <w:r>
        <w:rPr>
          <w:rFonts w:hint="eastAsia"/>
          <w:noProof/>
        </w:rPr>
        <w:t>二</w:t>
      </w:r>
      <w:r>
        <w:rPr>
          <w:noProof/>
        </w:rPr>
        <w:t>)</w:t>
      </w:r>
      <w:r>
        <w:rPr>
          <w:rFonts w:hint="eastAsia"/>
          <w:noProof/>
        </w:rPr>
        <w:t>、可持续生产和市场变化的平衡</w:t>
      </w:r>
      <w:r>
        <w:rPr>
          <w:noProof/>
        </w:rPr>
        <w:tab/>
      </w:r>
      <w:r>
        <w:rPr>
          <w:noProof/>
        </w:rPr>
        <w:fldChar w:fldCharType="begin"/>
      </w:r>
      <w:r>
        <w:rPr>
          <w:noProof/>
        </w:rPr>
        <w:instrText xml:space="preserve"> PAGEREF _Toc152553567 \h </w:instrText>
      </w:r>
      <w:r>
        <w:rPr>
          <w:noProof/>
        </w:rPr>
        <w:fldChar w:fldCharType="separate"/>
      </w:r>
      <w:r>
        <w:rPr>
          <w:noProof/>
        </w:rPr>
        <w:t>6</w:t>
      </w:r>
      <w:r>
        <w:rPr>
          <w:noProof/>
        </w:rPr>
        <w:fldChar w:fldCharType="end"/>
      </w:r>
    </w:p>
    <w:p w:rsidR="00BC33E8">
      <w:pPr>
        <w:pStyle w:val="TOC2"/>
        <w:tabs>
          <w:tab w:val="right" w:leader="dot" w:pos="8296"/>
        </w:tabs>
        <w:rPr>
          <w:noProof/>
        </w:rPr>
      </w:pPr>
      <w:r>
        <w:rPr>
          <w:noProof/>
        </w:rPr>
        <w:t>(</w:t>
      </w:r>
      <w:r>
        <w:rPr>
          <w:rFonts w:hint="eastAsia"/>
          <w:noProof/>
        </w:rPr>
        <w:t>三</w:t>
      </w:r>
      <w:r>
        <w:rPr>
          <w:noProof/>
        </w:rPr>
        <w:t>)</w:t>
      </w:r>
      <w:r>
        <w:rPr>
          <w:rFonts w:hint="eastAsia"/>
          <w:noProof/>
        </w:rPr>
        <w:t>、灵活可行性策略的实施</w:t>
      </w:r>
      <w:r>
        <w:rPr>
          <w:noProof/>
        </w:rPr>
        <w:tab/>
      </w:r>
      <w:r>
        <w:rPr>
          <w:noProof/>
        </w:rPr>
        <w:fldChar w:fldCharType="begin"/>
      </w:r>
      <w:r>
        <w:rPr>
          <w:noProof/>
        </w:rPr>
        <w:instrText xml:space="preserve"> PAGEREF _Toc152553568 \h </w:instrText>
      </w:r>
      <w:r>
        <w:rPr>
          <w:noProof/>
        </w:rPr>
        <w:fldChar w:fldCharType="separate"/>
      </w:r>
      <w:r>
        <w:rPr>
          <w:noProof/>
        </w:rPr>
        <w:t>7</w:t>
      </w:r>
      <w:r>
        <w:rPr>
          <w:noProof/>
        </w:rPr>
        <w:fldChar w:fldCharType="end"/>
      </w:r>
    </w:p>
    <w:p w:rsidR="00BC33E8">
      <w:pPr>
        <w:pStyle w:val="TOC1"/>
        <w:tabs>
          <w:tab w:val="right" w:leader="dot" w:pos="8296"/>
        </w:tabs>
        <w:rPr>
          <w:noProof/>
        </w:rPr>
      </w:pPr>
      <w:r>
        <w:rPr>
          <w:rFonts w:hint="eastAsia"/>
          <w:noProof/>
        </w:rPr>
        <w:t>三、创新研发和知识产权保护</w:t>
      </w:r>
      <w:r>
        <w:rPr>
          <w:noProof/>
        </w:rPr>
        <w:tab/>
      </w:r>
      <w:r>
        <w:rPr>
          <w:noProof/>
        </w:rPr>
        <w:fldChar w:fldCharType="begin"/>
      </w:r>
      <w:r>
        <w:rPr>
          <w:noProof/>
        </w:rPr>
        <w:instrText xml:space="preserve"> PAGEREF _Toc152553569 \h </w:instrText>
      </w:r>
      <w:r>
        <w:rPr>
          <w:noProof/>
        </w:rPr>
        <w:fldChar w:fldCharType="separate"/>
      </w:r>
      <w:r>
        <w:rPr>
          <w:noProof/>
        </w:rPr>
        <w:t>8</w:t>
      </w:r>
      <w:r>
        <w:rPr>
          <w:noProof/>
        </w:rPr>
        <w:fldChar w:fldCharType="end"/>
      </w:r>
    </w:p>
    <w:p w:rsidR="00BC33E8">
      <w:pPr>
        <w:pStyle w:val="TOC2"/>
        <w:tabs>
          <w:tab w:val="right" w:leader="dot" w:pos="8296"/>
        </w:tabs>
        <w:rPr>
          <w:noProof/>
        </w:rPr>
      </w:pPr>
      <w:r>
        <w:rPr>
          <w:noProof/>
        </w:rPr>
        <w:t>(</w:t>
      </w:r>
      <w:r>
        <w:rPr>
          <w:rFonts w:hint="eastAsia"/>
          <w:noProof/>
        </w:rPr>
        <w:t>一</w:t>
      </w:r>
      <w:r>
        <w:rPr>
          <w:noProof/>
        </w:rPr>
        <w:t>)</w:t>
      </w:r>
      <w:r>
        <w:rPr>
          <w:rFonts w:hint="eastAsia"/>
          <w:noProof/>
        </w:rPr>
        <w:t>、创新研发的思路和方法</w:t>
      </w:r>
      <w:r>
        <w:rPr>
          <w:noProof/>
        </w:rPr>
        <w:tab/>
      </w:r>
      <w:r>
        <w:rPr>
          <w:noProof/>
        </w:rPr>
        <w:fldChar w:fldCharType="begin"/>
      </w:r>
      <w:r>
        <w:rPr>
          <w:noProof/>
        </w:rPr>
        <w:instrText xml:space="preserve"> PAGEREF _Toc152553570 \h </w:instrText>
      </w:r>
      <w:r>
        <w:rPr>
          <w:noProof/>
        </w:rPr>
        <w:fldChar w:fldCharType="separate"/>
      </w:r>
      <w:r>
        <w:rPr>
          <w:noProof/>
        </w:rPr>
        <w:t>8</w:t>
      </w:r>
      <w:r>
        <w:rPr>
          <w:noProof/>
        </w:rPr>
        <w:fldChar w:fldCharType="end"/>
      </w:r>
    </w:p>
    <w:p w:rsidR="00BC33E8">
      <w:pPr>
        <w:pStyle w:val="TOC2"/>
        <w:tabs>
          <w:tab w:val="right" w:leader="dot" w:pos="8296"/>
        </w:tabs>
        <w:rPr>
          <w:noProof/>
        </w:rPr>
      </w:pPr>
      <w:r>
        <w:rPr>
          <w:noProof/>
        </w:rPr>
        <w:t>(</w:t>
      </w:r>
      <w:r>
        <w:rPr>
          <w:rFonts w:hint="eastAsia"/>
          <w:noProof/>
        </w:rPr>
        <w:t>二</w:t>
      </w:r>
      <w:r>
        <w:rPr>
          <w:noProof/>
        </w:rPr>
        <w:t>)</w:t>
      </w:r>
      <w:r>
        <w:rPr>
          <w:rFonts w:hint="eastAsia"/>
          <w:noProof/>
        </w:rPr>
        <w:t>、知识产权保护的策略和措施</w:t>
      </w:r>
      <w:r>
        <w:rPr>
          <w:noProof/>
        </w:rPr>
        <w:tab/>
      </w:r>
      <w:r>
        <w:rPr>
          <w:noProof/>
        </w:rPr>
        <w:fldChar w:fldCharType="begin"/>
      </w:r>
      <w:r>
        <w:rPr>
          <w:noProof/>
        </w:rPr>
        <w:instrText xml:space="preserve"> PAGEREF _Toc152553571 \h </w:instrText>
      </w:r>
      <w:r>
        <w:rPr>
          <w:noProof/>
        </w:rPr>
        <w:fldChar w:fldCharType="separate"/>
      </w:r>
      <w:r>
        <w:rPr>
          <w:noProof/>
        </w:rPr>
        <w:t>10</w:t>
      </w:r>
      <w:r>
        <w:rPr>
          <w:noProof/>
        </w:rPr>
        <w:fldChar w:fldCharType="end"/>
      </w:r>
    </w:p>
    <w:p w:rsidR="00BC33E8">
      <w:pPr>
        <w:pStyle w:val="TOC2"/>
        <w:tabs>
          <w:tab w:val="right" w:leader="dot" w:pos="8296"/>
        </w:tabs>
        <w:rPr>
          <w:noProof/>
        </w:rPr>
      </w:pPr>
      <w:r>
        <w:rPr>
          <w:noProof/>
        </w:rPr>
        <w:t>(</w:t>
      </w:r>
      <w:r>
        <w:rPr>
          <w:rFonts w:hint="eastAsia"/>
          <w:noProof/>
        </w:rPr>
        <w:t>三</w:t>
      </w:r>
      <w:r>
        <w:rPr>
          <w:noProof/>
        </w:rPr>
        <w:t>)</w:t>
      </w:r>
      <w:r>
        <w:rPr>
          <w:rFonts w:hint="eastAsia"/>
          <w:noProof/>
        </w:rPr>
        <w:t>、技术转让和专利许可的协议管理</w:t>
      </w:r>
      <w:r>
        <w:rPr>
          <w:noProof/>
        </w:rPr>
        <w:tab/>
      </w:r>
      <w:r>
        <w:rPr>
          <w:noProof/>
        </w:rPr>
        <w:fldChar w:fldCharType="begin"/>
      </w:r>
      <w:r>
        <w:rPr>
          <w:noProof/>
        </w:rPr>
        <w:instrText xml:space="preserve"> PAGEREF _Toc152553572 \h </w:instrText>
      </w:r>
      <w:r>
        <w:rPr>
          <w:noProof/>
        </w:rPr>
        <w:fldChar w:fldCharType="separate"/>
      </w:r>
      <w:r>
        <w:rPr>
          <w:noProof/>
        </w:rPr>
        <w:t>11</w:t>
      </w:r>
      <w:r>
        <w:rPr>
          <w:noProof/>
        </w:rPr>
        <w:fldChar w:fldCharType="end"/>
      </w:r>
    </w:p>
    <w:p w:rsidR="00BC33E8">
      <w:pPr>
        <w:pStyle w:val="TOC1"/>
        <w:tabs>
          <w:tab w:val="right" w:leader="dot" w:pos="8296"/>
        </w:tabs>
        <w:rPr>
          <w:noProof/>
        </w:rPr>
      </w:pPr>
      <w:r>
        <w:rPr>
          <w:rFonts w:hint="eastAsia"/>
          <w:noProof/>
        </w:rPr>
        <w:t>四、融资方案和资金使用计划</w:t>
      </w:r>
      <w:r>
        <w:rPr>
          <w:noProof/>
        </w:rPr>
        <w:tab/>
      </w:r>
      <w:r>
        <w:rPr>
          <w:noProof/>
        </w:rPr>
        <w:fldChar w:fldCharType="begin"/>
      </w:r>
      <w:r>
        <w:rPr>
          <w:noProof/>
        </w:rPr>
        <w:instrText xml:space="preserve"> PAGEREF _Toc152553573 \h </w:instrText>
      </w:r>
      <w:r>
        <w:rPr>
          <w:noProof/>
        </w:rPr>
        <w:fldChar w:fldCharType="separate"/>
      </w:r>
      <w:r>
        <w:rPr>
          <w:noProof/>
        </w:rPr>
        <w:t>13</w:t>
      </w:r>
      <w:r>
        <w:rPr>
          <w:noProof/>
        </w:rPr>
        <w:fldChar w:fldCharType="end"/>
      </w:r>
    </w:p>
    <w:p w:rsidR="00BC33E8">
      <w:pPr>
        <w:pStyle w:val="TOC2"/>
        <w:tabs>
          <w:tab w:val="right" w:leader="dot" w:pos="8296"/>
        </w:tabs>
        <w:rPr>
          <w:noProof/>
        </w:rPr>
      </w:pPr>
      <w:r>
        <w:rPr>
          <w:noProof/>
        </w:rPr>
        <w:t>(</w:t>
      </w:r>
      <w:r>
        <w:rPr>
          <w:rFonts w:hint="eastAsia"/>
          <w:noProof/>
        </w:rPr>
        <w:t>一</w:t>
      </w:r>
      <w:r>
        <w:rPr>
          <w:noProof/>
        </w:rPr>
        <w:t>)</w:t>
      </w:r>
      <w:r>
        <w:rPr>
          <w:rFonts w:hint="eastAsia"/>
          <w:noProof/>
        </w:rPr>
        <w:t>、综采设备项目融资方式和资金来源选择</w:t>
      </w:r>
      <w:r>
        <w:rPr>
          <w:noProof/>
        </w:rPr>
        <w:tab/>
      </w:r>
      <w:r>
        <w:rPr>
          <w:noProof/>
        </w:rPr>
        <w:fldChar w:fldCharType="begin"/>
      </w:r>
      <w:r>
        <w:rPr>
          <w:noProof/>
        </w:rPr>
        <w:instrText xml:space="preserve"> PAGEREF _Toc152553574 \h </w:instrText>
      </w:r>
      <w:r>
        <w:rPr>
          <w:noProof/>
        </w:rPr>
        <w:fldChar w:fldCharType="separate"/>
      </w:r>
      <w:r>
        <w:rPr>
          <w:noProof/>
        </w:rPr>
        <w:t>13</w:t>
      </w:r>
      <w:r>
        <w:rPr>
          <w:noProof/>
        </w:rPr>
        <w:fldChar w:fldCharType="end"/>
      </w:r>
    </w:p>
    <w:p w:rsidR="00BC33E8">
      <w:pPr>
        <w:pStyle w:val="TOC2"/>
        <w:tabs>
          <w:tab w:val="right" w:leader="dot" w:pos="8296"/>
        </w:tabs>
        <w:rPr>
          <w:noProof/>
        </w:rPr>
      </w:pPr>
      <w:r>
        <w:rPr>
          <w:noProof/>
        </w:rPr>
        <w:t>(</w:t>
      </w:r>
      <w:r>
        <w:rPr>
          <w:rFonts w:hint="eastAsia"/>
          <w:noProof/>
        </w:rPr>
        <w:t>二</w:t>
      </w:r>
      <w:r>
        <w:rPr>
          <w:noProof/>
        </w:rPr>
        <w:t>)</w:t>
      </w:r>
      <w:r>
        <w:rPr>
          <w:rFonts w:hint="eastAsia"/>
          <w:noProof/>
        </w:rPr>
        <w:t>、资金使用计划和管理措施</w:t>
      </w:r>
      <w:r>
        <w:rPr>
          <w:noProof/>
        </w:rPr>
        <w:tab/>
      </w:r>
      <w:r>
        <w:rPr>
          <w:noProof/>
        </w:rPr>
        <w:fldChar w:fldCharType="begin"/>
      </w:r>
      <w:r>
        <w:rPr>
          <w:noProof/>
        </w:rPr>
        <w:instrText xml:space="preserve"> PAGEREF _Toc152553575 \h </w:instrText>
      </w:r>
      <w:r>
        <w:rPr>
          <w:noProof/>
        </w:rPr>
        <w:fldChar w:fldCharType="separate"/>
      </w:r>
      <w:r>
        <w:rPr>
          <w:noProof/>
        </w:rPr>
        <w:t>14</w:t>
      </w:r>
      <w:r>
        <w:rPr>
          <w:noProof/>
        </w:rPr>
        <w:fldChar w:fldCharType="end"/>
      </w:r>
    </w:p>
    <w:p w:rsidR="00BC33E8">
      <w:pPr>
        <w:pStyle w:val="TOC2"/>
        <w:tabs>
          <w:tab w:val="right" w:leader="dot" w:pos="8296"/>
        </w:tabs>
        <w:rPr>
          <w:noProof/>
        </w:rPr>
      </w:pPr>
      <w:r>
        <w:rPr>
          <w:noProof/>
        </w:rPr>
        <w:t>(</w:t>
      </w:r>
      <w:r>
        <w:rPr>
          <w:rFonts w:hint="eastAsia"/>
          <w:noProof/>
        </w:rPr>
        <w:t>三</w:t>
      </w:r>
      <w:r>
        <w:rPr>
          <w:noProof/>
        </w:rPr>
        <w:t>)</w:t>
      </w:r>
      <w:r>
        <w:rPr>
          <w:rFonts w:hint="eastAsia"/>
          <w:noProof/>
        </w:rPr>
        <w:t>、财务风险预警和应对方案</w:t>
      </w:r>
      <w:r>
        <w:rPr>
          <w:noProof/>
        </w:rPr>
        <w:tab/>
      </w:r>
      <w:r>
        <w:rPr>
          <w:noProof/>
        </w:rPr>
        <w:fldChar w:fldCharType="begin"/>
      </w:r>
      <w:r>
        <w:rPr>
          <w:noProof/>
        </w:rPr>
        <w:instrText xml:space="preserve"> PAGEREF _Toc152553576 \h </w:instrText>
      </w:r>
      <w:r>
        <w:rPr>
          <w:noProof/>
        </w:rPr>
        <w:fldChar w:fldCharType="separate"/>
      </w:r>
      <w:r>
        <w:rPr>
          <w:noProof/>
        </w:rPr>
        <w:t>15</w:t>
      </w:r>
      <w:r>
        <w:rPr>
          <w:noProof/>
        </w:rPr>
        <w:fldChar w:fldCharType="end"/>
      </w:r>
    </w:p>
    <w:p w:rsidR="00BC33E8">
      <w:pPr>
        <w:pStyle w:val="TOC1"/>
        <w:tabs>
          <w:tab w:val="right" w:leader="dot" w:pos="8296"/>
        </w:tabs>
        <w:rPr>
          <w:noProof/>
        </w:rPr>
      </w:pPr>
      <w:r>
        <w:rPr>
          <w:rFonts w:hint="eastAsia"/>
          <w:noProof/>
        </w:rPr>
        <w:t>五、未来市场预测和产品升级</w:t>
      </w:r>
      <w:r>
        <w:rPr>
          <w:noProof/>
        </w:rPr>
        <w:tab/>
      </w:r>
      <w:r>
        <w:rPr>
          <w:noProof/>
        </w:rPr>
        <w:fldChar w:fldCharType="begin"/>
      </w:r>
      <w:r>
        <w:rPr>
          <w:noProof/>
        </w:rPr>
        <w:instrText xml:space="preserve"> PAGEREF _Toc152553577 \h </w:instrText>
      </w:r>
      <w:r>
        <w:rPr>
          <w:noProof/>
        </w:rPr>
        <w:fldChar w:fldCharType="separate"/>
      </w:r>
      <w:r>
        <w:rPr>
          <w:noProof/>
        </w:rPr>
        <w:t>15</w:t>
      </w:r>
      <w:r>
        <w:rPr>
          <w:noProof/>
        </w:rPr>
        <w:fldChar w:fldCharType="end"/>
      </w:r>
    </w:p>
    <w:p w:rsidR="00BC33E8">
      <w:pPr>
        <w:pStyle w:val="TOC2"/>
        <w:tabs>
          <w:tab w:val="right" w:leader="dot" w:pos="8296"/>
        </w:tabs>
        <w:rPr>
          <w:noProof/>
        </w:rPr>
      </w:pPr>
      <w:r>
        <w:rPr>
          <w:noProof/>
        </w:rPr>
        <w:t>(</w:t>
      </w:r>
      <w:r>
        <w:rPr>
          <w:rFonts w:hint="eastAsia"/>
          <w:noProof/>
        </w:rPr>
        <w:t>一</w:t>
      </w:r>
      <w:r>
        <w:rPr>
          <w:noProof/>
        </w:rPr>
        <w:t>)</w:t>
      </w:r>
      <w:r>
        <w:rPr>
          <w:rFonts w:hint="eastAsia"/>
          <w:noProof/>
        </w:rPr>
        <w:t>、未来市场发展趋势和预测</w:t>
      </w:r>
      <w:r>
        <w:rPr>
          <w:noProof/>
        </w:rPr>
        <w:tab/>
      </w:r>
      <w:r>
        <w:rPr>
          <w:noProof/>
        </w:rPr>
        <w:fldChar w:fldCharType="begin"/>
      </w:r>
      <w:r>
        <w:rPr>
          <w:noProof/>
        </w:rPr>
        <w:instrText xml:space="preserve"> PAGEREF _Toc152553578 \h </w:instrText>
      </w:r>
      <w:r>
        <w:rPr>
          <w:noProof/>
        </w:rPr>
        <w:fldChar w:fldCharType="separate"/>
      </w:r>
      <w:r>
        <w:rPr>
          <w:noProof/>
        </w:rPr>
        <w:t>15</w:t>
      </w:r>
      <w:r>
        <w:rPr>
          <w:noProof/>
        </w:rPr>
        <w:fldChar w:fldCharType="end"/>
      </w:r>
    </w:p>
    <w:p w:rsidR="00BC33E8">
      <w:pPr>
        <w:pStyle w:val="TOC2"/>
        <w:tabs>
          <w:tab w:val="right" w:leader="dot" w:pos="8296"/>
        </w:tabs>
        <w:rPr>
          <w:noProof/>
        </w:rPr>
      </w:pPr>
      <w:r>
        <w:rPr>
          <w:noProof/>
        </w:rPr>
        <w:t>(</w:t>
      </w:r>
      <w:r>
        <w:rPr>
          <w:rFonts w:hint="eastAsia"/>
          <w:noProof/>
        </w:rPr>
        <w:t>二</w:t>
      </w:r>
      <w:r>
        <w:rPr>
          <w:noProof/>
        </w:rPr>
        <w:t>)</w:t>
      </w:r>
      <w:r>
        <w:rPr>
          <w:rFonts w:hint="eastAsia"/>
          <w:noProof/>
        </w:rPr>
        <w:t>、产品升级换代和创新的必要性</w:t>
      </w:r>
      <w:r>
        <w:rPr>
          <w:noProof/>
        </w:rPr>
        <w:tab/>
      </w:r>
      <w:r>
        <w:rPr>
          <w:noProof/>
        </w:rPr>
        <w:fldChar w:fldCharType="begin"/>
      </w:r>
      <w:r>
        <w:rPr>
          <w:noProof/>
        </w:rPr>
        <w:instrText xml:space="preserve"> PAGEREF _Toc152553579 \h </w:instrText>
      </w:r>
      <w:r>
        <w:rPr>
          <w:noProof/>
        </w:rPr>
        <w:fldChar w:fldCharType="separate"/>
      </w:r>
      <w:r>
        <w:rPr>
          <w:noProof/>
        </w:rPr>
        <w:t>16</w:t>
      </w:r>
      <w:r>
        <w:rPr>
          <w:noProof/>
        </w:rPr>
        <w:fldChar w:fldCharType="end"/>
      </w:r>
    </w:p>
    <w:p w:rsidR="00BC33E8">
      <w:pPr>
        <w:pStyle w:val="TOC2"/>
        <w:tabs>
          <w:tab w:val="right" w:leader="dot" w:pos="8296"/>
        </w:tabs>
        <w:rPr>
          <w:noProof/>
        </w:rPr>
      </w:pPr>
      <w:r>
        <w:rPr>
          <w:noProof/>
        </w:rPr>
        <w:t>(</w:t>
      </w:r>
      <w:r>
        <w:rPr>
          <w:rFonts w:hint="eastAsia"/>
          <w:noProof/>
        </w:rPr>
        <w:t>三</w:t>
      </w:r>
      <w:r>
        <w:rPr>
          <w:noProof/>
        </w:rPr>
        <w:t>)</w:t>
      </w:r>
      <w:r>
        <w:rPr>
          <w:rFonts w:hint="eastAsia"/>
          <w:noProof/>
        </w:rPr>
        <w:t>、产品升级换代和创新的实施方案</w:t>
      </w:r>
      <w:r>
        <w:rPr>
          <w:noProof/>
        </w:rPr>
        <w:tab/>
      </w:r>
      <w:r>
        <w:rPr>
          <w:noProof/>
        </w:rPr>
        <w:fldChar w:fldCharType="begin"/>
      </w:r>
      <w:r>
        <w:rPr>
          <w:noProof/>
        </w:rPr>
        <w:instrText xml:space="preserve"> PAGEREF _Toc152553580 \h </w:instrText>
      </w:r>
      <w:r>
        <w:rPr>
          <w:noProof/>
        </w:rPr>
        <w:fldChar w:fldCharType="separate"/>
      </w:r>
      <w:r>
        <w:rPr>
          <w:noProof/>
        </w:rPr>
        <w:t>17</w:t>
      </w:r>
      <w:r>
        <w:rPr>
          <w:noProof/>
        </w:rPr>
        <w:fldChar w:fldCharType="end"/>
      </w:r>
    </w:p>
    <w:p w:rsidR="00BC33E8">
      <w:pPr>
        <w:pStyle w:val="TOC1"/>
        <w:tabs>
          <w:tab w:val="right" w:leader="dot" w:pos="8296"/>
        </w:tabs>
        <w:rPr>
          <w:noProof/>
        </w:rPr>
      </w:pPr>
      <w:r>
        <w:rPr>
          <w:rFonts w:hint="eastAsia"/>
          <w:noProof/>
        </w:rPr>
        <w:t>六、市场创新和颠覆潜力</w:t>
      </w:r>
      <w:r>
        <w:rPr>
          <w:noProof/>
        </w:rPr>
        <w:tab/>
      </w:r>
      <w:r>
        <w:rPr>
          <w:noProof/>
        </w:rPr>
        <w:fldChar w:fldCharType="begin"/>
      </w:r>
      <w:r>
        <w:rPr>
          <w:noProof/>
        </w:rPr>
        <w:instrText xml:space="preserve"> PAGEREF _Toc152553581 \h </w:instrText>
      </w:r>
      <w:r>
        <w:rPr>
          <w:noProof/>
        </w:rPr>
        <w:fldChar w:fldCharType="separate"/>
      </w:r>
      <w:r>
        <w:rPr>
          <w:noProof/>
        </w:rPr>
        <w:t>18</w:t>
      </w:r>
      <w:r>
        <w:rPr>
          <w:noProof/>
        </w:rPr>
        <w:fldChar w:fldCharType="end"/>
      </w:r>
    </w:p>
    <w:p w:rsidR="00BC33E8">
      <w:pPr>
        <w:pStyle w:val="TOC2"/>
        <w:tabs>
          <w:tab w:val="right" w:leader="dot" w:pos="8296"/>
        </w:tabs>
        <w:rPr>
          <w:noProof/>
        </w:rPr>
      </w:pPr>
      <w:r>
        <w:rPr>
          <w:noProof/>
        </w:rPr>
        <w:t>(</w:t>
      </w:r>
      <w:r>
        <w:rPr>
          <w:rFonts w:hint="eastAsia"/>
          <w:noProof/>
        </w:rPr>
        <w:t>一</w:t>
      </w:r>
      <w:r>
        <w:rPr>
          <w:noProof/>
        </w:rPr>
        <w:t>)</w:t>
      </w:r>
      <w:r>
        <w:rPr>
          <w:rFonts w:hint="eastAsia"/>
          <w:noProof/>
        </w:rPr>
        <w:t>、市场创新对综采设备行业的潜力</w:t>
      </w:r>
      <w:r>
        <w:rPr>
          <w:noProof/>
        </w:rPr>
        <w:tab/>
      </w:r>
      <w:r>
        <w:rPr>
          <w:noProof/>
        </w:rPr>
        <w:fldChar w:fldCharType="begin"/>
      </w:r>
      <w:r>
        <w:rPr>
          <w:noProof/>
        </w:rPr>
        <w:instrText xml:space="preserve"> PAGEREF _Toc152553582 \h </w:instrText>
      </w:r>
      <w:r>
        <w:rPr>
          <w:noProof/>
        </w:rPr>
        <w:fldChar w:fldCharType="separate"/>
      </w:r>
      <w:r>
        <w:rPr>
          <w:noProof/>
        </w:rPr>
        <w:t>18</w:t>
      </w:r>
      <w:r>
        <w:rPr>
          <w:noProof/>
        </w:rPr>
        <w:fldChar w:fldCharType="end"/>
      </w:r>
    </w:p>
    <w:p w:rsidR="00BC33E8">
      <w:pPr>
        <w:pStyle w:val="TOC2"/>
        <w:tabs>
          <w:tab w:val="right" w:leader="dot" w:pos="8296"/>
        </w:tabs>
        <w:rPr>
          <w:noProof/>
        </w:rPr>
      </w:pPr>
      <w:r>
        <w:rPr>
          <w:noProof/>
        </w:rPr>
        <w:t>(</w:t>
      </w:r>
      <w:r>
        <w:rPr>
          <w:rFonts w:hint="eastAsia"/>
          <w:noProof/>
        </w:rPr>
        <w:t>二</w:t>
      </w:r>
      <w:r>
        <w:rPr>
          <w:noProof/>
        </w:rPr>
        <w:t>)</w:t>
      </w:r>
      <w:r>
        <w:rPr>
          <w:rFonts w:hint="eastAsia"/>
          <w:noProof/>
        </w:rPr>
        <w:t>、综采设备技术的颠覆性影响</w:t>
      </w:r>
      <w:r>
        <w:rPr>
          <w:noProof/>
        </w:rPr>
        <w:tab/>
      </w:r>
      <w:r>
        <w:rPr>
          <w:noProof/>
        </w:rPr>
        <w:fldChar w:fldCharType="begin"/>
      </w:r>
      <w:r>
        <w:rPr>
          <w:noProof/>
        </w:rPr>
        <w:instrText xml:space="preserve"> PAGEREF _Toc152553583 \h </w:instrText>
      </w:r>
      <w:r>
        <w:rPr>
          <w:noProof/>
        </w:rPr>
        <w:fldChar w:fldCharType="separate"/>
      </w:r>
      <w:r>
        <w:rPr>
          <w:noProof/>
        </w:rPr>
        <w:t>19</w:t>
      </w:r>
      <w:r>
        <w:rPr>
          <w:noProof/>
        </w:rPr>
        <w:fldChar w:fldCharType="end"/>
      </w:r>
    </w:p>
    <w:p w:rsidR="00BC33E8">
      <w:pPr>
        <w:pStyle w:val="TOC2"/>
        <w:tabs>
          <w:tab w:val="right" w:leader="dot" w:pos="8296"/>
        </w:tabs>
        <w:rPr>
          <w:noProof/>
        </w:rPr>
      </w:pPr>
      <w:r>
        <w:rPr>
          <w:noProof/>
        </w:rPr>
        <w:t>(</w:t>
      </w:r>
      <w:r>
        <w:rPr>
          <w:rFonts w:hint="eastAsia"/>
          <w:noProof/>
        </w:rPr>
        <w:t>三</w:t>
      </w:r>
      <w:r>
        <w:rPr>
          <w:noProof/>
        </w:rPr>
        <w:t>)</w:t>
      </w:r>
      <w:r>
        <w:rPr>
          <w:rFonts w:hint="eastAsia"/>
          <w:noProof/>
        </w:rPr>
        <w:t>、创新和市场颠覆的可行性分析</w:t>
      </w:r>
      <w:r>
        <w:rPr>
          <w:noProof/>
        </w:rPr>
        <w:tab/>
      </w:r>
      <w:r>
        <w:rPr>
          <w:noProof/>
        </w:rPr>
        <w:fldChar w:fldCharType="begin"/>
      </w:r>
      <w:r>
        <w:rPr>
          <w:noProof/>
        </w:rPr>
        <w:instrText xml:space="preserve"> PAGEREF _Toc152553584 \h </w:instrText>
      </w:r>
      <w:r>
        <w:rPr>
          <w:noProof/>
        </w:rPr>
        <w:fldChar w:fldCharType="separate"/>
      </w:r>
      <w:r>
        <w:rPr>
          <w:noProof/>
        </w:rPr>
        <w:t>20</w:t>
      </w:r>
      <w:r>
        <w:rPr>
          <w:noProof/>
        </w:rPr>
        <w:fldChar w:fldCharType="end"/>
      </w:r>
    </w:p>
    <w:p w:rsidR="00BC33E8">
      <w:pPr>
        <w:pStyle w:val="TOC1"/>
        <w:tabs>
          <w:tab w:val="right" w:leader="dot" w:pos="8296"/>
        </w:tabs>
        <w:rPr>
          <w:noProof/>
        </w:rPr>
      </w:pPr>
      <w:r>
        <w:rPr>
          <w:rFonts w:hint="eastAsia"/>
          <w:noProof/>
        </w:rPr>
        <w:t>七、安全生产评估报告书</w:t>
      </w:r>
      <w:r>
        <w:rPr>
          <w:noProof/>
        </w:rPr>
        <w:tab/>
      </w:r>
      <w:r>
        <w:rPr>
          <w:noProof/>
        </w:rPr>
        <w:fldChar w:fldCharType="begin"/>
      </w:r>
      <w:r>
        <w:rPr>
          <w:noProof/>
        </w:rPr>
        <w:instrText xml:space="preserve"> PAGEREF _Toc152553585 \h </w:instrText>
      </w:r>
      <w:r>
        <w:rPr>
          <w:noProof/>
        </w:rPr>
        <w:fldChar w:fldCharType="separate"/>
      </w:r>
      <w:r>
        <w:rPr>
          <w:noProof/>
        </w:rPr>
        <w:t>21</w:t>
      </w:r>
      <w:r>
        <w:rPr>
          <w:noProof/>
        </w:rPr>
        <w:fldChar w:fldCharType="end"/>
      </w:r>
    </w:p>
    <w:p w:rsidR="00BC33E8">
      <w:pPr>
        <w:pStyle w:val="TOC2"/>
        <w:tabs>
          <w:tab w:val="right" w:leader="dot" w:pos="8296"/>
        </w:tabs>
        <w:rPr>
          <w:noProof/>
        </w:rPr>
      </w:pPr>
      <w:r>
        <w:rPr>
          <w:noProof/>
        </w:rPr>
        <w:t>(</w:t>
      </w:r>
      <w:r>
        <w:rPr>
          <w:rFonts w:hint="eastAsia"/>
          <w:noProof/>
        </w:rPr>
        <w:t>一</w:t>
      </w:r>
      <w:r>
        <w:rPr>
          <w:noProof/>
        </w:rPr>
        <w:t>)</w:t>
      </w:r>
      <w:r>
        <w:rPr>
          <w:rFonts w:hint="eastAsia"/>
          <w:noProof/>
        </w:rPr>
        <w:t>、综采设备项目安全生产评估的目的和依据</w:t>
      </w:r>
      <w:r>
        <w:rPr>
          <w:noProof/>
        </w:rPr>
        <w:tab/>
      </w:r>
      <w:r>
        <w:rPr>
          <w:noProof/>
        </w:rPr>
        <w:fldChar w:fldCharType="begin"/>
      </w:r>
      <w:r>
        <w:rPr>
          <w:noProof/>
        </w:rPr>
        <w:instrText xml:space="preserve"> PAGEREF _Toc152553586 \h </w:instrText>
      </w:r>
      <w:r>
        <w:rPr>
          <w:noProof/>
        </w:rPr>
        <w:fldChar w:fldCharType="separate"/>
      </w:r>
      <w:r>
        <w:rPr>
          <w:noProof/>
        </w:rPr>
        <w:t>21</w:t>
      </w:r>
      <w:r>
        <w:rPr>
          <w:noProof/>
        </w:rPr>
        <w:fldChar w:fldCharType="end"/>
      </w:r>
    </w:p>
    <w:p w:rsidR="00BC33E8">
      <w:pPr>
        <w:pStyle w:val="TOC2"/>
        <w:tabs>
          <w:tab w:val="right" w:leader="dot" w:pos="8296"/>
        </w:tabs>
        <w:rPr>
          <w:noProof/>
        </w:rPr>
      </w:pPr>
      <w:r>
        <w:rPr>
          <w:noProof/>
        </w:rPr>
        <w:t>(</w:t>
      </w:r>
      <w:r>
        <w:rPr>
          <w:rFonts w:hint="eastAsia"/>
          <w:noProof/>
        </w:rPr>
        <w:t>二</w:t>
      </w:r>
      <w:r>
        <w:rPr>
          <w:noProof/>
        </w:rPr>
        <w:t>)</w:t>
      </w:r>
      <w:r>
        <w:rPr>
          <w:rFonts w:hint="eastAsia"/>
          <w:noProof/>
        </w:rPr>
        <w:t>、综采设备项目安全生产条件和现状评估</w:t>
      </w:r>
      <w:r>
        <w:rPr>
          <w:noProof/>
        </w:rPr>
        <w:tab/>
      </w:r>
      <w:r>
        <w:rPr>
          <w:noProof/>
        </w:rPr>
        <w:fldChar w:fldCharType="begin"/>
      </w:r>
      <w:r>
        <w:rPr>
          <w:noProof/>
        </w:rPr>
        <w:instrText xml:space="preserve"> PAGEREF _Toc152553587 \h </w:instrText>
      </w:r>
      <w:r>
        <w:rPr>
          <w:noProof/>
        </w:rPr>
        <w:fldChar w:fldCharType="separate"/>
      </w:r>
      <w:r>
        <w:rPr>
          <w:noProof/>
        </w:rPr>
        <w:t>23</w:t>
      </w:r>
      <w:r>
        <w:rPr>
          <w:noProof/>
        </w:rPr>
        <w:fldChar w:fldCharType="end"/>
      </w:r>
    </w:p>
    <w:p w:rsidR="00BC33E8">
      <w:pPr>
        <w:pStyle w:val="TOC2"/>
        <w:tabs>
          <w:tab w:val="right" w:leader="dot" w:pos="8296"/>
        </w:tabs>
        <w:rPr>
          <w:noProof/>
        </w:rPr>
      </w:pPr>
      <w:r>
        <w:rPr>
          <w:noProof/>
        </w:rPr>
        <w:t>(</w:t>
      </w:r>
      <w:r>
        <w:rPr>
          <w:rFonts w:hint="eastAsia"/>
          <w:noProof/>
        </w:rPr>
        <w:t>三</w:t>
      </w:r>
      <w:r>
        <w:rPr>
          <w:noProof/>
        </w:rPr>
        <w:t>)</w:t>
      </w:r>
      <w:r>
        <w:rPr>
          <w:rFonts w:hint="eastAsia"/>
          <w:noProof/>
        </w:rPr>
        <w:t>、安全生产风险评估和预测</w:t>
      </w:r>
      <w:r>
        <w:rPr>
          <w:noProof/>
        </w:rPr>
        <w:tab/>
      </w:r>
      <w:r>
        <w:rPr>
          <w:noProof/>
        </w:rPr>
        <w:fldChar w:fldCharType="begin"/>
      </w:r>
      <w:r>
        <w:rPr>
          <w:noProof/>
        </w:rPr>
        <w:instrText xml:space="preserve"> PAGEREF _Toc152553588 \h </w:instrText>
      </w:r>
      <w:r>
        <w:rPr>
          <w:noProof/>
        </w:rPr>
        <w:fldChar w:fldCharType="separate"/>
      </w:r>
      <w:r>
        <w:rPr>
          <w:noProof/>
        </w:rPr>
        <w:t>24</w:t>
      </w:r>
      <w:r>
        <w:rPr>
          <w:noProof/>
        </w:rPr>
        <w:fldChar w:fldCharType="end"/>
      </w:r>
    </w:p>
    <w:p w:rsidR="00BC33E8">
      <w:pPr>
        <w:pStyle w:val="TOC2"/>
        <w:tabs>
          <w:tab w:val="right" w:leader="dot" w:pos="8296"/>
        </w:tabs>
        <w:rPr>
          <w:noProof/>
        </w:rPr>
      </w:pPr>
      <w:r>
        <w:rPr>
          <w:noProof/>
        </w:rPr>
        <w:t>(</w:t>
      </w:r>
      <w:r>
        <w:rPr>
          <w:rFonts w:hint="eastAsia"/>
          <w:noProof/>
        </w:rPr>
        <w:t>四</w:t>
      </w:r>
      <w:r>
        <w:rPr>
          <w:noProof/>
        </w:rPr>
        <w:t>)</w:t>
      </w:r>
      <w:r>
        <w:rPr>
          <w:rFonts w:hint="eastAsia"/>
          <w:noProof/>
        </w:rPr>
        <w:t>、安全生产对策措施和实施方案</w:t>
      </w:r>
      <w:r>
        <w:rPr>
          <w:noProof/>
        </w:rPr>
        <w:tab/>
      </w:r>
      <w:r>
        <w:rPr>
          <w:noProof/>
        </w:rPr>
        <w:fldChar w:fldCharType="begin"/>
      </w:r>
      <w:r>
        <w:rPr>
          <w:noProof/>
        </w:rPr>
        <w:instrText xml:space="preserve"> PAGEREF _Toc152553589 \h </w:instrText>
      </w:r>
      <w:r>
        <w:rPr>
          <w:noProof/>
        </w:rPr>
        <w:fldChar w:fldCharType="separate"/>
      </w:r>
      <w:r>
        <w:rPr>
          <w:noProof/>
        </w:rPr>
        <w:t>25</w:t>
      </w:r>
      <w:r>
        <w:rPr>
          <w:noProof/>
        </w:rPr>
        <w:fldChar w:fldCharType="end"/>
      </w:r>
    </w:p>
    <w:p w:rsidR="00BC33E8">
      <w:pPr>
        <w:pStyle w:val="TOC1"/>
        <w:tabs>
          <w:tab w:val="right" w:leader="dot" w:pos="8296"/>
        </w:tabs>
        <w:rPr>
          <w:noProof/>
        </w:rPr>
      </w:pPr>
      <w:r>
        <w:rPr>
          <w:rFonts w:hint="eastAsia"/>
          <w:noProof/>
        </w:rPr>
        <w:t>八、人力资源管理和开发计划</w:t>
      </w:r>
      <w:r>
        <w:rPr>
          <w:noProof/>
        </w:rPr>
        <w:tab/>
      </w:r>
      <w:r>
        <w:rPr>
          <w:noProof/>
        </w:rPr>
        <w:fldChar w:fldCharType="begin"/>
      </w:r>
      <w:r>
        <w:rPr>
          <w:noProof/>
        </w:rPr>
        <w:instrText xml:space="preserve"> PAGEREF _Toc152553590 \h </w:instrText>
      </w:r>
      <w:r>
        <w:rPr>
          <w:noProof/>
        </w:rPr>
        <w:fldChar w:fldCharType="separate"/>
      </w:r>
      <w:r>
        <w:rPr>
          <w:noProof/>
        </w:rPr>
        <w:t>27</w:t>
      </w:r>
      <w:r>
        <w:rPr>
          <w:noProof/>
        </w:rPr>
        <w:fldChar w:fldCharType="end"/>
      </w:r>
    </w:p>
    <w:p w:rsidR="00BC33E8">
      <w:pPr>
        <w:pStyle w:val="TOC2"/>
        <w:tabs>
          <w:tab w:val="right" w:leader="dot" w:pos="8296"/>
        </w:tabs>
        <w:rPr>
          <w:noProof/>
        </w:rPr>
      </w:pPr>
      <w:r>
        <w:rPr>
          <w:noProof/>
        </w:rPr>
        <w:t>(</w:t>
      </w:r>
      <w:r>
        <w:rPr>
          <w:rFonts w:hint="eastAsia"/>
          <w:noProof/>
        </w:rPr>
        <w:t>一</w:t>
      </w:r>
      <w:r>
        <w:rPr>
          <w:noProof/>
        </w:rPr>
        <w:t>)</w:t>
      </w:r>
      <w:r>
        <w:rPr>
          <w:rFonts w:hint="eastAsia"/>
          <w:noProof/>
        </w:rPr>
        <w:t>、人力资源管理的目标和原则</w:t>
      </w:r>
      <w:r>
        <w:rPr>
          <w:noProof/>
        </w:rPr>
        <w:tab/>
      </w:r>
      <w:r>
        <w:rPr>
          <w:noProof/>
        </w:rPr>
        <w:fldChar w:fldCharType="begin"/>
      </w:r>
      <w:r>
        <w:rPr>
          <w:noProof/>
        </w:rPr>
        <w:instrText xml:space="preserve"> PAGEREF _Toc152553591 \h </w:instrText>
      </w:r>
      <w:r>
        <w:rPr>
          <w:noProof/>
        </w:rPr>
        <w:fldChar w:fldCharType="separate"/>
      </w:r>
      <w:r>
        <w:rPr>
          <w:noProof/>
        </w:rPr>
        <w:t>27</w:t>
      </w:r>
      <w:r>
        <w:rPr>
          <w:noProof/>
        </w:rPr>
        <w:fldChar w:fldCharType="end"/>
      </w:r>
    </w:p>
    <w:p w:rsidR="00BC33E8">
      <w:pPr>
        <w:pStyle w:val="TOC2"/>
        <w:tabs>
          <w:tab w:val="right" w:leader="dot" w:pos="8296"/>
        </w:tabs>
        <w:rPr>
          <w:noProof/>
        </w:rPr>
      </w:pPr>
      <w:r>
        <w:rPr>
          <w:noProof/>
        </w:rPr>
        <w:t>(</w:t>
      </w:r>
      <w:r>
        <w:rPr>
          <w:rFonts w:hint="eastAsia"/>
          <w:noProof/>
        </w:rPr>
        <w:t>二</w:t>
      </w:r>
      <w:r>
        <w:rPr>
          <w:noProof/>
        </w:rPr>
        <w:t>)</w:t>
      </w:r>
      <w:r>
        <w:rPr>
          <w:rFonts w:hint="eastAsia"/>
          <w:noProof/>
        </w:rPr>
        <w:t>、人力资源开发的方案和实施</w:t>
      </w:r>
      <w:r>
        <w:rPr>
          <w:noProof/>
        </w:rPr>
        <w:tab/>
      </w:r>
      <w:r>
        <w:rPr>
          <w:noProof/>
        </w:rPr>
        <w:fldChar w:fldCharType="begin"/>
      </w:r>
      <w:r>
        <w:rPr>
          <w:noProof/>
        </w:rPr>
        <w:instrText xml:space="preserve"> PAGEREF _Toc152553592 \h </w:instrText>
      </w:r>
      <w:r>
        <w:rPr>
          <w:noProof/>
        </w:rPr>
        <w:fldChar w:fldCharType="separate"/>
      </w:r>
      <w:r>
        <w:rPr>
          <w:noProof/>
        </w:rPr>
        <w:t>28</w:t>
      </w:r>
      <w:r>
        <w:rPr>
          <w:noProof/>
        </w:rPr>
        <w:fldChar w:fldCharType="end"/>
      </w:r>
    </w:p>
    <w:p w:rsidR="00BC33E8">
      <w:pPr>
        <w:pStyle w:val="TOC2"/>
        <w:tabs>
          <w:tab w:val="right" w:leader="dot" w:pos="8296"/>
        </w:tabs>
        <w:rPr>
          <w:noProof/>
        </w:rPr>
      </w:pPr>
      <w:r>
        <w:rPr>
          <w:noProof/>
        </w:rPr>
        <w:t>(</w:t>
      </w:r>
      <w:r>
        <w:rPr>
          <w:rFonts w:hint="eastAsia"/>
          <w:noProof/>
        </w:rPr>
        <w:t>三</w:t>
      </w:r>
      <w:r>
        <w:rPr>
          <w:noProof/>
        </w:rPr>
        <w:t>)</w:t>
      </w:r>
      <w:r>
        <w:rPr>
          <w:rFonts w:hint="eastAsia"/>
          <w:noProof/>
        </w:rPr>
        <w:t>、人力资源考核和激励机制的建立</w:t>
      </w:r>
      <w:r>
        <w:rPr>
          <w:noProof/>
        </w:rPr>
        <w:tab/>
      </w:r>
      <w:r>
        <w:rPr>
          <w:noProof/>
        </w:rPr>
        <w:fldChar w:fldCharType="begin"/>
      </w:r>
      <w:r>
        <w:rPr>
          <w:noProof/>
        </w:rPr>
        <w:instrText xml:space="preserve"> PAGEREF _Toc152553593 \h </w:instrText>
      </w:r>
      <w:r>
        <w:rPr>
          <w:noProof/>
        </w:rPr>
        <w:fldChar w:fldCharType="separate"/>
      </w:r>
      <w:r>
        <w:rPr>
          <w:noProof/>
        </w:rPr>
        <w:t>30</w:t>
      </w:r>
      <w:r>
        <w:rPr>
          <w:noProof/>
        </w:rPr>
        <w:fldChar w:fldCharType="end"/>
      </w:r>
    </w:p>
    <w:p w:rsidR="00BC33E8">
      <w:pPr>
        <w:pStyle w:val="TOC1"/>
        <w:tabs>
          <w:tab w:val="right" w:leader="dot" w:pos="8296"/>
        </w:tabs>
        <w:rPr>
          <w:noProof/>
        </w:rPr>
      </w:pPr>
      <w:r>
        <w:rPr>
          <w:rFonts w:hint="eastAsia"/>
          <w:noProof/>
        </w:rPr>
        <w:t>九、客户服务和消费者权益保护</w:t>
      </w:r>
      <w:r>
        <w:rPr>
          <w:noProof/>
        </w:rPr>
        <w:tab/>
      </w:r>
      <w:r>
        <w:rPr>
          <w:noProof/>
        </w:rPr>
        <w:fldChar w:fldCharType="begin"/>
      </w:r>
      <w:r>
        <w:rPr>
          <w:noProof/>
        </w:rPr>
        <w:instrText xml:space="preserve"> PAGEREF _Toc152553594 \h </w:instrText>
      </w:r>
      <w:r>
        <w:rPr>
          <w:noProof/>
        </w:rPr>
        <w:fldChar w:fldCharType="separate"/>
      </w:r>
      <w:r>
        <w:rPr>
          <w:noProof/>
        </w:rPr>
        <w:t>32</w:t>
      </w:r>
      <w:r>
        <w:rPr>
          <w:noProof/>
        </w:rPr>
        <w:fldChar w:fldCharType="end"/>
      </w:r>
    </w:p>
    <w:p w:rsidR="00BC33E8">
      <w:pPr>
        <w:pStyle w:val="TOC2"/>
        <w:tabs>
          <w:tab w:val="right" w:leader="dot" w:pos="8296"/>
        </w:tabs>
        <w:rPr>
          <w:noProof/>
        </w:rPr>
      </w:pPr>
      <w:r>
        <w:rPr>
          <w:noProof/>
        </w:rPr>
        <w:t>(</w:t>
      </w:r>
      <w:r>
        <w:rPr>
          <w:rFonts w:hint="eastAsia"/>
          <w:noProof/>
        </w:rPr>
        <w:t>一</w:t>
      </w:r>
      <w:r>
        <w:rPr>
          <w:noProof/>
        </w:rPr>
        <w:t>)</w:t>
      </w:r>
      <w:r>
        <w:rPr>
          <w:rFonts w:hint="eastAsia"/>
          <w:noProof/>
        </w:rPr>
        <w:t>、客户服务的标准和流程</w:t>
      </w:r>
      <w:r>
        <w:rPr>
          <w:noProof/>
        </w:rPr>
        <w:tab/>
      </w:r>
      <w:r>
        <w:rPr>
          <w:noProof/>
        </w:rPr>
        <w:fldChar w:fldCharType="begin"/>
      </w:r>
      <w:r>
        <w:rPr>
          <w:noProof/>
        </w:rPr>
        <w:instrText xml:space="preserve"> PAGEREF _Toc152553595 \h </w:instrText>
      </w:r>
      <w:r>
        <w:rPr>
          <w:noProof/>
        </w:rPr>
        <w:fldChar w:fldCharType="separate"/>
      </w:r>
      <w:r>
        <w:rPr>
          <w:noProof/>
        </w:rPr>
        <w:t>32</w:t>
      </w:r>
      <w:r>
        <w:rPr>
          <w:noProof/>
        </w:rPr>
        <w:fldChar w:fldCharType="end"/>
      </w:r>
    </w:p>
    <w:p w:rsidR="00BC33E8">
      <w:pPr>
        <w:pStyle w:val="TOC2"/>
        <w:tabs>
          <w:tab w:val="right" w:leader="dot" w:pos="8296"/>
        </w:tabs>
        <w:rPr>
          <w:noProof/>
        </w:rPr>
      </w:pPr>
      <w:r>
        <w:rPr>
          <w:noProof/>
        </w:rPr>
        <w:t>(</w:t>
      </w:r>
      <w:r>
        <w:rPr>
          <w:rFonts w:hint="eastAsia"/>
          <w:noProof/>
        </w:rPr>
        <w:t>二</w:t>
      </w:r>
      <w:r>
        <w:rPr>
          <w:noProof/>
        </w:rPr>
        <w:t>)</w:t>
      </w:r>
      <w:r>
        <w:rPr>
          <w:rFonts w:hint="eastAsia"/>
          <w:noProof/>
        </w:rPr>
        <w:t>、消费者权益保护的措施和办法</w:t>
      </w:r>
      <w:r>
        <w:rPr>
          <w:noProof/>
        </w:rPr>
        <w:tab/>
      </w:r>
      <w:r>
        <w:rPr>
          <w:noProof/>
        </w:rPr>
        <w:fldChar w:fldCharType="begin"/>
      </w:r>
      <w:r>
        <w:rPr>
          <w:noProof/>
        </w:rPr>
        <w:instrText xml:space="preserve"> PAGEREF _Toc152553596 \h </w:instrText>
      </w:r>
      <w:r>
        <w:rPr>
          <w:noProof/>
        </w:rPr>
        <w:fldChar w:fldCharType="separate"/>
      </w:r>
      <w:r>
        <w:rPr>
          <w:noProof/>
        </w:rPr>
        <w:t>33</w:t>
      </w:r>
      <w:r>
        <w:rPr>
          <w:noProof/>
        </w:rPr>
        <w:fldChar w:fldCharType="end"/>
      </w:r>
    </w:p>
    <w:p w:rsidR="00BC33E8">
      <w:pPr>
        <w:pStyle w:val="TOC2"/>
        <w:tabs>
          <w:tab w:val="right" w:leader="dot" w:pos="8296"/>
        </w:tabs>
        <w:rPr>
          <w:noProof/>
        </w:rPr>
      </w:pPr>
      <w:r>
        <w:rPr>
          <w:noProof/>
        </w:rPr>
        <w:t>(</w:t>
      </w:r>
      <w:r>
        <w:rPr>
          <w:rFonts w:hint="eastAsia"/>
          <w:noProof/>
        </w:rPr>
        <w:t>三</w:t>
      </w:r>
      <w:r>
        <w:rPr>
          <w:noProof/>
        </w:rPr>
        <w:t>)</w:t>
      </w:r>
      <w:r>
        <w:rPr>
          <w:rFonts w:hint="eastAsia"/>
          <w:noProof/>
        </w:rPr>
        <w:t>、客户反馈和投诉处理的机制建设</w:t>
      </w:r>
      <w:r>
        <w:rPr>
          <w:noProof/>
        </w:rPr>
        <w:tab/>
      </w:r>
      <w:r>
        <w:rPr>
          <w:noProof/>
        </w:rPr>
        <w:fldChar w:fldCharType="begin"/>
      </w:r>
      <w:r>
        <w:rPr>
          <w:noProof/>
        </w:rPr>
        <w:instrText xml:space="preserve"> PAGEREF _Toc152553597 \h </w:instrText>
      </w:r>
      <w:r>
        <w:rPr>
          <w:noProof/>
        </w:rPr>
        <w:fldChar w:fldCharType="separate"/>
      </w:r>
      <w:r>
        <w:rPr>
          <w:noProof/>
        </w:rPr>
        <w:t>35</w:t>
      </w:r>
      <w:r>
        <w:rPr>
          <w:noProof/>
        </w:rPr>
        <w:fldChar w:fldCharType="end"/>
      </w:r>
    </w:p>
    <w:p w:rsidR="00BC33E8">
      <w:pPr>
        <w:pStyle w:val="TOC1"/>
        <w:tabs>
          <w:tab w:val="right" w:leader="dot" w:pos="8296"/>
        </w:tabs>
        <w:rPr>
          <w:noProof/>
        </w:rPr>
      </w:pPr>
      <w:r>
        <w:rPr>
          <w:rFonts w:hint="eastAsia"/>
          <w:noProof/>
        </w:rPr>
        <w:t>十、工程设计方案</w:t>
      </w:r>
      <w:r>
        <w:rPr>
          <w:noProof/>
        </w:rPr>
        <w:tab/>
      </w:r>
      <w:r>
        <w:rPr>
          <w:noProof/>
        </w:rPr>
        <w:fldChar w:fldCharType="begin"/>
      </w:r>
      <w:r>
        <w:rPr>
          <w:noProof/>
        </w:rPr>
        <w:instrText xml:space="preserve"> PAGEREF _Toc152553598 \h </w:instrText>
      </w:r>
      <w:r>
        <w:rPr>
          <w:noProof/>
        </w:rPr>
        <w:fldChar w:fldCharType="separate"/>
      </w:r>
      <w:r>
        <w:rPr>
          <w:noProof/>
        </w:rPr>
        <w:t>36</w:t>
      </w:r>
      <w:r>
        <w:rPr>
          <w:noProof/>
        </w:rPr>
        <w:fldChar w:fldCharType="end"/>
      </w:r>
    </w:p>
    <w:p w:rsidR="00BC33E8">
      <w:pPr>
        <w:pStyle w:val="TOC2"/>
        <w:tabs>
          <w:tab w:val="right" w:leader="dot" w:pos="8296"/>
        </w:tabs>
        <w:rPr>
          <w:noProof/>
        </w:rPr>
      </w:pPr>
      <w:r>
        <w:rPr>
          <w:noProof/>
        </w:rPr>
        <w:t>(</w:t>
      </w:r>
      <w:r>
        <w:rPr>
          <w:rFonts w:hint="eastAsia"/>
          <w:noProof/>
        </w:rPr>
        <w:t>一</w:t>
      </w:r>
      <w:r>
        <w:rPr>
          <w:noProof/>
        </w:rPr>
        <w:t>)</w:t>
      </w:r>
      <w:r>
        <w:rPr>
          <w:rFonts w:hint="eastAsia"/>
          <w:noProof/>
        </w:rPr>
        <w:t>、总图布置</w:t>
      </w:r>
      <w:r>
        <w:rPr>
          <w:noProof/>
        </w:rPr>
        <w:tab/>
      </w:r>
      <w:r>
        <w:rPr>
          <w:noProof/>
        </w:rPr>
        <w:fldChar w:fldCharType="begin"/>
      </w:r>
      <w:r>
        <w:rPr>
          <w:noProof/>
        </w:rPr>
        <w:instrText xml:space="preserve"> PAGEREF _Toc152553599 \h </w:instrText>
      </w:r>
      <w:r>
        <w:rPr>
          <w:noProof/>
        </w:rPr>
        <w:fldChar w:fldCharType="separate"/>
      </w:r>
      <w:r>
        <w:rPr>
          <w:noProof/>
        </w:rPr>
        <w:t>36</w:t>
      </w:r>
      <w:r>
        <w:rPr>
          <w:noProof/>
        </w:rPr>
        <w:fldChar w:fldCharType="end"/>
      </w:r>
    </w:p>
    <w:p w:rsidR="00BC33E8">
      <w:pPr>
        <w:pStyle w:val="TOC2"/>
        <w:tabs>
          <w:tab w:val="right" w:leader="dot" w:pos="8296"/>
        </w:tabs>
        <w:rPr>
          <w:noProof/>
        </w:rPr>
      </w:pPr>
      <w:r>
        <w:rPr>
          <w:noProof/>
        </w:rPr>
        <w:t>(</w:t>
      </w:r>
      <w:r>
        <w:rPr>
          <w:rFonts w:hint="eastAsia"/>
          <w:noProof/>
        </w:rPr>
        <w:t>二</w:t>
      </w:r>
      <w:r>
        <w:rPr>
          <w:noProof/>
        </w:rPr>
        <w:t>)</w:t>
      </w:r>
      <w:r>
        <w:rPr>
          <w:rFonts w:hint="eastAsia"/>
          <w:noProof/>
        </w:rPr>
        <w:t>、建筑设计</w:t>
      </w:r>
      <w:r>
        <w:rPr>
          <w:noProof/>
        </w:rPr>
        <w:tab/>
      </w:r>
      <w:r>
        <w:rPr>
          <w:noProof/>
        </w:rPr>
        <w:fldChar w:fldCharType="begin"/>
      </w:r>
      <w:r>
        <w:rPr>
          <w:noProof/>
        </w:rPr>
        <w:instrText xml:space="preserve"> PAGEREF _Toc152553600 \h </w:instrText>
      </w:r>
      <w:r>
        <w:rPr>
          <w:noProof/>
        </w:rPr>
        <w:fldChar w:fldCharType="separate"/>
      </w:r>
      <w:r>
        <w:rPr>
          <w:noProof/>
        </w:rPr>
        <w:t>38</w:t>
      </w:r>
      <w:r>
        <w:rPr>
          <w:noProof/>
        </w:rPr>
        <w:fldChar w:fldCharType="end"/>
      </w:r>
    </w:p>
    <w:p w:rsidR="00BC33E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、结构设计</w:t>
      </w:r>
      <w:r>
        <w:rPr>
          <w:noProof/>
        </w:rPr>
        <w:tab/>
      </w:r>
      <w:r>
        <w:rPr>
          <w:noProof/>
        </w:rPr>
        <w:fldChar w:fldCharType="begin"/>
      </w:r>
      <w:r>
        <w:rPr>
          <w:noProof/>
        </w:rPr>
        <w:instrText xml:space="preserve"> PAGEREF _Toc152553601 \h </w:instrText>
      </w:r>
      <w:r>
        <w:rPr>
          <w:noProof/>
        </w:rPr>
        <w:fldChar w:fldCharType="separate"/>
      </w:r>
      <w:r>
        <w:rPr>
          <w:noProof/>
        </w:rPr>
        <w:t>39</w:t>
      </w:r>
      <w:r>
        <w:rPr>
          <w:noProof/>
        </w:rPr>
        <w:fldChar w:fldCharType="end"/>
      </w:r>
    </w:p>
    <w:p w:rsidR="00BC33E8">
      <w:pPr>
        <w:pStyle w:val="TOC2"/>
        <w:tabs>
          <w:tab w:val="right" w:leader="dot" w:pos="8296"/>
        </w:tabs>
        <w:rPr>
          <w:noProof/>
        </w:rPr>
      </w:pPr>
      <w:r>
        <w:rPr>
          <w:noProof/>
        </w:rPr>
        <w:t>(</w:t>
      </w:r>
      <w:r>
        <w:rPr>
          <w:rFonts w:hint="eastAsia"/>
          <w:noProof/>
        </w:rPr>
        <w:t>四</w:t>
      </w:r>
      <w:r>
        <w:rPr>
          <w:noProof/>
        </w:rPr>
        <w:t>)</w:t>
      </w:r>
      <w:r>
        <w:rPr>
          <w:rFonts w:hint="eastAsia"/>
          <w:noProof/>
        </w:rPr>
        <w:t>、给排水设计</w:t>
      </w:r>
      <w:r>
        <w:rPr>
          <w:noProof/>
        </w:rPr>
        <w:tab/>
      </w:r>
      <w:r>
        <w:rPr>
          <w:noProof/>
        </w:rPr>
        <w:fldChar w:fldCharType="begin"/>
      </w:r>
      <w:r>
        <w:rPr>
          <w:noProof/>
        </w:rPr>
        <w:instrText xml:space="preserve"> PAGEREF _Toc152553602 \h </w:instrText>
      </w:r>
      <w:r>
        <w:rPr>
          <w:noProof/>
        </w:rPr>
        <w:fldChar w:fldCharType="separate"/>
      </w:r>
      <w:r>
        <w:rPr>
          <w:noProof/>
        </w:rPr>
        <w:t>40</w:t>
      </w:r>
      <w:r>
        <w:rPr>
          <w:noProof/>
        </w:rPr>
        <w:fldChar w:fldCharType="end"/>
      </w:r>
    </w:p>
    <w:p w:rsidR="00BC33E8">
      <w:pPr>
        <w:pStyle w:val="TOC2"/>
        <w:tabs>
          <w:tab w:val="right" w:leader="dot" w:pos="8296"/>
        </w:tabs>
        <w:rPr>
          <w:noProof/>
        </w:rPr>
      </w:pPr>
      <w:r>
        <w:rPr>
          <w:noProof/>
        </w:rPr>
        <w:t>(</w:t>
      </w:r>
      <w:r>
        <w:rPr>
          <w:rFonts w:hint="eastAsia"/>
          <w:noProof/>
        </w:rPr>
        <w:t>五</w:t>
      </w:r>
      <w:r>
        <w:rPr>
          <w:noProof/>
        </w:rPr>
        <w:t>)</w:t>
      </w:r>
      <w:r>
        <w:rPr>
          <w:rFonts w:hint="eastAsia"/>
          <w:noProof/>
        </w:rPr>
        <w:t>、电气设计</w:t>
      </w:r>
      <w:r>
        <w:rPr>
          <w:noProof/>
        </w:rPr>
        <w:tab/>
      </w:r>
      <w:r>
        <w:rPr>
          <w:noProof/>
        </w:rPr>
        <w:fldChar w:fldCharType="begin"/>
      </w:r>
      <w:r>
        <w:rPr>
          <w:noProof/>
        </w:rPr>
        <w:instrText xml:space="preserve"> PAGEREF _Toc152553603 \h </w:instrText>
      </w:r>
      <w:r>
        <w:rPr>
          <w:noProof/>
        </w:rPr>
        <w:fldChar w:fldCharType="separate"/>
      </w:r>
      <w:r>
        <w:rPr>
          <w:noProof/>
        </w:rPr>
        <w:t>42</w:t>
      </w:r>
      <w:r>
        <w:rPr>
          <w:noProof/>
        </w:rPr>
        <w:fldChar w:fldCharType="end"/>
      </w:r>
    </w:p>
    <w:p w:rsidR="00BC33E8">
      <w:pPr>
        <w:pStyle w:val="TOC2"/>
        <w:tabs>
          <w:tab w:val="right" w:leader="dot" w:pos="8296"/>
        </w:tabs>
        <w:rPr>
          <w:noProof/>
        </w:rPr>
      </w:pPr>
      <w:r>
        <w:rPr>
          <w:noProof/>
        </w:rPr>
        <w:t>(</w:t>
      </w:r>
      <w:r>
        <w:rPr>
          <w:rFonts w:hint="eastAsia"/>
          <w:noProof/>
        </w:rPr>
        <w:t>六</w:t>
      </w:r>
      <w:r>
        <w:rPr>
          <w:noProof/>
        </w:rPr>
        <w:t>)</w:t>
      </w:r>
      <w:r>
        <w:rPr>
          <w:rFonts w:hint="eastAsia"/>
          <w:noProof/>
        </w:rPr>
        <w:t>、空调通风设计</w:t>
      </w:r>
      <w:r>
        <w:rPr>
          <w:noProof/>
        </w:rPr>
        <w:tab/>
      </w:r>
      <w:r>
        <w:rPr>
          <w:noProof/>
        </w:rPr>
        <w:fldChar w:fldCharType="begin"/>
      </w:r>
      <w:r>
        <w:rPr>
          <w:noProof/>
        </w:rPr>
        <w:instrText xml:space="preserve"> PAGEREF _Toc152553604 \h </w:instrText>
      </w:r>
      <w:r>
        <w:rPr>
          <w:noProof/>
        </w:rPr>
        <w:fldChar w:fldCharType="separate"/>
      </w:r>
      <w:r>
        <w:rPr>
          <w:noProof/>
        </w:rPr>
        <w:t>43</w:t>
      </w:r>
      <w:r>
        <w:rPr>
          <w:noProof/>
        </w:rPr>
        <w:fldChar w:fldCharType="end"/>
      </w:r>
    </w:p>
    <w:p w:rsidR="00BC33E8">
      <w:pPr>
        <w:pStyle w:val="TOC2"/>
        <w:tabs>
          <w:tab w:val="right" w:leader="dot" w:pos="8296"/>
        </w:tabs>
        <w:rPr>
          <w:noProof/>
        </w:rPr>
      </w:pPr>
      <w:r>
        <w:rPr>
          <w:noProof/>
        </w:rPr>
        <w:t>(</w:t>
      </w:r>
      <w:r>
        <w:rPr>
          <w:rFonts w:hint="eastAsia"/>
          <w:noProof/>
        </w:rPr>
        <w:t>七</w:t>
      </w:r>
      <w:r>
        <w:rPr>
          <w:noProof/>
        </w:rPr>
        <w:t>)</w:t>
      </w:r>
      <w:r>
        <w:rPr>
          <w:rFonts w:hint="eastAsia"/>
          <w:noProof/>
        </w:rPr>
        <w:t>、其他专业设计</w:t>
      </w:r>
      <w:r>
        <w:rPr>
          <w:noProof/>
        </w:rPr>
        <w:tab/>
      </w:r>
      <w:r>
        <w:rPr>
          <w:noProof/>
        </w:rPr>
        <w:fldChar w:fldCharType="begin"/>
      </w:r>
      <w:r>
        <w:rPr>
          <w:noProof/>
        </w:rPr>
        <w:instrText xml:space="preserve"> PAGEREF _Toc152553605 \h </w:instrText>
      </w:r>
      <w:r>
        <w:rPr>
          <w:noProof/>
        </w:rPr>
        <w:fldChar w:fldCharType="separate"/>
      </w:r>
      <w:r>
        <w:rPr>
          <w:noProof/>
        </w:rPr>
        <w:t>45</w:t>
      </w:r>
      <w:r>
        <w:rPr>
          <w:noProof/>
        </w:rPr>
        <w:fldChar w:fldCharType="end"/>
      </w:r>
    </w:p>
    <w:p w:rsidR="00BC33E8">
      <w:pPr>
        <w:pStyle w:val="TOC1"/>
        <w:tabs>
          <w:tab w:val="right" w:leader="dot" w:pos="8296"/>
        </w:tabs>
        <w:rPr>
          <w:noProof/>
        </w:rPr>
      </w:pPr>
      <w:r>
        <w:rPr>
          <w:rFonts w:hint="eastAsia"/>
          <w:noProof/>
        </w:rPr>
        <w:t>十一、社会责任和可持续发展</w:t>
      </w:r>
      <w:r>
        <w:rPr>
          <w:noProof/>
        </w:rPr>
        <w:tab/>
      </w:r>
      <w:r>
        <w:rPr>
          <w:noProof/>
        </w:rPr>
        <w:fldChar w:fldCharType="begin"/>
      </w:r>
      <w:r>
        <w:rPr>
          <w:noProof/>
        </w:rPr>
        <w:instrText xml:space="preserve"> PAGEREF _Toc152553606 \h </w:instrText>
      </w:r>
      <w:r>
        <w:rPr>
          <w:noProof/>
        </w:rPr>
        <w:fldChar w:fldCharType="separate"/>
      </w:r>
      <w:r>
        <w:rPr>
          <w:noProof/>
        </w:rPr>
        <w:t>46</w:t>
      </w:r>
      <w:r>
        <w:rPr>
          <w:noProof/>
        </w:rPr>
        <w:fldChar w:fldCharType="end"/>
      </w:r>
    </w:p>
    <w:p w:rsidR="00BC33E8">
      <w:pPr>
        <w:pStyle w:val="TOC2"/>
        <w:tabs>
          <w:tab w:val="right" w:leader="dot" w:pos="8296"/>
        </w:tabs>
        <w:rPr>
          <w:noProof/>
        </w:rPr>
      </w:pPr>
      <w:r>
        <w:rPr>
          <w:noProof/>
        </w:rPr>
        <w:t>(</w:t>
      </w:r>
      <w:r>
        <w:rPr>
          <w:rFonts w:hint="eastAsia"/>
          <w:noProof/>
        </w:rPr>
        <w:t>一</w:t>
      </w:r>
      <w:r>
        <w:rPr>
          <w:noProof/>
        </w:rPr>
        <w:t>)</w:t>
      </w:r>
      <w:r>
        <w:rPr>
          <w:rFonts w:hint="eastAsia"/>
          <w:noProof/>
        </w:rPr>
        <w:t>、综采设备项目对社会责任的承担和履行</w:t>
      </w:r>
      <w:r>
        <w:rPr>
          <w:noProof/>
        </w:rPr>
        <w:tab/>
      </w:r>
      <w:r>
        <w:rPr>
          <w:noProof/>
        </w:rPr>
        <w:fldChar w:fldCharType="begin"/>
      </w:r>
      <w:r>
        <w:rPr>
          <w:noProof/>
        </w:rPr>
        <w:instrText xml:space="preserve"> PAGEREF _Toc152553607 \h </w:instrText>
      </w:r>
      <w:r>
        <w:rPr>
          <w:noProof/>
        </w:rPr>
        <w:fldChar w:fldCharType="separate"/>
      </w:r>
      <w:r>
        <w:rPr>
          <w:noProof/>
        </w:rPr>
        <w:t>46</w:t>
      </w:r>
      <w:r>
        <w:rPr>
          <w:noProof/>
        </w:rPr>
        <w:fldChar w:fldCharType="end"/>
      </w:r>
    </w:p>
    <w:p w:rsidR="00BC33E8">
      <w:pPr>
        <w:pStyle w:val="TOC2"/>
        <w:tabs>
          <w:tab w:val="right" w:leader="dot" w:pos="8296"/>
        </w:tabs>
        <w:rPr>
          <w:noProof/>
        </w:rPr>
      </w:pPr>
      <w:r>
        <w:rPr>
          <w:noProof/>
        </w:rPr>
        <w:t>(</w:t>
      </w:r>
      <w:r>
        <w:rPr>
          <w:rFonts w:hint="eastAsia"/>
          <w:noProof/>
        </w:rPr>
        <w:t>二</w:t>
      </w:r>
      <w:r>
        <w:rPr>
          <w:noProof/>
        </w:rPr>
        <w:t>)</w:t>
      </w:r>
      <w:r>
        <w:rPr>
          <w:rFonts w:hint="eastAsia"/>
          <w:noProof/>
        </w:rPr>
        <w:t>、可持续发展的目标和实施方案</w:t>
      </w:r>
      <w:r>
        <w:rPr>
          <w:noProof/>
        </w:rPr>
        <w:tab/>
      </w:r>
      <w:r>
        <w:rPr>
          <w:noProof/>
        </w:rPr>
        <w:fldChar w:fldCharType="begin"/>
      </w:r>
      <w:r>
        <w:rPr>
          <w:noProof/>
        </w:rPr>
        <w:instrText xml:space="preserve"> PAGEREF _Toc152553608 \h </w:instrText>
      </w:r>
      <w:r>
        <w:rPr>
          <w:noProof/>
        </w:rPr>
        <w:fldChar w:fldCharType="separate"/>
      </w:r>
      <w:r>
        <w:rPr>
          <w:noProof/>
        </w:rPr>
        <w:t>47</w:t>
      </w:r>
      <w:r>
        <w:rPr>
          <w:noProof/>
        </w:rPr>
        <w:fldChar w:fldCharType="end"/>
      </w:r>
    </w:p>
    <w:p w:rsidR="00BC33E8">
      <w:pPr>
        <w:pStyle w:val="TOC2"/>
        <w:tabs>
          <w:tab w:val="right" w:leader="dot" w:pos="8296"/>
        </w:tabs>
        <w:rPr>
          <w:noProof/>
        </w:rPr>
      </w:pPr>
      <w:r>
        <w:rPr>
          <w:noProof/>
        </w:rPr>
        <w:t>(</w:t>
      </w:r>
      <w:r>
        <w:rPr>
          <w:rFonts w:hint="eastAsia"/>
          <w:noProof/>
        </w:rPr>
        <w:t>三</w:t>
      </w:r>
      <w:r>
        <w:rPr>
          <w:noProof/>
        </w:rPr>
        <w:t>)</w:t>
      </w:r>
      <w:r>
        <w:rPr>
          <w:rFonts w:hint="eastAsia"/>
          <w:noProof/>
        </w:rPr>
        <w:t>、环境保护和社会公益的结合方案</w:t>
      </w:r>
      <w:r>
        <w:rPr>
          <w:noProof/>
        </w:rPr>
        <w:tab/>
      </w:r>
      <w:r>
        <w:rPr>
          <w:noProof/>
        </w:rPr>
        <w:fldChar w:fldCharType="begin"/>
      </w:r>
      <w:r>
        <w:rPr>
          <w:noProof/>
        </w:rPr>
        <w:instrText xml:space="preserve"> PAGEREF _Toc152553609 \h </w:instrText>
      </w:r>
      <w:r>
        <w:rPr>
          <w:noProof/>
        </w:rPr>
        <w:fldChar w:fldCharType="separate"/>
      </w:r>
      <w:r>
        <w:rPr>
          <w:noProof/>
        </w:rPr>
        <w:t>48</w:t>
      </w:r>
      <w:r>
        <w:rPr>
          <w:noProof/>
        </w:rPr>
        <w:fldChar w:fldCharType="end"/>
      </w:r>
    </w:p>
    <w:p w:rsidR="00BC33E8">
      <w:pPr>
        <w:pStyle w:val="TOC1"/>
        <w:tabs>
          <w:tab w:val="right" w:leader="dot" w:pos="8296"/>
        </w:tabs>
        <w:rPr>
          <w:noProof/>
        </w:rPr>
      </w:pPr>
      <w:r>
        <w:rPr>
          <w:rFonts w:hint="eastAsia"/>
          <w:noProof/>
        </w:rPr>
        <w:t>十二、总结和结论</w:t>
      </w:r>
      <w:r>
        <w:rPr>
          <w:noProof/>
        </w:rPr>
        <w:tab/>
      </w:r>
      <w:r>
        <w:rPr>
          <w:noProof/>
        </w:rPr>
        <w:fldChar w:fldCharType="begin"/>
      </w:r>
      <w:r>
        <w:rPr>
          <w:noProof/>
        </w:rPr>
        <w:instrText xml:space="preserve"> PAGEREF _Toc152553610 \h </w:instrText>
      </w:r>
      <w:r>
        <w:rPr>
          <w:noProof/>
        </w:rPr>
        <w:fldChar w:fldCharType="separate"/>
      </w:r>
      <w:r>
        <w:rPr>
          <w:noProof/>
        </w:rPr>
        <w:t>49</w:t>
      </w:r>
      <w:r>
        <w:rPr>
          <w:noProof/>
        </w:rPr>
        <w:fldChar w:fldCharType="end"/>
      </w:r>
    </w:p>
    <w:p w:rsidR="00BC33E8">
      <w:pPr>
        <w:pStyle w:val="TOC2"/>
        <w:tabs>
          <w:tab w:val="right" w:leader="dot" w:pos="8296"/>
        </w:tabs>
        <w:rPr>
          <w:noProof/>
        </w:rPr>
      </w:pPr>
      <w:r>
        <w:rPr>
          <w:noProof/>
        </w:rPr>
        <w:t>(</w:t>
      </w:r>
      <w:r>
        <w:rPr>
          <w:rFonts w:hint="eastAsia"/>
          <w:noProof/>
        </w:rPr>
        <w:t>一</w:t>
      </w:r>
      <w:r>
        <w:rPr>
          <w:noProof/>
        </w:rPr>
        <w:t>)</w:t>
      </w:r>
      <w:r>
        <w:rPr>
          <w:rFonts w:hint="eastAsia"/>
          <w:noProof/>
        </w:rPr>
        <w:t>、综采设备项目可行性研究的总结和评价</w:t>
      </w:r>
      <w:r>
        <w:rPr>
          <w:noProof/>
        </w:rPr>
        <w:tab/>
      </w:r>
      <w:r>
        <w:rPr>
          <w:noProof/>
        </w:rPr>
        <w:fldChar w:fldCharType="begin"/>
      </w:r>
      <w:r>
        <w:rPr>
          <w:noProof/>
        </w:rPr>
        <w:instrText xml:space="preserve"> PAGEREF _Toc152553611 \h </w:instrText>
      </w:r>
      <w:r>
        <w:rPr>
          <w:noProof/>
        </w:rPr>
        <w:fldChar w:fldCharType="separate"/>
      </w:r>
      <w:r>
        <w:rPr>
          <w:noProof/>
        </w:rPr>
        <w:t>49</w:t>
      </w:r>
      <w:r>
        <w:rPr>
          <w:noProof/>
        </w:rPr>
        <w:fldChar w:fldCharType="end"/>
      </w:r>
    </w:p>
    <w:p w:rsidR="00BC33E8">
      <w:pPr>
        <w:pStyle w:val="TOC2"/>
        <w:tabs>
          <w:tab w:val="right" w:leader="dot" w:pos="8296"/>
        </w:tabs>
        <w:rPr>
          <w:noProof/>
        </w:rPr>
      </w:pPr>
      <w:r>
        <w:rPr>
          <w:noProof/>
        </w:rPr>
        <w:t>(</w:t>
      </w:r>
      <w:r>
        <w:rPr>
          <w:rFonts w:hint="eastAsia"/>
          <w:noProof/>
        </w:rPr>
        <w:t>二</w:t>
      </w:r>
      <w:r>
        <w:rPr>
          <w:noProof/>
        </w:rPr>
        <w:t>)</w:t>
      </w:r>
      <w:r>
        <w:rPr>
          <w:rFonts w:hint="eastAsia"/>
          <w:noProof/>
        </w:rPr>
        <w:t>、建议和展望未来发展</w:t>
      </w:r>
      <w:r>
        <w:rPr>
          <w:noProof/>
        </w:rPr>
        <w:tab/>
      </w:r>
      <w:r>
        <w:rPr>
          <w:noProof/>
        </w:rPr>
        <w:fldChar w:fldCharType="begin"/>
      </w:r>
      <w:r>
        <w:rPr>
          <w:noProof/>
        </w:rPr>
        <w:instrText xml:space="preserve"> PAGEREF _Toc152553612 \h </w:instrText>
      </w:r>
      <w:r>
        <w:rPr>
          <w:noProof/>
        </w:rPr>
        <w:fldChar w:fldCharType="separate"/>
      </w:r>
      <w:r>
        <w:rPr>
          <w:noProof/>
        </w:rPr>
        <w:t>49</w:t>
      </w:r>
      <w:r>
        <w:rPr>
          <w:noProof/>
        </w:rPr>
        <w:fldChar w:fldCharType="end"/>
      </w:r>
    </w:p>
    <w:p w:rsidR="00BC33E8">
      <w:pPr>
        <w:pStyle w:val="TOC2"/>
        <w:tabs>
          <w:tab w:val="right" w:leader="dot" w:pos="8296"/>
        </w:tabs>
        <w:rPr>
          <w:noProof/>
        </w:rPr>
      </w:pPr>
      <w:r>
        <w:rPr>
          <w:noProof/>
        </w:rPr>
        <w:t>(</w:t>
      </w:r>
      <w:r>
        <w:rPr>
          <w:rFonts w:hint="eastAsia"/>
          <w:noProof/>
        </w:rPr>
        <w:t>三</w:t>
      </w:r>
      <w:r>
        <w:rPr>
          <w:noProof/>
        </w:rPr>
        <w:t>)</w:t>
      </w:r>
      <w:r>
        <w:rPr>
          <w:rFonts w:hint="eastAsia"/>
          <w:noProof/>
        </w:rPr>
        <w:t>、与相关方面的沟通和进一步合作</w:t>
      </w:r>
      <w:r>
        <w:rPr>
          <w:noProof/>
        </w:rPr>
        <w:tab/>
      </w:r>
      <w:r>
        <w:rPr>
          <w:noProof/>
        </w:rPr>
        <w:fldChar w:fldCharType="begin"/>
      </w:r>
      <w:r>
        <w:rPr>
          <w:noProof/>
        </w:rPr>
        <w:instrText xml:space="preserve"> PAGEREF _Toc152553613 \h </w:instrText>
      </w:r>
      <w:r>
        <w:rPr>
          <w:noProof/>
        </w:rPr>
        <w:fldChar w:fldCharType="separate"/>
      </w:r>
      <w:r>
        <w:rPr>
          <w:noProof/>
        </w:rPr>
        <w:t>50</w:t>
      </w:r>
      <w:r>
        <w:rPr>
          <w:noProof/>
        </w:rPr>
        <w:fldChar w:fldCharType="end"/>
      </w:r>
    </w:p>
    <w:p w:rsidR="00BC33E8">
      <w:pPr>
        <w:pStyle w:val="TOC1"/>
        <w:tabs>
          <w:tab w:val="right" w:leader="dot" w:pos="8296"/>
        </w:tabs>
        <w:rPr>
          <w:noProof/>
        </w:rPr>
      </w:pPr>
      <w:r>
        <w:rPr>
          <w:rFonts w:hint="eastAsia"/>
          <w:noProof/>
        </w:rPr>
        <w:t>十三、企业社会责任和公益活动</w:t>
      </w:r>
      <w:r>
        <w:rPr>
          <w:noProof/>
        </w:rPr>
        <w:tab/>
      </w:r>
      <w:r>
        <w:rPr>
          <w:noProof/>
        </w:rPr>
        <w:fldChar w:fldCharType="begin"/>
      </w:r>
      <w:r>
        <w:rPr>
          <w:noProof/>
        </w:rPr>
        <w:instrText xml:space="preserve"> PAGEREF _Toc152553614 \h </w:instrText>
      </w:r>
      <w:r>
        <w:rPr>
          <w:noProof/>
        </w:rPr>
        <w:fldChar w:fldCharType="separate"/>
      </w:r>
      <w:r>
        <w:rPr>
          <w:noProof/>
        </w:rPr>
        <w:t>51</w:t>
      </w:r>
      <w:r>
        <w:rPr>
          <w:noProof/>
        </w:rPr>
        <w:fldChar w:fldCharType="end"/>
      </w:r>
    </w:p>
    <w:p w:rsidR="00BC33E8">
      <w:pPr>
        <w:pStyle w:val="TOC2"/>
        <w:tabs>
          <w:tab w:val="right" w:leader="dot" w:pos="8296"/>
        </w:tabs>
        <w:rPr>
          <w:noProof/>
        </w:rPr>
      </w:pPr>
      <w:r>
        <w:rPr>
          <w:noProof/>
        </w:rPr>
        <w:t>(</w:t>
      </w:r>
      <w:r>
        <w:rPr>
          <w:rFonts w:hint="eastAsia"/>
          <w:noProof/>
        </w:rPr>
        <w:t>一</w:t>
      </w:r>
      <w:r>
        <w:rPr>
          <w:noProof/>
        </w:rPr>
        <w:t>)</w:t>
      </w:r>
      <w:r>
        <w:rPr>
          <w:rFonts w:hint="eastAsia"/>
          <w:noProof/>
        </w:rPr>
        <w:t>、企业社会责任的内涵和履行</w:t>
      </w:r>
      <w:r>
        <w:rPr>
          <w:noProof/>
        </w:rPr>
        <w:tab/>
      </w:r>
      <w:r>
        <w:rPr>
          <w:noProof/>
        </w:rPr>
        <w:fldChar w:fldCharType="begin"/>
      </w:r>
      <w:r>
        <w:rPr>
          <w:noProof/>
        </w:rPr>
        <w:instrText xml:space="preserve"> PAGEREF _Toc152553615 \h </w:instrText>
      </w:r>
      <w:r>
        <w:rPr>
          <w:noProof/>
        </w:rPr>
        <w:fldChar w:fldCharType="separate"/>
      </w:r>
      <w:r>
        <w:rPr>
          <w:noProof/>
        </w:rPr>
        <w:t>51</w:t>
      </w:r>
      <w:r>
        <w:rPr>
          <w:noProof/>
        </w:rPr>
        <w:fldChar w:fldCharType="end"/>
      </w:r>
    </w:p>
    <w:p w:rsidR="00BC33E8">
      <w:pPr>
        <w:pStyle w:val="TOC2"/>
        <w:tabs>
          <w:tab w:val="right" w:leader="dot" w:pos="8296"/>
        </w:tabs>
        <w:rPr>
          <w:noProof/>
        </w:rPr>
      </w:pPr>
      <w:r>
        <w:rPr>
          <w:noProof/>
        </w:rPr>
        <w:t>(</w:t>
      </w:r>
      <w:r>
        <w:rPr>
          <w:rFonts w:hint="eastAsia"/>
          <w:noProof/>
        </w:rPr>
        <w:t>二</w:t>
      </w:r>
      <w:r>
        <w:rPr>
          <w:noProof/>
        </w:rPr>
        <w:t>)</w:t>
      </w:r>
      <w:r>
        <w:rPr>
          <w:rFonts w:hint="eastAsia"/>
          <w:noProof/>
        </w:rPr>
        <w:t>、公益活动的策划和实施</w:t>
      </w:r>
      <w:r>
        <w:rPr>
          <w:noProof/>
        </w:rPr>
        <w:tab/>
      </w:r>
      <w:r>
        <w:rPr>
          <w:noProof/>
        </w:rPr>
        <w:fldChar w:fldCharType="begin"/>
      </w:r>
      <w:r>
        <w:rPr>
          <w:noProof/>
        </w:rPr>
        <w:instrText xml:space="preserve"> PAGEREF _Toc152553616 \h </w:instrText>
      </w:r>
      <w:r>
        <w:rPr>
          <w:noProof/>
        </w:rPr>
        <w:fldChar w:fldCharType="separate"/>
      </w:r>
      <w:r>
        <w:rPr>
          <w:noProof/>
        </w:rPr>
        <w:t>52</w:t>
      </w:r>
      <w:r>
        <w:rPr>
          <w:noProof/>
        </w:rPr>
        <w:fldChar w:fldCharType="end"/>
      </w:r>
    </w:p>
    <w:p w:rsidR="00BC33E8">
      <w:pPr>
        <w:pStyle w:val="TOC2"/>
        <w:tabs>
          <w:tab w:val="right" w:leader="dot" w:pos="8296"/>
        </w:tabs>
        <w:rPr>
          <w:noProof/>
        </w:rPr>
      </w:pPr>
      <w:r>
        <w:rPr>
          <w:noProof/>
        </w:rPr>
        <w:t>(</w:t>
      </w:r>
      <w:r>
        <w:rPr>
          <w:rFonts w:hint="eastAsia"/>
          <w:noProof/>
        </w:rPr>
        <w:t>三</w:t>
      </w:r>
      <w:r>
        <w:rPr>
          <w:noProof/>
        </w:rPr>
        <w:t>)</w:t>
      </w:r>
      <w:r>
        <w:rPr>
          <w:rFonts w:hint="eastAsia"/>
          <w:noProof/>
        </w:rPr>
        <w:t>、企业社会责任和公益活动的宣传和推广</w:t>
      </w:r>
      <w:r>
        <w:rPr>
          <w:noProof/>
        </w:rPr>
        <w:tab/>
      </w:r>
      <w:r>
        <w:rPr>
          <w:noProof/>
        </w:rPr>
        <w:fldChar w:fldCharType="begin"/>
      </w:r>
      <w:r>
        <w:rPr>
          <w:noProof/>
        </w:rPr>
        <w:instrText xml:space="preserve"> PAGEREF _Toc152553617 \h </w:instrText>
      </w:r>
      <w:r>
        <w:rPr>
          <w:noProof/>
        </w:rPr>
        <w:fldChar w:fldCharType="separate"/>
      </w:r>
      <w:r>
        <w:rPr>
          <w:noProof/>
        </w:rPr>
        <w:t>53</w:t>
      </w:r>
      <w:r>
        <w:rPr>
          <w:noProof/>
        </w:rPr>
        <w:fldChar w:fldCharType="end"/>
      </w:r>
    </w:p>
    <w:p w:rsidR="00BC33E8">
      <w:pPr>
        <w:pStyle w:val="TOC1"/>
        <w:tabs>
          <w:tab w:val="right" w:leader="dot" w:pos="8296"/>
        </w:tabs>
        <w:rPr>
          <w:noProof/>
        </w:rPr>
      </w:pPr>
      <w:r>
        <w:rPr>
          <w:rFonts w:hint="eastAsia"/>
          <w:noProof/>
        </w:rPr>
        <w:t>十四、安全卫生和职业健康</w:t>
      </w:r>
      <w:r>
        <w:rPr>
          <w:noProof/>
        </w:rPr>
        <w:tab/>
      </w:r>
      <w:r>
        <w:rPr>
          <w:noProof/>
        </w:rPr>
        <w:fldChar w:fldCharType="begin"/>
      </w:r>
      <w:r>
        <w:rPr>
          <w:noProof/>
        </w:rPr>
        <w:instrText xml:space="preserve"> PAGEREF _Toc152553618 \h </w:instrText>
      </w:r>
      <w:r>
        <w:rPr>
          <w:noProof/>
        </w:rPr>
        <w:fldChar w:fldCharType="separate"/>
      </w:r>
      <w:r>
        <w:rPr>
          <w:noProof/>
        </w:rPr>
        <w:t>55</w:t>
      </w:r>
      <w:r>
        <w:rPr>
          <w:noProof/>
        </w:rPr>
        <w:fldChar w:fldCharType="end"/>
      </w:r>
    </w:p>
    <w:p w:rsidR="00BC33E8">
      <w:pPr>
        <w:pStyle w:val="TOC2"/>
        <w:tabs>
          <w:tab w:val="right" w:leader="dot" w:pos="8296"/>
        </w:tabs>
        <w:rPr>
          <w:noProof/>
        </w:rPr>
      </w:pPr>
      <w:r>
        <w:rPr>
          <w:noProof/>
        </w:rPr>
        <w:t>(</w:t>
      </w:r>
      <w:r>
        <w:rPr>
          <w:rFonts w:hint="eastAsia"/>
          <w:noProof/>
        </w:rPr>
        <w:t>一</w:t>
      </w:r>
      <w:r>
        <w:rPr>
          <w:noProof/>
        </w:rPr>
        <w:t>)</w:t>
      </w:r>
      <w:r>
        <w:rPr>
          <w:rFonts w:hint="eastAsia"/>
          <w:noProof/>
        </w:rPr>
        <w:t>、安全卫生和职业健康的管理体系</w:t>
      </w:r>
      <w:r>
        <w:rPr>
          <w:noProof/>
        </w:rPr>
        <w:tab/>
      </w:r>
      <w:r>
        <w:rPr>
          <w:noProof/>
        </w:rPr>
        <w:fldChar w:fldCharType="begin"/>
      </w:r>
      <w:r>
        <w:rPr>
          <w:noProof/>
        </w:rPr>
        <w:instrText xml:space="preserve"> PAGEREF _Toc152553619 \h </w:instrText>
      </w:r>
      <w:r>
        <w:rPr>
          <w:noProof/>
        </w:rPr>
        <w:fldChar w:fldCharType="separate"/>
      </w:r>
      <w:r>
        <w:rPr>
          <w:noProof/>
        </w:rPr>
        <w:t>55</w:t>
      </w:r>
      <w:r>
        <w:rPr>
          <w:noProof/>
        </w:rPr>
        <w:fldChar w:fldCharType="end"/>
      </w:r>
    </w:p>
    <w:p w:rsidR="00BC33E8">
      <w:pPr>
        <w:pStyle w:val="TOC2"/>
        <w:tabs>
          <w:tab w:val="right" w:leader="dot" w:pos="8296"/>
        </w:tabs>
        <w:rPr>
          <w:noProof/>
        </w:rPr>
      </w:pPr>
      <w:r>
        <w:rPr>
          <w:noProof/>
        </w:rPr>
        <w:t>(</w:t>
      </w:r>
      <w:r>
        <w:rPr>
          <w:rFonts w:hint="eastAsia"/>
          <w:noProof/>
        </w:rPr>
        <w:t>二</w:t>
      </w:r>
      <w:r>
        <w:rPr>
          <w:noProof/>
        </w:rPr>
        <w:t>)</w:t>
      </w:r>
      <w:r>
        <w:rPr>
          <w:rFonts w:hint="eastAsia"/>
          <w:noProof/>
        </w:rPr>
        <w:t>、安全卫生和职业健康的风险评估</w:t>
      </w:r>
      <w:r>
        <w:rPr>
          <w:noProof/>
        </w:rPr>
        <w:tab/>
      </w:r>
      <w:r>
        <w:rPr>
          <w:noProof/>
        </w:rPr>
        <w:fldChar w:fldCharType="begin"/>
      </w:r>
      <w:r>
        <w:rPr>
          <w:noProof/>
        </w:rPr>
        <w:instrText xml:space="preserve"> PAGEREF _Toc152553620 \h </w:instrText>
      </w:r>
      <w:r>
        <w:rPr>
          <w:noProof/>
        </w:rPr>
        <w:fldChar w:fldCharType="separate"/>
      </w:r>
      <w:r>
        <w:rPr>
          <w:noProof/>
        </w:rPr>
        <w:t>56</w:t>
      </w:r>
      <w:r>
        <w:rPr>
          <w:noProof/>
        </w:rPr>
        <w:fldChar w:fldCharType="end"/>
      </w:r>
    </w:p>
    <w:p w:rsidR="00BC33E8">
      <w:pPr>
        <w:pStyle w:val="TOC2"/>
        <w:tabs>
          <w:tab w:val="right" w:leader="dot" w:pos="8296"/>
        </w:tabs>
        <w:rPr>
          <w:noProof/>
        </w:rPr>
      </w:pPr>
      <w:r>
        <w:rPr>
          <w:noProof/>
        </w:rPr>
        <w:t>(</w:t>
      </w:r>
      <w:r>
        <w:rPr>
          <w:rFonts w:hint="eastAsia"/>
          <w:noProof/>
        </w:rPr>
        <w:t>三</w:t>
      </w:r>
      <w:r>
        <w:rPr>
          <w:noProof/>
        </w:rPr>
        <w:t>)</w:t>
      </w:r>
      <w:r>
        <w:rPr>
          <w:rFonts w:hint="eastAsia"/>
          <w:noProof/>
        </w:rPr>
        <w:t>、安全卫生和职业健康的防范措施</w:t>
      </w:r>
      <w:r>
        <w:rPr>
          <w:noProof/>
        </w:rPr>
        <w:tab/>
      </w:r>
      <w:r>
        <w:rPr>
          <w:noProof/>
        </w:rPr>
        <w:fldChar w:fldCharType="begin"/>
      </w:r>
      <w:r>
        <w:rPr>
          <w:noProof/>
        </w:rPr>
        <w:instrText xml:space="preserve"> PAGEREF _Toc152553621 \h </w:instrText>
      </w:r>
      <w:r>
        <w:rPr>
          <w:noProof/>
        </w:rPr>
        <w:fldChar w:fldCharType="separate"/>
      </w:r>
      <w:r>
        <w:rPr>
          <w:noProof/>
        </w:rPr>
        <w:t>57</w:t>
      </w:r>
      <w:r>
        <w:rPr>
          <w:noProof/>
        </w:rPr>
        <w:fldChar w:fldCharType="end"/>
      </w:r>
    </w:p>
    <w:p w:rsidR="00BC33E8">
      <w:pPr>
        <w:pStyle w:val="TOC1"/>
        <w:tabs>
          <w:tab w:val="right" w:leader="dot" w:pos="8296"/>
        </w:tabs>
        <w:rPr>
          <w:noProof/>
        </w:rPr>
      </w:pPr>
      <w:r>
        <w:rPr>
          <w:rFonts w:hint="eastAsia"/>
          <w:noProof/>
        </w:rPr>
        <w:t>十五、社会创新和影响</w:t>
      </w:r>
      <w:r>
        <w:rPr>
          <w:noProof/>
        </w:rPr>
        <w:tab/>
      </w:r>
      <w:r>
        <w:rPr>
          <w:noProof/>
        </w:rPr>
        <w:fldChar w:fldCharType="begin"/>
      </w:r>
      <w:r>
        <w:rPr>
          <w:noProof/>
        </w:rPr>
        <w:instrText xml:space="preserve"> PAGEREF _Toc152553622 \h </w:instrText>
      </w:r>
      <w:r>
        <w:rPr>
          <w:noProof/>
        </w:rPr>
        <w:fldChar w:fldCharType="separate"/>
      </w:r>
      <w:r>
        <w:rPr>
          <w:noProof/>
        </w:rPr>
        <w:t>59</w:t>
      </w:r>
      <w:r>
        <w:rPr>
          <w:noProof/>
        </w:rPr>
        <w:fldChar w:fldCharType="end"/>
      </w:r>
    </w:p>
    <w:p w:rsidR="00BC33E8">
      <w:pPr>
        <w:pStyle w:val="TOC2"/>
        <w:tabs>
          <w:tab w:val="right" w:leader="dot" w:pos="8296"/>
        </w:tabs>
        <w:rPr>
          <w:noProof/>
        </w:rPr>
      </w:pPr>
      <w:r>
        <w:rPr>
          <w:noProof/>
        </w:rPr>
        <w:t>(</w:t>
      </w:r>
      <w:r>
        <w:rPr>
          <w:rFonts w:hint="eastAsia"/>
          <w:noProof/>
        </w:rPr>
        <w:t>一</w:t>
      </w:r>
      <w:r>
        <w:rPr>
          <w:noProof/>
        </w:rPr>
        <w:t>)</w:t>
      </w:r>
      <w:r>
        <w:rPr>
          <w:rFonts w:hint="eastAsia"/>
          <w:noProof/>
        </w:rPr>
        <w:t>、利用综采设备创新推动社会变革</w:t>
      </w:r>
      <w:r>
        <w:rPr>
          <w:noProof/>
        </w:rPr>
        <w:tab/>
      </w:r>
      <w:r>
        <w:rPr>
          <w:noProof/>
        </w:rPr>
        <w:fldChar w:fldCharType="begin"/>
      </w:r>
      <w:r>
        <w:rPr>
          <w:noProof/>
        </w:rPr>
        <w:instrText xml:space="preserve"> PAGEREF _Toc152553623 \h </w:instrText>
      </w:r>
      <w:r>
        <w:rPr>
          <w:noProof/>
        </w:rPr>
        <w:fldChar w:fldCharType="separate"/>
      </w:r>
      <w:r>
        <w:rPr>
          <w:noProof/>
        </w:rPr>
        <w:t>59</w:t>
      </w:r>
      <w:r>
        <w:rPr>
          <w:noProof/>
        </w:rPr>
        <w:fldChar w:fldCharType="end"/>
      </w:r>
    </w:p>
    <w:p w:rsidR="00BC33E8">
      <w:pPr>
        <w:pStyle w:val="TOC2"/>
        <w:tabs>
          <w:tab w:val="right" w:leader="dot" w:pos="8296"/>
        </w:tabs>
        <w:rPr>
          <w:noProof/>
        </w:rPr>
      </w:pPr>
      <w:r>
        <w:rPr>
          <w:noProof/>
        </w:rPr>
        <w:t>(</w:t>
      </w:r>
      <w:r>
        <w:rPr>
          <w:rFonts w:hint="eastAsia"/>
          <w:noProof/>
        </w:rPr>
        <w:t>二</w:t>
      </w:r>
      <w:r>
        <w:rPr>
          <w:noProof/>
        </w:rPr>
        <w:t>)</w:t>
      </w:r>
      <w:r>
        <w:rPr>
          <w:rFonts w:hint="eastAsia"/>
          <w:noProof/>
        </w:rPr>
        <w:t>、文化和艺术领域的影响</w:t>
      </w:r>
      <w:r>
        <w:rPr>
          <w:noProof/>
        </w:rPr>
        <w:tab/>
      </w:r>
      <w:r>
        <w:rPr>
          <w:noProof/>
        </w:rPr>
        <w:fldChar w:fldCharType="begin"/>
      </w:r>
      <w:r>
        <w:rPr>
          <w:noProof/>
        </w:rPr>
        <w:instrText xml:space="preserve"> PAGEREF _Toc152553624 \h </w:instrText>
      </w:r>
      <w:r>
        <w:rPr>
          <w:noProof/>
        </w:rPr>
        <w:fldChar w:fldCharType="separate"/>
      </w:r>
      <w:r>
        <w:rPr>
          <w:noProof/>
        </w:rPr>
        <w:t>60</w:t>
      </w:r>
      <w:r>
        <w:rPr>
          <w:noProof/>
        </w:rPr>
        <w:fldChar w:fldCharType="end"/>
      </w:r>
    </w:p>
    <w:p w:rsidR="00BC33E8">
      <w:pPr>
        <w:pStyle w:val="TOC2"/>
        <w:tabs>
          <w:tab w:val="right" w:leader="dot" w:pos="8296"/>
        </w:tabs>
        <w:rPr>
          <w:noProof/>
        </w:rPr>
      </w:pPr>
      <w:r>
        <w:rPr>
          <w:noProof/>
        </w:rPr>
        <w:t>(</w:t>
      </w:r>
      <w:r>
        <w:rPr>
          <w:rFonts w:hint="eastAsia"/>
          <w:noProof/>
        </w:rPr>
        <w:t>三</w:t>
      </w:r>
      <w:r>
        <w:rPr>
          <w:noProof/>
        </w:rPr>
        <w:t>)</w:t>
      </w:r>
      <w:r>
        <w:rPr>
          <w:rFonts w:hint="eastAsia"/>
          <w:noProof/>
        </w:rPr>
        <w:t>、社会综采设备项目和合作伙伴关系</w:t>
      </w:r>
      <w:r>
        <w:rPr>
          <w:noProof/>
        </w:rPr>
        <w:tab/>
      </w:r>
      <w:r>
        <w:rPr>
          <w:noProof/>
        </w:rPr>
        <w:fldChar w:fldCharType="begin"/>
      </w:r>
      <w:r>
        <w:rPr>
          <w:noProof/>
        </w:rPr>
        <w:instrText xml:space="preserve"> PAGEREF _Toc152553625 \h </w:instrText>
      </w:r>
      <w:r>
        <w:rPr>
          <w:noProof/>
        </w:rPr>
        <w:fldChar w:fldCharType="separate"/>
      </w:r>
      <w:r>
        <w:rPr>
          <w:noProof/>
        </w:rPr>
        <w:t>61</w:t>
      </w:r>
      <w:r>
        <w:rPr>
          <w:noProof/>
        </w:rPr>
        <w:fldChar w:fldCharType="end"/>
      </w:r>
    </w:p>
    <w:p w:rsidR="00BC33E8">
      <w:pPr>
        <w:pStyle w:val="TOC1"/>
        <w:tabs>
          <w:tab w:val="right" w:leader="dot" w:pos="8296"/>
        </w:tabs>
        <w:rPr>
          <w:noProof/>
        </w:rPr>
      </w:pPr>
      <w:r>
        <w:rPr>
          <w:rFonts w:hint="eastAsia"/>
          <w:noProof/>
        </w:rPr>
        <w:t>十六、企业形象和品牌传播</w:t>
      </w:r>
      <w:r>
        <w:rPr>
          <w:noProof/>
        </w:rPr>
        <w:tab/>
      </w:r>
      <w:r>
        <w:rPr>
          <w:noProof/>
        </w:rPr>
        <w:fldChar w:fldCharType="begin"/>
      </w:r>
      <w:r>
        <w:rPr>
          <w:noProof/>
        </w:rPr>
        <w:instrText xml:space="preserve"> PAGEREF _Toc152553626 \h </w:instrText>
      </w:r>
      <w:r>
        <w:rPr>
          <w:noProof/>
        </w:rPr>
        <w:fldChar w:fldCharType="separate"/>
      </w:r>
      <w:r>
        <w:rPr>
          <w:noProof/>
        </w:rPr>
        <w:t>62</w:t>
      </w:r>
      <w:r>
        <w:rPr>
          <w:noProof/>
        </w:rPr>
        <w:fldChar w:fldCharType="end"/>
      </w:r>
    </w:p>
    <w:p w:rsidR="00BC33E8">
      <w:pPr>
        <w:pStyle w:val="TOC2"/>
        <w:tabs>
          <w:tab w:val="right" w:leader="dot" w:pos="8296"/>
        </w:tabs>
        <w:rPr>
          <w:noProof/>
        </w:rPr>
      </w:pPr>
      <w:r>
        <w:rPr>
          <w:noProof/>
        </w:rPr>
        <w:t>(</w:t>
      </w:r>
      <w:r>
        <w:rPr>
          <w:rFonts w:hint="eastAsia"/>
          <w:noProof/>
        </w:rPr>
        <w:t>一</w:t>
      </w:r>
      <w:r>
        <w:rPr>
          <w:noProof/>
        </w:rPr>
        <w:t>)</w:t>
      </w:r>
      <w:r>
        <w:rPr>
          <w:rFonts w:hint="eastAsia"/>
          <w:noProof/>
        </w:rPr>
        <w:t>、企业形象的策划和设计</w:t>
      </w:r>
      <w:r>
        <w:rPr>
          <w:noProof/>
        </w:rPr>
        <w:tab/>
      </w:r>
      <w:r>
        <w:rPr>
          <w:noProof/>
        </w:rPr>
        <w:fldChar w:fldCharType="begin"/>
      </w:r>
      <w:r>
        <w:rPr>
          <w:noProof/>
        </w:rPr>
        <w:instrText xml:space="preserve"> PAGEREF _Toc152553627 \h </w:instrText>
      </w:r>
      <w:r>
        <w:rPr>
          <w:noProof/>
        </w:rPr>
        <w:fldChar w:fldCharType="separate"/>
      </w:r>
      <w:r>
        <w:rPr>
          <w:noProof/>
        </w:rPr>
        <w:t>62</w:t>
      </w:r>
      <w:r>
        <w:rPr>
          <w:noProof/>
        </w:rPr>
        <w:fldChar w:fldCharType="end"/>
      </w:r>
    </w:p>
    <w:p w:rsidR="00BC33E8">
      <w:pPr>
        <w:pStyle w:val="TOC2"/>
        <w:tabs>
          <w:tab w:val="right" w:leader="dot" w:pos="8296"/>
        </w:tabs>
        <w:rPr>
          <w:noProof/>
        </w:rPr>
      </w:pPr>
      <w:r>
        <w:rPr>
          <w:noProof/>
        </w:rPr>
        <w:t>(</w:t>
      </w:r>
      <w:r>
        <w:rPr>
          <w:rFonts w:hint="eastAsia"/>
          <w:noProof/>
        </w:rPr>
        <w:t>二</w:t>
      </w:r>
      <w:r>
        <w:rPr>
          <w:noProof/>
        </w:rPr>
        <w:t>)</w:t>
      </w:r>
      <w:r>
        <w:rPr>
          <w:rFonts w:hint="eastAsia"/>
          <w:noProof/>
        </w:rPr>
        <w:t>、品牌传播的策略和渠道</w:t>
      </w:r>
      <w:r>
        <w:rPr>
          <w:noProof/>
        </w:rPr>
        <w:tab/>
      </w:r>
      <w:r>
        <w:rPr>
          <w:noProof/>
        </w:rPr>
        <w:fldChar w:fldCharType="begin"/>
      </w:r>
      <w:r>
        <w:rPr>
          <w:noProof/>
        </w:rPr>
        <w:instrText xml:space="preserve"> PAGEREF _Toc152553628 \h </w:instrText>
      </w:r>
      <w:r>
        <w:rPr>
          <w:noProof/>
        </w:rPr>
        <w:fldChar w:fldCharType="separate"/>
      </w:r>
      <w:r>
        <w:rPr>
          <w:noProof/>
        </w:rPr>
        <w:t>64</w:t>
      </w:r>
      <w:r>
        <w:rPr>
          <w:noProof/>
        </w:rPr>
        <w:fldChar w:fldCharType="end"/>
      </w:r>
    </w:p>
    <w:p w:rsidR="00BC33E8">
      <w:pPr>
        <w:pStyle w:val="TOC2"/>
        <w:tabs>
          <w:tab w:val="right" w:leader="dot" w:pos="8296"/>
        </w:tabs>
        <w:rPr>
          <w:noProof/>
        </w:rPr>
      </w:pPr>
      <w:r>
        <w:rPr>
          <w:noProof/>
        </w:rPr>
        <w:t>(</w:t>
      </w:r>
      <w:r>
        <w:rPr>
          <w:rFonts w:hint="eastAsia"/>
          <w:noProof/>
        </w:rPr>
        <w:t>三</w:t>
      </w:r>
      <w:r>
        <w:rPr>
          <w:noProof/>
        </w:rPr>
        <w:t>)</w:t>
      </w:r>
      <w:r>
        <w:rPr>
          <w:rFonts w:hint="eastAsia"/>
          <w:noProof/>
        </w:rPr>
        <w:t>、品牌传播效果的评估和反馈</w:t>
      </w:r>
      <w:r>
        <w:rPr>
          <w:noProof/>
        </w:rPr>
        <w:tab/>
      </w:r>
      <w:r>
        <w:rPr>
          <w:noProof/>
        </w:rPr>
        <w:fldChar w:fldCharType="begin"/>
      </w:r>
      <w:r>
        <w:rPr>
          <w:noProof/>
        </w:rPr>
        <w:instrText xml:space="preserve"> PAGEREF _Toc152553629 \h </w:instrText>
      </w:r>
      <w:r>
        <w:rPr>
          <w:noProof/>
        </w:rPr>
        <w:fldChar w:fldCharType="separate"/>
      </w:r>
      <w:r>
        <w:rPr>
          <w:noProof/>
        </w:rPr>
        <w:t>65</w:t>
      </w:r>
      <w:r>
        <w:rPr>
          <w:noProof/>
        </w:rPr>
        <w:fldChar w:fldCharType="end"/>
      </w:r>
    </w:p>
    <w:p w:rsidR="00BC33E8" w:rsidP="00BC33E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C33E8" w:rsidP="00BC33E8">
      <w:pPr>
        <w:pStyle w:val="Heading1"/>
        <w:jc w:val="center"/>
        <w:rPr>
          <w:rFonts w:hint="eastAsia"/>
        </w:rPr>
      </w:pPr>
      <w:bookmarkStart w:id="1" w:name="_Toc152553560"/>
      <w:r w:rsidRPr="00BC33E8">
        <w:rPr>
          <w:rFonts w:hint="eastAsia"/>
        </w:rPr>
        <w:t>序言</w:t>
      </w:r>
      <w:bookmarkEnd w:id="1"/>
    </w:p>
    <w:p w:rsidR="00BC33E8" w:rsidP="00BC33E8">
      <w:pPr>
        <w:ind w:firstLine="560" w:firstLineChars="200"/>
        <w:rPr>
          <w:rFonts w:ascii="仿宋" w:eastAsia="仿宋" w:hAnsi="仿宋" w:hint="eastAsia"/>
          <w:sz w:val="28"/>
        </w:rPr>
      </w:pPr>
      <w:r w:rsidRPr="00BC33E8">
        <w:rPr>
          <w:rFonts w:ascii="仿宋" w:eastAsia="仿宋" w:hAnsi="仿宋" w:hint="eastAsia"/>
          <w:sz w:val="28"/>
        </w:rPr>
        <w:t>本报告旨在评估并确定一个潜在项目或决策的可行性。这份报告代表了一项系统性的研究工作，目的是为决策者提供有关特定方案的详尽信息，以帮助他们做出明智的决策。在现今日新月异的商业环境中，组织和个人都面临着一系列重要的决策。这些决策可能涉及新产品的推出、市场扩张、投资项目、技术采用，或是政策变革等等。无论决策的性质如何，都需要在投入大量资源之前进行仔细的评估，以确保可行性、可持续性和最佳效益。可行性研究是一种广泛采用的方法，它通过系统性的分析和评估，为决策者提供了关键信息，以便他们能够明智地分析潜在的风险和机会。本报告的目的是为您介绍这种方法，并详细探讨我们所研究的特定问题。本报告仅供学习交流不可做为商业用途</w:t>
      </w:r>
    </w:p>
    <w:p w:rsidR="00BC33E8" w:rsidP="00BC33E8">
      <w:pPr>
        <w:pStyle w:val="Heading1"/>
        <w:rPr>
          <w:rFonts w:hint="eastAsia"/>
        </w:rPr>
      </w:pPr>
      <w:bookmarkStart w:id="2" w:name="_Toc152553561"/>
      <w:r w:rsidRPr="00BC33E8">
        <w:rPr>
          <w:rFonts w:hint="eastAsia"/>
        </w:rPr>
        <w:t>一、文化内涵和艺术价值</w:t>
      </w:r>
      <w:bookmarkEnd w:id="2"/>
    </w:p>
    <w:p w:rsidR="00BC33E8" w:rsidP="00BC33E8">
      <w:pPr>
        <w:pStyle w:val="Heading2"/>
        <w:rPr>
          <w:rFonts w:hint="eastAsia"/>
        </w:rPr>
      </w:pPr>
      <w:bookmarkStart w:id="3" w:name="_Toc152553562"/>
      <w:r w:rsidRPr="00BC33E8">
        <w:rPr>
          <w:rFonts w:hint="eastAsia"/>
        </w:rPr>
        <w:t>(</w:t>
      </w:r>
      <w:r w:rsidRPr="00BC33E8">
        <w:rPr>
          <w:rFonts w:hint="eastAsia"/>
        </w:rPr>
        <w:t>一</w:t>
      </w:r>
      <w:r w:rsidRPr="00BC33E8">
        <w:rPr>
          <w:rFonts w:hint="eastAsia"/>
        </w:rPr>
        <w:t>)</w:t>
      </w:r>
      <w:r w:rsidRPr="00BC33E8">
        <w:rPr>
          <w:rFonts w:hint="eastAsia"/>
        </w:rPr>
        <w:t>、综采设备项目与文化内涵的结合方式</w:t>
      </w:r>
      <w:bookmarkEnd w:id="3"/>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将综采设备项目与文化内涵结合起来，既可以丰富综采设备项目的内涵，又可以促进文化传承和发展。我们考虑了综采设备项目与文化内涵的关系，包括综采设备项目的主题、文化背景和文化价值等方面。我们还考虑了文化内涵与综采设备项目的市场竞争力之间的关系，以确保综采设备项目在文化内涵的框架内合法运营。</w:t>
      </w:r>
    </w:p>
    <w:p w:rsidR="00BC33E8" w:rsidP="00BC33E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C33E8">
        <w:rPr>
          <w:rFonts w:ascii="仿宋" w:eastAsia="仿宋" w:hAnsi="仿宋" w:hint="eastAsia"/>
          <w:sz w:val="28"/>
        </w:rPr>
        <w:t>在综采设备项目与文化内涵的结合方式总结中，我们提出了相应</w:t>
      </w:r>
    </w:p>
    <w:p w:rsidR="00BC33E8" w:rsidP="00BC33E8">
      <w:pPr>
        <w:ind w:firstLine="560" w:firstLineChars="200"/>
        <w:rPr>
          <w:rFonts w:ascii="仿宋" w:eastAsia="仿宋" w:hAnsi="仿宋" w:hint="eastAsia"/>
          <w:sz w:val="28"/>
        </w:rPr>
      </w:pPr>
      <w:r w:rsidRPr="00BC33E8">
        <w:rPr>
          <w:rFonts w:ascii="仿宋" w:eastAsia="仿宋" w:hAnsi="仿宋" w:hint="eastAsia"/>
          <w:sz w:val="28"/>
        </w:rPr>
        <w:t>的结合方案。我们建议采取多种结合方式，包括文化创意设计、文化主题营销、文化活动策划和文化资源整合等方面。我们还建议加强与文化领域的合作和交流，以吸收优秀的文化资源和传统文化元素，提升综采设备项目的文化内涵和文化价值。同时，我们强调了文化内涵与市场需求之间的平衡，建议在综采设备项目的设计和开发过程中，充分考虑市场需求和文化内涵，以确保综采设备项目在市场上的竞争力和可持续发展。</w:t>
      </w:r>
    </w:p>
    <w:p w:rsidR="00BC33E8" w:rsidP="00BC33E8">
      <w:pPr>
        <w:pStyle w:val="Heading2"/>
      </w:pPr>
      <w:bookmarkStart w:id="4" w:name="_Toc152553563"/>
      <w:r w:rsidRPr="00BC33E8">
        <w:t>(</w:t>
      </w:r>
      <w:r w:rsidRPr="00BC33E8">
        <w:t>二</w:t>
      </w:r>
      <w:r w:rsidRPr="00BC33E8">
        <w:t>)</w:t>
      </w:r>
      <w:r w:rsidRPr="00BC33E8">
        <w:t>、综采设备项目产品的艺术价值分析</w:t>
      </w:r>
      <w:bookmarkEnd w:id="4"/>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作为一个艺术类项目，综采设备项目的产品应该具有一定的艺术价值，以吸引目标受众并提升综采设备项目的市场竞争力。我们考虑了综采设备项目产品的艺术特征和艺术价值，包括创意性、审美价值和文化内涵等方面。我们还考虑了艺术价值与综采设备项目的商业价值之间的关系，以确保综采设备项目产品在艺术价值的框架内合法运营。</w:t>
      </w:r>
    </w:p>
    <w:p w:rsidR="00BC33E8" w:rsidP="00BC33E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C33E8">
        <w:rPr>
          <w:rFonts w:ascii="仿宋" w:eastAsia="仿宋" w:hAnsi="仿宋" w:hint="eastAsia"/>
          <w:sz w:val="28"/>
        </w:rPr>
        <w:t>在综采设备项目产品的艺术价值分析总结中，我们提出了相应的建议和措施。我们建议加强对综采设备项目产品的艺术设计和创意性，以提升产品的艺术价值和审美价值。我们还建议加强与艺术领域的合作和交流，以吸收优秀的艺术资源和创意灵感，提升综采设备项目产品的艺术内涵和艺术价值。同时，我们强调了艺术价值与商业价值的平衡，建议在综采设备项目产品的设计和开发过程中，充分考虑商业价值和市场需求，以确保综采设备项目产品在市场上的竞争力和可持</w:t>
      </w:r>
    </w:p>
    <w:p w:rsidR="00BC33E8" w:rsidP="00BC33E8">
      <w:pPr>
        <w:ind w:firstLine="560" w:firstLineChars="200"/>
        <w:rPr>
          <w:rFonts w:ascii="仿宋" w:eastAsia="仿宋" w:hAnsi="仿宋" w:hint="eastAsia"/>
          <w:sz w:val="28"/>
        </w:rPr>
      </w:pPr>
      <w:r w:rsidRPr="00BC33E8">
        <w:rPr>
          <w:rFonts w:ascii="仿宋" w:eastAsia="仿宋" w:hAnsi="仿宋" w:hint="eastAsia"/>
          <w:sz w:val="28"/>
        </w:rPr>
        <w:t>续发展。</w:t>
      </w:r>
    </w:p>
    <w:p w:rsidR="00BC33E8" w:rsidP="00BC33E8">
      <w:pPr>
        <w:pStyle w:val="Heading2"/>
      </w:pPr>
      <w:bookmarkStart w:id="5" w:name="_Toc152553564"/>
      <w:r w:rsidRPr="00BC33E8">
        <w:t>(</w:t>
      </w:r>
      <w:r w:rsidRPr="00BC33E8">
        <w:t>三</w:t>
      </w:r>
      <w:r w:rsidRPr="00BC33E8">
        <w:t>)</w:t>
      </w:r>
      <w:r w:rsidRPr="00BC33E8">
        <w:t>、文化传承和艺术创新的策略探讨</w:t>
      </w:r>
      <w:bookmarkEnd w:id="5"/>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为了实现综采设备项目的成功，我们认为需要同时注重文化传承和艺术创新。在文化传承方面，我们建议加强对传统文化的研究和挖掘，发掘传统文化中蕴含的艺术元素，并将其融入到综采设备项目的设计和开发中。这样可以保证综采设备项目在艺术创新的基础上，不失传统文化的内涵和价值。同时，我们建议加强对传统文化的保护和传承，以确保综采设备项目在文化传承方面具有可持续性和长远发展的潜力。</w:t>
      </w:r>
    </w:p>
    <w:p w:rsidR="00BC33E8" w:rsidP="00BC33E8">
      <w:pPr>
        <w:ind w:firstLine="560" w:firstLineChars="200"/>
        <w:rPr>
          <w:rFonts w:ascii="仿宋" w:eastAsia="仿宋" w:hAnsi="仿宋" w:hint="eastAsia"/>
          <w:sz w:val="28"/>
        </w:rPr>
      </w:pPr>
      <w:r w:rsidRPr="00BC33E8">
        <w:rPr>
          <w:rFonts w:ascii="仿宋" w:eastAsia="仿宋" w:hAnsi="仿宋" w:hint="eastAsia"/>
          <w:sz w:val="28"/>
        </w:rPr>
        <w:t>在艺术创新方面，我们建议加强对艺术创意的研究和创新，提升综采设备项目的艺术价值和创新性。我们认为，艺术创新是综采设备项目成功的关键之一，因此需要不断地进行尝试和探索，以实现综采设备项目的艺术创新和发展。同时，我们建议加强与艺术领域的合作和交流，吸收优秀的艺术资源和创意灵感，促进综采设备项目的艺术创新和发展。</w:t>
      </w:r>
    </w:p>
    <w:p w:rsidR="00BC33E8" w:rsidP="00BC33E8">
      <w:pPr>
        <w:pStyle w:val="Heading1"/>
        <w:rPr>
          <w:rFonts w:hint="eastAsia"/>
        </w:rPr>
      </w:pPr>
      <w:bookmarkStart w:id="6" w:name="_Toc152553565"/>
      <w:r w:rsidRPr="00BC33E8">
        <w:rPr>
          <w:rFonts w:hint="eastAsia"/>
        </w:rPr>
        <w:t>二、灵活性和可持续性平衡</w:t>
      </w:r>
      <w:bookmarkEnd w:id="6"/>
    </w:p>
    <w:p w:rsidR="00BC33E8" w:rsidP="00BC33E8">
      <w:pPr>
        <w:pStyle w:val="Heading2"/>
        <w:rPr>
          <w:rFonts w:hint="eastAsia"/>
        </w:rPr>
      </w:pPr>
      <w:bookmarkStart w:id="7" w:name="_Toc152553566"/>
      <w:r w:rsidRPr="00BC33E8">
        <w:rPr>
          <w:rFonts w:hint="eastAsia"/>
        </w:rPr>
        <w:t>(</w:t>
      </w:r>
      <w:r w:rsidRPr="00BC33E8">
        <w:rPr>
          <w:rFonts w:hint="eastAsia"/>
        </w:rPr>
        <w:t>一</w:t>
      </w:r>
      <w:r w:rsidRPr="00BC33E8">
        <w:rPr>
          <w:rFonts w:hint="eastAsia"/>
        </w:rPr>
        <w:t>)</w:t>
      </w:r>
      <w:r w:rsidRPr="00BC33E8">
        <w:rPr>
          <w:rFonts w:hint="eastAsia"/>
        </w:rPr>
        <w:t>、灵活生产与资源效率的平衡</w:t>
      </w:r>
      <w:bookmarkEnd w:id="7"/>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灵活生产的优势：</w:t>
      </w:r>
    </w:p>
    <w:p w:rsidR="00BC33E8" w:rsidRPr="00BC33E8" w:rsidP="00BC33E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C33E8">
        <w:rPr>
          <w:rFonts w:ascii="仿宋" w:eastAsia="仿宋" w:hAnsi="仿宋" w:hint="eastAsia"/>
          <w:sz w:val="28"/>
        </w:rPr>
        <w:t>灵活生产能够快速适应市场需求的变化，提供个性化和定制化的产品和服务。通过灵活生产，企业可以更好地满足客户的需求，提高</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市场竞争力和顾客满意度。</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资源效率的重要性：</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资源效率是企业可持续发展的关键要素之一。通过优化资源的利用和管理，企业可以降低成本、提高生产效率，并减少对有限资源的依赖。资源效率的提高对于企业的长期发展和环境可持续性至关重要。</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平衡灵活生产与资源效率：</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在可行性研究中，需要平衡灵活生产和资源效率，以实现最佳的生产效果和经济效益。这可以通过合理规划生产流程、优化资源配置、引入先进的生产技术和管理方法等手段实现。</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技术创新的作用：</w:t>
      </w:r>
    </w:p>
    <w:p w:rsidR="00BC33E8" w:rsidP="00BC33E8">
      <w:pPr>
        <w:ind w:firstLine="560" w:firstLineChars="200"/>
        <w:rPr>
          <w:rFonts w:ascii="仿宋" w:eastAsia="仿宋" w:hAnsi="仿宋" w:hint="eastAsia"/>
          <w:sz w:val="28"/>
        </w:rPr>
      </w:pPr>
      <w:r w:rsidRPr="00BC33E8">
        <w:rPr>
          <w:rFonts w:ascii="仿宋" w:eastAsia="仿宋" w:hAnsi="仿宋" w:hint="eastAsia"/>
          <w:sz w:val="28"/>
        </w:rPr>
        <w:t>技术创新在平衡灵活生产与资源效率方面发挥着重要作用。通过引入先进的生产技术和智能化系统，可以实现生产过程的灵活性和资源的高效利用。例如，使用物联网技术和智能传感器可以实现实时监测和调整生产流程，以提高生产效率和资源利用率。</w:t>
      </w:r>
    </w:p>
    <w:p w:rsidR="00BC33E8" w:rsidP="00BC33E8">
      <w:pPr>
        <w:pStyle w:val="Heading2"/>
      </w:pPr>
      <w:bookmarkStart w:id="8" w:name="_Toc152553567"/>
      <w:r w:rsidRPr="00BC33E8">
        <w:t>(</w:t>
      </w:r>
      <w:r w:rsidRPr="00BC33E8">
        <w:t>二</w:t>
      </w:r>
      <w:r w:rsidRPr="00BC33E8">
        <w:t>)</w:t>
      </w:r>
      <w:r w:rsidRPr="00BC33E8">
        <w:t>、可持续生产和市场变化的平衡</w:t>
      </w:r>
      <w:bookmarkEnd w:id="8"/>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可持续生产的重要性：</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可持续生产是企业在面对日益严峻的环境和社会挑战时的应对策略之一。通过采用环保技术、优化资源利用、减少废物和污染物的排放等措施，企业可以降低对环境的负面影响，提高社会声誉，并满足消费者对可持续产品和服务的需求。</w:t>
      </w:r>
    </w:p>
    <w:p w:rsidR="00BC33E8" w:rsidRPr="00BC33E8" w:rsidP="00BC33E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C33E8">
        <w:rPr>
          <w:rFonts w:ascii="仿宋" w:eastAsia="仿宋" w:hAnsi="仿宋" w:hint="eastAsia"/>
          <w:sz w:val="28"/>
        </w:rPr>
        <w:t>市场变化的影响：</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市场变化是不可避免的，包括市场需求的变化、竞争格局的演变以及法规政策的调整等。企业需要及时了解市场变化，并灵活调整生产策略和产品组合，以适应市场需求的变化，保持竞争力和市场份额。</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平衡可持续生产与市场变化：</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在可行性研究中，需要平衡可持续生产和市场变化，以实现可持续发展和市场竞争力的双重目标。这可以通过建立灵活的生产系统和供应链，加强市场调研和预测，以及持续改进和创新的方式实现。</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创新和合作的重要性：</w:t>
      </w:r>
    </w:p>
    <w:p w:rsidR="00BC33E8" w:rsidP="00BC33E8">
      <w:pPr>
        <w:ind w:firstLine="560" w:firstLineChars="200"/>
        <w:rPr>
          <w:rFonts w:ascii="仿宋" w:eastAsia="仿宋" w:hAnsi="仿宋" w:hint="eastAsia"/>
          <w:sz w:val="28"/>
        </w:rPr>
      </w:pPr>
      <w:r w:rsidRPr="00BC33E8">
        <w:rPr>
          <w:rFonts w:ascii="仿宋" w:eastAsia="仿宋" w:hAnsi="仿宋" w:hint="eastAsia"/>
          <w:sz w:val="28"/>
        </w:rPr>
        <w:t>创新和合作是平衡可持续生产和市场变化的关键因素。通过持续的创新，企业可以开发出符合市场需求和可持续发展原则的新产品和服务。同时，与供应商、合作伙伴和利益相关者的合作也能够共同应对市场变化和推动可持续生产的实施。</w:t>
      </w:r>
    </w:p>
    <w:p w:rsidR="00BC33E8" w:rsidP="00BC33E8">
      <w:pPr>
        <w:pStyle w:val="Heading2"/>
      </w:pPr>
      <w:bookmarkStart w:id="9" w:name="_Toc152553568"/>
      <w:r w:rsidRPr="00BC33E8">
        <w:t>(</w:t>
      </w:r>
      <w:r w:rsidRPr="00BC33E8">
        <w:t>三</w:t>
      </w:r>
      <w:r w:rsidRPr="00BC33E8">
        <w:t>)</w:t>
      </w:r>
      <w:r w:rsidRPr="00BC33E8">
        <w:t>、灵活可行性策略的实施</w:t>
      </w:r>
      <w:bookmarkEnd w:id="9"/>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弹性综采设备项目规划：</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在实施灵活可行性策略时，综采设备项目规划需要具备一定的弹性。这意味着综采设备项目计划和里程碑应该灵活可调整，以适应变化的需求和风险。弹性综采设备项目规划需要考虑到不确定性因素，并制定备选方案和应急计划，以应对可能出现的风险和变化。</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敏捷开发方法：</w:t>
      </w:r>
    </w:p>
    <w:p w:rsidR="00BC33E8" w:rsidRPr="00BC33E8" w:rsidP="00BC33E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C33E8">
        <w:rPr>
          <w:rFonts w:ascii="仿宋" w:eastAsia="仿宋" w:hAnsi="仿宋" w:hint="eastAsia"/>
          <w:sz w:val="28"/>
        </w:rPr>
        <w:t>敏捷开发方法是一种灵活的综采设备项目管理方法，适用于快速变化的环境和需求。通过采用敏捷开发方法，综采设备项目团队可以</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更快地响应变化，进行迭代开发和持续交付，以确保综采设备项目的灵活性和可行性。</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风险管理与评估：</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实施灵活可行性策略需要有效的风险管理和评估机制。综采设备项目团队应该识别和评估潜在的风险，并制定相应的应对措施。定期的风险评估和监控可以帮助综采设备项目团队及时应对风险，并确保综采设备项目的可行性和成功。</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持续学习与改进：</w:t>
      </w:r>
    </w:p>
    <w:p w:rsidR="00BC33E8" w:rsidP="00BC33E8">
      <w:pPr>
        <w:ind w:firstLine="560" w:firstLineChars="200"/>
        <w:rPr>
          <w:rFonts w:ascii="仿宋" w:eastAsia="仿宋" w:hAnsi="仿宋" w:hint="eastAsia"/>
          <w:sz w:val="28"/>
        </w:rPr>
      </w:pPr>
      <w:r w:rsidRPr="00BC33E8">
        <w:rPr>
          <w:rFonts w:ascii="仿宋" w:eastAsia="仿宋" w:hAnsi="仿宋" w:hint="eastAsia"/>
          <w:sz w:val="28"/>
        </w:rPr>
        <w:t>在实施灵活可行性策略的过程中，持续学习和改进是至关重要的。综采设备项目团队应该保持开放的心态，接受反馈和经验教训，并及时调整综采设备项目策略和实施计划。通过持续学习和改进，综采设备项目团队可以提高综采设备项目的灵活性和可行性。</w:t>
      </w:r>
    </w:p>
    <w:p w:rsidR="00BC33E8" w:rsidP="00BC33E8">
      <w:pPr>
        <w:pStyle w:val="Heading1"/>
        <w:rPr>
          <w:rFonts w:hint="eastAsia"/>
        </w:rPr>
      </w:pPr>
      <w:bookmarkStart w:id="10" w:name="_Toc152553569"/>
      <w:r w:rsidRPr="00BC33E8">
        <w:rPr>
          <w:rFonts w:hint="eastAsia"/>
        </w:rPr>
        <w:t>三、创新研发和知识产权保护</w:t>
      </w:r>
      <w:bookmarkEnd w:id="10"/>
    </w:p>
    <w:p w:rsidR="00BC33E8" w:rsidP="00BC33E8">
      <w:pPr>
        <w:pStyle w:val="Heading2"/>
        <w:rPr>
          <w:rFonts w:hint="eastAsia"/>
        </w:rPr>
      </w:pPr>
      <w:bookmarkStart w:id="11" w:name="_Toc152553570"/>
      <w:r w:rsidRPr="00BC33E8">
        <w:rPr>
          <w:rFonts w:hint="eastAsia"/>
        </w:rPr>
        <w:t>(</w:t>
      </w:r>
      <w:r w:rsidRPr="00BC33E8">
        <w:rPr>
          <w:rFonts w:hint="eastAsia"/>
        </w:rPr>
        <w:t>一</w:t>
      </w:r>
      <w:r w:rsidRPr="00BC33E8">
        <w:rPr>
          <w:rFonts w:hint="eastAsia"/>
        </w:rPr>
        <w:t>)</w:t>
      </w:r>
      <w:r w:rsidRPr="00BC33E8">
        <w:rPr>
          <w:rFonts w:hint="eastAsia"/>
        </w:rPr>
        <w:t>、创新研发的思路和方法</w:t>
      </w:r>
      <w:bookmarkEnd w:id="11"/>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创新研发的思路：</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以市场需求为导向：根据市场需求和客户反馈，确定产品研发的方向和重点，确保产品的市场竞争力和用户体验。</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强化技术创新：加强技术创新，注重科技研发和应用，提高产品的技术含量和附加值，增强企业的核心竞争力。</w:t>
      </w:r>
    </w:p>
    <w:p w:rsidR="00BC33E8" w:rsidRPr="00BC33E8" w:rsidP="00BC33E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C33E8">
        <w:rPr>
          <w:rFonts w:ascii="仿宋" w:eastAsia="仿宋" w:hAnsi="仿宋" w:hint="eastAsia"/>
          <w:sz w:val="28"/>
        </w:rPr>
        <w:t>增强用户体验：注重用户体验和用户需求，通过用户调研和反馈，</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不断改进和优化产品的设计和功能，提高用户满意度和忠诚度。</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保持持续创新：不断推出新产品和新功能，保持持续创新，提高企业的市场占有率和品牌影响力。</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创新研发的方法：</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引入先进技术：引入先进的技术和设备，包括人工智能、大数据、云计算等，提高研发效率和质量，降低成本和风险。</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开展合作研发：与高校、研究机构、供应商等开展合作研发，借鉴和应用先进的技术和经验，提高研发水平和效果。</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建立创新团队：建立专业的创新团队，吸纳和培养高素质的人才，提高创新能力和创新意识，推动企业的持续创新。</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推行创新管理：建立创新管理体系，包括研发流程、知识管理、知识产权保护等方面，提高研发效率和成果转化率。</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创新研发的注意事项和建议：</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加强市场调研和用户反馈：加强市场调研和用户反馈，了解市场需求和用户需求，避免盲目研发和浪费资源。</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坚持创新和质量并重：坚持创新和质量并重，注重产品的技术含量和质量，提高产品的竞争力和用户满意度。</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加强知识管理和产权保护：加强知识管理和产权保护，保护企业的知识产权和核心技术，避免知识流失和侵权风险。</w:t>
      </w:r>
    </w:p>
    <w:p w:rsidR="00BC33E8" w:rsidP="00BC33E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C33E8">
        <w:rPr>
          <w:rFonts w:ascii="仿宋" w:eastAsia="仿宋" w:hAnsi="仿宋" w:hint="eastAsia"/>
          <w:sz w:val="28"/>
        </w:rPr>
        <w:t>建立创新文化和氛围：建立创新文化和氛围，鼓励员工的创新思维和创新意识，营造良好的创新氛围和创新环境。</w:t>
      </w:r>
    </w:p>
    <w:p w:rsidR="00BC33E8" w:rsidP="00BC33E8">
      <w:pPr>
        <w:pStyle w:val="Heading2"/>
      </w:pPr>
      <w:bookmarkStart w:id="12" w:name="_Toc152553571"/>
      <w:r w:rsidRPr="00BC33E8">
        <w:t>(</w:t>
      </w:r>
      <w:r w:rsidRPr="00BC33E8">
        <w:t>二</w:t>
      </w:r>
      <w:r w:rsidRPr="00BC33E8">
        <w:t>)</w:t>
      </w:r>
      <w:r w:rsidRPr="00BC33E8">
        <w:t>、知识产权保护的策略和措施</w:t>
      </w:r>
      <w:bookmarkEnd w:id="12"/>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知识产权保护的策略：</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立即申请合法保护：在产品研发和商业化过程中，及时申请合法的知识产权保护，包括专利、商标、著作权等，确保企业的创新成果得到法律的保护。</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加强内部保密措施：建立健全的内部保密制度，包括保密协议、访问权限控制、数据加密等，防止知识产权的泄露和不当使用。</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建立合理的合同制度：与合作伙伴、供应商和客户等建立合理的合同制度，明确知识产权的归属和保护责任，防止侵权和纠纷的发生。</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加强监测和维权：定期监测市场和竞争对手的行为，发现和应对侵权行为，及时采取维权措施，维护企业的知识产权权益。</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知识产权保护的措施：</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建立知识产权管理体系：建立完善的知识产权管理体系，包括知识产权的申请、管理、维权等环节，确保知识产权的有效管理和保护。</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加强员工教育和意识培养：加强员工对知识产权保护的教育和培训，提高员工的知识产权意识和法律意识，减少知识产权侵权和泄露的风险。</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建立合作伙伴的知识产权保护机制：与合作伙伴共同签署保密协议和知识产权协议，明确知识产权的保护和分享机制，防止知识产权的不当使用和侵权行为。</w:t>
      </w:r>
    </w:p>
    <w:p w:rsidR="00BC33E8" w:rsidRPr="00BC33E8" w:rsidP="00BC33E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C33E8">
        <w:rPr>
          <w:rFonts w:ascii="仿宋" w:eastAsia="仿宋" w:hAnsi="仿宋" w:hint="eastAsia"/>
          <w:sz w:val="28"/>
        </w:rPr>
        <w:t>密切关注法律法规的更新和变化：及时了解和适应知识产权相关的法律法规的更新和变化，遵守法律法规的要求，保护企业的知识产</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权合法权益。</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知识产权保护的注意事项和建议：</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建立全面的知识产权保护意识：全员参与知识产权保护，建立全员的知识产权保护意识和责任感，形成企业文化中的重要组成部分。</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寻求专业的法律支持：寻求专业的知识产权律师或顾问的支持，及时咨询和解决知识产权相关的法律问题，确保合法权益的保护。</w:t>
      </w:r>
    </w:p>
    <w:p w:rsidR="00BC33E8" w:rsidP="00BC33E8">
      <w:pPr>
        <w:ind w:firstLine="560" w:firstLineChars="200"/>
        <w:rPr>
          <w:rFonts w:ascii="仿宋" w:eastAsia="仿宋" w:hAnsi="仿宋" w:hint="eastAsia"/>
          <w:sz w:val="28"/>
        </w:rPr>
      </w:pPr>
      <w:r w:rsidRPr="00BC33E8">
        <w:rPr>
          <w:rFonts w:ascii="仿宋" w:eastAsia="仿宋" w:hAnsi="仿宋" w:hint="eastAsia"/>
          <w:sz w:val="28"/>
        </w:rPr>
        <w:t>加强国际知识产权保护：对于涉及国际市场的企业，加强国际知识产权保护，了解和遵守各国的知识产权法律法规，防止跨国侵权和纠纷的发生。</w:t>
      </w:r>
    </w:p>
    <w:p w:rsidR="00BC33E8" w:rsidP="00BC33E8">
      <w:pPr>
        <w:pStyle w:val="Heading2"/>
      </w:pPr>
      <w:bookmarkStart w:id="13" w:name="_Toc152553572"/>
      <w:r w:rsidRPr="00BC33E8">
        <w:t>(</w:t>
      </w:r>
      <w:r w:rsidRPr="00BC33E8">
        <w:t>三</w:t>
      </w:r>
      <w:r w:rsidRPr="00BC33E8">
        <w:t>)</w:t>
      </w:r>
      <w:r w:rsidRPr="00BC33E8">
        <w:t>、技术转让和专利许可的协议管理</w:t>
      </w:r>
      <w:bookmarkEnd w:id="13"/>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技术转让和专利许可的协议管理的重要性：</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促进技术创新和产业发展：技术转让和专利许可可以促进技术的传播和应用，推动技术创新和产业发展，实现资源的优化配置和共享利用。</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扩大市场影响力和盈利空间：通过技术转让和专利许可，企业可以扩大市场影响力，进入新的市场领域，增加盈利空间，提高企业的竞争力和可持续发展能力。</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加强合作伙伴关系和战略合作：技术转让和专利许可可以促进企业之间的合作伙伴关系和战略合作，实现资源的互补和优势互补，共同推动技术创新和市场拓展。</w:t>
      </w:r>
    </w:p>
    <w:p w:rsidR="00BC33E8" w:rsidRPr="00BC33E8" w:rsidP="00BC33E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C33E8">
        <w:rPr>
          <w:rFonts w:ascii="仿宋" w:eastAsia="仿宋" w:hAnsi="仿宋" w:hint="eastAsia"/>
          <w:sz w:val="28"/>
        </w:rPr>
        <w:t>技术转让和专利许可的协议管理的主要内容：</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协议的签订和执行：明确技术转让和专利许可的双方权益和责任，确保协议的合法性和有效性，遵守协议的约定和执行要求。</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技术转让和专利许可的范围和限制：明确技术转让和专利许可的具体范围和限制，包括使用范围、地域限制、时间限制等，保护知识产权的合法权益。</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技术支持和培训：提供必要的技术支持和培训，确保技术的顺利转移和应用，提高接受方的技术能力和水平。</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保密和保护措施：约定保密协议和保护措施，防止技术的泄露和不当使用，保护技术的商业机密和知识产权。</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技术转让和专利许可的协议管理的注意事项和建议：</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了解法律法规和知识产权政策：了解和遵守相关的法律法规和知识产权政策，确保技术转让和专利许可的合法性和合规性。</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明确权益和责任：明确双方的权益和责任，确保协议的平衡和公平，避免权益的侵害和纠纷的发生。</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建立监督和评估机制：建立监督和评估机制，定期对技术转让和专利许可的执行情况进行评估和监督，及时发现和解决问题。</w:t>
      </w:r>
    </w:p>
    <w:p w:rsidR="00BC33E8" w:rsidP="00BC33E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C33E8">
        <w:rPr>
          <w:rFonts w:ascii="仿宋" w:eastAsia="仿宋" w:hAnsi="仿宋" w:hint="eastAsia"/>
          <w:sz w:val="28"/>
        </w:rPr>
        <w:t>强化风险管理和纠纷解决机制：建立风险管理和纠纷解决机制，预防和应对可能出现的风险和纠纷，保障协议的顺利执行。</w:t>
      </w:r>
    </w:p>
    <w:p w:rsidR="00BC33E8" w:rsidP="00BC33E8">
      <w:pPr>
        <w:pStyle w:val="Heading1"/>
        <w:rPr>
          <w:rFonts w:hint="eastAsia"/>
        </w:rPr>
      </w:pPr>
      <w:bookmarkStart w:id="14" w:name="_Toc152553573"/>
      <w:r w:rsidRPr="00BC33E8">
        <w:rPr>
          <w:rFonts w:hint="eastAsia"/>
        </w:rPr>
        <w:t>四、融资方案和资金使用计划</w:t>
      </w:r>
      <w:bookmarkEnd w:id="14"/>
    </w:p>
    <w:p w:rsidR="00BC33E8" w:rsidP="00BC33E8">
      <w:pPr>
        <w:pStyle w:val="Heading2"/>
        <w:rPr>
          <w:rFonts w:hint="eastAsia"/>
        </w:rPr>
      </w:pPr>
      <w:bookmarkStart w:id="15" w:name="_Toc152553574"/>
      <w:r w:rsidRPr="00BC33E8">
        <w:rPr>
          <w:rFonts w:hint="eastAsia"/>
        </w:rPr>
        <w:t>(</w:t>
      </w:r>
      <w:r w:rsidRPr="00BC33E8">
        <w:rPr>
          <w:rFonts w:hint="eastAsia"/>
        </w:rPr>
        <w:t>一</w:t>
      </w:r>
      <w:r w:rsidRPr="00BC33E8">
        <w:rPr>
          <w:rFonts w:hint="eastAsia"/>
        </w:rPr>
        <w:t>)</w:t>
      </w:r>
      <w:r w:rsidRPr="00BC33E8">
        <w:rPr>
          <w:rFonts w:hint="eastAsia"/>
        </w:rPr>
        <w:t>、综采设备项目融资方式和资金来源选择</w:t>
      </w:r>
      <w:bookmarkEnd w:id="15"/>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融资方式选择：根据综采设备项目的规模、发展阶段和资金需求，选择适合的融资方式。融资方式可以包括股权融资、债权融资、风险投资、众筹等。通过评估各种融资方式的优势和风险，选择最适合综采设备项目的融资方式，以确保综采设备项目能够顺利进行并实现预期目标。</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资金来源选择：确定综采设备项目的资金来源，包括内部资金和外部资金。内部资金可以来自创始团队的个人投资或公司内部的利润积累，外部资金可以来自银行贷款、风险投资、合作伙伴投资等。通过评估各种资金来源的可行性和可靠性，选择最适合综采设备项目的资金来源，以满足综采设备项目的资金需求。</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风险评估和回报预期：评估综采设备项目的风险和回报预期，以确定融资方式和资金来源的可行性。风险评估可以包括市场风险、技术风险、竞争风险等方面的内容，回报预期可以包括投资回报率、股东权益增值等方面的内容。通过综合考虑风险和回报预期，选择能够平衡风险和回报的融资方式和资金来源，以确保综采设备项目的可行性和可持续性。</w:t>
      </w:r>
    </w:p>
    <w:p w:rsidR="00BC33E8" w:rsidP="00BC33E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C33E8">
        <w:rPr>
          <w:rFonts w:ascii="仿宋" w:eastAsia="仿宋" w:hAnsi="仿宋" w:hint="eastAsia"/>
          <w:sz w:val="28"/>
        </w:rPr>
        <w:t>融资计划和资金管理：制定综采设备项目的融资计划和资金管理方案，确保融资资金的合理运用和有效管理。融资计划可以包括资金筹集的时间表、融资金额的分配和使用等方面的内容，资金管理方案</w:t>
      </w:r>
    </w:p>
    <w:p w:rsidR="00BC33E8" w:rsidP="00BC33E8">
      <w:pPr>
        <w:ind w:firstLine="560" w:firstLineChars="200"/>
        <w:rPr>
          <w:rFonts w:ascii="仿宋" w:eastAsia="仿宋" w:hAnsi="仿宋" w:hint="eastAsia"/>
          <w:sz w:val="28"/>
        </w:rPr>
      </w:pPr>
      <w:r w:rsidRPr="00BC33E8">
        <w:rPr>
          <w:rFonts w:ascii="仿宋" w:eastAsia="仿宋" w:hAnsi="仿宋" w:hint="eastAsia"/>
          <w:sz w:val="28"/>
        </w:rPr>
        <w:t>可以包括资金流动管理、预算控制、风险管理等方面的内容。通过有效的融资计划和资金管理，可以确保综采设备项目的资金使用效率和风险控制，提高综采设备项目的可行性和成功实施。</w:t>
      </w:r>
    </w:p>
    <w:p w:rsidR="00BC33E8" w:rsidP="00BC33E8">
      <w:pPr>
        <w:pStyle w:val="Heading2"/>
      </w:pPr>
      <w:bookmarkStart w:id="16" w:name="_Toc152553575"/>
      <w:r w:rsidRPr="00BC33E8">
        <w:t>(</w:t>
      </w:r>
      <w:r w:rsidRPr="00BC33E8">
        <w:t>二</w:t>
      </w:r>
      <w:r w:rsidRPr="00BC33E8">
        <w:t>)</w:t>
      </w:r>
      <w:r w:rsidRPr="00BC33E8">
        <w:t>、资金使用计划和管理措施</w:t>
      </w:r>
      <w:bookmarkEnd w:id="16"/>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资金使用计划：制定详细的资金使用计划，明确资金的分配和使用情况。资金使用计划应包括各项费用的预算、资金使用的时间表、资金流动的路径等。通过合理规划资金使用计划，可以确保资金的有效利用，避免浪费和滥用。</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预算控制：建立预算控制机制，监控和控制资金的支出。预算控制可以包括设定预算限额、制定审批流程、建立预算执行监督机构等。通过严格的预算控制，可以确保资金使用在合理范围内，避免超支和资金浪费。</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资金流动管理：建立有效的资金流动管理措施，确保资金的流动和使用符合综采设备项目的需要。资金流动管理可以包括资金调度、资金结算、资金监控等方面的内容。通过合理的资金流动管理，可以确保综采设备项目各项活动的顺利进行，避免资金短缺和资金流动不畅。</w:t>
      </w:r>
    </w:p>
    <w:p w:rsidR="00BC33E8" w:rsidRPr="00BC33E8" w:rsidP="00BC33E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C33E8">
        <w:rPr>
          <w:rFonts w:ascii="仿宋" w:eastAsia="仿宋" w:hAnsi="仿宋" w:hint="eastAsia"/>
          <w:sz w:val="28"/>
        </w:rPr>
        <w:t>风险管理：制定风险管理措施，评估和控制资金使用过程中的风险。风险管理可以包括制定风险评估方法、建立风险预警机制、制定风险应对策略等。通过有效的风险管理，可以及时发现和应对资金使用过程中的风险，保障综采设备项目的财务稳定性和可行性。</w:t>
      </w:r>
    </w:p>
    <w:p w:rsidR="00BC33E8" w:rsidP="00BC33E8">
      <w:pPr>
        <w:ind w:firstLine="560" w:firstLineChars="200"/>
        <w:rPr>
          <w:rFonts w:ascii="仿宋" w:eastAsia="仿宋" w:hAnsi="仿宋" w:hint="eastAsia"/>
          <w:sz w:val="28"/>
        </w:rPr>
      </w:pPr>
      <w:r w:rsidRPr="00BC33E8">
        <w:rPr>
          <w:rFonts w:ascii="仿宋" w:eastAsia="仿宋" w:hAnsi="仿宋" w:hint="eastAsia"/>
          <w:sz w:val="28"/>
        </w:rPr>
        <w:t>财务报告和审计：建立完善的财务报告和审计制度，确保资金使用的透明度和合规性。财务报告可以包括资金使用情况的记录和汇总，审计可以包括内部审计和外部审计等。通过财务报告和审计，可以监督和评估资金使用的合规性和效果，提高综采设备项目的财务管理水平和透明度。</w:t>
      </w:r>
    </w:p>
    <w:p w:rsidR="00BC33E8" w:rsidP="00BC33E8">
      <w:pPr>
        <w:pStyle w:val="Heading2"/>
      </w:pPr>
      <w:bookmarkStart w:id="17" w:name="_Toc152553576"/>
      <w:r w:rsidRPr="00BC33E8">
        <w:t>(</w:t>
      </w:r>
      <w:r w:rsidRPr="00BC33E8">
        <w:t>三</w:t>
      </w:r>
      <w:r w:rsidRPr="00BC33E8">
        <w:t>)</w:t>
      </w:r>
      <w:r w:rsidRPr="00BC33E8">
        <w:t>、财务风险预警和应对方案</w:t>
      </w:r>
      <w:bookmarkEnd w:id="17"/>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在财务风险预警方面，我们需要对综采设备项目的财务情况进行全面的分析和评估，包括收入、支出、投资、借贷、资产负债等方面的情况。通过建立财务指标体系，对这些指标进行监测和跟踪，及时发现和预警潜在的风险，并采取相应的措施加以应对。</w:t>
      </w:r>
    </w:p>
    <w:p w:rsidR="00BC33E8" w:rsidP="00BC33E8">
      <w:pPr>
        <w:ind w:firstLine="560" w:firstLineChars="200"/>
        <w:rPr>
          <w:rFonts w:ascii="仿宋" w:eastAsia="仿宋" w:hAnsi="仿宋" w:hint="eastAsia"/>
          <w:sz w:val="28"/>
        </w:rPr>
      </w:pPr>
      <w:r w:rsidRPr="00BC33E8">
        <w:rPr>
          <w:rFonts w:ascii="仿宋" w:eastAsia="仿宋" w:hAnsi="仿宋" w:hint="eastAsia"/>
          <w:sz w:val="28"/>
        </w:rPr>
        <w:t>在应对方案方面，我们需要制定具体的措施和计划，以应对可能出现的财务风险。具体措施包括加强资金管理、优化财务结构、控制成本、提高收入等方面。同时，我们还需要建立应急预案，以应对突发事件对综采设备项目造成的财务影响。</w:t>
      </w:r>
    </w:p>
    <w:p w:rsidR="00BC33E8" w:rsidP="00BC33E8">
      <w:pPr>
        <w:pStyle w:val="Heading1"/>
        <w:rPr>
          <w:rFonts w:hint="eastAsia"/>
        </w:rPr>
      </w:pPr>
      <w:bookmarkStart w:id="18" w:name="_Toc152553577"/>
      <w:r w:rsidRPr="00BC33E8">
        <w:rPr>
          <w:rFonts w:hint="eastAsia"/>
        </w:rPr>
        <w:t>五、未来市场预测和产品升级</w:t>
      </w:r>
      <w:bookmarkEnd w:id="18"/>
    </w:p>
    <w:p w:rsidR="00BC33E8" w:rsidP="00BC33E8">
      <w:pPr>
        <w:pStyle w:val="Heading2"/>
        <w:rPr>
          <w:rFonts w:hint="eastAsia"/>
        </w:rPr>
      </w:pPr>
      <w:bookmarkStart w:id="19" w:name="_Toc152553578"/>
      <w:r w:rsidRPr="00BC33E8">
        <w:rPr>
          <w:rFonts w:hint="eastAsia"/>
        </w:rPr>
        <w:t>(</w:t>
      </w:r>
      <w:r w:rsidRPr="00BC33E8">
        <w:rPr>
          <w:rFonts w:hint="eastAsia"/>
        </w:rPr>
        <w:t>一</w:t>
      </w:r>
      <w:r w:rsidRPr="00BC33E8">
        <w:rPr>
          <w:rFonts w:hint="eastAsia"/>
        </w:rPr>
        <w:t>)</w:t>
      </w:r>
      <w:r w:rsidRPr="00BC33E8">
        <w:rPr>
          <w:rFonts w:hint="eastAsia"/>
        </w:rPr>
        <w:t>、未来市场发展趋势和预测</w:t>
      </w:r>
      <w:bookmarkEnd w:id="19"/>
    </w:p>
    <w:p w:rsidR="00BC33E8" w:rsidRPr="00BC33E8" w:rsidP="00BC33E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C33E8">
        <w:rPr>
          <w:rFonts w:ascii="仿宋" w:eastAsia="仿宋" w:hAnsi="仿宋" w:hint="eastAsia"/>
          <w:sz w:val="28"/>
        </w:rPr>
        <w:t>市场规模和增长率预测：通过对市场规模和增长率进行预测，可以了解未来市场的发展趋势。具体的预测方法包括市场调研、历史数据分析、专家访谈等。通过对市场规模和增长率的预测，可以为企业的市场营销策略和产品研发提供参考。</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技术和产品发展趋势预测：通过对技术和产品发展趋势进行预测，可以了解未来市场的需求和趋势。具体的预测方法包括专家访谈、市场调研、竞争对手分析等。通过对技术和产品发展趋势的预测，可以为企业的产品研发和市场营销提供参考。</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市场竞争格局预测：通过对市场竞争格局进行预测，可以了解未来市场的竞争情况。具体的预测方法包括竞争对手分析、市场调研、行业报告分析等。通过对市场竞争格局的预测，可以为企业的市场营销策略和产品研发提供参考。</w:t>
      </w:r>
    </w:p>
    <w:p w:rsidR="00BC33E8" w:rsidP="00BC33E8">
      <w:pPr>
        <w:ind w:firstLine="560" w:firstLineChars="200"/>
        <w:rPr>
          <w:rFonts w:ascii="仿宋" w:eastAsia="仿宋" w:hAnsi="仿宋" w:hint="eastAsia"/>
          <w:sz w:val="28"/>
        </w:rPr>
      </w:pPr>
      <w:r w:rsidRPr="00BC33E8">
        <w:rPr>
          <w:rFonts w:ascii="仿宋" w:eastAsia="仿宋" w:hAnsi="仿宋" w:hint="eastAsia"/>
          <w:sz w:val="28"/>
        </w:rPr>
        <w:t>政策和法规变化预测：通过对政策和法规变化进行预测，可以了解未来市场的政策环境和法律风险。具体的预测方法包括政策研究、法律咨询、行业协会分析等。通过对政策和法规变化的预测，可以为企业的市场营销策略和产品研发提供参考。</w:t>
      </w:r>
    </w:p>
    <w:p w:rsidR="00BC33E8" w:rsidP="00BC33E8">
      <w:pPr>
        <w:pStyle w:val="Heading2"/>
      </w:pPr>
      <w:bookmarkStart w:id="20" w:name="_Toc152553579"/>
      <w:r w:rsidRPr="00BC33E8">
        <w:t>(</w:t>
      </w:r>
      <w:r w:rsidRPr="00BC33E8">
        <w:t>二</w:t>
      </w:r>
      <w:r w:rsidRPr="00BC33E8">
        <w:t>)</w:t>
      </w:r>
      <w:r w:rsidRPr="00BC33E8">
        <w:t>、产品升级换代和创新的必要性</w:t>
      </w:r>
      <w:bookmarkEnd w:id="20"/>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满足市场需求：随着市场竞争的加剧和消费者需求的不断变化，产品升级换代和创新是企业保持市场竞争力的必要手段。通过不断推出新产品和升级旧产品，可以满足市场需求，提高产品的竞争力和市场占有率。</w:t>
      </w:r>
    </w:p>
    <w:p w:rsidR="00BC33E8" w:rsidRPr="00BC33E8" w:rsidP="00BC33E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C33E8">
        <w:rPr>
          <w:rFonts w:ascii="仿宋" w:eastAsia="仿宋" w:hAnsi="仿宋" w:hint="eastAsia"/>
          <w:sz w:val="28"/>
        </w:rPr>
        <w:t>提高产品质量和性能：通过产品升级换代和创新，可以提高产品的质量和性能。具体的升级和创新包括改进产品的设计、提高产品的可靠性和稳定性、增加产品的功能等。通过提高产品的质量和性能，可以提高产品的市场竞争力和用户满意度。</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降低生产成本和提高效率：通过产品升级换代和创新，可以降低生产成本和提高生产效率。具体的升级和创新包括改进生产工艺、采用新材料、提高生产自动化程度等。通过降低生产成本和提高生产效率，可以提高企业的盈利能力和市场竞争力。</w:t>
      </w:r>
    </w:p>
    <w:p w:rsidR="00BC33E8" w:rsidP="00BC33E8">
      <w:pPr>
        <w:ind w:firstLine="560" w:firstLineChars="200"/>
        <w:rPr>
          <w:rFonts w:ascii="仿宋" w:eastAsia="仿宋" w:hAnsi="仿宋" w:hint="eastAsia"/>
          <w:sz w:val="28"/>
        </w:rPr>
      </w:pPr>
      <w:r w:rsidRPr="00BC33E8">
        <w:rPr>
          <w:rFonts w:ascii="仿宋" w:eastAsia="仿宋" w:hAnsi="仿宋" w:hint="eastAsia"/>
          <w:sz w:val="28"/>
        </w:rPr>
        <w:t>增强品牌形象和企业声誉：通过产品升级换代和创新，可以增强企业的品牌形象和企业声誉。具体的升级和创新包括提高产品的艺术价值、融入文化内涵、注重环保和社会责任等。通过增强品牌形象和企业声誉，可以提高企业的知名度和用户忠诚度。</w:t>
      </w:r>
    </w:p>
    <w:p w:rsidR="00BC33E8" w:rsidP="00BC33E8">
      <w:pPr>
        <w:pStyle w:val="Heading2"/>
      </w:pPr>
      <w:bookmarkStart w:id="21" w:name="_Toc152553580"/>
      <w:r w:rsidRPr="00BC33E8">
        <w:t>(</w:t>
      </w:r>
      <w:r w:rsidRPr="00BC33E8">
        <w:t>三</w:t>
      </w:r>
      <w:r w:rsidRPr="00BC33E8">
        <w:t>)</w:t>
      </w:r>
      <w:r w:rsidRPr="00BC33E8">
        <w:t>、产品升级换代和创新的实施方案</w:t>
      </w:r>
      <w:bookmarkEnd w:id="21"/>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建立创新团队：为了推动产品升级换代和创新，需要建立一个专门的创新团队。该团队应包括跨部门的成员，如研发人员、设计师、市场营销专家等，以确保多方面的专业知识和视角。团队成员应具备创新思维和实践经验，并有能力协同合作。</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进行市场调研：在产品升级换代和创新之前，需要进行充分的市场调研。通过市场调研，可以了解目标市场的需求和趋势，发现潜在的机会和挑战。市场调研可以采用定性和定量的方法，如用户调研、竞争对手分析、趋势预测等。</w:t>
      </w:r>
    </w:p>
    <w:p w:rsidR="00BC33E8" w:rsidRPr="00BC33E8" w:rsidP="00BC33E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C33E8">
        <w:rPr>
          <w:rFonts w:ascii="仿宋" w:eastAsia="仿宋" w:hAnsi="仿宋" w:hint="eastAsia"/>
          <w:sz w:val="28"/>
        </w:rPr>
        <w:t>制定创新策略：基于市场调研的结果，制定产品升级换代和创新的策略。创新策略应明确产品的定位、目标市场、竞争优势等。同时，创新策略还应考虑技术可行性、市场可行性和商业可行性，以确保创新的成功和商业化。</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推行创新流程和方法：建立创新流程和方法，以引导产品升级换代和创新的实施。创新流程可以包括创意生成、概念验证、原型开发、测试和推广等阶段。创新方法可以采用设计思维、敏捷开发、原型迭代等方法，以促进创新的快速迭代和学习。</w:t>
      </w:r>
    </w:p>
    <w:p w:rsidR="00BC33E8" w:rsidP="00BC33E8">
      <w:pPr>
        <w:ind w:firstLine="560" w:firstLineChars="200"/>
        <w:rPr>
          <w:rFonts w:ascii="仿宋" w:eastAsia="仿宋" w:hAnsi="仿宋" w:hint="eastAsia"/>
          <w:sz w:val="28"/>
        </w:rPr>
      </w:pPr>
      <w:r w:rsidRPr="00BC33E8">
        <w:rPr>
          <w:rFonts w:ascii="仿宋" w:eastAsia="仿宋" w:hAnsi="仿宋" w:hint="eastAsia"/>
          <w:sz w:val="28"/>
        </w:rPr>
        <w:t>提供资源支持：为产品升级换代和创新提供必要的资源支持。资源支持可以包括资金投入、技术支持、人力资源等。同时，还应建立激励机制，激励团队成员积极参与创新活动，并给予他们适当的奖励和认可。</w:t>
      </w:r>
    </w:p>
    <w:p w:rsidR="00BC33E8" w:rsidP="00BC33E8">
      <w:pPr>
        <w:pStyle w:val="Heading1"/>
        <w:rPr>
          <w:rFonts w:hint="eastAsia"/>
        </w:rPr>
      </w:pPr>
      <w:bookmarkStart w:id="22" w:name="_Toc152553581"/>
      <w:r w:rsidRPr="00BC33E8">
        <w:rPr>
          <w:rFonts w:hint="eastAsia"/>
        </w:rPr>
        <w:t>六、市场创新和颠覆潜力</w:t>
      </w:r>
      <w:bookmarkEnd w:id="22"/>
    </w:p>
    <w:p w:rsidR="00BC33E8" w:rsidP="00BC33E8">
      <w:pPr>
        <w:pStyle w:val="Heading2"/>
        <w:rPr>
          <w:rFonts w:hint="eastAsia"/>
        </w:rPr>
      </w:pPr>
      <w:bookmarkStart w:id="23" w:name="_Toc152553582"/>
      <w:r w:rsidRPr="00BC33E8">
        <w:rPr>
          <w:rFonts w:hint="eastAsia"/>
        </w:rPr>
        <w:t>(</w:t>
      </w:r>
      <w:r w:rsidRPr="00BC33E8">
        <w:rPr>
          <w:rFonts w:hint="eastAsia"/>
        </w:rPr>
        <w:t>一</w:t>
      </w:r>
      <w:r w:rsidRPr="00BC33E8">
        <w:rPr>
          <w:rFonts w:hint="eastAsia"/>
        </w:rPr>
        <w:t>)</w:t>
      </w:r>
      <w:r w:rsidRPr="00BC33E8">
        <w:rPr>
          <w:rFonts w:hint="eastAsia"/>
        </w:rPr>
        <w:t>、市场创新对综采设备行业的潜力</w:t>
      </w:r>
      <w:bookmarkEnd w:id="23"/>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市场创新的定义和重要性：</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市场创新指的是在市场上引入新的产品、服务、营销策略或商业模式，以满足消费者需求并创造价值。市场创新对于综采设备行业的潜力非常重要，它可以帮助企业在竞争激烈的市场中脱颖而出，创造独特的市场地位，并满足不断变化的消费者需求。</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创新技术和趋势：</w:t>
      </w:r>
    </w:p>
    <w:p w:rsidR="00BC33E8" w:rsidRPr="00BC33E8" w:rsidP="00BC33E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C33E8">
        <w:rPr>
          <w:rFonts w:ascii="仿宋" w:eastAsia="仿宋" w:hAnsi="仿宋" w:hint="eastAsia"/>
          <w:sz w:val="28"/>
        </w:rPr>
        <w:t>综采设备行业的潜力与创新技术和趋势密切相关。例如，新兴的技术如人工智能、物联网和大数据分析等，为综采设备行业提供了新的机遇。通过应用这些技术，企业可以改进产品和服务，提高效率和质量，并为消费者提供更好的体验。</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消费者需求和行为变化：</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市场创新的潜力还与消费者需求和行为的变化密切相关。随着消费者对品质、个性化和可持续性的要求不断增加，综采设备行业需要不断创新，以满足这些需求。例如，提供可再生能源解决方案、推出环保产品或提供个性化的服务等，都是市场创新的潜力所在。</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竞争优势和市场份额增长：</w:t>
      </w:r>
    </w:p>
    <w:p w:rsidR="00BC33E8" w:rsidP="00BC33E8">
      <w:pPr>
        <w:ind w:firstLine="560" w:firstLineChars="200"/>
        <w:rPr>
          <w:rFonts w:ascii="仿宋" w:eastAsia="仿宋" w:hAnsi="仿宋" w:hint="eastAsia"/>
          <w:sz w:val="28"/>
        </w:rPr>
      </w:pPr>
      <w:r w:rsidRPr="00BC33E8">
        <w:rPr>
          <w:rFonts w:ascii="仿宋" w:eastAsia="仿宋" w:hAnsi="仿宋" w:hint="eastAsia"/>
          <w:sz w:val="28"/>
        </w:rPr>
        <w:t>市场创新可以帮助综采设备行业获得竞争优势和增加市场份额。通过推出独特的产品或服务，企业可以吸引更多的消费者，并在市场中建立起良好的品牌声誉。此外，市场创新还可以帮助企业开拓新的市场领域，扩大业务范围，实现可持续的增长。</w:t>
      </w:r>
    </w:p>
    <w:p w:rsidR="00BC33E8" w:rsidP="00BC33E8">
      <w:pPr>
        <w:pStyle w:val="Heading2"/>
      </w:pPr>
      <w:bookmarkStart w:id="24" w:name="_Toc152553583"/>
      <w:r w:rsidRPr="00BC33E8">
        <w:t>(</w:t>
      </w:r>
      <w:r w:rsidRPr="00BC33E8">
        <w:t>二</w:t>
      </w:r>
      <w:r w:rsidRPr="00BC33E8">
        <w:t>)</w:t>
      </w:r>
      <w:r w:rsidRPr="00BC33E8">
        <w:t>、综采设备技术的颠覆性影响</w:t>
      </w:r>
      <w:bookmarkEnd w:id="24"/>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技术介绍和特点：</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在这一部分，需要对综采设备技术进行简要介绍，并强调其独特的特点和优势。例如，综采设备技术可能具有高度自动化、智能化、高效性或可扩展性等特点。这些特点使得综采设备技术在相关领域中具备颠覆性的潜力。</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行业变革和创新：</w:t>
      </w:r>
    </w:p>
    <w:p w:rsidR="00BC33E8" w:rsidRPr="00BC33E8" w:rsidP="00BC33E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C33E8">
        <w:rPr>
          <w:rFonts w:ascii="仿宋" w:eastAsia="仿宋" w:hAnsi="仿宋" w:hint="eastAsia"/>
          <w:sz w:val="28"/>
        </w:rPr>
        <w:t>综采设备技术的颠覆性影响将引发行业的变革和创新。它可能改变传统的商业模式、生产方式和供应链管理等方面。例如，综采设备技术可能使得生产过程更加智能化和自动化，从而提高生产效率和质量。此外，它还可能改变产品设计和开发的方式，推动创新和个性化</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定制。</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工作方式和就业形势：</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综采设备技术的广泛应用可能对就业形势产生重大影响。一方面，它可能导致某些传统工作岗位的减少或消失，因为部分工作可以被综采设备技术自动化或智能化取代。另一方面，它也会创造新的就业机会，需要专业技能和知识来支持和应用综采设备技术。</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社会影响和可持续发展：</w:t>
      </w:r>
    </w:p>
    <w:p w:rsidR="00BC33E8" w:rsidP="00BC33E8">
      <w:pPr>
        <w:ind w:firstLine="560" w:firstLineChars="200"/>
        <w:rPr>
          <w:rFonts w:ascii="仿宋" w:eastAsia="仿宋" w:hAnsi="仿宋" w:hint="eastAsia"/>
          <w:sz w:val="28"/>
        </w:rPr>
      </w:pPr>
      <w:r w:rsidRPr="00BC33E8">
        <w:rPr>
          <w:rFonts w:ascii="仿宋" w:eastAsia="仿宋" w:hAnsi="仿宋" w:hint="eastAsia"/>
          <w:sz w:val="28"/>
        </w:rPr>
        <w:t>综采设备技术的颠覆性影响不仅局限于行业范围，还将对社会产生深远的影响。它可能改变人们的生活方式、社交互动方式和消费习惯等方面。此外，综采设备技术还可以为可持续发展提供新的解决方案，例如在能源、交通和环境管理等领域。</w:t>
      </w:r>
    </w:p>
    <w:p w:rsidR="00BC33E8" w:rsidP="00BC33E8">
      <w:pPr>
        <w:pStyle w:val="Heading2"/>
      </w:pPr>
      <w:bookmarkStart w:id="25" w:name="_Toc152553584"/>
      <w:r w:rsidRPr="00BC33E8">
        <w:t>(</w:t>
      </w:r>
      <w:r w:rsidRPr="00BC33E8">
        <w:t>三</w:t>
      </w:r>
      <w:r w:rsidRPr="00BC33E8">
        <w:t>)</w:t>
      </w:r>
      <w:r w:rsidRPr="00BC33E8">
        <w:t>、创新和市场颠覆的可行性分析</w:t>
      </w:r>
      <w:bookmarkEnd w:id="25"/>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市场需求和机会：</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首先，需要评估市场的需求和机会，确定创新和市场颠覆的潜在空间。这包括对目标市场的调研和分析，了解消费者需求和行为变化的趋势。通过确定市场需求和机会，可以评估创新和市场颠覆的可行性，并为进一步的策略制定提供依据。</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竞争环境和挑战：</w:t>
      </w:r>
    </w:p>
    <w:p w:rsidR="00BC33E8" w:rsidRPr="00BC33E8" w:rsidP="00BC33E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C33E8">
        <w:rPr>
          <w:rFonts w:ascii="仿宋" w:eastAsia="仿宋" w:hAnsi="仿宋" w:hint="eastAsia"/>
          <w:sz w:val="28"/>
        </w:rPr>
        <w:t>创新和市场颠覆往往会面临竞争环境和挑战。需要对现有竞争对手进行分析，了解他们的优势和弱点。同时，还需要评估进入市场所面临的障碍和风险，例如技术难题、法律法规限制或市场接受度等。</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通过充分了解竞争环境和挑战，可以制定相应的应对策略，并降低创新和市场颠覆的风险。</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技术和资源可行性：</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创新和市场颠覆通常需要相应的技术和资源支持。在可行性研究中，需要评估所需技术的可行性和可获得性，包括技术的成熟度、可靠性和可扩展性等方面。此外，还需要评估所需资源的可行性，包括人力资源、财务资源和物质资源等。通过评估技术和资源的可行性，可以确定创新和市场颠覆的实施可行性，并制定相应的资源计划和支持策略。</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可持续发展和风险管理：</w:t>
      </w:r>
    </w:p>
    <w:p w:rsidR="00BC33E8" w:rsidP="00BC33E8">
      <w:pPr>
        <w:ind w:firstLine="560" w:firstLineChars="200"/>
        <w:rPr>
          <w:rFonts w:ascii="仿宋" w:eastAsia="仿宋" w:hAnsi="仿宋" w:hint="eastAsia"/>
          <w:sz w:val="28"/>
        </w:rPr>
      </w:pPr>
      <w:r w:rsidRPr="00BC33E8">
        <w:rPr>
          <w:rFonts w:ascii="仿宋" w:eastAsia="仿宋" w:hAnsi="仿宋" w:hint="eastAsia"/>
          <w:sz w:val="28"/>
        </w:rPr>
        <w:t>最后，需要考虑创新和市场颠覆的可持续发展和风险管理。这包括评估创新和市场颠覆对环境和社会的影响，以及制定相应的可持续发展策略。同时，还需要识别和评估风险，并制定相应的风险管理计划，以降低风险对综采设备项目实施的影响。</w:t>
      </w:r>
    </w:p>
    <w:p w:rsidR="00BC33E8" w:rsidP="00BC33E8">
      <w:pPr>
        <w:pStyle w:val="Heading1"/>
        <w:rPr>
          <w:rFonts w:hint="eastAsia"/>
        </w:rPr>
      </w:pPr>
      <w:bookmarkStart w:id="26" w:name="_Toc152553585"/>
      <w:r w:rsidRPr="00BC33E8">
        <w:rPr>
          <w:rFonts w:hint="eastAsia"/>
        </w:rPr>
        <w:t>七、安全生产评估报告书</w:t>
      </w:r>
      <w:bookmarkEnd w:id="26"/>
    </w:p>
    <w:p w:rsidR="00BC33E8" w:rsidP="00BC33E8">
      <w:pPr>
        <w:pStyle w:val="Heading2"/>
        <w:rPr>
          <w:rFonts w:hint="eastAsia"/>
        </w:rPr>
      </w:pPr>
      <w:bookmarkStart w:id="27" w:name="_Toc152553586"/>
      <w:r w:rsidRPr="00BC33E8">
        <w:rPr>
          <w:rFonts w:hint="eastAsia"/>
        </w:rPr>
        <w:t>(</w:t>
      </w:r>
      <w:r w:rsidRPr="00BC33E8">
        <w:rPr>
          <w:rFonts w:hint="eastAsia"/>
        </w:rPr>
        <w:t>一</w:t>
      </w:r>
      <w:r w:rsidRPr="00BC33E8">
        <w:rPr>
          <w:rFonts w:hint="eastAsia"/>
        </w:rPr>
        <w:t>)</w:t>
      </w:r>
      <w:r w:rsidRPr="00BC33E8">
        <w:rPr>
          <w:rFonts w:hint="eastAsia"/>
        </w:rPr>
        <w:t>、综采设备项目安全生产评估的目的和依据</w:t>
      </w:r>
      <w:bookmarkEnd w:id="27"/>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评估目的：</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阐明进行安全生产评估的目的和意义，强调保障员工和资产安全、预防事故和减少风险的重要性。</w:t>
      </w:r>
    </w:p>
    <w:p w:rsidR="00BC33E8" w:rsidRPr="00BC33E8" w:rsidP="00BC33E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C33E8">
        <w:rPr>
          <w:rFonts w:ascii="仿宋" w:eastAsia="仿宋" w:hAnsi="仿宋" w:hint="eastAsia"/>
          <w:sz w:val="28"/>
        </w:rPr>
        <w:t>强调评估的目标是为了识别和解决综采设备项目中存在的安全</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隐患和问题，提出改进建议和措施，确保综采设备项目的安全运营。</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评估依据：</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提供评估的依据和参考，包括相关的法律法规、安全标准和行业规范等。</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引用适用的安全管理体系标准，如ISO 45001（职业健康安全管理体系）等，作为评估的参考依据。</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参考相关的安全生产指南、经验教训和最佳实践，以及其他类似综采设备项目的安全生产评估结果。</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评估内容：</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确定评估的具体内容和范围，涵盖工作场所环境、设备设施、安全防护措施、操作规程、培训和教育等方面。</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强调综合考虑人员安全、设备安全、环境安全等因素，全面评估综采设备项目的安全生产状况。</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评估方法：</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介绍评估所采用的方法和工具，如安全检查、风险评估、事故调查、现场观察、文件审查、员工访谈等。</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强调评估的客观性、全面性和科学性，确保评估结果的可靠性和准确性。</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评估报告：</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强调评估结果的整理和归纳，撰写评估报告，详细描述评估的过程、结果和发现的问题。</w:t>
      </w:r>
    </w:p>
    <w:p w:rsidR="00BC33E8" w:rsidP="00BC33E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C33E8">
        <w:rPr>
          <w:rFonts w:ascii="仿宋" w:eastAsia="仿宋" w:hAnsi="仿宋" w:hint="eastAsia"/>
          <w:sz w:val="28"/>
        </w:rPr>
        <w:t>提出改进建议和措施，指导综采设备项目在安全生产方面的改进</w:t>
      </w:r>
    </w:p>
    <w:p w:rsidR="00BC33E8" w:rsidP="00BC33E8">
      <w:pPr>
        <w:ind w:firstLine="560" w:firstLineChars="200"/>
        <w:rPr>
          <w:rFonts w:ascii="仿宋" w:eastAsia="仿宋" w:hAnsi="仿宋" w:hint="eastAsia"/>
          <w:sz w:val="28"/>
        </w:rPr>
      </w:pPr>
      <w:r w:rsidRPr="00BC33E8">
        <w:rPr>
          <w:rFonts w:ascii="仿宋" w:eastAsia="仿宋" w:hAnsi="仿宋" w:hint="eastAsia"/>
          <w:sz w:val="28"/>
        </w:rPr>
        <w:t>和优化。</w:t>
      </w:r>
    </w:p>
    <w:p w:rsidR="00BC33E8" w:rsidP="00BC33E8">
      <w:pPr>
        <w:pStyle w:val="Heading2"/>
      </w:pPr>
      <w:bookmarkStart w:id="28" w:name="_Toc152553587"/>
      <w:r w:rsidRPr="00BC33E8">
        <w:t>(</w:t>
      </w:r>
      <w:r w:rsidRPr="00BC33E8">
        <w:t>二</w:t>
      </w:r>
      <w:r w:rsidRPr="00BC33E8">
        <w:t>)</w:t>
      </w:r>
      <w:r w:rsidRPr="00BC33E8">
        <w:t>、综采设备项目安全生产条件和现状评估</w:t>
      </w:r>
      <w:bookmarkEnd w:id="28"/>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安全生产条件：</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描述综采设备项目的安全生产条件，包括工作场所环境、设备设施、安全防护措施等方面。</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强调安全生产的重要性，以及保障员工和资产安全的必要性。</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风险评估：</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进行风险评估，识别潜在的安全风险和危险因素，包括人员安全、设备安全、环境安全等方面。</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评估风险的可能性和影响程度，确定关键风险和高风险区域。</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现状评估：</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分析当前的安全管理制度和操作规程，评估其有效性和合规性。</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调查记录事故和安全事件的发生情况，分析事故原因和教训，总结存在的安全隐患和问题。</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改进建议：</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提出改进建议和措施，以提升安全生产条件和管理水平。</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包括完善安全管理制度和操作规程、加强培训和教育、改进设备设施和安全防护措施等方面。</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实施计划：</w:t>
      </w:r>
    </w:p>
    <w:p w:rsidR="00BC33E8" w:rsidRPr="00BC33E8" w:rsidP="00BC33E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C33E8">
        <w:rPr>
          <w:rFonts w:ascii="仿宋" w:eastAsia="仿宋" w:hAnsi="仿宋" w:hint="eastAsia"/>
          <w:sz w:val="28"/>
        </w:rPr>
        <w:t>制定详细的实施计划，包括时间表、责任人和具体措施，确保改进建议的顺利实施。</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强调持续监测和评估的重要性，及时调整和优化安全管理措施。</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法律法规和合规要求：</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强调遵守相关的法律法规和安全生产的合规要求，确保综采设备项目在安全生产方面的合法性和符合性。</w:t>
      </w:r>
    </w:p>
    <w:p w:rsidR="00BC33E8" w:rsidP="00BC33E8">
      <w:pPr>
        <w:ind w:firstLine="560" w:firstLineChars="200"/>
        <w:rPr>
          <w:rFonts w:ascii="仿宋" w:eastAsia="仿宋" w:hAnsi="仿宋" w:hint="eastAsia"/>
          <w:sz w:val="28"/>
        </w:rPr>
      </w:pPr>
      <w:r w:rsidRPr="00BC33E8">
        <w:rPr>
          <w:rFonts w:ascii="仿宋" w:eastAsia="仿宋" w:hAnsi="仿宋" w:hint="eastAsia"/>
          <w:sz w:val="28"/>
        </w:rPr>
        <w:t>提及可能涉及的安全认证和审查要求，如ISO 45001等。</w:t>
      </w:r>
    </w:p>
    <w:p w:rsidR="00BC33E8" w:rsidP="00BC33E8">
      <w:pPr>
        <w:pStyle w:val="Heading2"/>
      </w:pPr>
      <w:bookmarkStart w:id="29" w:name="_Toc152553588"/>
      <w:r w:rsidRPr="00BC33E8">
        <w:t>(</w:t>
      </w:r>
      <w:r w:rsidRPr="00BC33E8">
        <w:t>三</w:t>
      </w:r>
      <w:r w:rsidRPr="00BC33E8">
        <w:t>)</w:t>
      </w:r>
      <w:r w:rsidRPr="00BC33E8">
        <w:t>、安全生产风险评估和预测</w:t>
      </w:r>
      <w:bookmarkEnd w:id="29"/>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风险评估目的：</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阐明进行安全生产风险评估和预测的目的和意义，强调预防事故和减少风险对综采设备项目成功实施的重要性。</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强调风险评估的目标是识别潜在的安全风险和危险因素，为制定相应的风险管理措施提供依据。</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风险评估方法：</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介绍风险评估的方法和工具，如风险矩阵、风险概率和影响评估、故障模式和影响分析（FMEA）等。</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强调综合考虑人员安全、设备安全、环境安全等因素，全面评估综采设备项目中可能存在的安全风险。</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风险评估过程：</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详细描述风险评估的步骤和流程，包括风险识别、风险分析、风险评估和风险优先级排序等。</w:t>
      </w:r>
    </w:p>
    <w:p w:rsidR="00BC33E8" w:rsidRPr="00BC33E8" w:rsidP="00BC33E8">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BC33E8">
        <w:rPr>
          <w:rFonts w:ascii="仿宋" w:eastAsia="仿宋" w:hAnsi="仿宋" w:hint="eastAsia"/>
          <w:sz w:val="28"/>
        </w:rPr>
        <w:t>强调风险评估的客观性、全面性和科学性，确保评估结果的可靠性和准确性。</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风险预测和趋势分析：</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引入风险预测和趋势分析的概念，指出通过历史数据和趋势分析可以预测未来可能出现的安全风险。</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提醒综采设备项目团队关注新兴的风险和变化的趋势，及时采取相应的风险管理措施。</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风险管理措施：</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基于风险评估和预测的结果，提出相应的风险管理措施和应对策略。</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强调风险管理措施的及时性、有效性和可行性，以降低风险对综采设备项目的影响。</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风险监测和控制：</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强调持续监测和控制风险的重要性，包括建立风险监测机制、制定应急预案、加强培训和教育等。</w:t>
      </w:r>
    </w:p>
    <w:p w:rsidR="00BC33E8" w:rsidP="00BC33E8">
      <w:pPr>
        <w:ind w:firstLine="560" w:firstLineChars="200"/>
        <w:rPr>
          <w:rFonts w:ascii="仿宋" w:eastAsia="仿宋" w:hAnsi="仿宋" w:hint="eastAsia"/>
          <w:sz w:val="28"/>
        </w:rPr>
      </w:pPr>
      <w:r w:rsidRPr="00BC33E8">
        <w:rPr>
          <w:rFonts w:ascii="仿宋" w:eastAsia="仿宋" w:hAnsi="仿宋" w:hint="eastAsia"/>
          <w:sz w:val="28"/>
        </w:rPr>
        <w:t>提醒综采设备项目团队及时调整和优化风险管理措施，以应对综采设备项目实施过程中的变化和新出现的风险。</w:t>
      </w:r>
    </w:p>
    <w:p w:rsidR="00BC33E8" w:rsidP="00BC33E8">
      <w:pPr>
        <w:pStyle w:val="Heading2"/>
      </w:pPr>
      <w:bookmarkStart w:id="30" w:name="_Toc152553589"/>
      <w:r w:rsidRPr="00BC33E8">
        <w:t>(</w:t>
      </w:r>
      <w:r w:rsidRPr="00BC33E8">
        <w:t>四</w:t>
      </w:r>
      <w:r w:rsidRPr="00BC33E8">
        <w:t>)</w:t>
      </w:r>
      <w:r w:rsidRPr="00BC33E8">
        <w:t>、安全生产对策措施和实施方案</w:t>
      </w:r>
      <w:bookmarkEnd w:id="30"/>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安全管理原则：</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强调综采设备项目安全管理的原则，如预防为主、综合管理、全员参与、持续改进等。</w:t>
      </w:r>
    </w:p>
    <w:p w:rsidR="00BC33E8" w:rsidRPr="00BC33E8" w:rsidP="00BC33E8">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BC33E8">
        <w:rPr>
          <w:rFonts w:ascii="仿宋" w:eastAsia="仿宋" w:hAnsi="仿宋" w:hint="eastAsia"/>
          <w:sz w:val="28"/>
        </w:rPr>
        <w:t>提醒综采设备项目团队始终将安全放在首位，将安全意识融入到综采设备项目的各个环节和流程中。</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安全管理体系：</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提出建立和实施适当的安全管理体系，如职业健康安全管理体系（OH&amp;S）、安全生产管理体系等。</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强调制定相应的安全管理制度、规程和程序，确保安全管理的规范性和可操作性。</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安全培训和教育：</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强调开展安全培训和教育，提高员工的安全意识和技能，确保员工了解和遵守安全规定和操作程序。</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提出培训计划和培训内容，包括安全操作、应急处理、事故预防等方面的培训内容。</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安全设备和防护措施：</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强调配备适当的安全设备和采取必要的防护措施，确保员工在工作过程中的人身安全。</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提出安全设备的选型和配置要求，以及防护措施的制定和实施方案。</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安全风险管理：</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强调建立和实施风险管理措施，包括风险识别、评估和控制等。</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提出风险管理计划和措施，包括风险排查、风险控制、应急预案等方面的内容。</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安全监测和评估：</w:t>
      </w:r>
    </w:p>
    <w:p w:rsidR="00BC33E8" w:rsidRPr="00BC33E8" w:rsidP="00BC33E8">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BC33E8">
        <w:rPr>
          <w:rFonts w:ascii="仿宋" w:eastAsia="仿宋" w:hAnsi="仿宋" w:hint="eastAsia"/>
          <w:sz w:val="28"/>
        </w:rPr>
        <w:t>强调持续监测和评估安全管理的效果和执行情况，及时发现和解决安全问题。</w:t>
      </w:r>
    </w:p>
    <w:p w:rsidR="00BC33E8" w:rsidP="00BC33E8">
      <w:pPr>
        <w:ind w:firstLine="560" w:firstLineChars="200"/>
        <w:rPr>
          <w:rFonts w:ascii="仿宋" w:eastAsia="仿宋" w:hAnsi="仿宋" w:hint="eastAsia"/>
          <w:sz w:val="28"/>
        </w:rPr>
      </w:pPr>
      <w:r w:rsidRPr="00BC33E8">
        <w:rPr>
          <w:rFonts w:ascii="仿宋" w:eastAsia="仿宋" w:hAnsi="仿宋" w:hint="eastAsia"/>
          <w:sz w:val="28"/>
        </w:rPr>
        <w:t>提出建立安全管理指标和评估体系，定期进行安全管理的自查和评估。</w:t>
      </w:r>
    </w:p>
    <w:p w:rsidR="00BC33E8" w:rsidP="00BC33E8">
      <w:pPr>
        <w:pStyle w:val="Heading1"/>
        <w:rPr>
          <w:rFonts w:hint="eastAsia"/>
        </w:rPr>
      </w:pPr>
      <w:bookmarkStart w:id="31" w:name="_Toc152553590"/>
      <w:r w:rsidRPr="00BC33E8">
        <w:rPr>
          <w:rFonts w:hint="eastAsia"/>
        </w:rPr>
        <w:t>八、人力资源管理和开发计划</w:t>
      </w:r>
      <w:bookmarkEnd w:id="31"/>
    </w:p>
    <w:p w:rsidR="00BC33E8" w:rsidP="00BC33E8">
      <w:pPr>
        <w:pStyle w:val="Heading2"/>
        <w:rPr>
          <w:rFonts w:hint="eastAsia"/>
        </w:rPr>
      </w:pPr>
      <w:bookmarkStart w:id="32" w:name="_Toc152553591"/>
      <w:r w:rsidRPr="00BC33E8">
        <w:rPr>
          <w:rFonts w:hint="eastAsia"/>
        </w:rPr>
        <w:t>(</w:t>
      </w:r>
      <w:r w:rsidRPr="00BC33E8">
        <w:rPr>
          <w:rFonts w:hint="eastAsia"/>
        </w:rPr>
        <w:t>一</w:t>
      </w:r>
      <w:r w:rsidRPr="00BC33E8">
        <w:rPr>
          <w:rFonts w:hint="eastAsia"/>
        </w:rPr>
        <w:t>)</w:t>
      </w:r>
      <w:r w:rsidRPr="00BC33E8">
        <w:rPr>
          <w:rFonts w:hint="eastAsia"/>
        </w:rPr>
        <w:t>、人力资源管理的目标和原则</w:t>
      </w:r>
      <w:bookmarkEnd w:id="32"/>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人力资源管理的目标：</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人力资源供需平衡：确保企业的人力资源供需平衡，根据业务需求合理配置和管理人力资源，避免人力资源过剩或短缺的情况。</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人才招聘和留任：吸引、招聘和留住优秀人才，建立人才储备和绩效管理机制，提高企业的人才竞争力和创新能力。</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员工发展和培训：提供员工发展和培训机会，提高员工的专业素养和技能水平，激发员工的工作动力和创造力。</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绩效管理和激励机制：建立有效的绩效管理和激励机制，根据员工的工作表现和贡献进行评估和奖励，激发员工的积极性和工作热情。</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员工关系和福利保障：维护良好的员工关系，提供适当的福利保障，关注员工的权益和福利，提高员工的满意度和忠诚度。</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人力资源管理的原则：</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公平与公正：建立公平和公正的人力资源管理机制，确保员工在招聘、晋升、薪酬等方面的机会和待遇公平公正。</w:t>
      </w:r>
    </w:p>
    <w:p w:rsidR="00BC33E8" w:rsidRPr="00BC33E8" w:rsidP="00BC33E8">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BC33E8">
        <w:rPr>
          <w:rFonts w:ascii="仿宋" w:eastAsia="仿宋" w:hAnsi="仿宋" w:hint="eastAsia"/>
          <w:sz w:val="28"/>
        </w:rPr>
        <w:t>透明与沟通：建立透明和开放的沟通机制，与员工保持良好的沟通和互动，及时传递信息和反馈，增强员工的参与感和归属感。</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激励与奖励：采用激励和奖励措施，鼓励员工积极工作和创新，提高员工的工作动力和满意度。</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发展与培训：提供员工发展和培训的机会，支持员工的职业发展，提高员工的专业素养和技能水平。</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多元与包容：倡导多元化和包容性，尊重员工的差异和多样性，创造一个公平、开放、包容的工作环境。</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人力资源管理的注意事项和建议：</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招聘和选拔：进行有效的招聘和选拔，确保招聘的人员符合岗位要求和企业文化，提高招聘的准确性和成功率。</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培训和发展：制定全面的培训和发展计划，根据员工的需求和岗位要求，提供相应的培训和发展机会，提高员工的专业素养和职业能力。</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绩效管理：建立有效的绩效管理体系，明确目标和指标，定期评估和反馈员工的绩效，提供相应的奖励和激励措施。</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员工关系：建立和谐的员工关系，及时处理员工关系问题和纠纷，提供适当的员工福利和支持，增强员工的归属感和忠诚度。</w:t>
      </w:r>
    </w:p>
    <w:p w:rsidR="00BC33E8" w:rsidP="00BC33E8">
      <w:pPr>
        <w:ind w:firstLine="560" w:firstLineChars="200"/>
        <w:rPr>
          <w:rFonts w:ascii="仿宋" w:eastAsia="仿宋" w:hAnsi="仿宋" w:hint="eastAsia"/>
          <w:sz w:val="28"/>
        </w:rPr>
      </w:pPr>
      <w:r w:rsidRPr="00BC33E8">
        <w:rPr>
          <w:rFonts w:ascii="仿宋" w:eastAsia="仿宋" w:hAnsi="仿宋" w:hint="eastAsia"/>
          <w:sz w:val="28"/>
        </w:rPr>
        <w:t>不断改进：定期评估和改进人力资源管理的效果和机制，根据企业的发展和变化，及时调整人力资源管理策略和措施。</w:t>
      </w:r>
    </w:p>
    <w:p w:rsidR="00BC33E8" w:rsidP="00BC33E8">
      <w:pPr>
        <w:pStyle w:val="Heading2"/>
      </w:pPr>
      <w:bookmarkStart w:id="33" w:name="_Toc152553592"/>
      <w:r w:rsidRPr="00BC33E8">
        <w:t>(</w:t>
      </w:r>
      <w:r w:rsidRPr="00BC33E8">
        <w:t>二</w:t>
      </w:r>
      <w:r w:rsidRPr="00BC33E8">
        <w:t>)</w:t>
      </w:r>
      <w:r w:rsidRPr="00BC33E8">
        <w:t>、人力资源开发的方案和实施</w:t>
      </w:r>
      <w:bookmarkEnd w:id="33"/>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人力资源开发方案：</w:t>
      </w:r>
    </w:p>
    <w:p w:rsidR="00BC33E8" w:rsidRPr="00BC33E8" w:rsidP="00BC33E8">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BC33E8">
        <w:rPr>
          <w:rFonts w:ascii="仿宋" w:eastAsia="仿宋" w:hAnsi="仿宋" w:hint="eastAsia"/>
          <w:sz w:val="28"/>
        </w:rPr>
        <w:t>培训和发展计划：制定全面的培训和发展计划，根据员工的需求</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和企业的发展需求，确定培训内容、方法和时间表，提供员工专业知识和技能的提升。</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职业规划和晋升机制：建立职业规划和晋升机制，为员工提供明确的职业发展路径和晋升机会，激励员工积极进取和提升自身能力。</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岗位轮岗和跨部门培训：推行岗位轮岗和跨部门培训，帮助员工了解不同岗位和部门的工作内容和要求，促进员工的全面发展和协作能力。</w:t>
      </w:r>
    </w:p>
    <w:p w:rsidR="00BC33E8" w:rsidRPr="00BC33E8" w:rsidP="00BC33E8">
      <w:pPr>
        <w:ind w:firstLine="560" w:firstLineChars="200"/>
        <w:rPr>
          <w:rFonts w:ascii="仿宋" w:eastAsia="仿宋" w:hAnsi="仿宋"/>
          <w:sz w:val="28"/>
        </w:rPr>
      </w:pPr>
      <w:r w:rsidRPr="00BC33E8">
        <w:rPr>
          <w:rFonts w:ascii="仿宋" w:eastAsia="仿宋" w:hAnsi="仿宋" w:hint="eastAsia"/>
          <w:sz w:val="28"/>
        </w:rPr>
        <w:t>学习型组织文化：倡导学习型组织文化，鼓励员工持续学习和创新，建立知识共享和学习机制，提高组织的学习能力和创新能力。</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人力资源开发实施的步骤：</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需求分析：通过员工绩效评估、职业发展规划和员工反馈等方式，进行人力资源开发需求的分析和评估，确定开发的重点和目标。</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方案设计：根据需求分析的结果，设计相应的人力资源开发方案，包括培训计划、晋升机制、岗位轮岗安排等，确保方案与企业战略和目标相一致。</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资源配置：确定人力资源开发所需的预算和资源，包括培训设施、培训师资、学习材料等，确保开发实施的顺利进行。</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实施和执行：按照方案设计和资源配置的要求，组织和实施人力资源开发活动，包括培训课程、岗位轮岗安排、晋升评估等，确保开发活动的有效性和实施效果。</w:t>
      </w:r>
    </w:p>
    <w:p w:rsidR="00BC33E8" w:rsidRPr="00BC33E8" w:rsidP="00BC33E8">
      <w:pPr>
        <w:ind w:firstLine="560" w:firstLineChars="200"/>
        <w:rPr>
          <w:rFonts w:ascii="仿宋" w:eastAsia="仿宋" w:hAnsi="仿宋" w:hint="eastAsia"/>
          <w:sz w:val="28"/>
        </w:rPr>
      </w:pPr>
      <w:r w:rsidRPr="00BC33E8">
        <w:rPr>
          <w:rFonts w:ascii="仿宋" w:eastAsia="仿宋" w:hAnsi="仿宋" w:hint="eastAsia"/>
          <w:sz w:val="28"/>
        </w:rPr>
        <w:t>评估和改进：定期评估人力资源开发的效果和成效，收集员工反馈和意见，根据评估结果进行改进和调整，不断提升人力资源开发的</w:t>
      </w:r>
      <w:r w:rsidRPr="00BC33E8">
        <w:rPr>
          <w:rFonts w:ascii="仿宋" w:eastAsia="仿宋" w:hAnsi="仿宋" w:hint="eastAsia"/>
          <w:sz w:val="28"/>
        </w:rPr>
        <w:br/>
      </w:r>
      <w:r w:rsidRPr="00BC33E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78" w:history="1">
        <w:r>
          <w:rPr>
            <w:rFonts w:ascii="SimSun" w:eastAsia="SimSun" w:hAnsi="SimSun" w:cs="SimSun"/>
            <w:b/>
            <w:bCs/>
            <w:color w:val="0000EE"/>
            <w:kern w:val="0"/>
            <w:sz w:val="30"/>
            <w:szCs w:val="30"/>
            <w:u w:val="single" w:color="0000EE"/>
          </w:rPr>
          <w:t>https://d.book118.com/426222224205010035</w:t>
        </w:r>
      </w:hyperlink>
    </w:p>
    <w:p w:rsidR="00BC33E8" w:rsidRPr="00BC33E8" w:rsidP="00BC33E8">
      <w:pPr>
        <w:ind w:firstLine="560" w:firstLineChars="200"/>
        <w:rPr>
          <w:rFonts w:ascii="仿宋" w:eastAsia="仿宋" w:hAnsi="仿宋" w:hint="eastAsia"/>
          <w:sz w:val="28"/>
        </w:rPr>
      </w:pPr>
    </w:p>
    <w:sectPr>
      <w:headerReference w:type="even" r:id="rId179"/>
      <w:headerReference w:type="default" r:id="rId180"/>
      <w:footerReference w:type="even" r:id="rId181"/>
      <w:footerReference w:type="default" r:id="rId182"/>
      <w:headerReference w:type="first" r:id="rId183"/>
      <w:footerReference w:type="first" r:id="rId184"/>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C33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C33E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C33E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C33E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C33E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C33E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C33E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C33E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C33E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C33E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C33E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C33E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C33E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C33E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C33E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C33E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C33E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C33E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C33E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C33E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C33E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C33E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C33E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C33E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C33E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BC33E8">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27</w:t>
    </w:r>
    <w:r>
      <w:rPr>
        <w:rStyle w:val="PageNumber"/>
      </w:rPr>
      <w:fldChar w:fldCharType="end"/>
    </w:r>
  </w:p>
  <w:p w:rsidR="00BC33E8">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28</w:t>
    </w:r>
    <w:r>
      <w:rPr>
        <w:rStyle w:val="PageNumber"/>
      </w:rPr>
      <w:fldChar w:fldCharType="end"/>
    </w:r>
  </w:p>
  <w:p w:rsidR="00BC33E8">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29</w:t>
    </w:r>
    <w:r>
      <w:rPr>
        <w:rStyle w:val="PageNumber"/>
      </w:rPr>
      <w:fldChar w:fldCharType="end"/>
    </w:r>
  </w:p>
  <w:p w:rsidR="00BC33E8">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33E8">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P="00106D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30</w:t>
    </w:r>
    <w:r>
      <w:rPr>
        <w:rStyle w:val="PageNumber"/>
      </w:rPr>
      <w:fldChar w:fldCharType="end"/>
    </w:r>
  </w:p>
  <w:p w:rsidR="00BC33E8">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rsidRPr="00BC33E8" w:rsidP="00BC33E8">
    <w:pPr>
      <w:pStyle w:val="Header"/>
      <w:rPr>
        <w:rFonts w:ascii="仿宋" w:eastAsia="仿宋" w:hAnsi="仿宋"/>
      </w:rPr>
    </w:pPr>
    <w:r w:rsidRPr="00BC33E8">
      <w:rPr>
        <w:rFonts w:ascii="仿宋" w:eastAsia="仿宋" w:hAnsi="仿宋" w:hint="eastAsia"/>
      </w:rPr>
      <w:t>综采设备可行性报告/专业报告</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3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3E8"/>
    <w:rsid w:val="00106D18"/>
    <w:rsid w:val="00BC33E8"/>
    <w:rsid w:val="00BD01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065605FF-40A0-4AE0-9DC6-99D212EE8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C33E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C33E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C33E8"/>
    <w:rPr>
      <w:b/>
      <w:bCs/>
      <w:kern w:val="44"/>
      <w:sz w:val="44"/>
      <w:szCs w:val="44"/>
    </w:rPr>
  </w:style>
  <w:style w:type="character" w:customStyle="1" w:styleId="2Char">
    <w:name w:val="标题 2 Char"/>
    <w:basedOn w:val="DefaultParagraphFont"/>
    <w:link w:val="Heading2"/>
    <w:uiPriority w:val="9"/>
    <w:rsid w:val="00BC33E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C33E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C33E8"/>
    <w:rPr>
      <w:sz w:val="18"/>
      <w:szCs w:val="18"/>
    </w:rPr>
  </w:style>
  <w:style w:type="paragraph" w:styleId="Footer">
    <w:name w:val="footer"/>
    <w:basedOn w:val="Normal"/>
    <w:link w:val="Char0"/>
    <w:uiPriority w:val="99"/>
    <w:unhideWhenUsed/>
    <w:rsid w:val="00BC33E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C33E8"/>
    <w:rPr>
      <w:sz w:val="18"/>
      <w:szCs w:val="18"/>
    </w:rPr>
  </w:style>
  <w:style w:type="character" w:styleId="PageNumber">
    <w:name w:val="page number"/>
    <w:basedOn w:val="DefaultParagraphFont"/>
    <w:uiPriority w:val="99"/>
    <w:semiHidden/>
    <w:unhideWhenUsed/>
    <w:rsid w:val="00BC33E8"/>
  </w:style>
  <w:style w:type="paragraph" w:styleId="TOC1">
    <w:name w:val="toc 1"/>
    <w:basedOn w:val="Normal"/>
    <w:next w:val="Normal"/>
    <w:autoRedefine/>
    <w:uiPriority w:val="39"/>
    <w:unhideWhenUsed/>
    <w:rsid w:val="00BC33E8"/>
  </w:style>
  <w:style w:type="paragraph" w:styleId="TOC2">
    <w:name w:val="toc 2"/>
    <w:basedOn w:val="Normal"/>
    <w:next w:val="Normal"/>
    <w:autoRedefine/>
    <w:uiPriority w:val="39"/>
    <w:unhideWhenUsed/>
    <w:rsid w:val="00BC33E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yperlink" Target="https://d.book118.com/426222224205010035" TargetMode="External" /><Relationship Id="rId179" Type="http://schemas.openxmlformats.org/officeDocument/2006/relationships/header" Target="header88.xml" /><Relationship Id="rId18" Type="http://schemas.openxmlformats.org/officeDocument/2006/relationships/footer" Target="footer7.xml" /><Relationship Id="rId180" Type="http://schemas.openxmlformats.org/officeDocument/2006/relationships/header" Target="header89.xml" /><Relationship Id="rId181" Type="http://schemas.openxmlformats.org/officeDocument/2006/relationships/footer" Target="footer88.xml" /><Relationship Id="rId182" Type="http://schemas.openxmlformats.org/officeDocument/2006/relationships/footer" Target="footer89.xml" /><Relationship Id="rId183" Type="http://schemas.openxmlformats.org/officeDocument/2006/relationships/header" Target="header90.xml" /><Relationship Id="rId184" Type="http://schemas.openxmlformats.org/officeDocument/2006/relationships/footer" Target="footer90.xml" /><Relationship Id="rId185" Type="http://schemas.openxmlformats.org/officeDocument/2006/relationships/theme" Target="theme/theme1.xml" /><Relationship Id="rId186"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4865</Words>
  <Characters>27731</Characters>
  <Application>Microsoft Office Word</Application>
  <DocSecurity>0</DocSecurity>
  <Lines>231</Lines>
  <Paragraphs>65</Paragraphs>
  <ScaleCrop>false</ScaleCrop>
  <Company/>
  <LinksUpToDate>false</LinksUpToDate>
  <CharactersWithSpaces>32531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15997</dc:creator>
  <cp:lastModifiedBy>15997</cp:lastModifiedBy>
  <cp:revision>1</cp:revision>
  <dcterms:created xsi:type="dcterms:W3CDTF">2023-12-03T19:38:00Z</dcterms:created>
  <dcterms:modified xsi:type="dcterms:W3CDTF">2023-12-03T19:39:00Z</dcterms:modified>
</cp:coreProperties>
</file>