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9264" behindDoc="0" locked="0" layoutInCell="1" allowOverlap="1">
            <wp:simplePos x="0" y="0"/>
            <wp:positionH relativeFrom="page">
              <wp:posOffset>0</wp:posOffset>
            </wp:positionH>
            <wp:positionV relativeFrom="page">
              <wp:posOffset>9093200</wp:posOffset>
            </wp:positionV>
            <wp:extent cx="11340845" cy="675627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6756273"/>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0"/>
        </w:rPr>
      </w:pPr>
    </w:p>
    <w:p>
      <w:pPr>
        <w:pStyle w:val="Title"/>
        <w:ind w:left="2616"/>
      </w:pPr>
      <w:r>
        <w:drawing>
          <wp:anchor distT="0" distB="0" distL="0" distR="0" simplePos="0" relativeHeight="251658240" behindDoc="0" locked="0" layoutInCell="1" allowOverlap="1">
            <wp:simplePos x="0" y="0"/>
            <wp:positionH relativeFrom="page">
              <wp:posOffset>0</wp:posOffset>
            </wp:positionH>
            <wp:positionV relativeFrom="paragraph">
              <wp:posOffset>-3080505</wp:posOffset>
            </wp:positionV>
            <wp:extent cx="11340845" cy="27432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2743200"/>
                    </a:xfrm>
                    <a:prstGeom prst="rect">
                      <a:avLst/>
                    </a:prstGeom>
                  </pic:spPr>
                </pic:pic>
              </a:graphicData>
            </a:graphic>
          </wp:anchor>
        </w:drawing>
      </w:r>
      <w:r>
        <w:t>（服装企业管理</w:t>
      </w:r>
      <w:r>
        <w:rPr>
          <w:spacing w:val="-371"/>
        </w:rPr>
        <w:t>）</w:t>
      </w:r>
      <w:r>
        <w:t>牛仔服装</w:t>
      </w:r>
    </w:p>
    <w:p>
      <w:pPr>
        <w:pStyle w:val="Title"/>
        <w:spacing w:line="1932" w:lineRule="exact"/>
      </w:pPr>
      <w:r>
        <w:t>水洗技术</w:t>
      </w:r>
    </w:p>
    <w:p>
      <w:pPr>
        <w:spacing w:after="0" w:line="1932" w:lineRule="exact"/>
        <w:sectPr>
          <w:type w:val="continuous"/>
          <w:pgSz w:w="17860" w:h="25260"/>
          <w:pgMar w:top="0" w:right="0" w:bottom="0" w:left="0" w:header="708" w:footer="708"/>
          <w:cols w:space="708"/>
        </w:sectPr>
      </w:pPr>
    </w:p>
    <w:p>
      <w:pPr>
        <w:pStyle w:val="BodyText"/>
        <w:spacing w:line="393" w:lineRule="auto"/>
        <w:ind w:left="2636" w:right="11532"/>
      </w:pPr>
      <w:r>
        <w:t>牛仔与休闲服装水洗技术ISBN978-7-5064-8305-6</w:t>
      </w:r>
    </w:p>
    <w:p>
      <w:pPr>
        <w:pStyle w:val="BodyText"/>
        <w:spacing w:line="393" w:lineRule="auto"/>
        <w:ind w:left="3265" w:right="12120" w:hanging="630"/>
      </w:pPr>
      <w:r>
        <w:t>牛仔及休闲服装面料 3 牛仔布的品种 3</w:t>
      </w:r>
    </w:p>
    <w:p>
      <w:pPr>
        <w:pStyle w:val="BodyText"/>
        <w:spacing w:line="393" w:lineRule="auto"/>
        <w:ind w:left="2636" w:right="10232" w:firstLine="1259"/>
      </w:pPr>
      <w:r>
        <w:rPr>
          <w:spacing w:val="1"/>
        </w:rPr>
        <w:t xml:space="preserve">按照面料的造型特点分类 </w:t>
      </w:r>
      <w:r>
        <w:rPr>
          <w:spacing w:val="-16"/>
        </w:rPr>
        <w:t xml:space="preserve">3 </w:t>
      </w:r>
      <w:r>
        <w:rPr>
          <w:spacing w:val="-4"/>
        </w:rPr>
        <w:t xml:space="preserve">服装水洗设备 </w:t>
      </w:r>
      <w:r>
        <w:t>4</w:t>
      </w:r>
    </w:p>
    <w:p>
      <w:pPr>
        <w:pStyle w:val="BodyText"/>
        <w:spacing w:line="393" w:lineRule="auto"/>
        <w:ind w:left="3265" w:right="12750"/>
      </w:pPr>
      <w:r>
        <w:rPr>
          <w:spacing w:val="1"/>
        </w:rPr>
        <w:t xml:space="preserve">工业水洗机 </w:t>
      </w:r>
      <w:r>
        <w:rPr>
          <w:spacing w:val="-17"/>
        </w:rPr>
        <w:t xml:space="preserve">4 </w:t>
      </w:r>
      <w:r>
        <w:rPr>
          <w:spacing w:val="-3"/>
        </w:rPr>
        <w:t xml:space="preserve">染色设备 </w:t>
      </w:r>
      <w:r>
        <w:t>4</w:t>
      </w:r>
    </w:p>
    <w:p>
      <w:pPr>
        <w:pStyle w:val="BodyText"/>
        <w:spacing w:line="393" w:lineRule="auto"/>
        <w:ind w:left="3895" w:right="12120"/>
      </w:pPr>
      <w:r>
        <w:t>吊漂染色机 4 吊染机 5</w:t>
      </w:r>
    </w:p>
    <w:p>
      <w:pPr>
        <w:pStyle w:val="BodyText"/>
        <w:spacing w:line="393" w:lineRule="auto"/>
        <w:ind w:left="3265" w:right="12436"/>
      </w:pPr>
      <w:r>
        <w:rPr>
          <w:spacing w:val="1"/>
        </w:rPr>
        <w:t xml:space="preserve">离心脱水设备 </w:t>
      </w:r>
      <w:r>
        <w:rPr>
          <w:spacing w:val="-16"/>
        </w:rPr>
        <w:t xml:space="preserve">5 </w:t>
      </w:r>
      <w:r>
        <w:rPr>
          <w:spacing w:val="-4"/>
        </w:rPr>
        <w:t xml:space="preserve">烘干设备 </w:t>
      </w:r>
      <w:r>
        <w:t>5</w:t>
      </w:r>
    </w:p>
    <w:p>
      <w:pPr>
        <w:pStyle w:val="BodyText"/>
        <w:spacing w:line="570" w:lineRule="exact"/>
        <w:ind w:left="3265"/>
      </w:pPr>
      <w:r>
        <w:rPr>
          <w:spacing w:val="2"/>
        </w:rPr>
        <w:t xml:space="preserve">定型设备 </w:t>
      </w:r>
      <w:r>
        <w:t>6</w:t>
      </w:r>
    </w:p>
    <w:p>
      <w:pPr>
        <w:pStyle w:val="BodyText"/>
        <w:spacing w:before="351" w:line="393" w:lineRule="auto"/>
        <w:ind w:left="3895" w:right="10308"/>
      </w:pPr>
      <w:r>
        <w:t>抗皱免烫定型箱（焗炉）6 全自动裤腰定型机 6</w:t>
      </w:r>
    </w:p>
    <w:p>
      <w:pPr>
        <w:pStyle w:val="BodyText"/>
        <w:spacing w:line="393" w:lineRule="auto"/>
        <w:ind w:left="2636" w:right="11175" w:firstLine="1259"/>
      </w:pPr>
      <w:r>
        <w:t>全自动裤腿定型机 6 特殊水洗设备 6</w:t>
      </w:r>
    </w:p>
    <w:p>
      <w:pPr>
        <w:pStyle w:val="BodyText"/>
        <w:spacing w:line="393" w:lineRule="auto"/>
        <w:ind w:left="3895" w:right="12120" w:hanging="630"/>
        <w:jc w:val="both"/>
      </w:pPr>
      <w:r>
        <w:rPr>
          <w:spacing w:val="2"/>
        </w:rPr>
        <w:t xml:space="preserve">炒花、马骝设备 </w:t>
      </w:r>
      <w:r>
        <w:rPr>
          <w:spacing w:val="-17"/>
        </w:rPr>
        <w:t xml:space="preserve">6 </w:t>
      </w:r>
      <w:r>
        <w:rPr>
          <w:spacing w:val="1"/>
        </w:rPr>
        <w:t xml:space="preserve">雪花干磨机 </w:t>
      </w:r>
      <w:r>
        <w:rPr>
          <w:spacing w:val="-17"/>
        </w:rPr>
        <w:t xml:space="preserve">6 </w:t>
      </w:r>
      <w:r>
        <w:rPr>
          <w:spacing w:val="-4"/>
        </w:rPr>
        <w:t xml:space="preserve">喷砂机 </w:t>
      </w:r>
      <w:r>
        <w:t>7</w:t>
      </w:r>
    </w:p>
    <w:p>
      <w:pPr>
        <w:pStyle w:val="BodyText"/>
        <w:spacing w:line="393" w:lineRule="auto"/>
        <w:ind w:left="3895" w:right="11489"/>
      </w:pPr>
      <w:r>
        <w:rPr>
          <w:spacing w:val="2"/>
        </w:rPr>
        <w:t xml:space="preserve">手动磨砂磨裤机 </w:t>
      </w:r>
      <w:r>
        <w:rPr>
          <w:spacing w:val="-17"/>
        </w:rPr>
        <w:t xml:space="preserve">7 </w:t>
      </w:r>
      <w:r>
        <w:rPr>
          <w:spacing w:val="-4"/>
        </w:rPr>
        <w:t xml:space="preserve">马骝机 </w:t>
      </w:r>
      <w:r>
        <w:t>7</w:t>
      </w:r>
    </w:p>
    <w:p>
      <w:pPr>
        <w:spacing w:after="0" w:line="393" w:lineRule="auto"/>
        <w:sectPr>
          <w:pgSz w:w="17860" w:h="25260"/>
          <w:pgMar w:top="1960" w:right="0" w:bottom="280" w:left="0" w:header="708" w:footer="708"/>
          <w:pgNumType w:start="2"/>
          <w:cols w:space="708"/>
        </w:sectPr>
      </w:pPr>
    </w:p>
    <w:p>
      <w:pPr>
        <w:pStyle w:val="BodyText"/>
        <w:spacing w:line="568" w:lineRule="exact"/>
        <w:ind w:left="3265"/>
      </w:pPr>
      <w:r>
        <w:t>猫须设备 7</w:t>
      </w:r>
    </w:p>
    <w:p>
      <w:pPr>
        <w:pStyle w:val="BodyText"/>
        <w:spacing w:before="364" w:line="393" w:lineRule="auto"/>
        <w:ind w:left="3895" w:right="11489"/>
      </w:pPr>
      <w:r>
        <w:t>普通猫须压绉机 7 圆形猫须机 8</w:t>
      </w:r>
    </w:p>
    <w:p>
      <w:pPr>
        <w:pStyle w:val="BodyText"/>
        <w:spacing w:line="393" w:lineRule="auto"/>
        <w:ind w:left="3265" w:right="11489" w:firstLine="630"/>
      </w:pPr>
      <w:r>
        <w:t>树脂猫须喷砂机 8 辅助设备 8</w:t>
      </w:r>
    </w:p>
    <w:p>
      <w:pPr>
        <w:pStyle w:val="BodyText"/>
        <w:spacing w:line="569" w:lineRule="exact"/>
        <w:ind w:left="3895"/>
      </w:pPr>
      <w:r>
        <w:t>压绉烫台 8</w:t>
      </w:r>
    </w:p>
    <w:p>
      <w:pPr>
        <w:pStyle w:val="BodyText"/>
        <w:spacing w:before="364"/>
        <w:ind w:left="3895"/>
      </w:pPr>
      <w:r>
        <w:t>增码机、拉长机 8</w:t>
      </w:r>
    </w:p>
    <w:p>
      <w:pPr>
        <w:pStyle w:val="BodyText"/>
        <w:spacing w:before="364" w:line="393" w:lineRule="auto"/>
        <w:ind w:left="3265" w:right="10229" w:hanging="630"/>
      </w:pPr>
      <w:r>
        <w:t>服装水洗常用化学药剂与辅助材料9 服装水洗用水及其处理 9</w:t>
      </w:r>
    </w:p>
    <w:p>
      <w:pPr>
        <w:pStyle w:val="BodyText"/>
        <w:spacing w:line="393" w:lineRule="auto"/>
        <w:ind w:left="3895" w:right="11175" w:hanging="630"/>
      </w:pPr>
      <w:r>
        <w:rPr>
          <w:spacing w:val="2"/>
        </w:rPr>
        <w:t xml:space="preserve">服装水洗常用化学药剂 </w:t>
      </w:r>
      <w:r>
        <w:rPr>
          <w:spacing w:val="-16"/>
        </w:rPr>
        <w:t xml:space="preserve">9 </w:t>
      </w:r>
      <w:r>
        <w:t>基 础 化 学 品  9 1）</w:t>
      </w:r>
      <w:r>
        <w:rPr>
          <w:spacing w:val="-5"/>
        </w:rPr>
        <w:t xml:space="preserve">酸碱盐 </w:t>
      </w:r>
      <w:r>
        <w:t>9</w:t>
      </w:r>
    </w:p>
    <w:p>
      <w:pPr>
        <w:pStyle w:val="ListParagraph"/>
        <w:numPr>
          <w:ilvl w:val="0"/>
          <w:numId w:val="34"/>
        </w:numPr>
        <w:tabs>
          <w:tab w:val="left" w:pos="4401"/>
        </w:tabs>
        <w:spacing w:before="0" w:after="0" w:line="569" w:lineRule="exact"/>
        <w:ind w:left="4400" w:right="0" w:hanging="506"/>
        <w:jc w:val="left"/>
        <w:rPr>
          <w:sz w:val="31"/>
        </w:rPr>
      </w:pPr>
      <w:r>
        <w:rPr>
          <w:spacing w:val="-3"/>
          <w:sz w:val="31"/>
        </w:rPr>
        <w:t>软水剂、</w:t>
      </w:r>
      <w:r>
        <w:rPr>
          <w:sz w:val="31"/>
        </w:rPr>
        <w:t>PH</w:t>
      </w:r>
      <w:r>
        <w:rPr>
          <w:spacing w:val="-7"/>
          <w:sz w:val="31"/>
        </w:rPr>
        <w:t xml:space="preserve"> 值调节剂 </w:t>
      </w:r>
      <w:r>
        <w:rPr>
          <w:sz w:val="31"/>
        </w:rPr>
        <w:t>10</w:t>
      </w:r>
    </w:p>
    <w:p>
      <w:pPr>
        <w:pStyle w:val="ListParagraph"/>
        <w:numPr>
          <w:ilvl w:val="0"/>
          <w:numId w:val="34"/>
        </w:numPr>
        <w:tabs>
          <w:tab w:val="left" w:pos="4401"/>
        </w:tabs>
        <w:spacing w:before="363" w:after="0" w:line="240" w:lineRule="auto"/>
        <w:ind w:left="4400" w:right="0" w:hanging="506"/>
        <w:jc w:val="left"/>
        <w:rPr>
          <w:sz w:val="31"/>
        </w:rPr>
      </w:pPr>
      <w:r>
        <w:rPr>
          <w:spacing w:val="-5"/>
          <w:sz w:val="31"/>
        </w:rPr>
        <w:t xml:space="preserve">漂白剂 </w:t>
      </w:r>
      <w:r>
        <w:rPr>
          <w:sz w:val="31"/>
        </w:rPr>
        <w:t>10</w:t>
      </w:r>
    </w:p>
    <w:p>
      <w:pPr>
        <w:pStyle w:val="ListParagraph"/>
        <w:numPr>
          <w:ilvl w:val="0"/>
          <w:numId w:val="34"/>
        </w:numPr>
        <w:tabs>
          <w:tab w:val="left" w:pos="4401"/>
        </w:tabs>
        <w:spacing w:before="364" w:after="0" w:line="393" w:lineRule="auto"/>
        <w:ind w:left="3265" w:right="12064" w:firstLine="630"/>
        <w:jc w:val="left"/>
        <w:rPr>
          <w:sz w:val="31"/>
        </w:rPr>
      </w:pPr>
      <w:r>
        <w:rPr>
          <w:sz w:val="31"/>
        </w:rPr>
        <w:t xml:space="preserve">还原剂 </w:t>
      </w:r>
      <w:r>
        <w:rPr>
          <w:spacing w:val="-9"/>
          <w:sz w:val="31"/>
        </w:rPr>
        <w:t xml:space="preserve">10 </w:t>
      </w:r>
      <w:r>
        <w:rPr>
          <w:spacing w:val="-4"/>
          <w:sz w:val="31"/>
        </w:rPr>
        <w:t xml:space="preserve">生物酶 </w:t>
      </w:r>
      <w:r>
        <w:rPr>
          <w:sz w:val="31"/>
        </w:rPr>
        <w:t>11</w:t>
      </w:r>
    </w:p>
    <w:p>
      <w:pPr>
        <w:pStyle w:val="BodyText"/>
        <w:spacing w:line="393" w:lineRule="auto"/>
        <w:ind w:left="3895" w:right="10108"/>
      </w:pPr>
      <w:r>
        <w:t>退浆酶 DesizingEnzyme11 纤维素酶 Cellulase11</w:t>
      </w:r>
    </w:p>
    <w:p>
      <w:pPr>
        <w:pStyle w:val="BodyText"/>
        <w:spacing w:line="393" w:lineRule="auto"/>
        <w:ind w:left="3265" w:right="11721" w:firstLine="630"/>
      </w:pPr>
      <w:r>
        <w:rPr>
          <w:spacing w:val="6"/>
        </w:rPr>
        <w:t xml:space="preserve">漆酶 </w:t>
      </w:r>
      <w:r>
        <w:t xml:space="preserve">Laccase11 </w:t>
      </w:r>
      <w:r>
        <w:rPr>
          <w:spacing w:val="-3"/>
        </w:rPr>
        <w:t xml:space="preserve">表面活性剂 </w:t>
      </w:r>
      <w:r>
        <w:t>12</w:t>
      </w:r>
    </w:p>
    <w:p>
      <w:pPr>
        <w:pStyle w:val="BodyText"/>
        <w:spacing w:line="393" w:lineRule="auto"/>
        <w:ind w:left="3895" w:right="12564"/>
      </w:pPr>
      <w:r>
        <w:rPr>
          <w:spacing w:val="1"/>
        </w:rPr>
        <w:t xml:space="preserve">润湿剂 </w:t>
      </w:r>
      <w:r>
        <w:rPr>
          <w:spacing w:val="-9"/>
        </w:rPr>
        <w:t xml:space="preserve">12 </w:t>
      </w:r>
      <w:r>
        <w:rPr>
          <w:spacing w:val="3"/>
        </w:rPr>
        <w:t xml:space="preserve">防染剂 </w:t>
      </w:r>
      <w:r>
        <w:rPr>
          <w:spacing w:val="-9"/>
        </w:rPr>
        <w:t>12</w:t>
      </w:r>
    </w:p>
    <w:p>
      <w:pPr>
        <w:spacing w:after="0" w:line="393" w:lineRule="auto"/>
        <w:sectPr>
          <w:pgSz w:w="17860" w:h="25260"/>
          <w:pgMar w:top="1960" w:right="0" w:bottom="280" w:left="0" w:header="708" w:footer="708"/>
          <w:pgNumType w:start="3"/>
          <w:cols w:space="708"/>
        </w:sectPr>
      </w:pPr>
    </w:p>
    <w:p>
      <w:pPr>
        <w:pStyle w:val="BodyText"/>
        <w:spacing w:line="393" w:lineRule="auto"/>
        <w:ind w:left="3265" w:right="11382" w:firstLine="630"/>
      </w:pPr>
      <w:r>
        <w:t>净洗剂（枧油）12 助剂 13</w:t>
      </w:r>
    </w:p>
    <w:p>
      <w:pPr>
        <w:pStyle w:val="BodyText"/>
        <w:spacing w:line="393" w:lineRule="auto"/>
        <w:ind w:left="3265" w:right="12564"/>
      </w:pPr>
      <w:r>
        <w:t>漂 白 助 剂 13 树脂整理剂 13</w:t>
      </w:r>
    </w:p>
    <w:p>
      <w:pPr>
        <w:pStyle w:val="BodyText"/>
        <w:spacing w:line="393" w:lineRule="auto"/>
        <w:ind w:left="3265" w:right="10990" w:firstLine="630"/>
      </w:pPr>
      <w:r>
        <w:t>常用的树脂整理剂 14 抗静电剂 14</w:t>
      </w:r>
    </w:p>
    <w:p>
      <w:pPr>
        <w:pStyle w:val="BodyText"/>
        <w:spacing w:line="570" w:lineRule="exact"/>
        <w:ind w:left="3265"/>
      </w:pPr>
      <w:r>
        <w:t>柔软剂 14</w:t>
      </w:r>
    </w:p>
    <w:p>
      <w:pPr>
        <w:pStyle w:val="BodyText"/>
        <w:spacing w:before="356"/>
        <w:ind w:left="3265"/>
      </w:pPr>
      <w:r>
        <w:t>荧光增白剂 15</w:t>
      </w:r>
    </w:p>
    <w:p>
      <w:pPr>
        <w:pStyle w:val="BodyText"/>
        <w:spacing w:before="365" w:line="393" w:lineRule="auto"/>
        <w:ind w:left="3895" w:right="10990" w:hanging="630"/>
      </w:pPr>
      <w:r>
        <w:t>服装水洗常用辅助材料 15 浮石 15</w:t>
      </w:r>
    </w:p>
    <w:p>
      <w:pPr>
        <w:pStyle w:val="BodyText"/>
        <w:spacing w:line="393" w:lineRule="auto"/>
        <w:ind w:left="2636" w:right="11620" w:firstLine="1259"/>
      </w:pPr>
      <w:r>
        <w:t>其他辅助材料 16 牛仔服装的水洗 16</w:t>
      </w:r>
    </w:p>
    <w:p>
      <w:pPr>
        <w:pStyle w:val="BodyText"/>
        <w:spacing w:line="393" w:lineRule="auto"/>
        <w:ind w:left="3265" w:right="12564"/>
      </w:pPr>
      <w:r>
        <w:t>水洗的方法 16 水洗流程 18</w:t>
      </w:r>
    </w:p>
    <w:p>
      <w:pPr>
        <w:pStyle w:val="BodyText"/>
        <w:spacing w:line="393" w:lineRule="auto"/>
        <w:ind w:left="3265" w:right="10677"/>
      </w:pPr>
      <w:r>
        <w:rPr>
          <w:spacing w:val="2"/>
        </w:rPr>
        <w:t xml:space="preserve">牛仔服装的辅助加工工艺 </w:t>
      </w:r>
      <w:r>
        <w:rPr>
          <w:spacing w:val="-9"/>
        </w:rPr>
        <w:t xml:space="preserve">18 </w:t>
      </w:r>
      <w:r>
        <w:rPr>
          <w:spacing w:val="-2"/>
        </w:rPr>
        <w:t xml:space="preserve">牛仔服装水洗前预处理 </w:t>
      </w:r>
      <w:r>
        <w:t>18</w:t>
      </w:r>
    </w:p>
    <w:p>
      <w:pPr>
        <w:pStyle w:val="BodyText"/>
        <w:spacing w:line="393" w:lineRule="auto"/>
        <w:ind w:left="3895" w:right="10990"/>
      </w:pPr>
      <w:r>
        <w:rPr>
          <w:spacing w:val="2"/>
        </w:rPr>
        <w:t xml:space="preserve">“水前工艺”加工 </w:t>
      </w:r>
      <w:r>
        <w:rPr>
          <w:spacing w:val="-9"/>
        </w:rPr>
        <w:t xml:space="preserve">18 </w:t>
      </w:r>
      <w:r>
        <w:rPr>
          <w:spacing w:val="4"/>
        </w:rPr>
        <w:t xml:space="preserve">退浆前的其他准备 </w:t>
      </w:r>
      <w:r>
        <w:rPr>
          <w:spacing w:val="-9"/>
        </w:rPr>
        <w:t>19</w:t>
      </w:r>
    </w:p>
    <w:p>
      <w:pPr>
        <w:pStyle w:val="BodyText"/>
        <w:spacing w:line="570" w:lineRule="exact"/>
        <w:ind w:left="3265"/>
      </w:pPr>
      <w:r>
        <w:t>退浆 20</w:t>
      </w:r>
    </w:p>
    <w:p>
      <w:pPr>
        <w:pStyle w:val="BodyText"/>
        <w:spacing w:before="356" w:line="393" w:lineRule="auto"/>
        <w:ind w:left="3895" w:right="9096"/>
      </w:pPr>
      <w:r>
        <w:t>牛仔布上常用浆料的组成和鉴别 20 常用的退浆方法和工艺条件 20</w:t>
      </w:r>
    </w:p>
    <w:p>
      <w:pPr>
        <w:pStyle w:val="BodyText"/>
        <w:spacing w:line="569" w:lineRule="exact"/>
        <w:ind w:left="3895"/>
      </w:pPr>
      <w:r>
        <w:t>影响退浆效果的工艺因素 21</w:t>
      </w:r>
    </w:p>
    <w:p>
      <w:pPr>
        <w:spacing w:after="0" w:line="569" w:lineRule="exact"/>
        <w:sectPr>
          <w:pgSz w:w="17860" w:h="25260"/>
          <w:pgMar w:top="1960" w:right="0" w:bottom="280" w:left="0" w:header="708" w:footer="708"/>
          <w:pgNumType w:start="4"/>
          <w:cols w:space="708"/>
        </w:sectPr>
      </w:pPr>
    </w:p>
    <w:p>
      <w:pPr>
        <w:pStyle w:val="BodyText"/>
        <w:spacing w:line="568" w:lineRule="exact"/>
        <w:ind w:left="3895"/>
      </w:pPr>
      <w:r>
        <w:t>退浆常用技巧 21</w:t>
      </w:r>
    </w:p>
    <w:p>
      <w:pPr>
        <w:pStyle w:val="BodyText"/>
        <w:spacing w:before="364"/>
        <w:ind w:left="2636"/>
      </w:pPr>
      <w:r>
        <w:t>套色与固色 22</w:t>
      </w:r>
    </w:p>
    <w:p>
      <w:pPr>
        <w:pStyle w:val="BodyText"/>
        <w:spacing w:before="365"/>
        <w:ind w:left="3265"/>
      </w:pPr>
      <w:r>
        <w:t>直接染料的套色与固色 22</w:t>
      </w:r>
    </w:p>
    <w:p>
      <w:pPr>
        <w:pStyle w:val="BodyText"/>
        <w:spacing w:before="364"/>
        <w:ind w:left="3895"/>
      </w:pPr>
      <w:r>
        <w:t>注意事项 22</w:t>
      </w:r>
    </w:p>
    <w:p>
      <w:pPr>
        <w:pStyle w:val="BodyText"/>
        <w:spacing w:before="365"/>
        <w:ind w:left="2636"/>
      </w:pPr>
      <w:r>
        <w:t>硫化染料的套色与固色 22</w:t>
      </w:r>
    </w:p>
    <w:p>
      <w:pPr>
        <w:pStyle w:val="BodyText"/>
        <w:spacing w:before="365"/>
        <w:ind w:left="3265"/>
      </w:pPr>
      <w:r>
        <w:t>固色 23</w:t>
      </w:r>
    </w:p>
    <w:p>
      <w:pPr>
        <w:pStyle w:val="BodyText"/>
        <w:spacing w:before="365"/>
        <w:ind w:left="2636"/>
      </w:pPr>
      <w:r>
        <w:t>活性染料的套色与固色 23</w:t>
      </w:r>
    </w:p>
    <w:p>
      <w:pPr>
        <w:pStyle w:val="BodyText"/>
        <w:spacing w:before="365"/>
        <w:ind w:left="2636"/>
      </w:pPr>
      <w:r>
        <w:t>固色剂的剥除 23</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
        <w:rPr>
          <w:sz w:val="29"/>
        </w:rPr>
      </w:pPr>
      <w:r>
        <w:pict>
          <v:group id="_x0000_s1025" style="width:642pt;height:573pt;margin-top:29.59pt;margin-left:123pt;mso-position-horizontal-relative:page;mso-wrap-distance-left:0;mso-wrap-distance-right:0;position:absolute;z-index:-251656192" coordorigin="2460,592" coordsize="12840,11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11460;left:2460;position:absolute;top:591" stroked="f">
              <v:imagedata r:id="rId6" o:title=""/>
            </v:shape>
            <v:shapetype id="_x0000_t202" coordsize="21600,21600" o:spt="202" path="m,l,21600r21600,l21600,xe">
              <v:stroke joinstyle="miter"/>
              <v:path gradientshapeok="t" o:connecttype="rect"/>
            </v:shapetype>
            <v:shape id="_x0000_s1027" type="#_x0000_t202" style="width:847;height:419;left:2636;position:absolute;top:854" filled="f" stroked="f">
              <v:textbox inset="0,0,0,0">
                <w:txbxContent>
                  <w:p>
                    <w:pPr>
                      <w:spacing w:before="0" w:line="418" w:lineRule="exact"/>
                      <w:ind w:left="0" w:right="0" w:firstLine="0"/>
                      <w:jc w:val="left"/>
                      <w:rPr>
                        <w:sz w:val="31"/>
                      </w:rPr>
                    </w:pPr>
                    <w:r>
                      <w:rPr>
                        <w:sz w:val="31"/>
                      </w:rPr>
                      <w:t>LEVIS</w:t>
                    </w:r>
                  </w:p>
                </w:txbxContent>
              </v:textbox>
            </v:shape>
            <v:shape id="_x0000_s1028" type="#_x0000_t202" style="width:2691;height:419;left:2636;position:absolute;top:1804" filled="f" stroked="f">
              <v:textbox inset="0,0,0,0">
                <w:txbxContent>
                  <w:p>
                    <w:pPr>
                      <w:spacing w:before="0" w:line="418" w:lineRule="exact"/>
                      <w:ind w:left="0" w:right="0" w:firstLine="0"/>
                      <w:jc w:val="left"/>
                      <w:rPr>
                        <w:sz w:val="31"/>
                      </w:rPr>
                    </w:pPr>
                    <w:r>
                      <w:rPr>
                        <w:sz w:val="31"/>
                      </w:rPr>
                      <w:t>Abercrobie&amp;Fitch</w:t>
                    </w:r>
                  </w:p>
                </w:txbxContent>
              </v:textbox>
            </v:shape>
            <v:shape id="_x0000_s1029" type="#_x0000_t202" style="width:542;height:419;left:2636;position:absolute;top:2755" filled="f" stroked="f">
              <v:textbox inset="0,0,0,0">
                <w:txbxContent>
                  <w:p>
                    <w:pPr>
                      <w:spacing w:before="0" w:line="418" w:lineRule="exact"/>
                      <w:ind w:left="0" w:right="0" w:firstLine="0"/>
                      <w:jc w:val="left"/>
                      <w:rPr>
                        <w:sz w:val="31"/>
                      </w:rPr>
                    </w:pPr>
                    <w:r>
                      <w:rPr>
                        <w:sz w:val="31"/>
                      </w:rPr>
                      <w:t>Lee</w:t>
                    </w:r>
                  </w:p>
                </w:txbxContent>
              </v:textbox>
            </v:shape>
            <v:shape id="_x0000_s1030" type="#_x0000_t202" style="width:1679;height:419;left:2636;position:absolute;top:3705" filled="f" stroked="f">
              <v:textbox inset="0,0,0,0">
                <w:txbxContent>
                  <w:p>
                    <w:pPr>
                      <w:spacing w:before="0" w:line="418" w:lineRule="exact"/>
                      <w:ind w:left="0" w:right="0" w:firstLine="0"/>
                      <w:jc w:val="left"/>
                      <w:rPr>
                        <w:sz w:val="31"/>
                      </w:rPr>
                    </w:pPr>
                    <w:r>
                      <w:rPr>
                        <w:sz w:val="31"/>
                      </w:rPr>
                      <w:t>CalvinKlein</w:t>
                    </w:r>
                  </w:p>
                </w:txbxContent>
              </v:textbox>
            </v:shape>
            <v:shape id="_x0000_s1031" type="#_x0000_t202" style="width:1986;height:419;left:2636;position:absolute;top:4656" filled="f" stroked="f">
              <v:textbox inset="0,0,0,0">
                <w:txbxContent>
                  <w:p>
                    <w:pPr>
                      <w:spacing w:before="0" w:line="418" w:lineRule="exact"/>
                      <w:ind w:left="0" w:right="0" w:firstLine="0"/>
                      <w:jc w:val="left"/>
                      <w:rPr>
                        <w:sz w:val="31"/>
                      </w:rPr>
                    </w:pPr>
                    <w:r>
                      <w:rPr>
                        <w:sz w:val="31"/>
                      </w:rPr>
                      <w:t>TommyJeans</w:t>
                    </w:r>
                  </w:p>
                </w:txbxContent>
              </v:textbox>
            </v:shape>
            <v:shape id="_x0000_s1032" type="#_x0000_t202" style="width:1288;height:419;left:2636;position:absolute;top:5606" filled="f" stroked="f">
              <v:textbox inset="0,0,0,0">
                <w:txbxContent>
                  <w:p>
                    <w:pPr>
                      <w:spacing w:before="0" w:line="418" w:lineRule="exact"/>
                      <w:ind w:left="0" w:right="0" w:firstLine="0"/>
                      <w:jc w:val="left"/>
                      <w:rPr>
                        <w:sz w:val="31"/>
                      </w:rPr>
                    </w:pPr>
                    <w:r>
                      <w:rPr>
                        <w:sz w:val="31"/>
                      </w:rPr>
                      <w:t>Beneton</w:t>
                    </w:r>
                  </w:p>
                </w:txbxContent>
              </v:textbox>
            </v:shape>
            <v:shape id="_x0000_s1033" type="#_x0000_t202" style="width:1195;height:419;left:2636;position:absolute;top:6560" filled="f" stroked="f">
              <v:textbox inset="0,0,0,0">
                <w:txbxContent>
                  <w:p>
                    <w:pPr>
                      <w:spacing w:before="0" w:line="418" w:lineRule="exact"/>
                      <w:ind w:left="0" w:right="0" w:firstLine="0"/>
                      <w:jc w:val="left"/>
                      <w:rPr>
                        <w:sz w:val="31"/>
                      </w:rPr>
                    </w:pPr>
                    <w:r>
                      <w:rPr>
                        <w:sz w:val="31"/>
                      </w:rPr>
                      <w:t>Versace</w:t>
                    </w:r>
                  </w:p>
                </w:txbxContent>
              </v:textbox>
            </v:shape>
            <v:shape id="_x0000_s1034" type="#_x0000_t202" style="width:866;height:419;left:2636;position:absolute;top:7511" filled="f" stroked="f">
              <v:textbox inset="0,0,0,0">
                <w:txbxContent>
                  <w:p>
                    <w:pPr>
                      <w:spacing w:before="0" w:line="418" w:lineRule="exact"/>
                      <w:ind w:left="0" w:right="0" w:firstLine="0"/>
                      <w:jc w:val="left"/>
                      <w:rPr>
                        <w:sz w:val="31"/>
                      </w:rPr>
                    </w:pPr>
                    <w:r>
                      <w:rPr>
                        <w:sz w:val="31"/>
                      </w:rPr>
                      <w:t>Sisley</w:t>
                    </w:r>
                  </w:p>
                </w:txbxContent>
              </v:textbox>
            </v:shape>
            <v:shape id="_x0000_s1035" type="#_x0000_t202" style="width:1604;height:419;left:11158;position:absolute;top:7511" filled="f" stroked="f">
              <v:textbox inset="0,0,0,0">
                <w:txbxContent>
                  <w:p>
                    <w:pPr>
                      <w:spacing w:before="0" w:line="418" w:lineRule="exact"/>
                      <w:ind w:left="0" w:right="0" w:firstLine="0"/>
                      <w:jc w:val="left"/>
                      <w:rPr>
                        <w:sz w:val="31"/>
                      </w:rPr>
                    </w:pPr>
                    <w:r>
                      <w:rPr>
                        <w:sz w:val="31"/>
                      </w:rPr>
                      <w:t>黑色牛仔裤</w:t>
                    </w:r>
                  </w:p>
                </w:txbxContent>
              </v:textbox>
            </v:shape>
            <v:shape id="_x0000_s1036" type="#_x0000_t202" style="width:1156;height:419;left:2636;position:absolute;top:8462" filled="f" stroked="f">
              <v:textbox inset="0,0,0,0">
                <w:txbxContent>
                  <w:p>
                    <w:pPr>
                      <w:spacing w:before="0" w:line="418" w:lineRule="exact"/>
                      <w:ind w:left="0" w:right="0" w:firstLine="0"/>
                      <w:jc w:val="left"/>
                      <w:rPr>
                        <w:sz w:val="31"/>
                      </w:rPr>
                    </w:pPr>
                    <w:r>
                      <w:rPr>
                        <w:sz w:val="31"/>
                      </w:rPr>
                      <w:t>Energie</w:t>
                    </w:r>
                  </w:p>
                </w:txbxContent>
              </v:textbox>
            </v:shape>
            <v:shape id="_x0000_s1037" type="#_x0000_t202" style="width:1604;height:419;left:11158;position:absolute;top:8462" filled="f" stroked="f">
              <v:textbox inset="0,0,0,0">
                <w:txbxContent>
                  <w:p>
                    <w:pPr>
                      <w:spacing w:before="0" w:line="418" w:lineRule="exact"/>
                      <w:ind w:left="0" w:right="0" w:firstLine="0"/>
                      <w:jc w:val="left"/>
                      <w:rPr>
                        <w:sz w:val="31"/>
                      </w:rPr>
                    </w:pPr>
                    <w:r>
                      <w:rPr>
                        <w:sz w:val="31"/>
                      </w:rPr>
                      <w:t>磨旧牛仔裤</w:t>
                    </w:r>
                  </w:p>
                </w:txbxContent>
              </v:textbox>
            </v:shape>
            <v:shape id="_x0000_s1038" type="#_x0000_t202" style="width:772;height:419;left:2636;position:absolute;top:9412" filled="f" stroked="f">
              <v:textbox inset="0,0,0,0">
                <w:txbxContent>
                  <w:p>
                    <w:pPr>
                      <w:spacing w:before="0" w:line="418" w:lineRule="exact"/>
                      <w:ind w:left="0" w:right="0" w:firstLine="0"/>
                      <w:jc w:val="left"/>
                      <w:rPr>
                        <w:sz w:val="31"/>
                      </w:rPr>
                    </w:pPr>
                    <w:r>
                      <w:rPr>
                        <w:sz w:val="31"/>
                      </w:rPr>
                      <w:t>D&amp;G</w:t>
                    </w:r>
                  </w:p>
                </w:txbxContent>
              </v:textbox>
            </v:shape>
            <v:shape id="_x0000_s1039" type="#_x0000_t202" style="width:935;height:419;left:2636;position:absolute;top:10363" filled="f" stroked="f">
              <v:textbox inset="0,0,0,0">
                <w:txbxContent>
                  <w:p>
                    <w:pPr>
                      <w:spacing w:before="0" w:line="418" w:lineRule="exact"/>
                      <w:ind w:left="0" w:right="0" w:firstLine="0"/>
                      <w:jc w:val="left"/>
                      <w:rPr>
                        <w:sz w:val="31"/>
                      </w:rPr>
                    </w:pPr>
                    <w:r>
                      <w:rPr>
                        <w:sz w:val="31"/>
                      </w:rPr>
                      <w:t>Diesel</w:t>
                    </w:r>
                  </w:p>
                </w:txbxContent>
              </v:textbox>
            </v:shape>
            <v:shape id="_x0000_s1040" type="#_x0000_t202" style="width:1513;height:419;left:2636;position:absolute;top:11313" filled="f" stroked="f">
              <v:textbox inset="0,0,0,0">
                <w:txbxContent>
                  <w:p>
                    <w:pPr>
                      <w:spacing w:before="0" w:line="418" w:lineRule="exact"/>
                      <w:ind w:left="0" w:right="0" w:firstLine="0"/>
                      <w:jc w:val="left"/>
                      <w:rPr>
                        <w:sz w:val="31"/>
                      </w:rPr>
                    </w:pPr>
                    <w:r>
                      <w:rPr>
                        <w:sz w:val="31"/>
                      </w:rPr>
                      <w:t>Moschino</w:t>
                    </w:r>
                  </w:p>
                </w:txbxContent>
              </v:textbox>
            </v:shape>
            <v:shape id="_x0000_s1041" type="#_x0000_t202" style="width:1604;height:419;left:11158;position:absolute;top:11313" filled="f" stroked="f">
              <v:textbox inset="0,0,0,0">
                <w:txbxContent>
                  <w:p>
                    <w:pPr>
                      <w:spacing w:before="0" w:line="418" w:lineRule="exact"/>
                      <w:ind w:left="0" w:right="0" w:firstLine="0"/>
                      <w:jc w:val="left"/>
                      <w:rPr>
                        <w:sz w:val="31"/>
                      </w:rPr>
                    </w:pPr>
                    <w:r>
                      <w:rPr>
                        <w:sz w:val="31"/>
                      </w:rPr>
                      <w:t>黑色牛仔裤</w:t>
                    </w:r>
                  </w:p>
                </w:txbxContent>
              </v:textbox>
            </v:shape>
            <w10:wrap type="topAndBottom"/>
          </v:group>
        </w:pict>
      </w:r>
    </w:p>
    <w:p>
      <w:pPr>
        <w:spacing w:after="0"/>
        <w:rPr>
          <w:sz w:val="29"/>
        </w:rPr>
        <w:sectPr>
          <w:pgSz w:w="17860" w:h="25260"/>
          <w:pgMar w:top="1960" w:right="0" w:bottom="280" w:left="0" w:header="708" w:footer="708"/>
          <w:pgNumType w:start="5"/>
          <w:cols w:space="708"/>
        </w:sectPr>
      </w:pPr>
    </w:p>
    <w:p>
      <w:pPr>
        <w:pStyle w:val="BodyText"/>
        <w:ind w:left="2460"/>
        <w:rPr>
          <w:sz w:val="20"/>
        </w:rPr>
      </w:pPr>
      <w:r>
        <w:rPr>
          <w:sz w:val="20"/>
        </w:rPr>
        <w:pict>
          <v:group id="_x0000_i1042" style="width:642pt;height:50pt;mso-position-horizontal-relative:char;mso-position-vertical-relative:line" coordorigin="0,0" coordsize="12840,1000">
            <v:shape id="_x0000_s1043" type="#_x0000_t75" style="width:12840;height:1000;position:absolute" stroked="f">
              <v:imagedata r:id="rId7" o:title=""/>
            </v:shape>
            <v:shape id="_x0000_s1044" type="#_x0000_t202" style="width:786;height:419;left:176;position:absolute;top:261" filled="f" stroked="f">
              <v:textbox inset="0,0,0,0">
                <w:txbxContent>
                  <w:p>
                    <w:pPr>
                      <w:spacing w:before="0" w:line="418" w:lineRule="exact"/>
                      <w:ind w:left="0" w:right="0" w:firstLine="0"/>
                      <w:jc w:val="left"/>
                      <w:rPr>
                        <w:sz w:val="31"/>
                      </w:rPr>
                    </w:pPr>
                    <w:r>
                      <w:rPr>
                        <w:sz w:val="31"/>
                      </w:rPr>
                      <w:t>Evisu</w:t>
                    </w:r>
                  </w:p>
                </w:txbxContent>
              </v:textbox>
            </v:shape>
            <w10:wrap type="none"/>
          </v:group>
        </w:pict>
      </w:r>
    </w:p>
    <w:p>
      <w:pPr>
        <w:pStyle w:val="BodyText"/>
        <w:rPr>
          <w:sz w:val="20"/>
        </w:rPr>
      </w:pPr>
    </w:p>
    <w:p>
      <w:pPr>
        <w:pStyle w:val="BodyText"/>
        <w:rPr>
          <w:sz w:val="20"/>
        </w:rPr>
      </w:pPr>
    </w:p>
    <w:p>
      <w:pPr>
        <w:pStyle w:val="BodyText"/>
        <w:spacing w:before="12"/>
        <w:rPr>
          <w:sz w:val="16"/>
        </w:rPr>
      </w:pPr>
    </w:p>
    <w:p>
      <w:pPr>
        <w:pStyle w:val="BodyText"/>
        <w:spacing w:before="27" w:line="393" w:lineRule="auto"/>
        <w:ind w:left="2636" w:right="2549"/>
      </w:pPr>
      <w:r>
        <w:rPr>
          <w:spacing w:val="-1"/>
        </w:rPr>
        <w:t>服装后整理是服装生产链条中最后一个环节，服装水洗是后整理的核心，他直接关系着服装</w:t>
      </w:r>
      <w:r>
        <w:t>的外观、品质和价值。水洗的目的可以归纳为：                                                              1）对服装进行预缩水，以保证服装在销售和穿着过程中的尺寸稳定性。</w:t>
      </w:r>
    </w:p>
    <w:p>
      <w:pPr>
        <w:pStyle w:val="ListParagraph"/>
        <w:numPr>
          <w:ilvl w:val="0"/>
          <w:numId w:val="32"/>
        </w:numPr>
        <w:tabs>
          <w:tab w:val="left" w:pos="3141"/>
        </w:tabs>
        <w:spacing w:before="0" w:after="0" w:line="568" w:lineRule="exact"/>
        <w:ind w:left="3141" w:right="0" w:hanging="505"/>
        <w:jc w:val="left"/>
        <w:rPr>
          <w:sz w:val="31"/>
        </w:rPr>
      </w:pPr>
      <w:r>
        <w:rPr>
          <w:sz w:val="31"/>
        </w:rPr>
        <w:t>清除服装缝制过程中的污染物，以保证服装的洁净和增加服装的亮度。</w:t>
      </w:r>
    </w:p>
    <w:p>
      <w:pPr>
        <w:pStyle w:val="ListParagraph"/>
        <w:numPr>
          <w:ilvl w:val="0"/>
          <w:numId w:val="32"/>
        </w:numPr>
        <w:tabs>
          <w:tab w:val="left" w:pos="3141"/>
        </w:tabs>
        <w:spacing w:before="365" w:after="0" w:line="240" w:lineRule="auto"/>
        <w:ind w:left="3141" w:right="0" w:hanging="505"/>
        <w:jc w:val="left"/>
        <w:rPr>
          <w:sz w:val="31"/>
        </w:rPr>
      </w:pPr>
      <w:r>
        <w:rPr>
          <w:sz w:val="31"/>
        </w:rPr>
        <w:t>改善服装的手感，提高舒适度</w:t>
      </w:r>
    </w:p>
    <w:p>
      <w:pPr>
        <w:pStyle w:val="ListParagraph"/>
        <w:numPr>
          <w:ilvl w:val="0"/>
          <w:numId w:val="32"/>
        </w:numPr>
        <w:tabs>
          <w:tab w:val="left" w:pos="3141"/>
        </w:tabs>
        <w:spacing w:before="365" w:after="0" w:line="240" w:lineRule="auto"/>
        <w:ind w:left="3141" w:right="0" w:hanging="505"/>
        <w:jc w:val="left"/>
        <w:rPr>
          <w:sz w:val="31"/>
        </w:rPr>
      </w:pPr>
      <w:r>
        <w:rPr>
          <w:sz w:val="31"/>
        </w:rPr>
        <w:t>改善服装的外观</w:t>
      </w:r>
    </w:p>
    <w:p>
      <w:pPr>
        <w:pStyle w:val="ListParagraph"/>
        <w:numPr>
          <w:ilvl w:val="0"/>
          <w:numId w:val="32"/>
        </w:numPr>
        <w:tabs>
          <w:tab w:val="left" w:pos="3141"/>
        </w:tabs>
        <w:spacing w:before="364" w:after="0" w:line="240" w:lineRule="auto"/>
        <w:ind w:left="3141" w:right="0" w:hanging="505"/>
        <w:jc w:val="left"/>
        <w:rPr>
          <w:sz w:val="31"/>
        </w:rPr>
      </w:pPr>
      <w:r>
        <w:rPr>
          <w:sz w:val="31"/>
        </w:rPr>
        <w:t>增强服装的功能性</w:t>
      </w:r>
    </w:p>
    <w:p>
      <w:pPr>
        <w:pStyle w:val="BodyText"/>
        <w:spacing w:before="365" w:line="393" w:lineRule="auto"/>
        <w:ind w:left="2636" w:right="7935"/>
      </w:pPr>
      <w:r>
        <w:t>大部分以棉为主要组成部分的休闲服装都需要水洗。水洗操作程序</w:t>
      </w:r>
    </w:p>
    <w:p>
      <w:pPr>
        <w:pStyle w:val="ListParagraph"/>
        <w:numPr>
          <w:ilvl w:val="0"/>
          <w:numId w:val="31"/>
        </w:numPr>
        <w:tabs>
          <w:tab w:val="left" w:pos="3141"/>
        </w:tabs>
        <w:spacing w:before="0" w:after="0" w:line="569" w:lineRule="exact"/>
        <w:ind w:left="3141" w:right="0" w:hanging="505"/>
        <w:jc w:val="left"/>
        <w:rPr>
          <w:sz w:val="31"/>
        </w:rPr>
      </w:pPr>
      <w:r>
        <w:rPr>
          <w:sz w:val="31"/>
        </w:rPr>
        <w:t>确定生产布种</w:t>
      </w:r>
    </w:p>
    <w:p>
      <w:pPr>
        <w:pStyle w:val="ListParagraph"/>
        <w:numPr>
          <w:ilvl w:val="0"/>
          <w:numId w:val="31"/>
        </w:numPr>
        <w:tabs>
          <w:tab w:val="left" w:pos="3141"/>
        </w:tabs>
        <w:spacing w:before="365" w:after="0" w:line="240" w:lineRule="auto"/>
        <w:ind w:left="3141" w:right="0" w:hanging="505"/>
        <w:jc w:val="left"/>
        <w:rPr>
          <w:sz w:val="31"/>
        </w:rPr>
      </w:pPr>
      <w:r>
        <w:rPr>
          <w:sz w:val="31"/>
        </w:rPr>
        <w:t>打板、试小样</w:t>
      </w:r>
    </w:p>
    <w:p>
      <w:pPr>
        <w:pStyle w:val="ListParagraph"/>
        <w:numPr>
          <w:ilvl w:val="0"/>
          <w:numId w:val="31"/>
        </w:numPr>
        <w:tabs>
          <w:tab w:val="left" w:pos="3141"/>
        </w:tabs>
        <w:spacing w:before="365" w:after="0" w:line="240" w:lineRule="auto"/>
        <w:ind w:left="3141" w:right="0" w:hanging="505"/>
        <w:jc w:val="left"/>
        <w:rPr>
          <w:sz w:val="31"/>
        </w:rPr>
      </w:pPr>
      <w:r>
        <w:rPr>
          <w:spacing w:val="-4"/>
          <w:sz w:val="31"/>
        </w:rPr>
        <w:t>中试</w:t>
      </w:r>
      <w:r>
        <w:rPr>
          <w:sz w:val="31"/>
        </w:rPr>
        <w:t>/试缸</w:t>
      </w:r>
    </w:p>
    <w:p>
      <w:pPr>
        <w:pStyle w:val="ListParagraph"/>
        <w:numPr>
          <w:ilvl w:val="0"/>
          <w:numId w:val="31"/>
        </w:numPr>
        <w:tabs>
          <w:tab w:val="left" w:pos="3141"/>
        </w:tabs>
        <w:spacing w:before="364" w:after="0" w:line="240" w:lineRule="auto"/>
        <w:ind w:left="3141" w:right="0" w:hanging="505"/>
        <w:jc w:val="left"/>
        <w:rPr>
          <w:sz w:val="31"/>
        </w:rPr>
      </w:pPr>
      <w:r>
        <w:rPr>
          <w:sz w:val="31"/>
        </w:rPr>
        <w:t>生产大货</w:t>
      </w:r>
    </w:p>
    <w:p>
      <w:pPr>
        <w:pStyle w:val="BodyText"/>
        <w:spacing w:before="17"/>
        <w:rPr>
          <w:sz w:val="22"/>
        </w:rPr>
      </w:pPr>
    </w:p>
    <w:p>
      <w:pPr>
        <w:pStyle w:val="Heading1"/>
      </w:pPr>
      <w:r>
        <w:t>牛仔及休闲服装面料</w:t>
      </w:r>
    </w:p>
    <w:p>
      <w:pPr>
        <w:pStyle w:val="BodyText"/>
        <w:spacing w:before="11"/>
        <w:rPr>
          <w:b/>
          <w:sz w:val="43"/>
        </w:rPr>
      </w:pPr>
    </w:p>
    <w:p>
      <w:pPr>
        <w:pStyle w:val="Heading2"/>
      </w:pPr>
      <w:r>
        <w:t>牛仔布的品种</w:t>
      </w:r>
    </w:p>
    <w:p>
      <w:pPr>
        <w:pStyle w:val="BodyText"/>
        <w:spacing w:before="15"/>
        <w:rPr>
          <w:b/>
          <w:sz w:val="41"/>
        </w:rPr>
      </w:pPr>
    </w:p>
    <w:p>
      <w:pPr>
        <w:pStyle w:val="ListParagraph"/>
        <w:numPr>
          <w:ilvl w:val="0"/>
          <w:numId w:val="30"/>
        </w:numPr>
        <w:tabs>
          <w:tab w:val="left" w:pos="3141"/>
        </w:tabs>
        <w:spacing w:before="1" w:after="0" w:line="240" w:lineRule="auto"/>
        <w:ind w:left="3141" w:right="0" w:hanging="505"/>
        <w:jc w:val="left"/>
        <w:rPr>
          <w:sz w:val="31"/>
        </w:rPr>
      </w:pPr>
      <w:r>
        <w:rPr>
          <w:sz w:val="31"/>
        </w:rPr>
        <w:t>环锭纱牛仔布</w:t>
      </w:r>
    </w:p>
    <w:p>
      <w:pPr>
        <w:pStyle w:val="ListParagraph"/>
        <w:numPr>
          <w:ilvl w:val="0"/>
          <w:numId w:val="30"/>
        </w:numPr>
        <w:tabs>
          <w:tab w:val="left" w:pos="3141"/>
        </w:tabs>
        <w:spacing w:before="364" w:after="0" w:line="240" w:lineRule="auto"/>
        <w:ind w:left="3141" w:right="0" w:hanging="505"/>
        <w:jc w:val="left"/>
        <w:rPr>
          <w:sz w:val="31"/>
        </w:rPr>
      </w:pPr>
      <w:r>
        <w:rPr>
          <w:sz w:val="31"/>
        </w:rPr>
        <w:t>竹节牛仔布</w:t>
      </w:r>
    </w:p>
    <w:p>
      <w:pPr>
        <w:pStyle w:val="ListParagraph"/>
        <w:numPr>
          <w:ilvl w:val="0"/>
          <w:numId w:val="30"/>
        </w:numPr>
        <w:tabs>
          <w:tab w:val="left" w:pos="3141"/>
        </w:tabs>
        <w:spacing w:before="365" w:after="0" w:line="240" w:lineRule="auto"/>
        <w:ind w:left="3141" w:right="0" w:hanging="505"/>
        <w:jc w:val="left"/>
        <w:rPr>
          <w:sz w:val="31"/>
        </w:rPr>
      </w:pPr>
      <w:r>
        <w:rPr>
          <w:sz w:val="31"/>
        </w:rPr>
        <w:t>纬向弹力牛仔布</w:t>
      </w:r>
    </w:p>
    <w:p>
      <w:pPr>
        <w:spacing w:after="0" w:line="240" w:lineRule="auto"/>
        <w:jc w:val="left"/>
        <w:rPr>
          <w:sz w:val="31"/>
        </w:rPr>
        <w:sectPr>
          <w:pgSz w:w="17860" w:h="25260"/>
          <w:pgMar w:top="1780" w:right="0" w:bottom="280" w:left="0" w:header="708" w:footer="708"/>
          <w:pgNumType w:start="6"/>
          <w:cols w:space="708"/>
        </w:sectPr>
      </w:pPr>
    </w:p>
    <w:p>
      <w:pPr>
        <w:pStyle w:val="ListParagraph"/>
        <w:numPr>
          <w:ilvl w:val="0"/>
          <w:numId w:val="30"/>
        </w:numPr>
        <w:tabs>
          <w:tab w:val="left" w:pos="3141"/>
        </w:tabs>
        <w:spacing w:before="0" w:after="0" w:line="568" w:lineRule="exact"/>
        <w:ind w:left="3141" w:right="0" w:hanging="505"/>
        <w:jc w:val="left"/>
        <w:rPr>
          <w:sz w:val="31"/>
        </w:rPr>
      </w:pPr>
      <w:r>
        <w:rPr>
          <w:sz w:val="31"/>
        </w:rPr>
        <w:t>超靛蓝染色牛仔布</w:t>
      </w:r>
    </w:p>
    <w:p>
      <w:pPr>
        <w:pStyle w:val="ListParagraph"/>
        <w:numPr>
          <w:ilvl w:val="0"/>
          <w:numId w:val="30"/>
        </w:numPr>
        <w:tabs>
          <w:tab w:val="left" w:pos="3141"/>
        </w:tabs>
        <w:spacing w:before="364" w:after="0" w:line="240" w:lineRule="auto"/>
        <w:ind w:left="3141" w:right="0" w:hanging="505"/>
        <w:jc w:val="left"/>
        <w:rPr>
          <w:sz w:val="31"/>
        </w:rPr>
      </w:pPr>
      <w:r>
        <w:rPr>
          <w:sz w:val="31"/>
        </w:rPr>
        <w:t>以靛蓝为基础色的套色牛仔布</w:t>
      </w:r>
    </w:p>
    <w:p>
      <w:pPr>
        <w:pStyle w:val="ListParagraph"/>
        <w:numPr>
          <w:ilvl w:val="0"/>
          <w:numId w:val="30"/>
        </w:numPr>
        <w:tabs>
          <w:tab w:val="left" w:pos="3141"/>
        </w:tabs>
        <w:spacing w:before="365" w:after="0" w:line="240" w:lineRule="auto"/>
        <w:ind w:left="3141" w:right="0" w:hanging="505"/>
        <w:jc w:val="left"/>
        <w:rPr>
          <w:sz w:val="31"/>
        </w:rPr>
      </w:pPr>
      <w:r>
        <w:rPr>
          <w:sz w:val="31"/>
        </w:rPr>
        <w:t>彩色（什色）牛仔布</w:t>
      </w:r>
    </w:p>
    <w:p>
      <w:pPr>
        <w:pStyle w:val="ListParagraph"/>
        <w:numPr>
          <w:ilvl w:val="0"/>
          <w:numId w:val="30"/>
        </w:numPr>
        <w:tabs>
          <w:tab w:val="left" w:pos="3141"/>
        </w:tabs>
        <w:spacing w:before="364" w:after="0" w:line="393" w:lineRule="auto"/>
        <w:ind w:left="2636" w:right="13133" w:firstLine="0"/>
        <w:jc w:val="left"/>
        <w:rPr>
          <w:sz w:val="31"/>
        </w:rPr>
      </w:pPr>
      <w:r>
        <w:rPr>
          <w:spacing w:val="-4"/>
          <w:sz w:val="31"/>
        </w:rPr>
        <w:t>花色牛仔布</w:t>
      </w:r>
      <w:r>
        <w:rPr>
          <w:sz w:val="31"/>
        </w:rPr>
        <w:t>牛仔布分为：</w:t>
      </w:r>
    </w:p>
    <w:p>
      <w:pPr>
        <w:pStyle w:val="BodyText"/>
        <w:spacing w:line="569" w:lineRule="exact"/>
        <w:ind w:left="2636"/>
      </w:pPr>
      <w:r>
        <w:t>1）</w:t>
      </w:r>
      <w:r>
        <w:rPr>
          <w:spacing w:val="-1"/>
        </w:rPr>
        <w:t>轻型牛仔布：</w:t>
      </w:r>
      <w:r>
        <w:rPr>
          <w:spacing w:val="-3"/>
        </w:rPr>
        <w:t>200-340g/m</w:t>
      </w:r>
      <w:r>
        <w:rPr>
          <w:spacing w:val="-3"/>
          <w:vertAlign w:val="subscript"/>
        </w:rPr>
        <w:t>2</w:t>
      </w:r>
    </w:p>
    <w:p>
      <w:pPr>
        <w:pStyle w:val="BodyText"/>
        <w:spacing w:before="366"/>
        <w:ind w:left="2636"/>
      </w:pPr>
      <w:r>
        <w:t>2）</w:t>
      </w:r>
      <w:r>
        <w:rPr>
          <w:spacing w:val="-1"/>
        </w:rPr>
        <w:t>中型牛仔布：</w:t>
      </w:r>
      <w:r>
        <w:rPr>
          <w:spacing w:val="-3"/>
        </w:rPr>
        <w:t>340-450g/m</w:t>
      </w:r>
      <w:r>
        <w:rPr>
          <w:spacing w:val="-3"/>
          <w:vertAlign w:val="subscript"/>
        </w:rPr>
        <w:t>2</w:t>
      </w:r>
    </w:p>
    <w:p>
      <w:pPr>
        <w:pStyle w:val="BodyText"/>
        <w:spacing w:before="365"/>
        <w:ind w:left="2636"/>
      </w:pPr>
      <w:r>
        <w:t>3）</w:t>
      </w:r>
      <w:r>
        <w:rPr>
          <w:spacing w:val="-1"/>
        </w:rPr>
        <w:t>重型牛仔布：</w:t>
      </w:r>
      <w:r>
        <w:rPr>
          <w:spacing w:val="-4"/>
        </w:rPr>
        <w:t>450g/m</w:t>
      </w:r>
      <w:r>
        <w:rPr>
          <w:spacing w:val="-4"/>
          <w:vertAlign w:val="subscript"/>
        </w:rPr>
        <w:t>2</w:t>
      </w:r>
      <w:r>
        <w:rPr>
          <w:spacing w:val="20"/>
          <w:vertAlign w:val="baseline"/>
        </w:rPr>
        <w:t xml:space="preserve"> 以上</w:t>
      </w:r>
    </w:p>
    <w:p>
      <w:pPr>
        <w:pStyle w:val="BodyText"/>
        <w:spacing w:before="2"/>
        <w:rPr>
          <w:sz w:val="23"/>
        </w:rPr>
      </w:pPr>
    </w:p>
    <w:p>
      <w:pPr>
        <w:pStyle w:val="Heading2"/>
      </w:pPr>
      <w:r>
        <w:rPr>
          <w:w w:val="95"/>
        </w:rPr>
        <w:t>按照面料的造型特点分类</w:t>
      </w:r>
    </w:p>
    <w:p>
      <w:pPr>
        <w:pStyle w:val="BodyText"/>
        <w:spacing w:before="15"/>
        <w:rPr>
          <w:b/>
          <w:sz w:val="41"/>
        </w:rPr>
      </w:pPr>
    </w:p>
    <w:p>
      <w:pPr>
        <w:pStyle w:val="ListParagraph"/>
        <w:numPr>
          <w:ilvl w:val="0"/>
          <w:numId w:val="29"/>
        </w:numPr>
        <w:tabs>
          <w:tab w:val="left" w:pos="3141"/>
        </w:tabs>
        <w:spacing w:before="0" w:after="0" w:line="240" w:lineRule="auto"/>
        <w:ind w:left="3141" w:right="0" w:hanging="505"/>
        <w:jc w:val="left"/>
        <w:rPr>
          <w:sz w:val="31"/>
        </w:rPr>
      </w:pPr>
      <w:r>
        <w:rPr>
          <w:sz w:val="31"/>
        </w:rPr>
        <w:t>柔软性面料</w:t>
      </w:r>
    </w:p>
    <w:p>
      <w:pPr>
        <w:pStyle w:val="ListParagraph"/>
        <w:numPr>
          <w:ilvl w:val="0"/>
          <w:numId w:val="29"/>
        </w:numPr>
        <w:tabs>
          <w:tab w:val="left" w:pos="3141"/>
        </w:tabs>
        <w:spacing w:before="365" w:after="0" w:line="240" w:lineRule="auto"/>
        <w:ind w:left="3141" w:right="0" w:hanging="505"/>
        <w:jc w:val="left"/>
        <w:rPr>
          <w:sz w:val="31"/>
        </w:rPr>
      </w:pPr>
      <w:r>
        <w:rPr>
          <w:sz w:val="31"/>
        </w:rPr>
        <w:t>挺爽型面料</w:t>
      </w:r>
    </w:p>
    <w:p>
      <w:pPr>
        <w:pStyle w:val="ListParagraph"/>
        <w:numPr>
          <w:ilvl w:val="0"/>
          <w:numId w:val="29"/>
        </w:numPr>
        <w:tabs>
          <w:tab w:val="left" w:pos="3141"/>
        </w:tabs>
        <w:spacing w:before="365" w:after="0" w:line="240" w:lineRule="auto"/>
        <w:ind w:left="3141" w:right="0" w:hanging="505"/>
        <w:jc w:val="left"/>
        <w:rPr>
          <w:sz w:val="31"/>
        </w:rPr>
      </w:pPr>
      <w:r>
        <w:rPr>
          <w:sz w:val="31"/>
        </w:rPr>
        <w:t>光泽性面料</w:t>
      </w:r>
    </w:p>
    <w:p>
      <w:pPr>
        <w:pStyle w:val="ListParagraph"/>
        <w:numPr>
          <w:ilvl w:val="0"/>
          <w:numId w:val="29"/>
        </w:numPr>
        <w:tabs>
          <w:tab w:val="left" w:pos="3141"/>
        </w:tabs>
        <w:spacing w:before="364" w:after="0" w:line="240" w:lineRule="auto"/>
        <w:ind w:left="3141" w:right="0" w:hanging="505"/>
        <w:jc w:val="left"/>
        <w:rPr>
          <w:sz w:val="31"/>
        </w:rPr>
      </w:pPr>
      <w:r>
        <w:rPr>
          <w:sz w:val="31"/>
        </w:rPr>
        <w:t>厚重型面料（呢绒）</w:t>
      </w:r>
    </w:p>
    <w:p>
      <w:pPr>
        <w:pStyle w:val="ListParagraph"/>
        <w:numPr>
          <w:ilvl w:val="0"/>
          <w:numId w:val="29"/>
        </w:numPr>
        <w:tabs>
          <w:tab w:val="left" w:pos="3141"/>
        </w:tabs>
        <w:spacing w:before="365" w:after="0" w:line="240" w:lineRule="auto"/>
        <w:ind w:left="3141" w:right="0" w:hanging="505"/>
        <w:jc w:val="left"/>
        <w:rPr>
          <w:sz w:val="31"/>
        </w:rPr>
      </w:pPr>
      <w:r>
        <w:rPr>
          <w:sz w:val="31"/>
        </w:rPr>
        <w:t>透明型面料</w:t>
      </w:r>
    </w:p>
    <w:p>
      <w:pPr>
        <w:pStyle w:val="ListParagraph"/>
        <w:numPr>
          <w:ilvl w:val="0"/>
          <w:numId w:val="29"/>
        </w:numPr>
        <w:tabs>
          <w:tab w:val="left" w:pos="3141"/>
        </w:tabs>
        <w:spacing w:before="365" w:after="0" w:line="240" w:lineRule="auto"/>
        <w:ind w:left="3141" w:right="0" w:hanging="505"/>
        <w:jc w:val="left"/>
        <w:rPr>
          <w:sz w:val="31"/>
        </w:rPr>
      </w:pPr>
      <w:r>
        <w:rPr>
          <w:sz w:val="31"/>
        </w:rPr>
        <w:t>仿牛仔面料</w:t>
      </w:r>
    </w:p>
    <w:p>
      <w:pPr>
        <w:pStyle w:val="BodyText"/>
        <w:spacing w:before="16"/>
        <w:rPr>
          <w:sz w:val="22"/>
        </w:rPr>
      </w:pPr>
    </w:p>
    <w:p>
      <w:pPr>
        <w:pStyle w:val="Heading1"/>
        <w:spacing w:before="1"/>
      </w:pPr>
      <w:r>
        <w:t>服装水洗设备</w:t>
      </w:r>
    </w:p>
    <w:p>
      <w:pPr>
        <w:pStyle w:val="BodyText"/>
        <w:spacing w:before="10"/>
        <w:rPr>
          <w:b/>
          <w:sz w:val="43"/>
        </w:rPr>
      </w:pPr>
    </w:p>
    <w:p>
      <w:pPr>
        <w:pStyle w:val="Heading2"/>
        <w:spacing w:before="1"/>
      </w:pPr>
      <w:r>
        <w:rPr>
          <w:w w:val="95"/>
        </w:rPr>
        <w:t>工业水洗机</w:t>
      </w:r>
    </w:p>
    <w:p>
      <w:pPr>
        <w:pStyle w:val="BodyText"/>
        <w:rPr>
          <w:b/>
          <w:sz w:val="42"/>
        </w:rPr>
      </w:pPr>
    </w:p>
    <w:p>
      <w:pPr>
        <w:pStyle w:val="BodyText"/>
        <w:spacing w:line="393" w:lineRule="auto"/>
        <w:ind w:left="2636" w:right="2549"/>
      </w:pPr>
      <w:r>
        <w:rPr>
          <w:spacing w:val="-1"/>
        </w:rPr>
        <w:t>工业水洗机主要适用于服装水洗、面料洗涤，也用于棉、毛、化纤等织物的洗涤和漂染，是</w:t>
      </w:r>
      <w:r>
        <w:t>理想的洗涤设备。</w:t>
      </w:r>
    </w:p>
    <w:p>
      <w:pPr>
        <w:spacing w:after="0" w:line="393" w:lineRule="auto"/>
        <w:sectPr>
          <w:pgSz w:w="17860" w:h="25260"/>
          <w:pgMar w:top="1960" w:right="0" w:bottom="280" w:left="0" w:header="708" w:footer="708"/>
          <w:pgNumType w:start="7"/>
          <w:cols w:space="708"/>
        </w:sectPr>
      </w:pPr>
    </w:p>
    <w:p>
      <w:pPr>
        <w:pStyle w:val="Heading2"/>
        <w:spacing w:line="834" w:lineRule="exact"/>
      </w:pPr>
      <w:r>
        <w:t>染色设备</w:t>
      </w:r>
    </w:p>
    <w:p>
      <w:pPr>
        <w:pStyle w:val="BodyText"/>
        <w:spacing w:before="15"/>
        <w:rPr>
          <w:b/>
          <w:sz w:val="41"/>
        </w:rPr>
      </w:pPr>
    </w:p>
    <w:p>
      <w:pPr>
        <w:pStyle w:val="BodyText"/>
        <w:spacing w:line="393" w:lineRule="auto"/>
        <w:ind w:left="2636" w:right="2549"/>
        <w:jc w:val="both"/>
      </w:pPr>
      <w:r>
        <w:drawing>
          <wp:anchor distT="0" distB="0" distL="0" distR="0" simplePos="0" relativeHeight="251662336" behindDoc="1" locked="0" layoutInCell="1" allowOverlap="1">
            <wp:simplePos x="0" y="0"/>
            <wp:positionH relativeFrom="page">
              <wp:posOffset>7861300</wp:posOffset>
            </wp:positionH>
            <wp:positionV relativeFrom="paragraph">
              <wp:posOffset>912714</wp:posOffset>
            </wp:positionV>
            <wp:extent cx="1625600" cy="381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1625600" cy="38100"/>
                    </a:xfrm>
                    <a:prstGeom prst="rect">
                      <a:avLst/>
                    </a:prstGeom>
                  </pic:spPr>
                </pic:pic>
              </a:graphicData>
            </a:graphic>
          </wp:anchor>
        </w:drawing>
      </w:r>
      <w:r>
        <w:rPr>
          <w:spacing w:val="-1"/>
        </w:rPr>
        <w:t>一般的工业水洗机也可以作为常温下的成衣染色剂。一些厂商也采用洗涤染色两用机。除了国产染色水洗设备之外，有些企业采用意大利和日本等国的设备，比如意大利通乃路公司的</w:t>
      </w:r>
      <w:r>
        <w:t>产品。</w:t>
      </w:r>
    </w:p>
    <w:p>
      <w:pPr>
        <w:pStyle w:val="Heading2"/>
        <w:spacing w:before="58"/>
      </w:pPr>
      <w:r>
        <w:t>吊漂染色机</w:t>
      </w:r>
    </w:p>
    <w:p>
      <w:pPr>
        <w:pStyle w:val="BodyText"/>
        <w:spacing w:before="13"/>
        <w:rPr>
          <w:b/>
          <w:sz w:val="41"/>
        </w:rPr>
      </w:pPr>
    </w:p>
    <w:p>
      <w:pPr>
        <w:pStyle w:val="BodyText"/>
        <w:spacing w:line="393" w:lineRule="auto"/>
        <w:ind w:left="2636" w:right="2549"/>
        <w:jc w:val="both"/>
      </w:pPr>
      <w:r>
        <w:drawing>
          <wp:anchor distT="0" distB="0" distL="0" distR="0" simplePos="0" relativeHeight="251663360" behindDoc="1" locked="0" layoutInCell="1" allowOverlap="1">
            <wp:simplePos x="0" y="0"/>
            <wp:positionH relativeFrom="page">
              <wp:posOffset>3263900</wp:posOffset>
            </wp:positionH>
            <wp:positionV relativeFrom="paragraph">
              <wp:posOffset>911063</wp:posOffset>
            </wp:positionV>
            <wp:extent cx="46101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4610100" cy="38100"/>
                    </a:xfrm>
                    <a:prstGeom prst="rect">
                      <a:avLst/>
                    </a:prstGeom>
                  </pic:spPr>
                </pic:pic>
              </a:graphicData>
            </a:graphic>
          </wp:anchor>
        </w:drawing>
      </w:r>
      <w:r>
        <w:pict>
          <v:group id="_x0000_s1045" style="width:188pt;height:96pt;margin-top:104.74pt;margin-left:356pt;mso-position-horizontal-relative:page;position:absolute;z-index:251661312" coordorigin="7120,2095" coordsize="3760,1920">
            <v:shape id="_x0000_s1046" type="#_x0000_t75" style="width:3760;height:1920;left:7120;position:absolute;top:2094" stroked="f">
              <v:imagedata r:id="rId10" o:title=""/>
            </v:shape>
            <v:shape id="_x0000_s1047" type="#_x0000_t202" style="width:971;height:317;left:7352;position:absolute;top:2347"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吊染机</w:t>
                    </w:r>
                  </w:p>
                </w:txbxContent>
              </v:textbox>
            </v:shape>
          </v:group>
        </w:pict>
      </w:r>
      <w:r>
        <w:rPr>
          <w:spacing w:val="-1"/>
        </w:rPr>
        <w:t>广泛适用于毛衫、纹纱或多种色彩的衫、裤染色之用。该设备还可以用于漂液代替染液对染</w:t>
      </w:r>
      <w:r>
        <w:rPr>
          <w:spacing w:val="1"/>
        </w:rPr>
        <w:t>色织物进行吊漂。广州市番禺区沙湾锐能机械厂的</w:t>
      </w:r>
      <w:r>
        <w:t>DR</w:t>
      </w:r>
      <w:r>
        <w:rPr>
          <w:spacing w:val="-3"/>
        </w:rPr>
        <w:t xml:space="preserve"> 系列吊漂染色机。</w:t>
      </w:r>
    </w:p>
    <w:p>
      <w:pPr>
        <w:pStyle w:val="BodyText"/>
        <w:spacing w:before="18"/>
        <w:rPr>
          <w:sz w:val="53"/>
        </w:rPr>
      </w:pPr>
    </w:p>
    <w:p>
      <w:pPr>
        <w:pStyle w:val="Heading2"/>
      </w:pPr>
      <w:r>
        <w:t>吊染机</w:t>
      </w:r>
    </w:p>
    <w:p>
      <w:pPr>
        <w:pStyle w:val="BodyText"/>
        <w:spacing w:before="15"/>
        <w:rPr>
          <w:b/>
          <w:sz w:val="41"/>
        </w:rPr>
      </w:pPr>
    </w:p>
    <w:p>
      <w:pPr>
        <w:pStyle w:val="BodyText"/>
        <w:spacing w:line="393" w:lineRule="auto"/>
        <w:ind w:left="2636" w:right="2588"/>
        <w:jc w:val="both"/>
      </w:pPr>
      <w:r>
        <w:t>无锡市万邦机械设备制造厂生产的 GY</w:t>
      </w:r>
      <w:r>
        <w:rPr>
          <w:spacing w:val="-1"/>
        </w:rPr>
        <w:t xml:space="preserve"> 升降式成衣吊染机适用于染多色产品，色彩有光泽， </w:t>
      </w:r>
      <w:r>
        <w:t>颜色深浅过渡自然。</w:t>
      </w:r>
    </w:p>
    <w:p>
      <w:pPr>
        <w:pStyle w:val="Heading2"/>
        <w:spacing w:before="60"/>
      </w:pPr>
      <w:r>
        <w:rPr>
          <w:w w:val="95"/>
        </w:rPr>
        <w:t>离心脱水设备</w:t>
      </w:r>
    </w:p>
    <w:p>
      <w:pPr>
        <w:pStyle w:val="BodyText"/>
        <w:spacing w:before="15"/>
        <w:rPr>
          <w:b/>
          <w:sz w:val="41"/>
        </w:rPr>
      </w:pPr>
    </w:p>
    <w:p>
      <w:pPr>
        <w:pStyle w:val="BodyText"/>
        <w:spacing w:line="393" w:lineRule="auto"/>
        <w:ind w:left="2636" w:right="2549"/>
        <w:jc w:val="both"/>
      </w:pPr>
      <w:r>
        <w:rPr>
          <w:spacing w:val="-1"/>
        </w:rPr>
        <w:t>成衣水洗、染色后，经离心机脱水，去除一定的水分，以便操作、运输及能迅速烘干进行后整理。脱水机操作简便、安全、占地面积小而且不会磨损物料，不会污染衣物；过滤式简写</w:t>
      </w:r>
      <w:r>
        <w:t>操作，刹车灵活，可以任意停车。</w:t>
      </w:r>
    </w:p>
    <w:p>
      <w:pPr>
        <w:pStyle w:val="Heading2"/>
        <w:spacing w:before="59"/>
      </w:pPr>
      <w:r>
        <w:t>烘干设备</w:t>
      </w:r>
    </w:p>
    <w:p>
      <w:pPr>
        <w:pStyle w:val="BodyText"/>
        <w:spacing w:before="12"/>
        <w:rPr>
          <w:b/>
          <w:sz w:val="41"/>
        </w:rPr>
      </w:pPr>
    </w:p>
    <w:p>
      <w:pPr>
        <w:pStyle w:val="BodyText"/>
        <w:spacing w:line="393" w:lineRule="auto"/>
        <w:ind w:left="2636" w:right="2491"/>
      </w:pPr>
      <w:r>
        <w:t>烘干机是针织厂、成衣厂、漂染厂等不可缺少的理想设备。风量、温度可以任意调整，风量大不损衣物，能以适当温度使服装自然干燥。目前服装厂主要采用蒸汽式热源加热烘干机。</w:t>
      </w:r>
    </w:p>
    <w:p>
      <w:pPr>
        <w:spacing w:after="0" w:line="393" w:lineRule="auto"/>
        <w:sectPr>
          <w:pgSz w:w="17860" w:h="25260"/>
          <w:pgMar w:top="1680" w:right="0" w:bottom="280" w:left="0" w:header="708" w:footer="708"/>
          <w:pgNumType w:start="8"/>
          <w:cols w:space="708"/>
        </w:sectPr>
      </w:pPr>
    </w:p>
    <w:p>
      <w:pPr>
        <w:pStyle w:val="BodyText"/>
        <w:spacing w:line="568" w:lineRule="exact"/>
        <w:ind w:left="2636"/>
      </w:pPr>
      <w:r>
        <w:t>快速干板机</w:t>
      </w:r>
    </w:p>
    <w:p>
      <w:pPr>
        <w:pStyle w:val="BodyText"/>
        <w:spacing w:before="364" w:line="393" w:lineRule="auto"/>
        <w:ind w:left="2636" w:right="2491"/>
      </w:pPr>
      <w:r>
        <w:pict>
          <v:group id="_x0000_s1048" style="width:176.2pt;height:103pt;margin-top:109.69pt;margin-left:131.8pt;mso-position-horizontal-relative:page;position:absolute;z-index:-251642880" coordorigin="2636,2194" coordsize="3524,2060">
            <v:shape id="_x0000_s1049" type="#_x0000_t75" style="width:3360;height:2060;left:2800;position:absolute;top:2193" stroked="f">
              <v:imagedata r:id="rId11" o:title=""/>
            </v:shape>
            <v:shape id="_x0000_s1050" type="#_x0000_t202" style="width:1604;height:317;left:3031;position:absolute;top:24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快速干板机</w:t>
                    </w:r>
                  </w:p>
                </w:txbxContent>
              </v:textbox>
            </v:shape>
            <v:shape id="_x0000_s1051" type="#_x0000_t202" style="width:1936;height:632;left:2636;position:absolute;top:3360" filled="f" stroked="f">
              <v:textbox inset="0,0,0,0">
                <w:txbxContent>
                  <w:p>
                    <w:pPr>
                      <w:spacing w:before="0" w:line="632" w:lineRule="exact"/>
                      <w:ind w:left="0" w:right="0" w:firstLine="0"/>
                      <w:jc w:val="left"/>
                      <w:rPr>
                        <w:b/>
                        <w:sz w:val="48"/>
                      </w:rPr>
                    </w:pPr>
                    <w:r>
                      <w:rPr>
                        <w:b/>
                        <w:sz w:val="48"/>
                      </w:rPr>
                      <w:t>定型设备</w:t>
                    </w:r>
                  </w:p>
                </w:txbxContent>
              </v:textbox>
            </v:shape>
          </v:group>
        </w:pict>
      </w:r>
      <w:r>
        <w:t>是样品调色工序中快速吹干的最佳设备，本机只需要接通蒸汽源，开动风机，热风就可以从管内喷出，样品在几分钟内就可被吹干。</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7"/>
        </w:rPr>
      </w:pPr>
    </w:p>
    <w:p>
      <w:pPr>
        <w:pStyle w:val="Heading2"/>
        <w:spacing w:line="858" w:lineRule="exact"/>
      </w:pPr>
      <w:r>
        <w:t>抗皱免烫定型箱（焗炉）</w:t>
      </w:r>
    </w:p>
    <w:p>
      <w:pPr>
        <w:pStyle w:val="BodyText"/>
        <w:spacing w:before="15"/>
        <w:rPr>
          <w:b/>
          <w:sz w:val="41"/>
        </w:rPr>
      </w:pPr>
    </w:p>
    <w:p>
      <w:pPr>
        <w:pStyle w:val="BodyText"/>
        <w:spacing w:line="393" w:lineRule="auto"/>
        <w:ind w:left="2636" w:right="2549"/>
        <w:jc w:val="both"/>
      </w:pPr>
      <w:r>
        <w:drawing>
          <wp:anchor distT="0" distB="0" distL="0" distR="0" simplePos="0" relativeHeight="251664384" behindDoc="1" locked="0" layoutInCell="1" allowOverlap="1">
            <wp:simplePos x="0" y="0"/>
            <wp:positionH relativeFrom="page">
              <wp:posOffset>3263900</wp:posOffset>
            </wp:positionH>
            <wp:positionV relativeFrom="paragraph">
              <wp:posOffset>913603</wp:posOffset>
            </wp:positionV>
            <wp:extent cx="1231900" cy="38100"/>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2" cstate="print"/>
                    <a:stretch>
                      <a:fillRect/>
                    </a:stretch>
                  </pic:blipFill>
                  <pic:spPr>
                    <a:xfrm>
                      <a:off x="0" y="0"/>
                      <a:ext cx="12319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6070600</wp:posOffset>
            </wp:positionH>
            <wp:positionV relativeFrom="paragraph">
              <wp:posOffset>913603</wp:posOffset>
            </wp:positionV>
            <wp:extent cx="1231900" cy="381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13" cstate="print"/>
                    <a:stretch>
                      <a:fillRect/>
                    </a:stretch>
                  </pic:blipFill>
                  <pic:spPr>
                    <a:xfrm>
                      <a:off x="0" y="0"/>
                      <a:ext cx="12319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7467600</wp:posOffset>
            </wp:positionH>
            <wp:positionV relativeFrom="paragraph">
              <wp:posOffset>913603</wp:posOffset>
            </wp:positionV>
            <wp:extent cx="825500" cy="38100"/>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14" cstate="print"/>
                    <a:stretch>
                      <a:fillRect/>
                    </a:stretch>
                  </pic:blipFill>
                  <pic:spPr>
                    <a:xfrm>
                      <a:off x="0" y="0"/>
                      <a:ext cx="8255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8470900</wp:posOffset>
            </wp:positionH>
            <wp:positionV relativeFrom="paragraph">
              <wp:posOffset>913603</wp:posOffset>
            </wp:positionV>
            <wp:extent cx="825500" cy="38100"/>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15" cstate="print"/>
                    <a:stretch>
                      <a:fillRect/>
                    </a:stretch>
                  </pic:blipFill>
                  <pic:spPr>
                    <a:xfrm>
                      <a:off x="0" y="0"/>
                      <a:ext cx="8255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1663700</wp:posOffset>
            </wp:positionH>
            <wp:positionV relativeFrom="paragraph">
              <wp:posOffset>1510503</wp:posOffset>
            </wp:positionV>
            <wp:extent cx="635000" cy="38100"/>
            <wp:effectExtent l="0" t="0" r="0" b="0"/>
            <wp:wrapNone/>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16" cstate="print"/>
                    <a:stretch>
                      <a:fillRect/>
                    </a:stretch>
                  </pic:blipFill>
                  <pic:spPr>
                    <a:xfrm>
                      <a:off x="0" y="0"/>
                      <a:ext cx="6350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2463800</wp:posOffset>
            </wp:positionH>
            <wp:positionV relativeFrom="paragraph">
              <wp:posOffset>1510503</wp:posOffset>
            </wp:positionV>
            <wp:extent cx="825500" cy="381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17" cstate="print"/>
                    <a:stretch>
                      <a:fillRect/>
                    </a:stretch>
                  </pic:blipFill>
                  <pic:spPr>
                    <a:xfrm>
                      <a:off x="0" y="0"/>
                      <a:ext cx="825500" cy="38100"/>
                    </a:xfrm>
                    <a:prstGeom prst="rect">
                      <a:avLst/>
                    </a:prstGeom>
                  </pic:spPr>
                </pic:pic>
              </a:graphicData>
            </a:graphic>
          </wp:anchor>
        </w:drawing>
      </w:r>
      <w:r>
        <w:rPr>
          <w:spacing w:val="-1"/>
        </w:rPr>
        <w:t>是服装免烫定型的一种理想设备。利用它对衣物进行高温定型，能达到永久挺直平整、永皱褶的效果。适用于服装免烫整理和牛仔等各种服装圆形树脂猫须、压绉猫须、水折猫须、喷</w:t>
      </w:r>
      <w:r>
        <w:t>金银粉、喷白胶浆的烘干定型。</w:t>
      </w:r>
    </w:p>
    <w:p>
      <w:pPr>
        <w:spacing w:before="58" w:line="360" w:lineRule="auto"/>
        <w:ind w:left="2636" w:right="11391" w:firstLine="0"/>
        <w:jc w:val="left"/>
        <w:rPr>
          <w:b/>
          <w:sz w:val="48"/>
        </w:rPr>
      </w:pPr>
      <w:r>
        <w:rPr>
          <w:b/>
          <w:spacing w:val="-3"/>
          <w:sz w:val="48"/>
        </w:rPr>
        <w:t>全自动裤腰定型机</w:t>
      </w:r>
      <w:r>
        <w:rPr>
          <w:b/>
          <w:spacing w:val="-3"/>
          <w:w w:val="95"/>
          <w:sz w:val="48"/>
        </w:rPr>
        <w:t>全自动裤腿定型机</w:t>
      </w:r>
    </w:p>
    <w:p>
      <w:pPr>
        <w:pStyle w:val="Heading1"/>
        <w:spacing w:line="1213" w:lineRule="exact"/>
      </w:pPr>
      <w:r>
        <w:rPr>
          <w:w w:val="95"/>
        </w:rPr>
        <w:t>特殊水洗设备</w:t>
      </w:r>
    </w:p>
    <w:p>
      <w:pPr>
        <w:pStyle w:val="BodyText"/>
        <w:spacing w:before="10"/>
        <w:rPr>
          <w:b/>
          <w:sz w:val="43"/>
        </w:rPr>
      </w:pPr>
    </w:p>
    <w:p>
      <w:pPr>
        <w:pStyle w:val="Heading2"/>
        <w:spacing w:line="360" w:lineRule="auto"/>
        <w:ind w:right="11827"/>
      </w:pPr>
      <w:r>
        <w:t>炒花、马骝设备雪花干磨机</w:t>
      </w:r>
    </w:p>
    <w:p>
      <w:pPr>
        <w:pStyle w:val="BodyText"/>
        <w:spacing w:before="331" w:line="393" w:lineRule="auto"/>
        <w:ind w:left="2636" w:right="2549"/>
        <w:jc w:val="both"/>
      </w:pPr>
      <w:r>
        <w:drawing>
          <wp:anchor distT="0" distB="0" distL="0" distR="0" simplePos="0" relativeHeight="251670528" behindDoc="1" locked="0" layoutInCell="1" allowOverlap="1">
            <wp:simplePos x="0" y="0"/>
            <wp:positionH relativeFrom="page">
              <wp:posOffset>3873500</wp:posOffset>
            </wp:positionH>
            <wp:positionV relativeFrom="paragraph">
              <wp:posOffset>527396</wp:posOffset>
            </wp:positionV>
            <wp:extent cx="622300" cy="38100"/>
            <wp:effectExtent l="0" t="0" r="0" b="0"/>
            <wp:wrapNone/>
            <wp:docPr id="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5.png"/>
                    <pic:cNvPicPr/>
                  </pic:nvPicPr>
                  <pic:blipFill>
                    <a:blip xmlns:r="http://schemas.openxmlformats.org/officeDocument/2006/relationships" r:embed="rId18" cstate="print"/>
                    <a:stretch>
                      <a:fillRect/>
                    </a:stretch>
                  </pic:blipFill>
                  <pic:spPr>
                    <a:xfrm>
                      <a:off x="0" y="0"/>
                      <a:ext cx="6223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6070600</wp:posOffset>
            </wp:positionH>
            <wp:positionV relativeFrom="paragraph">
              <wp:posOffset>527396</wp:posOffset>
            </wp:positionV>
            <wp:extent cx="419100" cy="38100"/>
            <wp:effectExtent l="0" t="0" r="0" b="0"/>
            <wp:wrapNone/>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png"/>
                    <pic:cNvPicPr/>
                  </pic:nvPicPr>
                  <pic:blipFill>
                    <a:blip xmlns:r="http://schemas.openxmlformats.org/officeDocument/2006/relationships" r:embed="rId19" cstate="print"/>
                    <a:stretch>
                      <a:fillRect/>
                    </a:stretch>
                  </pic:blipFill>
                  <pic:spPr>
                    <a:xfrm>
                      <a:off x="0" y="0"/>
                      <a:ext cx="4191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6667500</wp:posOffset>
            </wp:positionH>
            <wp:positionV relativeFrom="paragraph">
              <wp:posOffset>527396</wp:posOffset>
            </wp:positionV>
            <wp:extent cx="1231900" cy="38100"/>
            <wp:effectExtent l="0" t="0" r="0" b="0"/>
            <wp:wrapNone/>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12" cstate="print"/>
                    <a:stretch>
                      <a:fillRect/>
                    </a:stretch>
                  </pic:blipFill>
                  <pic:spPr>
                    <a:xfrm>
                      <a:off x="0" y="0"/>
                      <a:ext cx="1231900" cy="38100"/>
                    </a:xfrm>
                    <a:prstGeom prst="rect">
                      <a:avLst/>
                    </a:prstGeom>
                  </pic:spPr>
                </pic:pic>
              </a:graphicData>
            </a:graphic>
          </wp:anchor>
        </w:drawing>
      </w:r>
      <w:r>
        <w:rPr>
          <w:spacing w:val="-1"/>
        </w:rPr>
        <w:t>雪花干磨机主要用于服装炒雪花的加工，把干燥的浮石用高锰酸钾溶液浸透，然后放入雪花干磨机的转缸内直接与服装接触打磨。通过浮石打磨在服装上，浮石中的高锰酸钾会把摩擦</w:t>
      </w:r>
      <w:r>
        <w:t>点氧化掉，使布面呈现出不规则的褪色，从而形成类似雪花状的白点。</w:t>
      </w:r>
    </w:p>
    <w:p>
      <w:pPr>
        <w:pStyle w:val="BodyText"/>
        <w:ind w:left="2720"/>
        <w:rPr>
          <w:sz w:val="20"/>
        </w:rPr>
      </w:pPr>
      <w:r>
        <w:rPr>
          <w:sz w:val="20"/>
        </w:rPr>
        <w:pict>
          <v:group id="_x0000_i1052" style="width:178pt;height:94pt;mso-position-horizontal-relative:char;mso-position-vertical-relative:line" coordorigin="0,0" coordsize="3560,1880">
            <v:shape id="_x0000_s1053" type="#_x0000_t75" style="width:3560;height:1880;position:absolute" stroked="f">
              <v:imagedata r:id="rId20" o:title=""/>
            </v:shape>
            <v:shape id="_x0000_s1054" type="#_x0000_t202" style="width:3560;height:1880;position:absolute" filled="f" stroked="f">
              <v:textbox inset="0,0,0,0">
                <w:txbxContent>
                  <w:p>
                    <w:pPr>
                      <w:spacing w:before="190"/>
                      <w:ind w:left="243" w:right="0" w:firstLine="0"/>
                      <w:jc w:val="left"/>
                      <w:rPr>
                        <w:rFonts w:ascii="宋体" w:eastAsia="宋体" w:hint="eastAsia"/>
                        <w:sz w:val="31"/>
                      </w:rPr>
                    </w:pPr>
                    <w:r>
                      <w:rPr>
                        <w:rFonts w:ascii="宋体" w:eastAsia="宋体" w:hint="eastAsia"/>
                        <w:sz w:val="31"/>
                      </w:rPr>
                      <w:t>雪花干磨机</w:t>
                    </w:r>
                  </w:p>
                </w:txbxContent>
              </v:textbox>
            </v:shape>
            <w10:wrap type="none"/>
          </v:group>
        </w:pict>
      </w:r>
    </w:p>
    <w:p>
      <w:pPr>
        <w:spacing w:after="0"/>
        <w:rPr>
          <w:sz w:val="20"/>
        </w:rPr>
        <w:sectPr>
          <w:pgSz w:w="17860" w:h="25260"/>
          <w:pgMar w:top="1960" w:right="0" w:bottom="280" w:left="0" w:header="708" w:footer="708"/>
          <w:pgNumType w:start="9"/>
          <w:cols w:space="708"/>
        </w:sectPr>
      </w:pPr>
    </w:p>
    <w:p>
      <w:pPr>
        <w:pStyle w:val="Heading2"/>
        <w:spacing w:line="834" w:lineRule="exact"/>
      </w:pPr>
      <w:r>
        <w:t>喷砂机</w:t>
      </w:r>
    </w:p>
    <w:p>
      <w:pPr>
        <w:pStyle w:val="BodyText"/>
        <w:spacing w:before="15"/>
        <w:rPr>
          <w:b/>
          <w:sz w:val="41"/>
        </w:rPr>
      </w:pPr>
    </w:p>
    <w:p>
      <w:pPr>
        <w:pStyle w:val="BodyText"/>
        <w:spacing w:line="393" w:lineRule="auto"/>
        <w:ind w:left="2636" w:right="2549"/>
        <w:jc w:val="both"/>
      </w:pPr>
      <w:r>
        <w:rPr>
          <w:spacing w:val="-1"/>
        </w:rPr>
        <w:t>喷砂机是利用压缩空气为动力，使棕刚玉砂从储砂罐进入喷砂嘴，喷射到牛仔裤上，能使牛仔裤呈现粗化、发白的效果。利用模板喷砂还能产生猫须纹的效果。采用该设备不仅可以取</w:t>
      </w:r>
      <w:r>
        <w:t>代手工磨砂工艺，同时可以大大提高工作效率，每完成一条牛仔裤只需要几分钟。</w:t>
      </w:r>
    </w:p>
    <w:p>
      <w:pPr>
        <w:pStyle w:val="Heading2"/>
        <w:spacing w:before="58"/>
      </w:pPr>
      <w:r>
        <w:t>手动磨砂磨裤机</w:t>
      </w:r>
    </w:p>
    <w:p>
      <w:pPr>
        <w:pStyle w:val="BodyText"/>
        <w:spacing w:before="13"/>
        <w:rPr>
          <w:b/>
          <w:sz w:val="41"/>
        </w:rPr>
      </w:pPr>
    </w:p>
    <w:p>
      <w:pPr>
        <w:pStyle w:val="BodyText"/>
        <w:spacing w:line="393" w:lineRule="auto"/>
        <w:ind w:left="2636" w:right="2549"/>
        <w:jc w:val="both"/>
      </w:pPr>
      <w:r>
        <w:drawing>
          <wp:anchor distT="0" distB="0" distL="0" distR="0" simplePos="0" relativeHeight="251674624" behindDoc="1" locked="0" layoutInCell="1" allowOverlap="1">
            <wp:simplePos x="0" y="0"/>
            <wp:positionH relativeFrom="page">
              <wp:posOffset>2870200</wp:posOffset>
            </wp:positionH>
            <wp:positionV relativeFrom="paragraph">
              <wp:posOffset>911063</wp:posOffset>
            </wp:positionV>
            <wp:extent cx="825500" cy="381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15" cstate="print"/>
                    <a:stretch>
                      <a:fillRect/>
                    </a:stretch>
                  </pic:blipFill>
                  <pic:spPr>
                    <a:xfrm>
                      <a:off x="0" y="0"/>
                      <a:ext cx="825500" cy="38100"/>
                    </a:xfrm>
                    <a:prstGeom prst="rect">
                      <a:avLst/>
                    </a:prstGeom>
                  </pic:spPr>
                </pic:pic>
              </a:graphicData>
            </a:graphic>
          </wp:anchor>
        </w:drawing>
      </w:r>
      <w:r>
        <w:t>牛仔手擦、喷砂、喷彩（俗称马骝</w:t>
      </w:r>
      <w:r>
        <w:rPr>
          <w:spacing w:val="-127"/>
        </w:rPr>
        <w:t>）</w:t>
      </w:r>
      <w:r>
        <w:t xml:space="preserve">、激光成像、猫须纹等工艺已成为牛仔服装深加工的主  </w:t>
      </w:r>
      <w:r>
        <w:rPr>
          <w:spacing w:val="-1"/>
        </w:rPr>
        <w:t>流工艺。其中牛仔手擦其独特的立体视觉效果以及质感为牛仔取得巨大的市场份额。手动磨砂磨裤机是利用高速旋转的特殊磨头在张力均匀的经纬面料上摩擦，使面料表面的染色基层</w:t>
      </w:r>
      <w:r>
        <w:t>被剔除，产生立体褪色的独特效果，该工艺无可替代。</w:t>
      </w:r>
    </w:p>
    <w:p>
      <w:pPr>
        <w:pStyle w:val="Heading2"/>
        <w:spacing w:before="57"/>
      </w:pPr>
      <w:r>
        <w:t>马骝机</w:t>
      </w:r>
    </w:p>
    <w:p>
      <w:pPr>
        <w:pStyle w:val="BodyText"/>
        <w:spacing w:before="15"/>
        <w:rPr>
          <w:b/>
          <w:sz w:val="41"/>
        </w:rPr>
      </w:pPr>
    </w:p>
    <w:p>
      <w:pPr>
        <w:pStyle w:val="BodyText"/>
        <w:spacing w:before="1" w:line="393" w:lineRule="auto"/>
        <w:ind w:left="2636" w:right="2461"/>
      </w:pPr>
      <w:r>
        <w:rPr>
          <w:spacing w:val="-13"/>
        </w:rPr>
        <w:t>适用于牛仔服装、针织服装的怀旧处理。打横式多功能双卧马骝机具有手擦、手抹</w:t>
      </w:r>
      <w:r>
        <w:t>（</w:t>
      </w:r>
      <w:r>
        <w:rPr>
          <w:spacing w:val="-5"/>
        </w:rPr>
        <w:t>毛巾扫、</w:t>
      </w:r>
      <w:r>
        <w:rPr>
          <w:w w:val="102"/>
        </w:rPr>
        <w:t>刷子扫</w:t>
      </w:r>
      <w:r>
        <w:rPr>
          <w:spacing w:val="-149"/>
          <w:w w:val="102"/>
        </w:rPr>
        <w:t>）</w:t>
      </w:r>
      <w:r>
        <w:rPr>
          <w:w w:val="102"/>
        </w:rPr>
        <w:t>，画猫须、砂纸擦等多种用途。而且用户还可以根据需要将胶衣骨架更换为胶裤骨</w:t>
      </w:r>
      <w:r>
        <w:t>架。</w:t>
      </w:r>
    </w:p>
    <w:p>
      <w:pPr>
        <w:pStyle w:val="Heading2"/>
        <w:spacing w:before="58"/>
      </w:pPr>
      <w:r>
        <w:t>猫须设备</w:t>
      </w:r>
    </w:p>
    <w:p>
      <w:pPr>
        <w:spacing w:before="440"/>
        <w:ind w:left="2636" w:right="0" w:firstLine="0"/>
        <w:jc w:val="left"/>
        <w:rPr>
          <w:b/>
          <w:sz w:val="48"/>
        </w:rPr>
      </w:pPr>
      <w:r>
        <w:rPr>
          <w:b/>
          <w:sz w:val="48"/>
        </w:rPr>
        <w:t>普通猫须压绉机</w:t>
      </w:r>
    </w:p>
    <w:p>
      <w:pPr>
        <w:pStyle w:val="BodyText"/>
        <w:spacing w:before="16"/>
        <w:rPr>
          <w:b/>
          <w:sz w:val="41"/>
        </w:rPr>
      </w:pPr>
    </w:p>
    <w:p>
      <w:pPr>
        <w:pStyle w:val="BodyText"/>
        <w:ind w:left="2636"/>
      </w:pPr>
      <w:r>
        <w:t>普通猫须压绉机可调节猫须的宽度和粗细，无需人工先折好，而是直接自动成型。</w:t>
      </w:r>
    </w:p>
    <w:p>
      <w:pPr>
        <w:pStyle w:val="BodyText"/>
        <w:spacing w:before="1"/>
        <w:rPr>
          <w:sz w:val="19"/>
        </w:rPr>
      </w:pPr>
      <w:r>
        <w:pict>
          <v:group id="_x0000_s1055" style="width:185pt;height:79pt;margin-top:19.54pt;margin-left:132pt;mso-position-horizontal-relative:page;mso-wrap-distance-left:0;mso-wrap-distance-right:0;position:absolute;z-index:-251640832" coordorigin="2640,391" coordsize="3700,1580">
            <v:shape id="_x0000_s1056" type="#_x0000_t75" style="width:3700;height:1580;left:2640;position:absolute;top:390" stroked="f">
              <v:imagedata r:id="rId21" o:title=""/>
            </v:shape>
            <v:shape id="_x0000_s1057" type="#_x0000_t202" style="width:3700;height:1580;left:2640;position:absolute;top:390" filled="f" stroked="f">
              <v:textbox inset="0,0,0,0">
                <w:txbxContent>
                  <w:p>
                    <w:pPr>
                      <w:spacing w:before="193"/>
                      <w:ind w:left="233" w:right="0" w:firstLine="0"/>
                      <w:jc w:val="left"/>
                      <w:rPr>
                        <w:rFonts w:ascii="幼圆" w:eastAsia="幼圆" w:hint="eastAsia"/>
                        <w:sz w:val="31"/>
                      </w:rPr>
                    </w:pPr>
                    <w:r>
                      <w:rPr>
                        <w:rFonts w:ascii="幼圆" w:eastAsia="幼圆" w:hint="eastAsia"/>
                        <w:sz w:val="31"/>
                      </w:rPr>
                      <w:t>普通猫须压绉机</w:t>
                    </w:r>
                  </w:p>
                </w:txbxContent>
              </v:textbox>
            </v:shape>
            <w10:wrap type="topAndBottom"/>
          </v:group>
        </w:pict>
      </w:r>
    </w:p>
    <w:p>
      <w:pPr>
        <w:spacing w:after="0"/>
        <w:rPr>
          <w:sz w:val="19"/>
        </w:rPr>
        <w:sectPr>
          <w:pgSz w:w="17860" w:h="25260"/>
          <w:pgMar w:top="1680" w:right="0" w:bottom="280" w:left="0" w:header="708" w:footer="708"/>
          <w:pgNumType w:start="10"/>
          <w:cols w:space="708"/>
        </w:sectPr>
      </w:pPr>
    </w:p>
    <w:p>
      <w:pPr>
        <w:pStyle w:val="Heading2"/>
        <w:spacing w:line="834" w:lineRule="exact"/>
      </w:pPr>
      <w:r>
        <w:t>圆形猫须机</w:t>
      </w:r>
    </w:p>
    <w:p>
      <w:pPr>
        <w:pStyle w:val="BodyText"/>
        <w:spacing w:before="15"/>
        <w:rPr>
          <w:b/>
          <w:sz w:val="41"/>
        </w:rPr>
      </w:pPr>
    </w:p>
    <w:p>
      <w:pPr>
        <w:pStyle w:val="BodyText"/>
        <w:ind w:left="2636"/>
      </w:pPr>
      <w:r>
        <w:t>用于服装立体猫须加工</w:t>
      </w:r>
    </w:p>
    <w:p>
      <w:pPr>
        <w:pStyle w:val="BodyText"/>
        <w:spacing w:before="2"/>
        <w:rPr>
          <w:sz w:val="23"/>
        </w:rPr>
      </w:pPr>
    </w:p>
    <w:p>
      <w:pPr>
        <w:pStyle w:val="Heading2"/>
      </w:pPr>
      <w:r>
        <w:t>树脂猫须喷砂机</w:t>
      </w:r>
    </w:p>
    <w:p>
      <w:pPr>
        <w:pStyle w:val="BodyText"/>
        <w:spacing w:before="12"/>
        <w:rPr>
          <w:b/>
          <w:sz w:val="41"/>
        </w:rPr>
      </w:pPr>
    </w:p>
    <w:p>
      <w:pPr>
        <w:pStyle w:val="BodyText"/>
        <w:ind w:left="2636"/>
      </w:pPr>
      <w:r>
        <w:drawing>
          <wp:anchor distT="0" distB="0" distL="0" distR="0" simplePos="0" relativeHeight="251677696" behindDoc="1" locked="0" layoutInCell="1" allowOverlap="1">
            <wp:simplePos x="0" y="0"/>
            <wp:positionH relativeFrom="page">
              <wp:posOffset>3835400</wp:posOffset>
            </wp:positionH>
            <wp:positionV relativeFrom="paragraph">
              <wp:posOffset>322418</wp:posOffset>
            </wp:positionV>
            <wp:extent cx="431800" cy="38100"/>
            <wp:effectExtent l="0" t="0" r="0" b="0"/>
            <wp:wrapNone/>
            <wp:docPr id="2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1.png"/>
                    <pic:cNvPicPr/>
                  </pic:nvPicPr>
                  <pic:blipFill>
                    <a:blip xmlns:r="http://schemas.openxmlformats.org/officeDocument/2006/relationships" r:embed="rId22" cstate="print"/>
                    <a:stretch>
                      <a:fillRect/>
                    </a:stretch>
                  </pic:blipFill>
                  <pic:spPr>
                    <a:xfrm>
                      <a:off x="0" y="0"/>
                      <a:ext cx="431800" cy="38100"/>
                    </a:xfrm>
                    <a:prstGeom prst="rect">
                      <a:avLst/>
                    </a:prstGeom>
                  </pic:spPr>
                </pic:pic>
              </a:graphicData>
            </a:graphic>
          </wp:anchor>
        </w:drawing>
      </w:r>
      <w:r>
        <w:t>用于破坏 3D 猫须表面的树脂，使棉纤维暴露出来，以便于进行后续的喷马骝或套色等工艺。</w:t>
      </w:r>
    </w:p>
    <w:p>
      <w:pPr>
        <w:pStyle w:val="BodyText"/>
        <w:spacing w:before="3"/>
        <w:rPr>
          <w:sz w:val="23"/>
        </w:rPr>
      </w:pPr>
    </w:p>
    <w:p>
      <w:pPr>
        <w:pStyle w:val="Heading2"/>
        <w:spacing w:line="360" w:lineRule="auto"/>
        <w:ind w:right="13265"/>
      </w:pPr>
      <w:r>
        <w:t>辅助设备压绉烫台</w:t>
      </w:r>
    </w:p>
    <w:p>
      <w:pPr>
        <w:pStyle w:val="BodyText"/>
        <w:spacing w:before="326"/>
        <w:ind w:left="2636"/>
      </w:pPr>
      <w:r>
        <w:t>作为一般的压烫平台使用的。服装置于烫台上，采用蒸汽烫斗烫平服装或压出褶皱。</w:t>
      </w:r>
    </w:p>
    <w:p>
      <w:pPr>
        <w:pStyle w:val="BodyText"/>
        <w:rPr>
          <w:sz w:val="20"/>
        </w:rPr>
      </w:pPr>
    </w:p>
    <w:p>
      <w:pPr>
        <w:pStyle w:val="BodyText"/>
        <w:rPr>
          <w:sz w:val="20"/>
        </w:rPr>
      </w:pPr>
    </w:p>
    <w:p>
      <w:pPr>
        <w:pStyle w:val="BodyText"/>
        <w:rPr>
          <w:sz w:val="20"/>
        </w:rPr>
      </w:pPr>
    </w:p>
    <w:p>
      <w:pPr>
        <w:pStyle w:val="BodyText"/>
        <w:spacing w:before="6"/>
        <w:rPr>
          <w:sz w:val="15"/>
        </w:rPr>
      </w:pPr>
    </w:p>
    <w:p>
      <w:pPr>
        <w:pStyle w:val="Heading2"/>
        <w:spacing w:line="859" w:lineRule="exact"/>
      </w:pPr>
      <w:r>
        <w:pict>
          <v:group id="_x0000_s1058" style="width:153pt;height:96pt;margin-top:-58.54pt;margin-left:310pt;mso-position-horizontal-relative:page;position:absolute;z-index:251676672" coordorigin="6200,-1171" coordsize="3060,1920">
            <v:shape id="_x0000_s1059" type="#_x0000_t75" style="width:3060;height:1920;left:6200;position:absolute;top:-1171" stroked="f">
              <v:imagedata r:id="rId23" o:title=""/>
            </v:shape>
            <v:shape id="_x0000_s1060" type="#_x0000_t202" style="width:3060;height:1920;left:6200;position:absolute;top:-1171" filled="f" stroked="f">
              <v:textbox inset="0,0,0,0">
                <w:txbxContent>
                  <w:p>
                    <w:pPr>
                      <w:spacing w:before="198"/>
                      <w:ind w:left="231" w:right="0" w:firstLine="0"/>
                      <w:jc w:val="left"/>
                      <w:rPr>
                        <w:rFonts w:ascii="幼圆" w:eastAsia="幼圆" w:hint="eastAsia"/>
                        <w:sz w:val="31"/>
                      </w:rPr>
                    </w:pPr>
                    <w:r>
                      <w:rPr>
                        <w:rFonts w:ascii="幼圆" w:eastAsia="幼圆" w:hint="eastAsia"/>
                        <w:sz w:val="31"/>
                      </w:rPr>
                      <w:t>双腿压绉烫台</w:t>
                    </w:r>
                  </w:p>
                </w:txbxContent>
              </v:textbox>
            </v:shape>
          </v:group>
        </w:pict>
      </w:r>
      <w:r>
        <w:t>增码机、拉长机</w:t>
      </w:r>
    </w:p>
    <w:p>
      <w:pPr>
        <w:pStyle w:val="BodyText"/>
        <w:spacing w:before="15"/>
        <w:rPr>
          <w:b/>
          <w:sz w:val="41"/>
        </w:rPr>
      </w:pPr>
    </w:p>
    <w:p>
      <w:pPr>
        <w:pStyle w:val="BodyText"/>
        <w:spacing w:before="1" w:line="393" w:lineRule="auto"/>
        <w:ind w:left="2636" w:right="2491"/>
      </w:pPr>
      <w:r>
        <w:drawing>
          <wp:anchor distT="0" distB="0" distL="0" distR="0" simplePos="0" relativeHeight="251678720" behindDoc="1" locked="0" layoutInCell="1" allowOverlap="1">
            <wp:simplePos x="0" y="0"/>
            <wp:positionH relativeFrom="page">
              <wp:posOffset>3873500</wp:posOffset>
            </wp:positionH>
            <wp:positionV relativeFrom="paragraph">
              <wp:posOffset>317465</wp:posOffset>
            </wp:positionV>
            <wp:extent cx="1422400" cy="38100"/>
            <wp:effectExtent l="0" t="0" r="0" b="0"/>
            <wp:wrapNone/>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3.png"/>
                    <pic:cNvPicPr/>
                  </pic:nvPicPr>
                  <pic:blipFill>
                    <a:blip xmlns:r="http://schemas.openxmlformats.org/officeDocument/2006/relationships" r:embed="rId24" cstate="print"/>
                    <a:stretch>
                      <a:fillRect/>
                    </a:stretch>
                  </pic:blipFill>
                  <pic:spPr>
                    <a:xfrm>
                      <a:off x="0" y="0"/>
                      <a:ext cx="1422400" cy="38100"/>
                    </a:xfrm>
                    <a:prstGeom prst="rect">
                      <a:avLst/>
                    </a:prstGeom>
                  </pic:spPr>
                </pic:pic>
              </a:graphicData>
            </a:graphic>
          </wp:anchor>
        </w:drawing>
      </w:r>
      <w:r>
        <w:t>增码机通过气缸加力即可向外拉伸牛仔裤，从而达到增加尺码的目的，并可以减少整烫后的牛仔裤的死板感。</w:t>
      </w:r>
    </w:p>
    <w:p>
      <w:pPr>
        <w:pStyle w:val="Heading1"/>
        <w:spacing w:before="55"/>
      </w:pPr>
      <w:r>
        <w:t>服装水洗常用化学药剂与辅助材料</w:t>
      </w:r>
    </w:p>
    <w:p>
      <w:pPr>
        <w:pStyle w:val="BodyText"/>
        <w:spacing w:before="10"/>
        <w:rPr>
          <w:b/>
          <w:sz w:val="43"/>
        </w:rPr>
      </w:pPr>
    </w:p>
    <w:p>
      <w:pPr>
        <w:pStyle w:val="Heading2"/>
        <w:spacing w:before="1"/>
      </w:pPr>
      <w:r>
        <w:t>服装水洗用水及其处理</w:t>
      </w:r>
    </w:p>
    <w:p>
      <w:pPr>
        <w:pStyle w:val="BodyText"/>
        <w:spacing w:before="1"/>
        <w:rPr>
          <w:b/>
          <w:sz w:val="42"/>
        </w:rPr>
      </w:pPr>
    </w:p>
    <w:p>
      <w:pPr>
        <w:pStyle w:val="BodyText"/>
        <w:spacing w:line="393" w:lineRule="auto"/>
        <w:ind w:left="2636" w:right="2620"/>
      </w:pPr>
      <w:r>
        <w:rPr>
          <w:spacing w:val="-8"/>
        </w:rPr>
        <w:t>服装水洗加工要求所使用的水无色、透明、无臭，</w:t>
      </w:r>
      <w:r>
        <w:rPr>
          <w:spacing w:val="-9"/>
        </w:rPr>
        <w:t>PH=6.5~7.4，铁、锰离子含量</w:t>
      </w:r>
      <w:r>
        <w:t xml:space="preserve">&lt;0.1mg/L, </w:t>
      </w:r>
      <w:r>
        <w:rPr>
          <w:spacing w:val="-1"/>
        </w:rPr>
        <w:t>水的硬度</w:t>
      </w:r>
      <w:r>
        <w:t>&lt;60mg/L</w:t>
      </w:r>
    </w:p>
    <w:p>
      <w:pPr>
        <w:spacing w:after="0" w:line="393" w:lineRule="auto"/>
        <w:sectPr>
          <w:pgSz w:w="17860" w:h="25260"/>
          <w:pgMar w:top="1680" w:right="0" w:bottom="280" w:left="0" w:header="708" w:footer="708"/>
          <w:pgNumType w:start="11"/>
          <w:cols w:space="708"/>
        </w:sectPr>
      </w:pPr>
    </w:p>
    <w:p>
      <w:pPr>
        <w:pStyle w:val="Heading2"/>
        <w:spacing w:line="834" w:lineRule="exact"/>
      </w:pPr>
      <w:r>
        <w:t>服装水洗常用化学药剂</w:t>
      </w:r>
    </w:p>
    <w:p>
      <w:pPr>
        <w:spacing w:before="440" w:line="360" w:lineRule="auto"/>
        <w:ind w:left="2636" w:right="12785" w:firstLine="0"/>
        <w:jc w:val="left"/>
        <w:rPr>
          <w:b/>
          <w:sz w:val="48"/>
        </w:rPr>
      </w:pPr>
      <w:r>
        <w:rPr>
          <w:b/>
          <w:sz w:val="48"/>
        </w:rPr>
        <w:t>基础化学品1）酸碱盐</w:t>
      </w:r>
    </w:p>
    <w:p>
      <w:pPr>
        <w:pStyle w:val="BodyText"/>
        <w:spacing w:before="326"/>
        <w:ind w:left="2636"/>
      </w:pPr>
      <w:r>
        <w:rPr>
          <w:spacing w:val="6"/>
        </w:rPr>
        <w:t xml:space="preserve">醋酸 </w:t>
      </w:r>
      <w:r>
        <w:t>AceticAcid</w:t>
      </w:r>
    </w:p>
    <w:p>
      <w:pPr>
        <w:pStyle w:val="BodyText"/>
        <w:spacing w:before="365" w:line="393" w:lineRule="auto"/>
        <w:ind w:left="2636" w:right="3816"/>
      </w:pPr>
      <w:r>
        <w:rPr>
          <w:spacing w:val="-1"/>
        </w:rPr>
        <w:t>服装水洗过程中常用醋酸调节酸碱度，或配合酸性纤维素酶用于脱布毛、毛头等。</w:t>
      </w:r>
      <w:r>
        <w:rPr>
          <w:spacing w:val="-6"/>
        </w:rPr>
        <w:t xml:space="preserve">草酸 </w:t>
      </w:r>
      <w:r>
        <w:t>OxalicAcid</w:t>
      </w:r>
    </w:p>
    <w:p>
      <w:pPr>
        <w:pStyle w:val="BodyText"/>
        <w:spacing w:line="393" w:lineRule="auto"/>
        <w:ind w:left="2636" w:right="2491"/>
      </w:pPr>
      <w:r>
        <w:t>草酸可以用于清洗服装商的锈斑，也可以洗除服装上残留的高锰酸钾液，或用于服装漂洗后的解漂。</w:t>
      </w:r>
    </w:p>
    <w:p>
      <w:pPr>
        <w:pStyle w:val="BodyText"/>
        <w:spacing w:line="569" w:lineRule="exact"/>
        <w:ind w:left="2636"/>
      </w:pPr>
      <w:r>
        <w:t>烧碱 PhosphoricAcid</w:t>
      </w:r>
    </w:p>
    <w:p>
      <w:pPr>
        <w:pStyle w:val="BodyText"/>
        <w:spacing w:before="363" w:line="393" w:lineRule="auto"/>
        <w:ind w:left="2636" w:right="2549"/>
        <w:jc w:val="both"/>
      </w:pPr>
      <w:r>
        <w:drawing>
          <wp:anchor distT="0" distB="0" distL="0" distR="0" simplePos="0" relativeHeight="251679744" behindDoc="1" locked="0" layoutInCell="1" allowOverlap="1">
            <wp:simplePos x="0" y="0"/>
            <wp:positionH relativeFrom="page">
              <wp:posOffset>3670300</wp:posOffset>
            </wp:positionH>
            <wp:positionV relativeFrom="paragraph">
              <wp:posOffset>1142203</wp:posOffset>
            </wp:positionV>
            <wp:extent cx="431800" cy="38100"/>
            <wp:effectExtent l="0" t="0" r="0" b="0"/>
            <wp:wrapNone/>
            <wp:docPr id="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4.png"/>
                    <pic:cNvPicPr/>
                  </pic:nvPicPr>
                  <pic:blipFill>
                    <a:blip xmlns:r="http://schemas.openxmlformats.org/officeDocument/2006/relationships" r:embed="rId25" cstate="print"/>
                    <a:stretch>
                      <a:fillRect/>
                    </a:stretch>
                  </pic:blipFill>
                  <pic:spPr>
                    <a:xfrm>
                      <a:off x="0" y="0"/>
                      <a:ext cx="431800" cy="38100"/>
                    </a:xfrm>
                    <a:prstGeom prst="rect">
                      <a:avLst/>
                    </a:prstGeom>
                  </pic:spPr>
                </pic:pic>
              </a:graphicData>
            </a:graphic>
          </wp:anchor>
        </w:drawing>
      </w:r>
      <w:r>
        <w:rPr>
          <w:spacing w:val="-1"/>
        </w:rPr>
        <w:t>烧碱不可以与皮肤接触，会严重灼伤。烧碱可以使各种动物纤维如蚕丝、羊毛完全溶解；一般用于棉等天然纤维的煮练，可以去除纤维中的杂质，也可以用于棉纤维的丝光处理，服装</w:t>
      </w:r>
      <w:r>
        <w:t>水洗中用作退浆剂、漂白的碱剂，洗浅颜色的功效比纯碱强。</w:t>
      </w:r>
    </w:p>
    <w:p>
      <w:pPr>
        <w:pStyle w:val="BodyText"/>
        <w:spacing w:line="569" w:lineRule="exact"/>
        <w:ind w:left="2636"/>
      </w:pPr>
      <w:r>
        <w:t>纯碱 SodiumHydroxide</w:t>
      </w:r>
    </w:p>
    <w:p>
      <w:pPr>
        <w:pStyle w:val="BodyText"/>
        <w:spacing w:before="365" w:line="393" w:lineRule="auto"/>
        <w:ind w:left="2636" w:right="3183"/>
      </w:pPr>
      <w:r>
        <w:t>有的服装，需要经过水洗退浅颜色时候，可以加纯碱煮。可以用于调节溶液的酸碱度。元明粉 SodiumSulphate</w:t>
      </w:r>
    </w:p>
    <w:p>
      <w:pPr>
        <w:pStyle w:val="BodyText"/>
        <w:spacing w:line="393" w:lineRule="auto"/>
        <w:ind w:left="2636" w:right="2447"/>
        <w:jc w:val="both"/>
      </w:pPr>
      <w:r>
        <w:t xml:space="preserve">俗称芒硝。可以用作直接染料、活性染料、硫化染料等染棉的促染剂，这些染料都很容易溶 解在配置的染液中，但不容易上染棉纤维。由于染料不容易吸尽，脚水中残存染料很多。加 </w:t>
      </w:r>
      <w:r>
        <w:rPr>
          <w:spacing w:val="-12"/>
        </w:rPr>
        <w:t xml:space="preserve">入元明粉能减少染料在水中的溶解度，从而增加染料的上色能力。这样染料的用量可以减少， </w:t>
      </w:r>
      <w:r>
        <w:t>而染成的色泽则加深，提高上染率和颜色深度。</w:t>
      </w:r>
    </w:p>
    <w:p>
      <w:pPr>
        <w:pStyle w:val="BodyText"/>
        <w:spacing w:line="568" w:lineRule="exact"/>
        <w:ind w:left="2636"/>
      </w:pPr>
      <w:r>
        <w:t>氯化钠 SodiumChloride</w:t>
      </w:r>
    </w:p>
    <w:p>
      <w:pPr>
        <w:pStyle w:val="BodyText"/>
        <w:spacing w:before="362"/>
        <w:ind w:left="2636"/>
      </w:pPr>
      <w:r>
        <w:t>食盐常用来代替元明粉为直接、活性、硫化等染料染深色时候的促染剂，每100 份食盐相当</w:t>
      </w:r>
    </w:p>
    <w:p>
      <w:pPr>
        <w:spacing w:after="0"/>
        <w:sectPr>
          <w:pgSz w:w="17860" w:h="25260"/>
          <w:pgMar w:top="1680" w:right="0" w:bottom="280" w:left="0" w:header="708" w:footer="708"/>
          <w:pgNumType w:start="12"/>
          <w:cols w:space="708"/>
        </w:sectPr>
      </w:pPr>
    </w:p>
    <w:p>
      <w:pPr>
        <w:pStyle w:val="BodyText"/>
        <w:spacing w:line="568" w:lineRule="exact"/>
        <w:ind w:left="2636"/>
      </w:pPr>
      <w:r>
        <w:t>于无水元明粉 100 份或 227 份晶体元明粉。</w:t>
      </w:r>
    </w:p>
    <w:p>
      <w:pPr>
        <w:pStyle w:val="BodyText"/>
        <w:spacing w:before="2"/>
        <w:rPr>
          <w:sz w:val="23"/>
        </w:rPr>
      </w:pPr>
    </w:p>
    <w:p>
      <w:pPr>
        <w:pStyle w:val="Heading2"/>
        <w:numPr>
          <w:ilvl w:val="0"/>
          <w:numId w:val="28"/>
        </w:numPr>
        <w:tabs>
          <w:tab w:val="left" w:pos="3411"/>
        </w:tabs>
        <w:spacing w:before="0" w:after="0" w:line="240" w:lineRule="auto"/>
        <w:ind w:left="3411" w:right="0" w:hanging="775"/>
        <w:jc w:val="left"/>
      </w:pPr>
      <w:r>
        <w:rPr>
          <w:spacing w:val="1"/>
        </w:rPr>
        <w:t>软水剂、</w:t>
      </w:r>
      <w:r>
        <w:t>PH</w:t>
      </w:r>
      <w:r>
        <w:rPr>
          <w:spacing w:val="-5"/>
        </w:rPr>
        <w:t xml:space="preserve"> 值调节剂</w:t>
      </w:r>
    </w:p>
    <w:p>
      <w:pPr>
        <w:pStyle w:val="BodyText"/>
        <w:spacing w:before="15"/>
        <w:rPr>
          <w:b/>
          <w:sz w:val="41"/>
        </w:rPr>
      </w:pPr>
    </w:p>
    <w:p>
      <w:pPr>
        <w:pStyle w:val="BodyText"/>
        <w:ind w:left="2636"/>
      </w:pPr>
      <w:r>
        <w:t>六偏磷酸钠 SodiumHexametaphosphate</w:t>
      </w:r>
    </w:p>
    <w:p>
      <w:pPr>
        <w:pStyle w:val="BodyText"/>
        <w:spacing w:before="365" w:line="393" w:lineRule="auto"/>
        <w:ind w:left="2636" w:right="6351"/>
      </w:pPr>
      <w:r>
        <w:t>是一种良好的软水剂。可以节约染料和肥皂，达到净水的效果。磷酸氢二钠 DisodiumHydrogenPhosphate</w:t>
      </w:r>
    </w:p>
    <w:p>
      <w:pPr>
        <w:pStyle w:val="BodyText"/>
        <w:spacing w:line="393" w:lineRule="auto"/>
        <w:ind w:left="2636" w:right="5170"/>
      </w:pPr>
      <w:r>
        <w:t>在服装水洗中，通常与磷酸二氢钠配合使用，调节中性纤维素酶的PH 值磷酸三钠 TrisodiumPhosphate</w:t>
      </w:r>
    </w:p>
    <w:p>
      <w:pPr>
        <w:pStyle w:val="BodyText"/>
        <w:spacing w:line="569" w:lineRule="exact"/>
        <w:ind w:left="2636"/>
      </w:pPr>
      <w:r>
        <w:t>一般用于硬水软化剂、去垢剂、金属清洁剂。</w:t>
      </w:r>
    </w:p>
    <w:p>
      <w:pPr>
        <w:pStyle w:val="BodyText"/>
        <w:spacing w:before="363"/>
        <w:ind w:left="2636"/>
      </w:pPr>
      <w:r>
        <w:drawing>
          <wp:anchor distT="0" distB="0" distL="0" distR="0" simplePos="0" relativeHeight="251680768" behindDoc="1" locked="0" layoutInCell="1" allowOverlap="1">
            <wp:simplePos x="0" y="0"/>
            <wp:positionH relativeFrom="page">
              <wp:posOffset>2463800</wp:posOffset>
            </wp:positionH>
            <wp:positionV relativeFrom="paragraph">
              <wp:posOffset>548351</wp:posOffset>
            </wp:positionV>
            <wp:extent cx="825500" cy="38100"/>
            <wp:effectExtent l="0" t="0" r="0" b="0"/>
            <wp:wrapNone/>
            <wp:docPr id="3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5.png"/>
                    <pic:cNvPicPr/>
                  </pic:nvPicPr>
                  <pic:blipFill>
                    <a:blip xmlns:r="http://schemas.openxmlformats.org/officeDocument/2006/relationships" r:embed="rId14" cstate="print"/>
                    <a:stretch>
                      <a:fillRect/>
                    </a:stretch>
                  </pic:blipFill>
                  <pic:spPr>
                    <a:xfrm>
                      <a:off x="0" y="0"/>
                      <a:ext cx="8255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8470900</wp:posOffset>
            </wp:positionH>
            <wp:positionV relativeFrom="paragraph">
              <wp:posOffset>548351</wp:posOffset>
            </wp:positionV>
            <wp:extent cx="431800" cy="38100"/>
            <wp:effectExtent l="0" t="0" r="0" b="0"/>
            <wp:wrapNone/>
            <wp:docPr id="3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4.png"/>
                    <pic:cNvPicPr/>
                  </pic:nvPicPr>
                  <pic:blipFill>
                    <a:blip xmlns:r="http://schemas.openxmlformats.org/officeDocument/2006/relationships" r:embed="rId25" cstate="print"/>
                    <a:stretch>
                      <a:fillRect/>
                    </a:stretch>
                  </pic:blipFill>
                  <pic:spPr>
                    <a:xfrm>
                      <a:off x="0" y="0"/>
                      <a:ext cx="431800" cy="38100"/>
                    </a:xfrm>
                    <a:prstGeom prst="rect">
                      <a:avLst/>
                    </a:prstGeom>
                  </pic:spPr>
                </pic:pic>
              </a:graphicData>
            </a:graphic>
          </wp:anchor>
        </w:drawing>
      </w:r>
      <w:r>
        <w:t>用作棉布煮练助剂，可以使练液中烧碱不至被硬水所消耗，促进烧碱对棉布的煮练作用。</w:t>
      </w:r>
    </w:p>
    <w:p>
      <w:pPr>
        <w:pStyle w:val="BodyText"/>
        <w:spacing w:before="2"/>
        <w:rPr>
          <w:sz w:val="23"/>
        </w:rPr>
      </w:pPr>
    </w:p>
    <w:p>
      <w:pPr>
        <w:pStyle w:val="Heading2"/>
        <w:numPr>
          <w:ilvl w:val="0"/>
          <w:numId w:val="28"/>
        </w:numPr>
        <w:tabs>
          <w:tab w:val="left" w:pos="3411"/>
        </w:tabs>
        <w:spacing w:before="0" w:after="0" w:line="240" w:lineRule="auto"/>
        <w:ind w:left="3411" w:right="0" w:hanging="775"/>
        <w:jc w:val="left"/>
      </w:pPr>
      <w:r>
        <w:t>漂白剂</w:t>
      </w:r>
    </w:p>
    <w:p>
      <w:pPr>
        <w:pStyle w:val="BodyText"/>
        <w:spacing w:before="16"/>
        <w:rPr>
          <w:b/>
          <w:sz w:val="41"/>
        </w:rPr>
      </w:pPr>
    </w:p>
    <w:p>
      <w:pPr>
        <w:pStyle w:val="BodyText"/>
        <w:ind w:left="2636"/>
      </w:pPr>
      <w:r>
        <w:t>1）次氯酸钠 SodiumHypochlorite</w:t>
      </w:r>
    </w:p>
    <w:p>
      <w:pPr>
        <w:pStyle w:val="BodyText"/>
        <w:spacing w:before="365" w:line="393" w:lineRule="auto"/>
        <w:ind w:left="2636" w:right="4450"/>
      </w:pPr>
      <w:r>
        <w:t>次氯酸钠漂白一般需在碱性条件下进行，目前这种漂白方法已经逐步被淘汰。2）双氧水 HydrogenPeroxide</w:t>
      </w:r>
    </w:p>
    <w:p>
      <w:pPr>
        <w:pStyle w:val="BodyText"/>
        <w:spacing w:line="393" w:lineRule="auto"/>
        <w:ind w:left="2636" w:right="2388"/>
      </w:pPr>
      <w:r>
        <w:t>通常织物采用双氧水漂白的温度要求在80-100℃，对设备要求高，成本比次氯酸钠漂白高， 适用于高级及质量要求高的产品。</w:t>
      </w:r>
    </w:p>
    <w:p>
      <w:pPr>
        <w:pStyle w:val="ListParagraph"/>
        <w:numPr>
          <w:ilvl w:val="0"/>
          <w:numId w:val="27"/>
        </w:numPr>
        <w:tabs>
          <w:tab w:val="left" w:pos="3141"/>
        </w:tabs>
        <w:spacing w:before="0" w:after="0" w:line="569" w:lineRule="exact"/>
        <w:ind w:left="3141" w:right="0" w:hanging="505"/>
        <w:jc w:val="both"/>
        <w:rPr>
          <w:sz w:val="29"/>
        </w:rPr>
      </w:pPr>
      <w:r>
        <w:rPr>
          <w:spacing w:val="-4"/>
          <w:sz w:val="31"/>
        </w:rPr>
        <w:t xml:space="preserve">高锰酸钾 </w:t>
      </w:r>
      <w:r>
        <w:rPr>
          <w:sz w:val="31"/>
        </w:rPr>
        <w:t>PotassiumPermanganate</w:t>
      </w:r>
    </w:p>
    <w:p>
      <w:pPr>
        <w:pStyle w:val="BodyText"/>
        <w:spacing w:before="363" w:line="393" w:lineRule="auto"/>
        <w:ind w:left="2636" w:right="2447"/>
        <w:jc w:val="both"/>
      </w:pPr>
      <w:r>
        <w:rPr>
          <w:spacing w:val="-13"/>
        </w:rPr>
        <w:t>高锰酸钾拥有特殊的强氧化性，在酸性溶液中氧化能力更强，是一种极好的氧化剂和漂白剂。</w:t>
      </w:r>
      <w:r>
        <w:rPr>
          <w:spacing w:val="-7"/>
        </w:rPr>
        <w:t xml:space="preserve">在服装水洗中，用于颜色的去除和漂白，比如喷 </w:t>
      </w:r>
      <w:r>
        <w:rPr>
          <w:spacing w:val="-16"/>
        </w:rPr>
        <w:t>PP（</w:t>
      </w:r>
      <w:r>
        <w:t>马骝</w:t>
      </w:r>
      <w:r>
        <w:rPr>
          <w:spacing w:val="-105"/>
        </w:rPr>
        <w:t>）</w:t>
      </w:r>
      <w:r>
        <w:rPr>
          <w:spacing w:val="-10"/>
        </w:rPr>
        <w:t xml:space="preserve">，手扫 </w:t>
      </w:r>
      <w:r>
        <w:rPr>
          <w:spacing w:val="-16"/>
        </w:rPr>
        <w:t>PP（</w:t>
      </w:r>
      <w:r>
        <w:t>马骝</w:t>
      </w:r>
      <w:r>
        <w:rPr>
          <w:spacing w:val="-105"/>
        </w:rPr>
        <w:t>）</w:t>
      </w:r>
      <w:r>
        <w:rPr>
          <w:spacing w:val="-12"/>
        </w:rPr>
        <w:t xml:space="preserve">，炒 </w:t>
      </w:r>
      <w:r>
        <w:rPr>
          <w:spacing w:val="-16"/>
        </w:rPr>
        <w:t>PP（</w:t>
      </w:r>
      <w:r>
        <w:t>酸洗、</w:t>
      </w:r>
      <w:r>
        <w:rPr>
          <w:w w:val="102"/>
        </w:rPr>
        <w:t>炒雪花</w:t>
      </w:r>
      <w:r>
        <w:rPr>
          <w:spacing w:val="-162"/>
          <w:w w:val="102"/>
        </w:rPr>
        <w:t>）</w:t>
      </w:r>
      <w:r>
        <w:rPr>
          <w:w w:val="102"/>
        </w:rPr>
        <w:t>，是非常重要的化学品之一。</w:t>
      </w:r>
    </w:p>
    <w:p>
      <w:pPr>
        <w:spacing w:after="0" w:line="393" w:lineRule="auto"/>
        <w:jc w:val="both"/>
        <w:sectPr>
          <w:pgSz w:w="17860" w:h="25260"/>
          <w:pgMar w:top="1960" w:right="0" w:bottom="280" w:left="0" w:header="708" w:footer="708"/>
          <w:pgNumType w:start="13"/>
          <w:cols w:space="708"/>
        </w:sectPr>
      </w:pPr>
    </w:p>
    <w:p>
      <w:pPr>
        <w:pStyle w:val="Heading2"/>
        <w:numPr>
          <w:ilvl w:val="0"/>
          <w:numId w:val="27"/>
        </w:numPr>
        <w:tabs>
          <w:tab w:val="left" w:pos="3411"/>
        </w:tabs>
        <w:spacing w:before="0" w:after="0" w:line="834" w:lineRule="exact"/>
        <w:ind w:left="3411" w:right="0" w:hanging="775"/>
        <w:jc w:val="left"/>
        <w:rPr>
          <w:sz w:val="46"/>
        </w:rPr>
      </w:pPr>
      <w:r>
        <w:t>还原剂</w:t>
      </w:r>
    </w:p>
    <w:p>
      <w:pPr>
        <w:pStyle w:val="BodyText"/>
        <w:spacing w:before="15"/>
        <w:rPr>
          <w:b/>
          <w:sz w:val="41"/>
        </w:rPr>
      </w:pPr>
    </w:p>
    <w:p>
      <w:pPr>
        <w:pStyle w:val="BodyText"/>
        <w:ind w:left="2636"/>
      </w:pPr>
      <w:r>
        <w:t>大苏打 SodiumThiosulphate</w:t>
      </w:r>
    </w:p>
    <w:p>
      <w:pPr>
        <w:pStyle w:val="BodyText"/>
        <w:spacing w:before="365" w:line="393" w:lineRule="auto"/>
        <w:ind w:left="2636" w:right="2491"/>
      </w:pPr>
      <w:r>
        <w:t>俗称海波。在服装水洗中，经过次氯酸钠漂洗的服装，要用大苏打解漂。这是由于大苏打有较强的还原性，能将氯气等物质还原。</w:t>
      </w:r>
    </w:p>
    <w:p>
      <w:pPr>
        <w:pStyle w:val="BodyText"/>
        <w:spacing w:line="569" w:lineRule="exact"/>
        <w:ind w:left="2636"/>
      </w:pPr>
      <w:r>
        <w:t>保险粉 SoiumHyposulphite</w:t>
      </w:r>
    </w:p>
    <w:p>
      <w:pPr>
        <w:pStyle w:val="BodyText"/>
        <w:spacing w:before="364" w:line="393" w:lineRule="auto"/>
        <w:ind w:left="2636" w:right="4450"/>
      </w:pPr>
      <w:r>
        <w:t>俗称低亚硫酸钠，是强还原剂，用于染色物的剥色，ＰＨ值在１０时最稳定。焦亚硫酸钠 SodiumMetabisulfite</w:t>
      </w:r>
    </w:p>
    <w:p>
      <w:pPr>
        <w:pStyle w:val="BodyText"/>
        <w:spacing w:line="570" w:lineRule="exact"/>
        <w:ind w:left="2636"/>
      </w:pPr>
      <w:r>
        <w:t>由于价格便宜，在服装水洗行业中广泛用于高锰酸钾漂白后的中和之用。</w:t>
      </w:r>
    </w:p>
    <w:p>
      <w:pPr>
        <w:pStyle w:val="BodyText"/>
        <w:spacing w:before="2"/>
        <w:rPr>
          <w:sz w:val="23"/>
        </w:rPr>
      </w:pPr>
    </w:p>
    <w:p>
      <w:pPr>
        <w:pStyle w:val="Heading2"/>
      </w:pPr>
      <w:r>
        <w:t>生物酶</w:t>
      </w:r>
    </w:p>
    <w:p>
      <w:pPr>
        <w:spacing w:before="437"/>
        <w:ind w:left="2636" w:right="0" w:firstLine="0"/>
        <w:jc w:val="left"/>
        <w:rPr>
          <w:b/>
          <w:sz w:val="48"/>
        </w:rPr>
      </w:pPr>
      <w:r>
        <w:rPr>
          <w:b/>
          <w:sz w:val="48"/>
        </w:rPr>
        <w:t>退浆酶 DesizingEnzyme</w:t>
      </w:r>
    </w:p>
    <w:p>
      <w:pPr>
        <w:pStyle w:val="BodyText"/>
        <w:rPr>
          <w:b/>
          <w:sz w:val="42"/>
        </w:rPr>
      </w:pPr>
    </w:p>
    <w:p>
      <w:pPr>
        <w:pStyle w:val="BodyText"/>
        <w:spacing w:before="1" w:line="393" w:lineRule="auto"/>
        <w:ind w:left="2636" w:right="2549"/>
        <w:jc w:val="both"/>
      </w:pPr>
      <w:r>
        <w:drawing>
          <wp:anchor distT="0" distB="0" distL="0" distR="0" simplePos="0" relativeHeight="251682816" behindDoc="1" locked="0" layoutInCell="1" allowOverlap="1">
            <wp:simplePos x="0" y="0"/>
            <wp:positionH relativeFrom="page">
              <wp:posOffset>3670300</wp:posOffset>
            </wp:positionH>
            <wp:positionV relativeFrom="paragraph">
              <wp:posOffset>1513043</wp:posOffset>
            </wp:positionV>
            <wp:extent cx="431800" cy="38100"/>
            <wp:effectExtent l="0" t="0" r="0" b="0"/>
            <wp:wrapNone/>
            <wp:docPr id="3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6.png"/>
                    <pic:cNvPicPr/>
                  </pic:nvPicPr>
                  <pic:blipFill>
                    <a:blip xmlns:r="http://schemas.openxmlformats.org/officeDocument/2006/relationships" r:embed="rId22" cstate="print"/>
                    <a:stretch>
                      <a:fillRect/>
                    </a:stretch>
                  </pic:blipFill>
                  <pic:spPr>
                    <a:xfrm>
                      <a:off x="0" y="0"/>
                      <a:ext cx="431800" cy="38100"/>
                    </a:xfrm>
                    <a:prstGeom prst="rect">
                      <a:avLst/>
                    </a:prstGeom>
                  </pic:spPr>
                </pic:pic>
              </a:graphicData>
            </a:graphic>
          </wp:anchor>
        </w:drawing>
      </w:r>
      <w:r>
        <w:rPr>
          <w:spacing w:val="-1"/>
        </w:rPr>
        <w:t>牛仔服装上含有大量淀粉或变性淀粉浆料。退浆酶的退浆作用在于它能催化淀粉大分子链发生水解，而生成相对分子质量较小、黏度较低、溶解度较高的一些低分子化合物，在经过水</w:t>
      </w:r>
      <w:r>
        <w:t>洗除去水解产物而达到退浆的目的。</w:t>
      </w:r>
    </w:p>
    <w:p>
      <w:pPr>
        <w:pStyle w:val="BodyText"/>
        <w:spacing w:line="568" w:lineRule="exact"/>
        <w:ind w:left="2636"/>
      </w:pPr>
      <w:r>
        <w:t>淀粉酶也能退除一般以淀粉为主的混合浆。</w:t>
      </w:r>
    </w:p>
    <w:p>
      <w:pPr>
        <w:pStyle w:val="BodyText"/>
        <w:spacing w:before="364" w:line="393" w:lineRule="auto"/>
        <w:ind w:left="2636" w:right="2549"/>
        <w:jc w:val="both"/>
      </w:pPr>
      <w:r>
        <w:rPr>
          <w:spacing w:val="-1"/>
        </w:rPr>
        <w:t>退浆酶的特点是对淀粉转化力高，能够完全破坏淀粉，同时又不损伤纤维素，这是酶的专一性所表现出的非常突出的优点。它能提供全面的退浆功能，有助于衣物后处理的稳定性及流</w:t>
      </w:r>
      <w:r>
        <w:t>畅性。</w:t>
      </w:r>
    </w:p>
    <w:p>
      <w:pPr>
        <w:pStyle w:val="Heading2"/>
        <w:spacing w:before="59"/>
      </w:pPr>
      <w:r>
        <w:t>纤维素酶 Cellulase</w:t>
      </w:r>
    </w:p>
    <w:p>
      <w:pPr>
        <w:pStyle w:val="BodyText"/>
        <w:spacing w:before="12"/>
        <w:rPr>
          <w:b/>
          <w:sz w:val="41"/>
        </w:rPr>
      </w:pPr>
    </w:p>
    <w:p>
      <w:pPr>
        <w:pStyle w:val="BodyText"/>
        <w:spacing w:line="393" w:lineRule="auto"/>
        <w:ind w:left="2636" w:right="2549"/>
      </w:pPr>
      <w:r>
        <w:rPr>
          <w:spacing w:val="-1"/>
        </w:rPr>
        <w:t>纤维素酶选择性的用于纤维素纤维和纤维素纤维的衍生物，能改善纺织品表面性能和色光， 产生仿旧效果，并可以去除织物表面的死棉及绒毛；能使纤维素纤维降解，达到织物手感柔</w:t>
      </w:r>
    </w:p>
    <w:p>
      <w:pPr>
        <w:spacing w:after="0" w:line="393" w:lineRule="auto"/>
        <w:sectPr>
          <w:pgSz w:w="17860" w:h="25260"/>
          <w:pgMar w:top="1680" w:right="0" w:bottom="280" w:left="0" w:header="708" w:footer="708"/>
          <w:pgNumType w:start="14"/>
          <w:cols w:space="708"/>
        </w:sectPr>
      </w:pPr>
    </w:p>
    <w:p>
      <w:pPr>
        <w:pStyle w:val="BodyText"/>
        <w:spacing w:line="393" w:lineRule="auto"/>
        <w:ind w:left="2636" w:right="2178"/>
      </w:pPr>
      <w:r>
        <w:t>软的舒适性效果。纤维素酶能溶于水，与润湿剂、净洗剂相容性良好，但遇还原剂、氧化剂、酶效会降低。</w:t>
      </w:r>
    </w:p>
    <w:p>
      <w:pPr>
        <w:pStyle w:val="BodyText"/>
        <w:spacing w:line="569" w:lineRule="exact"/>
        <w:ind w:left="2636"/>
      </w:pPr>
      <w:r>
        <w:t>根据水洗过程中对水洗浴ｐｈ值的要求，纤维素酶可以分为酸性纤维素酶和中性纤维素酶。</w:t>
      </w:r>
    </w:p>
    <w:p>
      <w:pPr>
        <w:pStyle w:val="BodyText"/>
        <w:spacing w:before="17"/>
        <w:rPr>
          <w:sz w:val="22"/>
        </w:rPr>
      </w:pPr>
    </w:p>
    <w:p>
      <w:pPr>
        <w:pStyle w:val="Heading2"/>
      </w:pPr>
      <w:r>
        <w:t>漆酶 Laccase</w:t>
      </w:r>
    </w:p>
    <w:p>
      <w:pPr>
        <w:pStyle w:val="BodyText"/>
        <w:spacing w:before="15"/>
        <w:rPr>
          <w:b/>
          <w:sz w:val="41"/>
        </w:rPr>
      </w:pPr>
    </w:p>
    <w:p>
      <w:pPr>
        <w:pStyle w:val="BodyText"/>
        <w:spacing w:line="393" w:lineRule="auto"/>
        <w:ind w:left="2636" w:right="2549"/>
        <w:jc w:val="both"/>
      </w:pPr>
      <w:r>
        <w:rPr>
          <w:spacing w:val="-10"/>
        </w:rPr>
        <w:t>漆酶是一种含铜多酚氧化酶，能催化酚类物质的氧化还原反应。</w:t>
      </w:r>
      <w:r>
        <w:t>NOVO 公司通过基因工程改</w:t>
      </w:r>
      <w:r>
        <w:rPr>
          <w:spacing w:val="-5"/>
        </w:rPr>
        <w:t>造，用黑曲霉经过深层发酵制得漆酶</w:t>
      </w:r>
      <w:r>
        <w:t>DeniliteIIS</w:t>
      </w:r>
      <w:r>
        <w:rPr>
          <w:spacing w:val="-6"/>
        </w:rPr>
        <w:t xml:space="preserve">,可用于牛仔布靛蓝染料的脱色。漆酶可以催 </w:t>
      </w:r>
      <w:r>
        <w:rPr>
          <w:spacing w:val="-7"/>
        </w:rPr>
        <w:t>化氧化不溶性的靛蓝染料，使靛蓝分子分解，起到褪色作用，从而改变靛蓝染料染色牛仔布</w:t>
      </w:r>
      <w:r>
        <w:t>的外观。</w:t>
      </w:r>
    </w:p>
    <w:p>
      <w:pPr>
        <w:pStyle w:val="BodyText"/>
        <w:spacing w:line="393" w:lineRule="auto"/>
        <w:ind w:left="2636" w:right="9965"/>
      </w:pPr>
      <w:r>
        <w:t>漆酶在牛仔布水洗的应用有两个方面1）替代或部分替代纤维素酶进行酶洗</w:t>
      </w:r>
    </w:p>
    <w:p>
      <w:pPr>
        <w:pStyle w:val="BodyText"/>
        <w:spacing w:line="569" w:lineRule="exact"/>
        <w:ind w:left="2636"/>
      </w:pPr>
      <w:r>
        <w:t>2）替代次氯酸钠漂洗</w:t>
      </w:r>
    </w:p>
    <w:p>
      <w:pPr>
        <w:pStyle w:val="BodyText"/>
        <w:spacing w:before="362"/>
        <w:ind w:left="2636"/>
      </w:pPr>
      <w:r>
        <w:t>利用漆酶对靛蓝染料的专一性和高效性，漂洗可以达到以下效果</w:t>
      </w:r>
    </w:p>
    <w:p>
      <w:pPr>
        <w:pStyle w:val="BodyText"/>
        <w:spacing w:before="9"/>
        <w:rPr>
          <w:sz w:val="22"/>
        </w:rPr>
      </w:pPr>
    </w:p>
    <w:p>
      <w:pPr>
        <w:pStyle w:val="ListParagraph"/>
        <w:numPr>
          <w:ilvl w:val="0"/>
          <w:numId w:val="26"/>
        </w:numPr>
        <w:tabs>
          <w:tab w:val="left" w:pos="3265"/>
          <w:tab w:val="left" w:pos="3266"/>
        </w:tabs>
        <w:spacing w:before="0" w:after="0" w:line="240" w:lineRule="auto"/>
        <w:ind w:left="3265" w:right="0" w:hanging="630"/>
        <w:jc w:val="left"/>
        <w:rPr>
          <w:sz w:val="31"/>
        </w:rPr>
      </w:pPr>
      <w:r>
        <w:rPr>
          <w:sz w:val="31"/>
        </w:rPr>
        <w:t>赋予制品一种全新的外观、全新的风格和独特的整理效果</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增强制品的磨洗程度，提供快速的磨洗工艺</w:t>
      </w:r>
    </w:p>
    <w:p>
      <w:pPr>
        <w:pStyle w:val="ListParagraph"/>
        <w:numPr>
          <w:ilvl w:val="0"/>
          <w:numId w:val="26"/>
        </w:numPr>
        <w:tabs>
          <w:tab w:val="left" w:pos="3265"/>
          <w:tab w:val="left" w:pos="3266"/>
        </w:tabs>
        <w:spacing w:before="364" w:after="0" w:line="240" w:lineRule="auto"/>
        <w:ind w:left="3265" w:right="0" w:hanging="630"/>
        <w:jc w:val="left"/>
        <w:rPr>
          <w:sz w:val="31"/>
        </w:rPr>
      </w:pPr>
      <w:r>
        <w:rPr>
          <w:sz w:val="31"/>
        </w:rPr>
        <w:t>保持最佳强力的牛仔整理工艺</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易控制，重现性好。</w:t>
      </w:r>
    </w:p>
    <w:p>
      <w:pPr>
        <w:pStyle w:val="ListParagraph"/>
        <w:numPr>
          <w:ilvl w:val="0"/>
          <w:numId w:val="26"/>
        </w:numPr>
        <w:tabs>
          <w:tab w:val="left" w:pos="3265"/>
          <w:tab w:val="left" w:pos="3266"/>
        </w:tabs>
        <w:spacing w:before="364" w:after="0" w:line="240" w:lineRule="auto"/>
        <w:ind w:left="3265" w:right="0" w:hanging="630"/>
        <w:jc w:val="left"/>
        <w:rPr>
          <w:sz w:val="31"/>
        </w:rPr>
      </w:pPr>
      <w:r>
        <w:rPr>
          <w:sz w:val="31"/>
        </w:rPr>
        <w:t>绿色生产。</w:t>
      </w:r>
    </w:p>
    <w:p>
      <w:pPr>
        <w:pStyle w:val="Heading2"/>
        <w:spacing w:before="377"/>
      </w:pPr>
      <w:r>
        <w:t>表面活性剂</w:t>
      </w:r>
    </w:p>
    <w:p>
      <w:pPr>
        <w:pStyle w:val="BodyText"/>
        <w:spacing w:before="15"/>
        <w:rPr>
          <w:b/>
          <w:sz w:val="41"/>
        </w:rPr>
      </w:pPr>
    </w:p>
    <w:p>
      <w:pPr>
        <w:pStyle w:val="BodyText"/>
        <w:spacing w:line="393" w:lineRule="auto"/>
        <w:ind w:left="2636" w:right="2451"/>
      </w:pPr>
      <w:r>
        <w:t xml:space="preserve">表面活性剂是具有固定的亲水亲油基团，在溶液表面能定向排列，并能使溶液的表面张力显 </w:t>
      </w:r>
      <w:r>
        <w:rPr>
          <w:spacing w:val="-15"/>
        </w:rPr>
        <w:t>著下降的物质。表面活性剂在工业生产和日常生活中有着广泛的应用，它的主要作用有润湿、</w:t>
      </w:r>
    </w:p>
    <w:p>
      <w:pPr>
        <w:spacing w:after="0" w:line="393" w:lineRule="auto"/>
        <w:sectPr>
          <w:pgSz w:w="17860" w:h="25260"/>
          <w:pgMar w:top="1960" w:right="0" w:bottom="280" w:left="0" w:header="708" w:footer="708"/>
          <w:pgNumType w:start="15"/>
          <w:cols w:space="708"/>
        </w:sectPr>
      </w:pPr>
    </w:p>
    <w:p>
      <w:pPr>
        <w:pStyle w:val="BodyText"/>
        <w:spacing w:line="568" w:lineRule="exact"/>
        <w:ind w:left="2636"/>
      </w:pPr>
      <w:r>
        <w:t>增溶、乳化、起泡、消泡、分散、去污等。</w:t>
      </w:r>
    </w:p>
    <w:p>
      <w:pPr>
        <w:pStyle w:val="BodyText"/>
        <w:spacing w:before="2"/>
        <w:rPr>
          <w:sz w:val="23"/>
        </w:rPr>
      </w:pPr>
    </w:p>
    <w:p>
      <w:pPr>
        <w:pStyle w:val="Heading2"/>
      </w:pPr>
      <w:r>
        <w:t>润湿剂</w:t>
      </w:r>
    </w:p>
    <w:p>
      <w:pPr>
        <w:pStyle w:val="BodyText"/>
        <w:spacing w:before="15"/>
        <w:rPr>
          <w:b/>
          <w:sz w:val="41"/>
        </w:rPr>
      </w:pPr>
    </w:p>
    <w:p>
      <w:pPr>
        <w:pStyle w:val="BodyText"/>
        <w:spacing w:line="393" w:lineRule="auto"/>
        <w:ind w:left="2636" w:right="2866"/>
      </w:pPr>
      <w:r>
        <w:t>非离子润湿剂特别适合于酶等较敏感物质共浴，在退浆过程中可以增加酶分子对织物的渗透，提高作用效果；在柔软整理过程中加入非离子润湿剂可以显著改善柔软效果。</w:t>
      </w:r>
    </w:p>
    <w:p>
      <w:pPr>
        <w:pStyle w:val="Heading2"/>
        <w:spacing w:before="59"/>
      </w:pPr>
      <w:r>
        <w:t>防染剂</w:t>
      </w:r>
    </w:p>
    <w:p>
      <w:pPr>
        <w:pStyle w:val="BodyText"/>
        <w:spacing w:before="16"/>
        <w:rPr>
          <w:b/>
          <w:sz w:val="41"/>
        </w:rPr>
      </w:pPr>
    </w:p>
    <w:p>
      <w:pPr>
        <w:pStyle w:val="BodyText"/>
        <w:spacing w:before="1" w:line="393" w:lineRule="auto"/>
        <w:ind w:left="2636" w:right="2549"/>
      </w:pPr>
      <w:r>
        <w:drawing>
          <wp:anchor distT="0" distB="0" distL="0" distR="0" simplePos="0" relativeHeight="251683840" behindDoc="1" locked="0" layoutInCell="1" allowOverlap="1">
            <wp:simplePos x="0" y="0"/>
            <wp:positionH relativeFrom="page">
              <wp:posOffset>9055100</wp:posOffset>
            </wp:positionH>
            <wp:positionV relativeFrom="paragraph">
              <wp:posOffset>319624</wp:posOffset>
            </wp:positionV>
            <wp:extent cx="635000" cy="38100"/>
            <wp:effectExtent l="0" t="0" r="0" b="0"/>
            <wp:wrapNone/>
            <wp:docPr id="4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7.png"/>
                    <pic:cNvPicPr/>
                  </pic:nvPicPr>
                  <pic:blipFill>
                    <a:blip xmlns:r="http://schemas.openxmlformats.org/officeDocument/2006/relationships" r:embed="rId26" cstate="print"/>
                    <a:stretch>
                      <a:fillRect/>
                    </a:stretch>
                  </pic:blipFill>
                  <pic:spPr>
                    <a:xfrm>
                      <a:off x="0" y="0"/>
                      <a:ext cx="6350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1663700</wp:posOffset>
            </wp:positionH>
            <wp:positionV relativeFrom="paragraph">
              <wp:posOffset>916524</wp:posOffset>
            </wp:positionV>
            <wp:extent cx="228600" cy="38100"/>
            <wp:effectExtent l="0" t="0" r="0" b="0"/>
            <wp:wrapNone/>
            <wp:docPr id="4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8.png"/>
                    <pic:cNvPicPr/>
                  </pic:nvPicPr>
                  <pic:blipFill>
                    <a:blip xmlns:r="http://schemas.openxmlformats.org/officeDocument/2006/relationships" r:embed="rId27" cstate="print"/>
                    <a:stretch>
                      <a:fillRect/>
                    </a:stretch>
                  </pic:blipFill>
                  <pic:spPr>
                    <a:xfrm>
                      <a:off x="0" y="0"/>
                      <a:ext cx="2286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2070100</wp:posOffset>
            </wp:positionH>
            <wp:positionV relativeFrom="paragraph">
              <wp:posOffset>1513424</wp:posOffset>
            </wp:positionV>
            <wp:extent cx="622300" cy="38100"/>
            <wp:effectExtent l="0" t="0" r="0" b="0"/>
            <wp:wrapNone/>
            <wp:docPr id="4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9.png"/>
                    <pic:cNvPicPr/>
                  </pic:nvPicPr>
                  <pic:blipFill>
                    <a:blip xmlns:r="http://schemas.openxmlformats.org/officeDocument/2006/relationships" r:embed="rId28" cstate="print"/>
                    <a:stretch>
                      <a:fillRect/>
                    </a:stretch>
                  </pic:blipFill>
                  <pic:spPr>
                    <a:xfrm>
                      <a:off x="0" y="0"/>
                      <a:ext cx="622300" cy="38100"/>
                    </a:xfrm>
                    <a:prstGeom prst="rect">
                      <a:avLst/>
                    </a:prstGeom>
                  </pic:spPr>
                </pic:pic>
              </a:graphicData>
            </a:graphic>
          </wp:anchor>
        </w:drawing>
      </w:r>
      <w:r>
        <w:t xml:space="preserve">防染剂由聚丙烯酸类高分子化合物和非离子表面活性剂组成，可以防止水洗过程中靛蓝染   </w:t>
      </w:r>
      <w:r>
        <w:rPr>
          <w:spacing w:val="-1"/>
        </w:rPr>
        <w:t>料、直接染料、活性染料对服装的标牌、兜布、绣花、贴花等部位的染色，也可以防止印花布、色织布水洗过程中的沾色返染。适用于牛仔服装酶洗全过程。防染剂不仅具有超强的防沾色效果，还具有非凡的退浆和净洗功能，与纤维素酶同浴，可对纤维素酶起促进作用，大</w:t>
      </w:r>
      <w:r>
        <w:rPr>
          <w:spacing w:val="1"/>
        </w:rPr>
        <w:t xml:space="preserve">幅度提高牛仔服装水洗的花度，缩短水洗时间，减少酶用量 </w:t>
      </w:r>
      <w:r>
        <w:t>20%-30%。各个厂家生产的防染剂产品成分和组成不尽相同，目前商品出售的有粉剂和水剂等多种剂型。</w:t>
      </w:r>
    </w:p>
    <w:p>
      <w:pPr>
        <w:pStyle w:val="Heading2"/>
        <w:spacing w:before="55"/>
      </w:pPr>
      <w:r>
        <w:t>净洗剂（枧油）</w:t>
      </w:r>
    </w:p>
    <w:p>
      <w:pPr>
        <w:pStyle w:val="BodyText"/>
        <w:spacing w:before="11"/>
        <w:rPr>
          <w:b/>
          <w:sz w:val="41"/>
        </w:rPr>
      </w:pPr>
    </w:p>
    <w:p>
      <w:pPr>
        <w:pStyle w:val="BodyText"/>
        <w:spacing w:before="1" w:line="393" w:lineRule="auto"/>
        <w:ind w:left="2636" w:right="2549"/>
        <w:jc w:val="both"/>
      </w:pPr>
      <w:r>
        <w:rPr>
          <w:spacing w:val="-1"/>
        </w:rPr>
        <w:t>不仅具有超强的防沾色效果，还具有非凡的退浆功能和洗净功能。用于休闲服装酶洗前的净洗时，可去除浮色，提高渗透性，用于酶洗后的净洗时，可以获得干净、明快的布面光泽。枧油作为服装水洗中最为常见的净洗剂，其性能的好坏可以通过测试分散力、乳化力和去污</w:t>
      </w:r>
      <w:r>
        <w:t>力来评价。</w:t>
      </w:r>
    </w:p>
    <w:p>
      <w:pPr>
        <w:pStyle w:val="Heading2"/>
        <w:spacing w:before="57"/>
      </w:pPr>
      <w:r>
        <w:rPr>
          <w:w w:val="95"/>
        </w:rPr>
        <w:t>助剂</w:t>
      </w:r>
    </w:p>
    <w:p>
      <w:pPr>
        <w:pStyle w:val="BodyText"/>
        <w:spacing w:before="15"/>
        <w:rPr>
          <w:b/>
          <w:sz w:val="41"/>
        </w:rPr>
      </w:pPr>
    </w:p>
    <w:p>
      <w:pPr>
        <w:pStyle w:val="BodyText"/>
        <w:spacing w:before="1"/>
        <w:ind w:left="2636"/>
      </w:pPr>
      <w:r>
        <w:t>固色剂</w:t>
      </w:r>
    </w:p>
    <w:p>
      <w:pPr>
        <w:pStyle w:val="BodyText"/>
        <w:spacing w:before="364"/>
        <w:ind w:left="2636"/>
      </w:pPr>
      <w:r>
        <w:t>用直接染料、活性染料染纤维素纤维后，如果直接洗涤，会造成未固色染料的移色。为了防</w:t>
      </w:r>
    </w:p>
    <w:p>
      <w:pPr>
        <w:spacing w:after="0"/>
        <w:sectPr>
          <w:pgSz w:w="17860" w:h="25260"/>
          <w:pgMar w:top="1960" w:right="0" w:bottom="280" w:left="0" w:header="708" w:footer="708"/>
          <w:pgNumType w:start="16"/>
          <w:cols w:space="708"/>
        </w:sectPr>
      </w:pPr>
    </w:p>
    <w:p>
      <w:pPr>
        <w:pStyle w:val="BodyText"/>
        <w:spacing w:line="393" w:lineRule="auto"/>
        <w:ind w:left="2636" w:right="2491"/>
      </w:pPr>
      <w:r>
        <w:t>止这种现象的发生，达到所需要的色牢度，通常纺织品染色后需要进行固色处理。固色剂是提高染料与纺织品结合牢度的一类重要化合物。现有的固色剂分为：</w:t>
      </w:r>
    </w:p>
    <w:p>
      <w:pPr>
        <w:pStyle w:val="ListParagraph"/>
        <w:numPr>
          <w:ilvl w:val="0"/>
          <w:numId w:val="26"/>
        </w:numPr>
        <w:tabs>
          <w:tab w:val="left" w:pos="3265"/>
          <w:tab w:val="left" w:pos="3266"/>
        </w:tabs>
        <w:spacing w:before="45" w:after="0" w:line="240" w:lineRule="auto"/>
        <w:ind w:left="3265" w:right="0" w:hanging="630"/>
        <w:jc w:val="left"/>
        <w:rPr>
          <w:sz w:val="31"/>
        </w:rPr>
      </w:pPr>
      <w:r>
        <w:rPr>
          <w:sz w:val="31"/>
        </w:rPr>
        <w:t>双氰胺类固色剂</w:t>
      </w:r>
    </w:p>
    <w:p>
      <w:pPr>
        <w:pStyle w:val="BodyText"/>
        <w:spacing w:before="314" w:line="393" w:lineRule="auto"/>
        <w:ind w:left="2636" w:right="2549"/>
        <w:jc w:val="both"/>
      </w:pPr>
      <w:r>
        <w:rPr>
          <w:spacing w:val="6"/>
        </w:rPr>
        <w:t xml:space="preserve">以上海大祥公司的固色剂 </w:t>
      </w:r>
      <w:r>
        <w:t>DX 为代表，是目前固色剂中皂洗牢度最好的一类，大多用于直接</w:t>
      </w:r>
      <w:r>
        <w:rPr>
          <w:spacing w:val="-1"/>
        </w:rPr>
        <w:t>染料染色后的固色处理，价格便宜，湿牢度好，也能提高耐汗渍、耐氯牢度。但处理后的布</w:t>
      </w:r>
      <w:r>
        <w:t>会发生色变，色泽鲜艳程度不如其他两类固色剂，且耐日晒牢度大幅度降低。含有甲醛。</w:t>
      </w:r>
    </w:p>
    <w:p>
      <w:pPr>
        <w:pStyle w:val="ListParagraph"/>
        <w:numPr>
          <w:ilvl w:val="0"/>
          <w:numId w:val="26"/>
        </w:numPr>
        <w:tabs>
          <w:tab w:val="left" w:pos="3266"/>
        </w:tabs>
        <w:spacing w:before="48" w:after="0" w:line="240" w:lineRule="auto"/>
        <w:ind w:left="3265" w:right="0" w:hanging="630"/>
        <w:jc w:val="both"/>
        <w:rPr>
          <w:sz w:val="31"/>
        </w:rPr>
      </w:pPr>
      <w:r>
        <w:rPr>
          <w:sz w:val="31"/>
        </w:rPr>
        <w:t>高分子季铵盐固色剂</w:t>
      </w:r>
    </w:p>
    <w:p>
      <w:pPr>
        <w:pStyle w:val="BodyText"/>
        <w:spacing w:before="314" w:line="393" w:lineRule="auto"/>
        <w:ind w:left="2636" w:right="2616"/>
        <w:jc w:val="both"/>
      </w:pPr>
      <w:r>
        <w:t>以上海助剂厂的固色剂 DUR，Uniqema 公司的固色剂 CXF 和固色剂F 为代表。一种完全透明的粘稠液，对染料色泽无影响，色泽鲜艳度好。</w:t>
      </w:r>
    </w:p>
    <w:p>
      <w:pPr>
        <w:pStyle w:val="ListParagraph"/>
        <w:numPr>
          <w:ilvl w:val="0"/>
          <w:numId w:val="26"/>
        </w:numPr>
        <w:tabs>
          <w:tab w:val="left" w:pos="3266"/>
        </w:tabs>
        <w:spacing w:before="48" w:after="0" w:line="240" w:lineRule="auto"/>
        <w:ind w:left="3265" w:right="0" w:hanging="630"/>
        <w:jc w:val="both"/>
        <w:rPr>
          <w:sz w:val="31"/>
        </w:rPr>
      </w:pPr>
      <w:r>
        <w:rPr>
          <w:sz w:val="31"/>
        </w:rPr>
        <w:t>具有季铵基和反应性基团的线型聚合物固色剂</w:t>
      </w:r>
    </w:p>
    <w:p>
      <w:pPr>
        <w:pStyle w:val="BodyText"/>
        <w:spacing w:before="314"/>
        <w:ind w:left="2636"/>
      </w:pPr>
      <w:r>
        <w:t>以宜兴周铁增球化工厂的产品为代表，是一只功能比较全面的固色剂。</w:t>
      </w:r>
    </w:p>
    <w:p>
      <w:pPr>
        <w:pStyle w:val="BodyText"/>
        <w:spacing w:before="3"/>
        <w:rPr>
          <w:sz w:val="23"/>
        </w:rPr>
      </w:pPr>
    </w:p>
    <w:p>
      <w:pPr>
        <w:pStyle w:val="Heading2"/>
      </w:pPr>
      <w:r>
        <w:t>漂白助剂</w:t>
      </w:r>
    </w:p>
    <w:p>
      <w:pPr>
        <w:pStyle w:val="BodyText"/>
        <w:spacing w:before="15"/>
        <w:rPr>
          <w:b/>
          <w:sz w:val="41"/>
        </w:rPr>
      </w:pPr>
    </w:p>
    <w:p>
      <w:pPr>
        <w:pStyle w:val="BodyText"/>
        <w:ind w:left="2636"/>
      </w:pPr>
      <w:r>
        <w:t>1）氨纶氯漂保护剂</w:t>
      </w:r>
    </w:p>
    <w:p>
      <w:pPr>
        <w:pStyle w:val="BodyText"/>
        <w:spacing w:before="365" w:line="393" w:lineRule="auto"/>
        <w:ind w:left="2636" w:right="3501"/>
      </w:pPr>
      <w:r>
        <w:rPr>
          <w:spacing w:val="-1"/>
        </w:rPr>
        <w:t>氯漂保护剂与次氯酸钠同浴使用可以防止由于漂白造成的弹力丝损伤和织物洗后泛黄</w:t>
      </w:r>
      <w:r>
        <w:t>2）双氧水漂白稳定剂</w:t>
      </w:r>
    </w:p>
    <w:p>
      <w:pPr>
        <w:pStyle w:val="BodyText"/>
        <w:spacing w:line="393" w:lineRule="auto"/>
        <w:ind w:left="2636" w:right="2549"/>
      </w:pPr>
      <w:r>
        <w:rPr>
          <w:spacing w:val="-1"/>
        </w:rPr>
        <w:t>双氧水在碱性条件下进行漂白的同时，还会使纤维素氧化受损，造成纤维强力下降。因此双</w:t>
      </w:r>
      <w:r>
        <w:t>氧水漂白时，必须控制双氧水的有效分解，一般需在漂白液中加入稳定剂。                      3）双氧水漂白增效剂</w:t>
      </w:r>
    </w:p>
    <w:p>
      <w:pPr>
        <w:pStyle w:val="BodyText"/>
        <w:spacing w:line="393" w:lineRule="auto"/>
        <w:ind w:left="2636" w:right="5717"/>
      </w:pPr>
      <w:r>
        <w:drawing>
          <wp:anchor distT="0" distB="0" distL="0" distR="0" simplePos="0" relativeHeight="251686912" behindDoc="1" locked="0" layoutInCell="1" allowOverlap="1">
            <wp:simplePos x="0" y="0"/>
            <wp:positionH relativeFrom="page">
              <wp:posOffset>4076700</wp:posOffset>
            </wp:positionH>
            <wp:positionV relativeFrom="paragraph">
              <wp:posOffset>326482</wp:posOffset>
            </wp:positionV>
            <wp:extent cx="1016000" cy="38100"/>
            <wp:effectExtent l="0" t="0" r="0" b="0"/>
            <wp:wrapNone/>
            <wp:docPr id="4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0.png"/>
                    <pic:cNvPicPr/>
                  </pic:nvPicPr>
                  <pic:blipFill>
                    <a:blip xmlns:r="http://schemas.openxmlformats.org/officeDocument/2006/relationships" r:embed="rId29" cstate="print"/>
                    <a:stretch>
                      <a:fillRect/>
                    </a:stretch>
                  </pic:blipFill>
                  <pic:spPr>
                    <a:xfrm>
                      <a:off x="0" y="0"/>
                      <a:ext cx="1016000" cy="38100"/>
                    </a:xfrm>
                    <a:prstGeom prst="rect">
                      <a:avLst/>
                    </a:prstGeom>
                  </pic:spPr>
                </pic:pic>
              </a:graphicData>
            </a:graphic>
          </wp:anchor>
        </w:drawing>
      </w:r>
      <w:r>
        <w:rPr>
          <w:spacing w:val="-1"/>
        </w:rPr>
        <w:t>与烧碱和双氧水一起使用对硫化黑染色牛仔服装的漂白脱色有特效。</w:t>
      </w:r>
      <w:r>
        <w:t>4）除锰剂（中和剂）</w:t>
      </w:r>
    </w:p>
    <w:p>
      <w:pPr>
        <w:pStyle w:val="BodyText"/>
        <w:spacing w:line="569" w:lineRule="exact"/>
        <w:ind w:left="2636"/>
      </w:pPr>
      <w:r>
        <w:t>高锰酸钾处理后牛仔织物表面残留有二氧化锰，必须清楚干净，才能使漂白后的面料呈现出</w:t>
      </w:r>
    </w:p>
    <w:p>
      <w:pPr>
        <w:spacing w:after="0" w:line="569" w:lineRule="exact"/>
        <w:sectPr>
          <w:pgSz w:w="17860" w:h="25260"/>
          <w:pgMar w:top="1960" w:right="0" w:bottom="280" w:left="0" w:header="708" w:footer="708"/>
          <w:pgNumType w:start="17"/>
          <w:cols w:space="708"/>
        </w:sectPr>
      </w:pPr>
    </w:p>
    <w:p>
      <w:pPr>
        <w:pStyle w:val="BodyText"/>
        <w:spacing w:line="568" w:lineRule="exact"/>
        <w:ind w:left="2636"/>
      </w:pPr>
      <w:r>
        <w:t>光亮色色彩和外观，此过程又称中和。其中主要成分是还原剂。</w:t>
      </w:r>
    </w:p>
    <w:p>
      <w:pPr>
        <w:pStyle w:val="BodyText"/>
        <w:spacing w:before="2"/>
        <w:rPr>
          <w:sz w:val="23"/>
        </w:rPr>
      </w:pPr>
    </w:p>
    <w:p>
      <w:pPr>
        <w:pStyle w:val="Heading2"/>
      </w:pPr>
      <w:r>
        <w:t>树脂整理剂</w:t>
      </w:r>
    </w:p>
    <w:p>
      <w:pPr>
        <w:pStyle w:val="BodyText"/>
        <w:spacing w:before="15"/>
        <w:rPr>
          <w:b/>
          <w:sz w:val="41"/>
        </w:rPr>
      </w:pPr>
    </w:p>
    <w:p>
      <w:pPr>
        <w:pStyle w:val="BodyText"/>
        <w:ind w:left="2636"/>
      </w:pPr>
      <w:r>
        <w:t>1）树脂整理的作用</w:t>
      </w:r>
    </w:p>
    <w:p>
      <w:pPr>
        <w:pStyle w:val="BodyText"/>
        <w:spacing w:before="365" w:line="393" w:lineRule="auto"/>
        <w:ind w:left="2636" w:right="2549"/>
        <w:jc w:val="both"/>
      </w:pPr>
      <w:r>
        <w:rPr>
          <w:spacing w:val="-1"/>
        </w:rPr>
        <w:t>纤维素纤维织物，包括棉、麻、黏胶织物，穿着舒适、吸湿透气好，但是容易变形，缩水、起皱、挺括性差。因为在水和外力的作用下，纤维内无定型去大分子链之间产生相对滑移， 当水或外力去除后滑移的大分子链之间产生相对滑移，当水或外力去除后滑移的大分子不能回到原来的位置，从而造成褶皱。经过树脂处理后，服装挺括，不易起皱变形，可免熨烫。除了防皱以外，牛仔服装水洗中的抓绉，压绉工艺也需要树脂定型，树脂可以让起皱效果长</w:t>
      </w:r>
      <w:r>
        <w:t>期保持不变。树脂整理技术在服装水洗中的应用主要包括以下几点</w:t>
      </w:r>
    </w:p>
    <w:p>
      <w:pPr>
        <w:pStyle w:val="ListParagraph"/>
        <w:numPr>
          <w:ilvl w:val="0"/>
          <w:numId w:val="26"/>
        </w:numPr>
        <w:tabs>
          <w:tab w:val="left" w:pos="3266"/>
        </w:tabs>
        <w:spacing w:before="44" w:after="0" w:line="240" w:lineRule="auto"/>
        <w:ind w:left="3265" w:right="0" w:hanging="630"/>
        <w:jc w:val="both"/>
        <w:rPr>
          <w:sz w:val="31"/>
        </w:rPr>
      </w:pPr>
      <w:r>
        <w:rPr>
          <w:spacing w:val="-4"/>
          <w:sz w:val="31"/>
        </w:rPr>
        <w:t xml:space="preserve">定褶：如 </w:t>
      </w:r>
      <w:r>
        <w:rPr>
          <w:sz w:val="31"/>
        </w:rPr>
        <w:t>3D</w:t>
      </w:r>
      <w:r>
        <w:rPr>
          <w:spacing w:val="-4"/>
          <w:sz w:val="31"/>
        </w:rPr>
        <w:t xml:space="preserve"> 猫须和膝盖效果等</w:t>
      </w:r>
    </w:p>
    <w:p>
      <w:pPr>
        <w:pStyle w:val="ListParagraph"/>
        <w:numPr>
          <w:ilvl w:val="0"/>
          <w:numId w:val="26"/>
        </w:numPr>
        <w:tabs>
          <w:tab w:val="left" w:pos="3266"/>
        </w:tabs>
        <w:spacing w:before="365" w:after="0" w:line="386" w:lineRule="auto"/>
        <w:ind w:left="3265" w:right="2553" w:hanging="630"/>
        <w:jc w:val="both"/>
        <w:rPr>
          <w:sz w:val="31"/>
        </w:rPr>
      </w:pPr>
      <w:r>
        <w:drawing>
          <wp:anchor distT="0" distB="0" distL="0" distR="0" simplePos="0" relativeHeight="251687936" behindDoc="1" locked="0" layoutInCell="1" allowOverlap="1">
            <wp:simplePos x="0" y="0"/>
            <wp:positionH relativeFrom="page">
              <wp:posOffset>3670300</wp:posOffset>
            </wp:positionH>
            <wp:positionV relativeFrom="paragraph">
              <wp:posOffset>519649</wp:posOffset>
            </wp:positionV>
            <wp:extent cx="2590800" cy="38100"/>
            <wp:effectExtent l="0" t="0" r="0" b="0"/>
            <wp:wrapNone/>
            <wp:docPr id="4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1.png"/>
                    <pic:cNvPicPr/>
                  </pic:nvPicPr>
                  <pic:blipFill>
                    <a:blip xmlns:r="http://schemas.openxmlformats.org/officeDocument/2006/relationships" r:embed="rId30" cstate="print"/>
                    <a:stretch>
                      <a:fillRect/>
                    </a:stretch>
                  </pic:blipFill>
                  <pic:spPr>
                    <a:xfrm>
                      <a:off x="0" y="0"/>
                      <a:ext cx="25908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6438900</wp:posOffset>
            </wp:positionH>
            <wp:positionV relativeFrom="paragraph">
              <wp:posOffset>519649</wp:posOffset>
            </wp:positionV>
            <wp:extent cx="1244600" cy="38100"/>
            <wp:effectExtent l="0" t="0" r="0" b="0"/>
            <wp:wrapNone/>
            <wp:docPr id="5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2.png"/>
                    <pic:cNvPicPr/>
                  </pic:nvPicPr>
                  <pic:blipFill>
                    <a:blip xmlns:r="http://schemas.openxmlformats.org/officeDocument/2006/relationships" r:embed="rId31" cstate="print"/>
                    <a:stretch>
                      <a:fillRect/>
                    </a:stretch>
                  </pic:blipFill>
                  <pic:spPr>
                    <a:xfrm>
                      <a:off x="0" y="0"/>
                      <a:ext cx="12446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7112000</wp:posOffset>
            </wp:positionH>
            <wp:positionV relativeFrom="paragraph">
              <wp:posOffset>1116549</wp:posOffset>
            </wp:positionV>
            <wp:extent cx="1778000" cy="38100"/>
            <wp:effectExtent l="0" t="0" r="0" b="0"/>
            <wp:wrapNone/>
            <wp:docPr id="5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3.png"/>
                    <pic:cNvPicPr/>
                  </pic:nvPicPr>
                  <pic:blipFill>
                    <a:blip xmlns:r="http://schemas.openxmlformats.org/officeDocument/2006/relationships" r:embed="rId32" cstate="print"/>
                    <a:stretch>
                      <a:fillRect/>
                    </a:stretch>
                  </pic:blipFill>
                  <pic:spPr>
                    <a:xfrm>
                      <a:off x="0" y="0"/>
                      <a:ext cx="1778000" cy="38100"/>
                    </a:xfrm>
                    <a:prstGeom prst="rect">
                      <a:avLst/>
                    </a:prstGeom>
                  </pic:spPr>
                </pic:pic>
              </a:graphicData>
            </a:graphic>
          </wp:anchor>
        </w:drawing>
      </w:r>
      <w:r>
        <w:rPr>
          <w:spacing w:val="-9"/>
          <w:sz w:val="31"/>
        </w:rPr>
        <w:t xml:space="preserve">固色：目前意大利 </w:t>
      </w:r>
      <w:r>
        <w:rPr>
          <w:sz w:val="31"/>
        </w:rPr>
        <w:t>GARMON</w:t>
      </w:r>
      <w:r>
        <w:rPr>
          <w:spacing w:val="50"/>
          <w:sz w:val="31"/>
        </w:rPr>
        <w:t xml:space="preserve"> </w:t>
      </w:r>
      <w:r>
        <w:rPr>
          <w:sz w:val="31"/>
        </w:rPr>
        <w:t>&amp;</w:t>
      </w:r>
      <w:r>
        <w:rPr>
          <w:spacing w:val="50"/>
          <w:sz w:val="31"/>
        </w:rPr>
        <w:t xml:space="preserve"> </w:t>
      </w:r>
      <w:r>
        <w:rPr>
          <w:sz w:val="31"/>
        </w:rPr>
        <w:t>BOZETTO</w:t>
      </w:r>
      <w:r>
        <w:rPr>
          <w:spacing w:val="3"/>
          <w:sz w:val="31"/>
        </w:rPr>
        <w:t xml:space="preserve">公司和德国 </w:t>
      </w:r>
      <w:r>
        <w:rPr>
          <w:spacing w:val="-7"/>
          <w:sz w:val="31"/>
        </w:rPr>
        <w:t>Tanatex</w:t>
      </w:r>
      <w:r>
        <w:rPr>
          <w:sz w:val="31"/>
        </w:rPr>
        <w:t xml:space="preserve"> 已经将该技术应用到牛</w:t>
      </w:r>
      <w:r>
        <w:rPr>
          <w:spacing w:val="13"/>
          <w:sz w:val="31"/>
        </w:rPr>
        <w:t xml:space="preserve">仔 </w:t>
      </w:r>
      <w:r>
        <w:rPr>
          <w:sz w:val="31"/>
        </w:rPr>
        <w:t xml:space="preserve">RAW 效果的整理中，其中 </w:t>
      </w:r>
      <w:r>
        <w:rPr>
          <w:spacing w:val="-7"/>
          <w:sz w:val="31"/>
        </w:rPr>
        <w:t>Tanatex</w:t>
      </w:r>
      <w:r>
        <w:rPr>
          <w:sz w:val="31"/>
        </w:rPr>
        <w:t xml:space="preserve"> 公司还专门开发了 Smart-Fix</w:t>
      </w:r>
      <w:r>
        <w:rPr>
          <w:spacing w:val="-1"/>
          <w:sz w:val="31"/>
        </w:rPr>
        <w:t xml:space="preserve"> 保色工艺，使经过</w:t>
      </w:r>
      <w:r>
        <w:rPr>
          <w:spacing w:val="-2"/>
          <w:sz w:val="31"/>
        </w:rPr>
        <w:t>树脂整理过的原色牛仔具有原坯布未经处理的效果，同时解决了原色牛仔布色牢度不好</w:t>
      </w:r>
      <w:r>
        <w:rPr>
          <w:sz w:val="31"/>
        </w:rPr>
        <w:t>的问题，并使牛仔具备免熨烫效果。</w:t>
      </w:r>
    </w:p>
    <w:p>
      <w:pPr>
        <w:pStyle w:val="ListParagraph"/>
        <w:numPr>
          <w:ilvl w:val="0"/>
          <w:numId w:val="26"/>
        </w:numPr>
        <w:tabs>
          <w:tab w:val="left" w:pos="3266"/>
        </w:tabs>
        <w:spacing w:before="64" w:after="0" w:line="381" w:lineRule="auto"/>
        <w:ind w:left="3265" w:right="2553" w:hanging="630"/>
        <w:jc w:val="both"/>
        <w:rPr>
          <w:sz w:val="31"/>
        </w:rPr>
      </w:pPr>
      <w:r>
        <w:drawing>
          <wp:anchor distT="0" distB="0" distL="0" distR="0" simplePos="0" relativeHeight="251691008" behindDoc="1" locked="0" layoutInCell="1" allowOverlap="1">
            <wp:simplePos x="0" y="0"/>
            <wp:positionH relativeFrom="page">
              <wp:posOffset>4660900</wp:posOffset>
            </wp:positionH>
            <wp:positionV relativeFrom="paragraph">
              <wp:posOffset>325593</wp:posOffset>
            </wp:positionV>
            <wp:extent cx="825500" cy="38100"/>
            <wp:effectExtent l="0" t="0" r="0" b="0"/>
            <wp:wrapNone/>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pic:nvPicPr>
                  <pic:blipFill>
                    <a:blip xmlns:r="http://schemas.openxmlformats.org/officeDocument/2006/relationships" r:embed="rId14" cstate="print"/>
                    <a:stretch>
                      <a:fillRect/>
                    </a:stretch>
                  </pic:blipFill>
                  <pic:spPr>
                    <a:xfrm>
                      <a:off x="0" y="0"/>
                      <a:ext cx="8255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4267200</wp:posOffset>
            </wp:positionH>
            <wp:positionV relativeFrom="paragraph">
              <wp:posOffset>1519393</wp:posOffset>
            </wp:positionV>
            <wp:extent cx="825500" cy="38100"/>
            <wp:effectExtent l="0" t="0" r="0" b="0"/>
            <wp:wrapNone/>
            <wp:docPr id="5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4.png"/>
                    <pic:cNvPicPr/>
                  </pic:nvPicPr>
                  <pic:blipFill>
                    <a:blip xmlns:r="http://schemas.openxmlformats.org/officeDocument/2006/relationships" r:embed="rId17" cstate="print"/>
                    <a:stretch>
                      <a:fillRect/>
                    </a:stretch>
                  </pic:blipFill>
                  <pic:spPr>
                    <a:xfrm>
                      <a:off x="0" y="0"/>
                      <a:ext cx="825500" cy="38100"/>
                    </a:xfrm>
                    <a:prstGeom prst="rect">
                      <a:avLst/>
                    </a:prstGeom>
                  </pic:spPr>
                </pic:pic>
              </a:graphicData>
            </a:graphic>
          </wp:anchor>
        </w:drawing>
      </w:r>
      <w:r>
        <w:rPr>
          <w:spacing w:val="-1"/>
          <w:sz w:val="31"/>
        </w:rPr>
        <w:t>提高成衣染色色牢度。在成衣套色工艺中，一般低温套色后织物的色牢度较差，现可以采用树脂和燃料一起处理，不但可以提高面料套色的色牢度，同时也可以对面料进行免</w:t>
      </w:r>
      <w:r>
        <w:rPr>
          <w:sz w:val="31"/>
        </w:rPr>
        <w:t>烫和定型等效果的处理。成衣喷色较多采用树脂和燃料混合再喷色。</w:t>
      </w:r>
    </w:p>
    <w:p>
      <w:pPr>
        <w:pStyle w:val="Heading2"/>
        <w:spacing w:before="95"/>
      </w:pPr>
      <w:r>
        <w:t>常用的树脂整理剂</w:t>
      </w:r>
    </w:p>
    <w:p>
      <w:pPr>
        <w:pStyle w:val="BodyText"/>
        <w:spacing w:before="15"/>
        <w:rPr>
          <w:b/>
          <w:sz w:val="41"/>
        </w:rPr>
      </w:pPr>
    </w:p>
    <w:p>
      <w:pPr>
        <w:pStyle w:val="BodyText"/>
        <w:spacing w:line="393" w:lineRule="auto"/>
        <w:ind w:left="2636" w:right="6367"/>
      </w:pPr>
      <w:r>
        <w:t>1）Di-MethylolDi-HydroxyEthyleneUrea 的缩写 DMDHEU。2）猫须压绉树脂</w:t>
      </w:r>
    </w:p>
    <w:p>
      <w:pPr>
        <w:spacing w:after="0" w:line="393" w:lineRule="auto"/>
        <w:sectPr>
          <w:pgSz w:w="17860" w:h="25260"/>
          <w:pgMar w:top="1960" w:right="0" w:bottom="280" w:left="0" w:header="708" w:footer="708"/>
          <w:pgNumType w:start="18"/>
          <w:cols w:space="708"/>
        </w:sectPr>
      </w:pPr>
    </w:p>
    <w:p>
      <w:pPr>
        <w:pStyle w:val="ListParagraph"/>
        <w:numPr>
          <w:ilvl w:val="0"/>
          <w:numId w:val="25"/>
        </w:numPr>
        <w:tabs>
          <w:tab w:val="left" w:pos="3141"/>
        </w:tabs>
        <w:spacing w:before="0" w:after="0" w:line="393" w:lineRule="auto"/>
        <w:ind w:left="2636" w:right="2679" w:firstLine="0"/>
        <w:jc w:val="left"/>
        <w:rPr>
          <w:sz w:val="31"/>
        </w:rPr>
      </w:pPr>
      <w:r>
        <w:rPr>
          <w:spacing w:val="-1"/>
          <w:sz w:val="31"/>
        </w:rPr>
        <w:t>三合一猫须专用树脂：纺织品的耐久性处理，广泛用于棉、棉与化学纤维混纺织物的压</w:t>
      </w:r>
      <w:r>
        <w:rPr>
          <w:sz w:val="31"/>
        </w:rPr>
        <w:t>绉整理和含棉纤维的厚、薄牛仔的猫须加工。</w:t>
      </w:r>
    </w:p>
    <w:p>
      <w:pPr>
        <w:pStyle w:val="ListParagraph"/>
        <w:numPr>
          <w:ilvl w:val="0"/>
          <w:numId w:val="25"/>
        </w:numPr>
        <w:tabs>
          <w:tab w:val="left" w:pos="3141"/>
        </w:tabs>
        <w:spacing w:before="0" w:after="0" w:line="569" w:lineRule="exact"/>
        <w:ind w:left="3141" w:right="0" w:hanging="505"/>
        <w:jc w:val="left"/>
        <w:rPr>
          <w:sz w:val="31"/>
        </w:rPr>
      </w:pPr>
      <w:r>
        <w:rPr>
          <w:sz w:val="31"/>
        </w:rPr>
        <w:t>树脂整理催化剂</w:t>
      </w:r>
    </w:p>
    <w:p>
      <w:pPr>
        <w:pStyle w:val="ListParagraph"/>
        <w:numPr>
          <w:ilvl w:val="0"/>
          <w:numId w:val="25"/>
        </w:numPr>
        <w:tabs>
          <w:tab w:val="left" w:pos="3141"/>
        </w:tabs>
        <w:spacing w:before="361" w:after="0" w:line="240" w:lineRule="auto"/>
        <w:ind w:left="3141" w:right="0" w:hanging="505"/>
        <w:jc w:val="left"/>
        <w:rPr>
          <w:sz w:val="31"/>
        </w:rPr>
      </w:pPr>
      <w:r>
        <w:rPr>
          <w:sz w:val="31"/>
        </w:rPr>
        <w:t>纤维保护剂</w:t>
      </w:r>
    </w:p>
    <w:p>
      <w:pPr>
        <w:pStyle w:val="ListParagraph"/>
        <w:numPr>
          <w:ilvl w:val="0"/>
          <w:numId w:val="25"/>
        </w:numPr>
        <w:tabs>
          <w:tab w:val="left" w:pos="3141"/>
        </w:tabs>
        <w:spacing w:before="365" w:after="0" w:line="240" w:lineRule="auto"/>
        <w:ind w:left="3141" w:right="0" w:hanging="505"/>
        <w:jc w:val="left"/>
        <w:rPr>
          <w:sz w:val="31"/>
        </w:rPr>
      </w:pPr>
      <w:r>
        <w:rPr>
          <w:sz w:val="31"/>
        </w:rPr>
        <w:t>改善织物强力的添加剂</w:t>
      </w:r>
    </w:p>
    <w:p>
      <w:pPr>
        <w:pStyle w:val="BodyText"/>
        <w:spacing w:before="1"/>
        <w:rPr>
          <w:sz w:val="23"/>
        </w:rPr>
      </w:pPr>
    </w:p>
    <w:p>
      <w:pPr>
        <w:pStyle w:val="Heading2"/>
        <w:spacing w:before="1"/>
      </w:pPr>
      <w:r>
        <w:t>抗静电剂</w:t>
      </w:r>
    </w:p>
    <w:p>
      <w:pPr>
        <w:pStyle w:val="BodyText"/>
        <w:spacing w:before="16"/>
        <w:rPr>
          <w:b/>
          <w:sz w:val="41"/>
        </w:rPr>
      </w:pPr>
    </w:p>
    <w:p>
      <w:pPr>
        <w:pStyle w:val="BodyText"/>
        <w:spacing w:line="393" w:lineRule="auto"/>
        <w:ind w:left="2636" w:right="2491"/>
      </w:pPr>
      <w:r>
        <w:t>静电的危害：服装与人体相吸附；织物容易吸附尘土；内衣有针刺感；合成纤维织物产生电击。</w:t>
      </w:r>
    </w:p>
    <w:p>
      <w:pPr>
        <w:pStyle w:val="ListParagraph"/>
        <w:numPr>
          <w:ilvl w:val="0"/>
          <w:numId w:val="26"/>
        </w:numPr>
        <w:tabs>
          <w:tab w:val="left" w:pos="3265"/>
          <w:tab w:val="left" w:pos="3266"/>
        </w:tabs>
        <w:spacing w:before="48" w:after="0" w:line="240" w:lineRule="auto"/>
        <w:ind w:left="3265" w:right="0" w:hanging="630"/>
        <w:jc w:val="left"/>
        <w:rPr>
          <w:sz w:val="31"/>
        </w:rPr>
      </w:pPr>
      <w:r>
        <w:rPr>
          <w:spacing w:val="18"/>
          <w:sz w:val="31"/>
        </w:rPr>
        <w:t>抗静电剂</w:t>
      </w:r>
      <w:r>
        <w:rPr>
          <w:sz w:val="31"/>
        </w:rPr>
        <w:t>P</w:t>
      </w:r>
    </w:p>
    <w:p>
      <w:pPr>
        <w:pStyle w:val="ListParagraph"/>
        <w:numPr>
          <w:ilvl w:val="0"/>
          <w:numId w:val="26"/>
        </w:numPr>
        <w:tabs>
          <w:tab w:val="left" w:pos="3265"/>
          <w:tab w:val="left" w:pos="3266"/>
        </w:tabs>
        <w:spacing w:before="364" w:after="0" w:line="240" w:lineRule="auto"/>
        <w:ind w:left="3265" w:right="0" w:hanging="630"/>
        <w:jc w:val="left"/>
        <w:rPr>
          <w:sz w:val="31"/>
        </w:rPr>
      </w:pPr>
      <w:r>
        <w:rPr>
          <w:spacing w:val="-4"/>
          <w:sz w:val="31"/>
        </w:rPr>
        <w:t xml:space="preserve">抗静电剂 </w:t>
      </w:r>
      <w:r>
        <w:rPr>
          <w:sz w:val="31"/>
        </w:rPr>
        <w:t>PK</w:t>
      </w:r>
    </w:p>
    <w:p>
      <w:pPr>
        <w:pStyle w:val="ListParagraph"/>
        <w:numPr>
          <w:ilvl w:val="0"/>
          <w:numId w:val="26"/>
        </w:numPr>
        <w:tabs>
          <w:tab w:val="left" w:pos="3265"/>
          <w:tab w:val="left" w:pos="3266"/>
        </w:tabs>
        <w:spacing w:before="365" w:after="0" w:line="240" w:lineRule="auto"/>
        <w:ind w:left="3265" w:right="0" w:hanging="630"/>
        <w:jc w:val="left"/>
        <w:rPr>
          <w:sz w:val="31"/>
        </w:rPr>
      </w:pPr>
      <w:r>
        <w:rPr>
          <w:spacing w:val="-4"/>
          <w:sz w:val="31"/>
        </w:rPr>
        <w:t xml:space="preserve">抗静电剂 </w:t>
      </w:r>
      <w:r>
        <w:rPr>
          <w:sz w:val="31"/>
        </w:rPr>
        <w:t>TM</w:t>
      </w:r>
    </w:p>
    <w:p>
      <w:pPr>
        <w:pStyle w:val="ListParagraph"/>
        <w:numPr>
          <w:ilvl w:val="0"/>
          <w:numId w:val="26"/>
        </w:numPr>
        <w:tabs>
          <w:tab w:val="left" w:pos="3265"/>
          <w:tab w:val="left" w:pos="3266"/>
        </w:tabs>
        <w:spacing w:before="365" w:after="0" w:line="240" w:lineRule="auto"/>
        <w:ind w:left="3265" w:right="0" w:hanging="630"/>
        <w:jc w:val="left"/>
        <w:rPr>
          <w:sz w:val="31"/>
        </w:rPr>
      </w:pPr>
      <w:r>
        <w:rPr>
          <w:spacing w:val="-4"/>
          <w:sz w:val="31"/>
        </w:rPr>
        <w:t xml:space="preserve">抗静电剂 </w:t>
      </w:r>
      <w:r>
        <w:rPr>
          <w:sz w:val="31"/>
        </w:rPr>
        <w:t>SN</w:t>
      </w:r>
    </w:p>
    <w:p>
      <w:pPr>
        <w:pStyle w:val="Heading2"/>
        <w:spacing w:before="376"/>
      </w:pPr>
      <w:r>
        <w:t>柔软剂</w:t>
      </w:r>
    </w:p>
    <w:p>
      <w:pPr>
        <w:pStyle w:val="BodyText"/>
        <w:spacing w:before="15"/>
        <w:rPr>
          <w:b/>
          <w:sz w:val="41"/>
        </w:rPr>
      </w:pPr>
    </w:p>
    <w:p>
      <w:pPr>
        <w:pStyle w:val="BodyText"/>
        <w:spacing w:line="393" w:lineRule="auto"/>
        <w:ind w:left="2636" w:right="2549"/>
      </w:pPr>
      <w:r>
        <w:rPr>
          <w:spacing w:val="-1"/>
        </w:rPr>
        <w:t>柔软剂的作用：当柔软剂施加到纤维上并被吸收以后，可以提高纤维表面的光泽；施加到纺织品的表面上，可以提高柔软性。柔软剂作为一种润滑剂被吸附在纤维表面，因此可以减少</w:t>
      </w:r>
      <w:r>
        <w:t>纤维之间的相互作用，同时提高纤维的光滑度以及他们的迁移率。                                   1）加工过程中性能保持稳定</w:t>
      </w:r>
    </w:p>
    <w:p>
      <w:pPr>
        <w:pStyle w:val="ListParagraph"/>
        <w:numPr>
          <w:ilvl w:val="0"/>
          <w:numId w:val="24"/>
        </w:numPr>
        <w:tabs>
          <w:tab w:val="left" w:pos="3141"/>
        </w:tabs>
        <w:spacing w:before="0" w:after="0" w:line="568" w:lineRule="exact"/>
        <w:ind w:left="3141" w:right="0" w:hanging="505"/>
        <w:jc w:val="left"/>
        <w:rPr>
          <w:sz w:val="31"/>
        </w:rPr>
      </w:pPr>
      <w:r>
        <w:rPr>
          <w:sz w:val="31"/>
        </w:rPr>
        <w:t>不会降低服装的白度和固色性</w:t>
      </w:r>
    </w:p>
    <w:p>
      <w:pPr>
        <w:pStyle w:val="ListParagraph"/>
        <w:numPr>
          <w:ilvl w:val="0"/>
          <w:numId w:val="24"/>
        </w:numPr>
        <w:tabs>
          <w:tab w:val="left" w:pos="3141"/>
        </w:tabs>
        <w:spacing w:before="365" w:after="0" w:line="240" w:lineRule="auto"/>
        <w:ind w:left="3141" w:right="0" w:hanging="505"/>
        <w:jc w:val="left"/>
        <w:rPr>
          <w:sz w:val="31"/>
        </w:rPr>
      </w:pPr>
      <w:r>
        <w:rPr>
          <w:sz w:val="31"/>
        </w:rPr>
        <w:t>加热时不会发黄变色</w:t>
      </w:r>
    </w:p>
    <w:p>
      <w:pPr>
        <w:pStyle w:val="ListParagraph"/>
        <w:numPr>
          <w:ilvl w:val="0"/>
          <w:numId w:val="24"/>
        </w:numPr>
        <w:tabs>
          <w:tab w:val="left" w:pos="3141"/>
        </w:tabs>
        <w:spacing w:before="364" w:after="0" w:line="240" w:lineRule="auto"/>
        <w:ind w:left="3141" w:right="0" w:hanging="505"/>
        <w:jc w:val="left"/>
        <w:rPr>
          <w:sz w:val="31"/>
        </w:rPr>
      </w:pPr>
      <w:r>
        <w:rPr>
          <w:sz w:val="31"/>
        </w:rPr>
        <w:t>存放一段时间后不会引起商品颜色和手感的改变</w:t>
      </w:r>
    </w:p>
    <w:p>
      <w:pPr>
        <w:spacing w:after="0" w:line="240" w:lineRule="auto"/>
        <w:jc w:val="left"/>
        <w:rPr>
          <w:sz w:val="31"/>
        </w:rPr>
        <w:sectPr>
          <w:pgSz w:w="17860" w:h="25260"/>
          <w:pgMar w:top="1960" w:right="0" w:bottom="280" w:left="0" w:header="708" w:footer="708"/>
          <w:pgNumType w:start="19"/>
          <w:cols w:space="708"/>
        </w:sectPr>
      </w:pPr>
    </w:p>
    <w:p>
      <w:pPr>
        <w:pStyle w:val="BodyText"/>
        <w:spacing w:line="568" w:lineRule="exact"/>
        <w:ind w:left="2636"/>
      </w:pPr>
      <w:r>
        <w:t>柔软剂产品：</w:t>
      </w:r>
    </w:p>
    <w:p>
      <w:pPr>
        <w:pStyle w:val="BodyText"/>
        <w:spacing w:before="9"/>
        <w:rPr>
          <w:sz w:val="22"/>
        </w:rPr>
      </w:pPr>
    </w:p>
    <w:p>
      <w:pPr>
        <w:pStyle w:val="ListParagraph"/>
        <w:numPr>
          <w:ilvl w:val="0"/>
          <w:numId w:val="26"/>
        </w:numPr>
        <w:tabs>
          <w:tab w:val="left" w:pos="3265"/>
          <w:tab w:val="left" w:pos="3266"/>
        </w:tabs>
        <w:spacing w:before="0" w:after="0" w:line="240" w:lineRule="auto"/>
        <w:ind w:left="3265" w:right="0" w:hanging="630"/>
        <w:jc w:val="left"/>
        <w:rPr>
          <w:sz w:val="31"/>
        </w:rPr>
      </w:pPr>
      <w:r>
        <w:rPr>
          <w:sz w:val="31"/>
        </w:rPr>
        <w:t>冷水饮片</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热熔型非离子软片</w:t>
      </w:r>
    </w:p>
    <w:p>
      <w:pPr>
        <w:pStyle w:val="ListParagraph"/>
        <w:numPr>
          <w:ilvl w:val="0"/>
          <w:numId w:val="26"/>
        </w:numPr>
        <w:tabs>
          <w:tab w:val="left" w:pos="3265"/>
          <w:tab w:val="left" w:pos="3266"/>
        </w:tabs>
        <w:spacing w:before="364" w:after="0" w:line="240" w:lineRule="auto"/>
        <w:ind w:left="3265" w:right="0" w:hanging="630"/>
        <w:jc w:val="left"/>
        <w:rPr>
          <w:sz w:val="31"/>
        </w:rPr>
      </w:pPr>
      <w:r>
        <w:rPr>
          <w:sz w:val="31"/>
        </w:rPr>
        <w:t>蓬松柔软剂</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光亮柔软剂</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保湿软油</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抗黄变硅油</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防黄变柔软剂</w:t>
      </w:r>
    </w:p>
    <w:p>
      <w:pPr>
        <w:pStyle w:val="ListParagraph"/>
        <w:numPr>
          <w:ilvl w:val="0"/>
          <w:numId w:val="26"/>
        </w:numPr>
        <w:tabs>
          <w:tab w:val="left" w:pos="3265"/>
          <w:tab w:val="left" w:pos="3266"/>
        </w:tabs>
        <w:spacing w:before="364" w:after="0" w:line="240" w:lineRule="auto"/>
        <w:ind w:left="3265" w:right="0" w:hanging="630"/>
        <w:jc w:val="left"/>
        <w:rPr>
          <w:sz w:val="31"/>
        </w:rPr>
      </w:pPr>
      <w:r>
        <w:rPr>
          <w:sz w:val="31"/>
        </w:rPr>
        <w:t>渗透硅油</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平滑硅油</w:t>
      </w:r>
    </w:p>
    <w:p>
      <w:pPr>
        <w:pStyle w:val="ListParagraph"/>
        <w:numPr>
          <w:ilvl w:val="0"/>
          <w:numId w:val="26"/>
        </w:numPr>
        <w:tabs>
          <w:tab w:val="left" w:pos="3265"/>
          <w:tab w:val="left" w:pos="3266"/>
        </w:tabs>
        <w:spacing w:before="364" w:after="0" w:line="240" w:lineRule="auto"/>
        <w:ind w:left="3265" w:right="0" w:hanging="630"/>
        <w:jc w:val="left"/>
        <w:rPr>
          <w:sz w:val="31"/>
        </w:rPr>
      </w:pPr>
      <w:r>
        <w:rPr>
          <w:sz w:val="31"/>
        </w:rPr>
        <w:t>亲水硅油</w:t>
      </w:r>
    </w:p>
    <w:p>
      <w:pPr>
        <w:pStyle w:val="Heading2"/>
        <w:spacing w:before="377"/>
      </w:pPr>
      <w:r>
        <w:t>荧光增白剂</w:t>
      </w:r>
    </w:p>
    <w:p>
      <w:pPr>
        <w:pStyle w:val="BodyText"/>
        <w:spacing w:before="15"/>
        <w:rPr>
          <w:b/>
          <w:sz w:val="41"/>
        </w:rPr>
      </w:pPr>
    </w:p>
    <w:p>
      <w:pPr>
        <w:pStyle w:val="BodyText"/>
        <w:spacing w:line="393" w:lineRule="auto"/>
        <w:ind w:left="2636" w:right="2549"/>
        <w:jc w:val="both"/>
      </w:pPr>
      <w:r>
        <w:rPr>
          <w:spacing w:val="-1"/>
        </w:rPr>
        <w:t>荧光增白剂是利用光学上的作用，增加日光下织物白度的一种制剂，因此又称光学增白剂， 是近于无色的染料。服装水洗加白用的荧光增白剂主要为棉用增白剂，分为蓝光增白剂和红</w:t>
      </w:r>
      <w:r>
        <w:rPr>
          <w:spacing w:val="1"/>
        </w:rPr>
        <w:t>光增白剂。蓝光增白剂有荧光增白剂</w:t>
      </w:r>
      <w:r>
        <w:t>VBL</w:t>
      </w:r>
      <w:r>
        <w:rPr>
          <w:spacing w:val="7"/>
        </w:rPr>
        <w:t>，挺诺宝尔</w:t>
      </w:r>
      <w:r>
        <w:rPr>
          <w:spacing w:val="-7"/>
        </w:rPr>
        <w:t>BVA</w:t>
      </w:r>
      <w:r>
        <w:rPr>
          <w:spacing w:val="4"/>
        </w:rPr>
        <w:t>，勃兰克福</w:t>
      </w:r>
      <w:r>
        <w:t>B</w:t>
      </w:r>
      <w:r>
        <w:rPr>
          <w:spacing w:val="5"/>
        </w:rPr>
        <w:t xml:space="preserve"> 等。红光增白剂有荧</w:t>
      </w:r>
      <w:r>
        <w:rPr>
          <w:spacing w:val="22"/>
        </w:rPr>
        <w:t>光增白剂</w:t>
      </w:r>
      <w:r>
        <w:t>R</w:t>
      </w:r>
      <w:r>
        <w:rPr>
          <w:spacing w:val="-4"/>
        </w:rPr>
        <w:t xml:space="preserve">，尤辉得斯 </w:t>
      </w:r>
      <w:r>
        <w:t>RS</w:t>
      </w:r>
      <w:r>
        <w:rPr>
          <w:spacing w:val="-3"/>
        </w:rPr>
        <w:t xml:space="preserve">，雷克福 </w:t>
      </w:r>
      <w:r>
        <w:t>R。</w:t>
      </w:r>
    </w:p>
    <w:p>
      <w:pPr>
        <w:pStyle w:val="BodyText"/>
        <w:spacing w:line="393" w:lineRule="auto"/>
        <w:ind w:left="2636" w:right="2679"/>
      </w:pPr>
      <w:r>
        <w:t>其 他 化 学 药 剂                                                                                                           1）</w:t>
      </w:r>
      <w:r>
        <w:rPr>
          <w:spacing w:val="-1"/>
        </w:rPr>
        <w:t>磨粒剂：用于轻薄面料的石磨处理，可以替代浮石，以避免布面受损以及出现石痕、抓</w:t>
      </w:r>
      <w:r>
        <w:t>痕。</w:t>
      </w:r>
    </w:p>
    <w:p>
      <w:pPr>
        <w:pStyle w:val="ListParagraph"/>
        <w:numPr>
          <w:ilvl w:val="0"/>
          <w:numId w:val="23"/>
        </w:numPr>
        <w:tabs>
          <w:tab w:val="left" w:pos="3141"/>
        </w:tabs>
        <w:spacing w:before="0" w:after="0" w:line="569" w:lineRule="exact"/>
        <w:ind w:left="3141" w:right="0" w:hanging="505"/>
        <w:jc w:val="left"/>
        <w:rPr>
          <w:sz w:val="31"/>
        </w:rPr>
      </w:pPr>
      <w:r>
        <w:rPr>
          <w:sz w:val="31"/>
        </w:rPr>
        <w:t>石磨粉：浮石的最佳替代品，效果优于磨粒剂。</w:t>
      </w:r>
    </w:p>
    <w:p>
      <w:pPr>
        <w:pStyle w:val="ListParagraph"/>
        <w:numPr>
          <w:ilvl w:val="0"/>
          <w:numId w:val="23"/>
        </w:numPr>
        <w:tabs>
          <w:tab w:val="left" w:pos="3141"/>
        </w:tabs>
        <w:spacing w:before="360" w:after="0" w:line="240" w:lineRule="auto"/>
        <w:ind w:left="3141" w:right="0" w:hanging="505"/>
        <w:jc w:val="left"/>
        <w:rPr>
          <w:sz w:val="31"/>
        </w:rPr>
      </w:pPr>
      <w:r>
        <w:rPr>
          <w:sz w:val="31"/>
        </w:rPr>
        <w:t>砂洗粉：表面产生绒毛效果。</w:t>
      </w:r>
    </w:p>
    <w:p>
      <w:pPr>
        <w:spacing w:after="0" w:line="240" w:lineRule="auto"/>
        <w:jc w:val="left"/>
        <w:rPr>
          <w:sz w:val="31"/>
        </w:rPr>
        <w:sectPr>
          <w:pgSz w:w="17860" w:h="25260"/>
          <w:pgMar w:top="1960" w:right="0" w:bottom="280" w:left="0" w:header="708" w:footer="708"/>
          <w:pgNumType w:start="20"/>
          <w:cols w:space="708"/>
        </w:sectPr>
      </w:pPr>
    </w:p>
    <w:p>
      <w:pPr>
        <w:pStyle w:val="ListParagraph"/>
        <w:numPr>
          <w:ilvl w:val="0"/>
          <w:numId w:val="23"/>
        </w:numPr>
        <w:tabs>
          <w:tab w:val="left" w:pos="3141"/>
        </w:tabs>
        <w:spacing w:before="0" w:after="0" w:line="568" w:lineRule="exact"/>
        <w:ind w:left="3141" w:right="0" w:hanging="505"/>
        <w:jc w:val="left"/>
        <w:rPr>
          <w:sz w:val="31"/>
        </w:rPr>
      </w:pPr>
      <w:r>
        <w:rPr>
          <w:sz w:val="31"/>
        </w:rPr>
        <w:t>硬挺剂：加强厚重感。</w:t>
      </w:r>
    </w:p>
    <w:p>
      <w:pPr>
        <w:pStyle w:val="ListParagraph"/>
        <w:numPr>
          <w:ilvl w:val="0"/>
          <w:numId w:val="23"/>
        </w:numPr>
        <w:tabs>
          <w:tab w:val="left" w:pos="3141"/>
        </w:tabs>
        <w:spacing w:before="364" w:after="0" w:line="240" w:lineRule="auto"/>
        <w:ind w:left="3141" w:right="0" w:hanging="505"/>
        <w:jc w:val="left"/>
        <w:rPr>
          <w:sz w:val="31"/>
        </w:rPr>
      </w:pPr>
      <w:r>
        <w:rPr>
          <w:sz w:val="31"/>
        </w:rPr>
        <w:t>起毛剂：增强衣物的起毛手感，可与酶制剂相溶。</w:t>
      </w:r>
    </w:p>
    <w:p>
      <w:pPr>
        <w:pStyle w:val="ListParagraph"/>
        <w:numPr>
          <w:ilvl w:val="0"/>
          <w:numId w:val="23"/>
        </w:numPr>
        <w:tabs>
          <w:tab w:val="left" w:pos="3141"/>
        </w:tabs>
        <w:spacing w:before="365" w:after="0" w:line="393" w:lineRule="auto"/>
        <w:ind w:left="2636" w:right="2619" w:firstLine="0"/>
        <w:jc w:val="left"/>
        <w:rPr>
          <w:sz w:val="31"/>
        </w:rPr>
      </w:pPr>
      <w:r>
        <w:rPr>
          <w:spacing w:val="1"/>
          <w:sz w:val="31"/>
        </w:rPr>
        <w:t>涂料：操作时按照衣物的重量及效果要求，以不同比例的涂料兑水，再加上</w:t>
      </w:r>
      <w:r>
        <w:rPr>
          <w:sz w:val="31"/>
        </w:rPr>
        <w:t>10</w:t>
      </w:r>
      <w:r>
        <w:rPr>
          <w:spacing w:val="-4"/>
          <w:sz w:val="31"/>
        </w:rPr>
        <w:t>%的固色</w:t>
      </w:r>
      <w:r>
        <w:rPr>
          <w:sz w:val="31"/>
        </w:rPr>
        <w:t>浆，在服装需要喷涂的部位以喷或者滴或用笔描画的方式创造出不规则的图案。</w:t>
      </w:r>
    </w:p>
    <w:p>
      <w:pPr>
        <w:pStyle w:val="Heading2"/>
        <w:spacing w:before="59" w:line="360" w:lineRule="auto"/>
        <w:ind w:right="10433"/>
      </w:pPr>
      <w:r>
        <w:rPr>
          <w:spacing w:val="-2"/>
        </w:rPr>
        <w:t>服装水洗常用辅助材料</w:t>
      </w:r>
      <w:r>
        <w:t>浮石</w:t>
      </w:r>
    </w:p>
    <w:p>
      <w:pPr>
        <w:pStyle w:val="ListParagraph"/>
        <w:numPr>
          <w:ilvl w:val="0"/>
          <w:numId w:val="26"/>
        </w:numPr>
        <w:tabs>
          <w:tab w:val="left" w:pos="3266"/>
        </w:tabs>
        <w:spacing w:before="378" w:after="0" w:line="240" w:lineRule="auto"/>
        <w:ind w:left="3265" w:right="0" w:hanging="630"/>
        <w:jc w:val="both"/>
        <w:rPr>
          <w:sz w:val="31"/>
        </w:rPr>
      </w:pPr>
      <w:r>
        <w:rPr>
          <w:sz w:val="31"/>
        </w:rPr>
        <w:t>土耳其浮石</w:t>
      </w:r>
    </w:p>
    <w:p>
      <w:pPr>
        <w:pStyle w:val="ListParagraph"/>
        <w:numPr>
          <w:ilvl w:val="0"/>
          <w:numId w:val="26"/>
        </w:numPr>
        <w:tabs>
          <w:tab w:val="left" w:pos="3266"/>
        </w:tabs>
        <w:spacing w:before="364" w:after="0" w:line="240" w:lineRule="auto"/>
        <w:ind w:left="3265" w:right="0" w:hanging="630"/>
        <w:jc w:val="both"/>
        <w:rPr>
          <w:sz w:val="31"/>
        </w:rPr>
      </w:pPr>
      <w:r>
        <w:rPr>
          <w:sz w:val="31"/>
        </w:rPr>
        <w:t>印度尼西亚浮石</w:t>
      </w:r>
    </w:p>
    <w:p>
      <w:pPr>
        <w:pStyle w:val="ListParagraph"/>
        <w:numPr>
          <w:ilvl w:val="0"/>
          <w:numId w:val="26"/>
        </w:numPr>
        <w:tabs>
          <w:tab w:val="left" w:pos="3266"/>
        </w:tabs>
        <w:spacing w:before="365" w:after="0" w:line="240" w:lineRule="auto"/>
        <w:ind w:left="3265" w:right="0" w:hanging="630"/>
        <w:jc w:val="both"/>
        <w:rPr>
          <w:sz w:val="31"/>
        </w:rPr>
      </w:pPr>
      <w:r>
        <w:rPr>
          <w:sz w:val="31"/>
        </w:rPr>
        <w:t>我国国产浮石</w:t>
      </w:r>
    </w:p>
    <w:p>
      <w:pPr>
        <w:pStyle w:val="BodyText"/>
        <w:spacing w:before="314" w:line="393" w:lineRule="auto"/>
        <w:ind w:left="2636" w:right="2549"/>
        <w:jc w:val="both"/>
      </w:pPr>
      <w:r>
        <w:rPr>
          <w:spacing w:val="-3"/>
        </w:rPr>
        <w:t>近年来，采用纤维素酶进行石磨水洗，大大减少了浮石的用量。水洗用的浮石直径以</w:t>
      </w:r>
      <w:r>
        <w:t xml:space="preserve">1-7cm </w:t>
      </w:r>
      <w:r>
        <w:rPr>
          <w:spacing w:val="-1"/>
        </w:rPr>
        <w:t>较合适，太小的浮石，摩擦力不够，达不到起花的效果；太大的浮石，摩擦力太大，容易使衣物表面过多地磨损，影响服装外观。有时为了减小起花，可以选择用过的，表面磨损的浮</w:t>
      </w:r>
      <w:r>
        <w:t>石。</w:t>
      </w:r>
    </w:p>
    <w:p>
      <w:pPr>
        <w:pStyle w:val="BodyText"/>
        <w:spacing w:line="568" w:lineRule="exact"/>
        <w:ind w:left="2636"/>
      </w:pPr>
      <w:r>
        <w:t>可以用发泡胶取代部分浮石，有点是可以重复使用，缺点是磨蚀效果不如浮石。</w:t>
      </w:r>
    </w:p>
    <w:p>
      <w:pPr>
        <w:pStyle w:val="BodyText"/>
        <w:spacing w:before="2"/>
        <w:rPr>
          <w:sz w:val="23"/>
        </w:rPr>
      </w:pPr>
    </w:p>
    <w:p>
      <w:pPr>
        <w:pStyle w:val="Heading2"/>
      </w:pPr>
      <w:r>
        <w:t>其他辅助材料</w:t>
      </w:r>
    </w:p>
    <w:p>
      <w:pPr>
        <w:pStyle w:val="BodyText"/>
        <w:spacing w:before="16"/>
        <w:rPr>
          <w:b/>
          <w:sz w:val="41"/>
        </w:rPr>
      </w:pPr>
    </w:p>
    <w:p>
      <w:pPr>
        <w:pStyle w:val="ListParagraph"/>
        <w:numPr>
          <w:ilvl w:val="0"/>
          <w:numId w:val="22"/>
        </w:numPr>
        <w:tabs>
          <w:tab w:val="left" w:pos="3141"/>
        </w:tabs>
        <w:spacing w:before="0" w:after="0" w:line="240" w:lineRule="auto"/>
        <w:ind w:left="3141" w:right="0" w:hanging="505"/>
        <w:jc w:val="left"/>
        <w:rPr>
          <w:sz w:val="31"/>
        </w:rPr>
      </w:pPr>
      <w:r>
        <w:rPr>
          <w:sz w:val="31"/>
        </w:rPr>
        <w:t>发泡胶球</w:t>
      </w:r>
    </w:p>
    <w:p>
      <w:pPr>
        <w:pStyle w:val="BodyText"/>
        <w:spacing w:before="365" w:line="393" w:lineRule="auto"/>
        <w:ind w:left="2636" w:right="2577"/>
      </w:pPr>
      <w:r>
        <w:t>美观、价格低、坚固、容易成型。直径为6-400mm,耐磨、耐高温、不褪色等优点，适用于水洗机、炒雪花机。</w:t>
      </w:r>
    </w:p>
    <w:p>
      <w:pPr>
        <w:pStyle w:val="ListParagraph"/>
        <w:numPr>
          <w:ilvl w:val="0"/>
          <w:numId w:val="22"/>
        </w:numPr>
        <w:tabs>
          <w:tab w:val="left" w:pos="3141"/>
        </w:tabs>
        <w:spacing w:before="0" w:after="0" w:line="569" w:lineRule="exact"/>
        <w:ind w:left="3141" w:right="0" w:hanging="505"/>
        <w:jc w:val="left"/>
        <w:rPr>
          <w:sz w:val="31"/>
        </w:rPr>
      </w:pPr>
      <w:r>
        <w:rPr>
          <w:sz w:val="31"/>
        </w:rPr>
        <w:t>网袋</w:t>
      </w:r>
    </w:p>
    <w:p>
      <w:pPr>
        <w:pStyle w:val="BodyText"/>
        <w:spacing w:before="364"/>
        <w:ind w:left="2636"/>
      </w:pPr>
      <w:r>
        <w:t>将衣物放入网袋后水洗，能减轻衣物的缩水率。减轻摩擦，避免长丝织物勾纱。</w:t>
      </w:r>
    </w:p>
    <w:p>
      <w:pPr>
        <w:spacing w:after="0"/>
        <w:sectPr>
          <w:pgSz w:w="17860" w:h="25260"/>
          <w:pgMar w:top="1960" w:right="0" w:bottom="280" w:left="0" w:header="708" w:footer="708"/>
          <w:pgNumType w:start="21"/>
          <w:cols w:space="708"/>
        </w:sectPr>
      </w:pPr>
    </w:p>
    <w:p>
      <w:pPr>
        <w:pStyle w:val="ListParagraph"/>
        <w:numPr>
          <w:ilvl w:val="0"/>
          <w:numId w:val="22"/>
        </w:numPr>
        <w:tabs>
          <w:tab w:val="left" w:pos="3141"/>
        </w:tabs>
        <w:spacing w:before="0" w:after="0" w:line="568" w:lineRule="exact"/>
        <w:ind w:left="3141" w:right="0" w:hanging="505"/>
        <w:jc w:val="left"/>
        <w:rPr>
          <w:sz w:val="31"/>
        </w:rPr>
      </w:pPr>
      <w:r>
        <w:rPr>
          <w:sz w:val="31"/>
        </w:rPr>
        <w:t>钢锯条</w:t>
      </w:r>
    </w:p>
    <w:p>
      <w:pPr>
        <w:pStyle w:val="BodyText"/>
        <w:spacing w:before="364" w:line="393" w:lineRule="auto"/>
        <w:ind w:left="2636" w:right="2491"/>
      </w:pPr>
      <w:r>
        <w:t>用于牛仔服装的破洞处理，在需要破洞效果的位置用钢锯条沿着纬纱方向刮过，就可以获得挂断经纱而保持白色的纬纱破洞效果。另外，现在还有一种气动工具。</w:t>
      </w:r>
    </w:p>
    <w:p>
      <w:pPr>
        <w:pStyle w:val="ListParagraph"/>
        <w:numPr>
          <w:ilvl w:val="0"/>
          <w:numId w:val="22"/>
        </w:numPr>
        <w:tabs>
          <w:tab w:val="left" w:pos="3141"/>
        </w:tabs>
        <w:spacing w:before="0" w:after="0" w:line="569" w:lineRule="exact"/>
        <w:ind w:left="3141" w:right="0" w:hanging="505"/>
        <w:jc w:val="left"/>
        <w:rPr>
          <w:sz w:val="31"/>
        </w:rPr>
      </w:pPr>
      <w:r>
        <w:rPr>
          <w:sz w:val="31"/>
        </w:rPr>
        <w:t>砂纸</w:t>
      </w:r>
    </w:p>
    <w:p>
      <w:pPr>
        <w:pStyle w:val="BodyText"/>
        <w:spacing w:before="365" w:line="393" w:lineRule="auto"/>
        <w:ind w:left="2636" w:right="2491"/>
      </w:pPr>
      <w:r>
        <w:drawing>
          <wp:anchor distT="0" distB="0" distL="0" distR="0" simplePos="0" relativeHeight="251693056" behindDoc="1" locked="0" layoutInCell="1" allowOverlap="1">
            <wp:simplePos x="0" y="0"/>
            <wp:positionH relativeFrom="page">
              <wp:posOffset>2463800</wp:posOffset>
            </wp:positionH>
            <wp:positionV relativeFrom="paragraph">
              <wp:posOffset>550383</wp:posOffset>
            </wp:positionV>
            <wp:extent cx="431800" cy="38100"/>
            <wp:effectExtent l="0" t="0" r="0" b="0"/>
            <wp:wrapNone/>
            <wp:docPr id="5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5.png"/>
                    <pic:cNvPicPr/>
                  </pic:nvPicPr>
                  <pic:blipFill>
                    <a:blip xmlns:r="http://schemas.openxmlformats.org/officeDocument/2006/relationships" r:embed="rId25" cstate="print"/>
                    <a:stretch>
                      <a:fillRect/>
                    </a:stretch>
                  </pic:blipFill>
                  <pic:spPr>
                    <a:xfrm>
                      <a:off x="0" y="0"/>
                      <a:ext cx="431800" cy="38100"/>
                    </a:xfrm>
                    <a:prstGeom prst="rect">
                      <a:avLst/>
                    </a:prstGeom>
                  </pic:spPr>
                </pic:pic>
              </a:graphicData>
            </a:graphic>
          </wp:anchor>
        </w:drawing>
      </w:r>
      <w:r>
        <w:t>用于局部手擦，如猫须。大面积连续性手擦一般用电动刷处理。需要根据不同的面料以及效果选择粗糙度不同的砂纸。</w:t>
      </w:r>
    </w:p>
    <w:p>
      <w:pPr>
        <w:pStyle w:val="ListParagraph"/>
        <w:numPr>
          <w:ilvl w:val="0"/>
          <w:numId w:val="22"/>
        </w:numPr>
        <w:tabs>
          <w:tab w:val="left" w:pos="3141"/>
        </w:tabs>
        <w:spacing w:before="0" w:after="0" w:line="570" w:lineRule="exact"/>
        <w:ind w:left="3141" w:right="0" w:hanging="505"/>
        <w:jc w:val="left"/>
        <w:rPr>
          <w:sz w:val="31"/>
        </w:rPr>
      </w:pPr>
      <w:r>
        <w:rPr>
          <w:sz w:val="31"/>
        </w:rPr>
        <w:t>砂轮</w:t>
      </w:r>
    </w:p>
    <w:p>
      <w:pPr>
        <w:pStyle w:val="BodyText"/>
        <w:spacing w:before="364"/>
        <w:ind w:left="2636"/>
      </w:pPr>
      <w:r>
        <w:t>利用高速转动进行服装的磨边处理，在针织、机织休闲面料及牛仔面料上都有应用。</w:t>
      </w:r>
    </w:p>
    <w:p>
      <w:pPr>
        <w:pStyle w:val="BodyText"/>
        <w:spacing w:before="17"/>
        <w:rPr>
          <w:sz w:val="22"/>
        </w:rPr>
      </w:pPr>
    </w:p>
    <w:p>
      <w:pPr>
        <w:pStyle w:val="Heading1"/>
        <w:spacing w:before="1"/>
      </w:pPr>
      <w:r>
        <w:t>牛仔服装的水洗</w:t>
      </w:r>
    </w:p>
    <w:p>
      <w:pPr>
        <w:pStyle w:val="BodyText"/>
        <w:spacing w:before="13"/>
        <w:rPr>
          <w:b/>
          <w:sz w:val="43"/>
        </w:rPr>
      </w:pPr>
    </w:p>
    <w:p>
      <w:pPr>
        <w:pStyle w:val="Heading2"/>
      </w:pPr>
      <w:r>
        <w:t>水洗的方法</w:t>
      </w:r>
    </w:p>
    <w:p>
      <w:pPr>
        <w:pStyle w:val="ListParagraph"/>
        <w:numPr>
          <w:ilvl w:val="0"/>
          <w:numId w:val="26"/>
        </w:numPr>
        <w:tabs>
          <w:tab w:val="left" w:pos="3265"/>
          <w:tab w:val="left" w:pos="3266"/>
        </w:tabs>
        <w:spacing w:before="513" w:after="0" w:line="307" w:lineRule="auto"/>
        <w:ind w:left="3265" w:right="2454" w:hanging="630"/>
        <w:jc w:val="left"/>
        <w:rPr>
          <w:sz w:val="31"/>
        </w:rPr>
      </w:pPr>
      <w:r>
        <w:rPr>
          <w:b/>
          <w:position w:val="15"/>
          <w:sz w:val="48"/>
        </w:rPr>
        <w:t>普通水洗</w:t>
      </w:r>
      <w:r>
        <w:rPr>
          <w:spacing w:val="-11"/>
          <w:sz w:val="31"/>
        </w:rPr>
        <w:t xml:space="preserve">：是一种简单的洗涤方法，即水温保持在 </w:t>
      </w:r>
      <w:r>
        <w:rPr>
          <w:spacing w:val="-12"/>
          <w:sz w:val="31"/>
        </w:rPr>
        <w:t>60-90</w:t>
      </w:r>
      <w:r>
        <w:rPr>
          <w:spacing w:val="-6"/>
          <w:sz w:val="31"/>
        </w:rPr>
        <w:t xml:space="preserve">℃，加入一定量的洗涤剂， </w:t>
      </w:r>
      <w:r>
        <w:rPr>
          <w:spacing w:val="13"/>
          <w:sz w:val="31"/>
        </w:rPr>
        <w:t xml:space="preserve">洗涤约 </w:t>
      </w:r>
      <w:r>
        <w:rPr>
          <w:sz w:val="31"/>
        </w:rPr>
        <w:t>15min，再过清水并加入柔软剂即可。普通水洗后的服装在视觉上自然干净，在</w:t>
      </w:r>
    </w:p>
    <w:p>
      <w:pPr>
        <w:pStyle w:val="BodyText"/>
        <w:spacing w:before="206" w:line="393" w:lineRule="auto"/>
        <w:ind w:left="3265" w:right="2553"/>
      </w:pPr>
      <w:r>
        <w:t>感觉上柔软舒适。通常根据洗涤时间的长短和化学药品的用量多少，分为轻普洗、普洗和重普洗。轻普洗为 5min，普洗为 15min，重普洗 30min。</w:t>
      </w:r>
    </w:p>
    <w:p>
      <w:pPr>
        <w:pStyle w:val="ListParagraph"/>
        <w:numPr>
          <w:ilvl w:val="0"/>
          <w:numId w:val="26"/>
        </w:numPr>
        <w:tabs>
          <w:tab w:val="left" w:pos="3265"/>
          <w:tab w:val="left" w:pos="3266"/>
        </w:tabs>
        <w:spacing w:before="0" w:after="0" w:line="684" w:lineRule="exact"/>
        <w:ind w:left="3265" w:right="0" w:hanging="630"/>
        <w:jc w:val="left"/>
        <w:rPr>
          <w:sz w:val="31"/>
        </w:rPr>
      </w:pPr>
      <w:r>
        <w:drawing>
          <wp:anchor distT="0" distB="0" distL="0" distR="0" simplePos="0" relativeHeight="251694080" behindDoc="1" locked="0" layoutInCell="1" allowOverlap="1">
            <wp:simplePos x="0" y="0"/>
            <wp:positionH relativeFrom="page">
              <wp:posOffset>4610100</wp:posOffset>
            </wp:positionH>
            <wp:positionV relativeFrom="paragraph">
              <wp:posOffset>363929</wp:posOffset>
            </wp:positionV>
            <wp:extent cx="1841500" cy="38100"/>
            <wp:effectExtent l="0" t="0" r="0" b="0"/>
            <wp:wrapNone/>
            <wp:docPr id="6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6.png"/>
                    <pic:cNvPicPr/>
                  </pic:nvPicPr>
                  <pic:blipFill>
                    <a:blip xmlns:r="http://schemas.openxmlformats.org/officeDocument/2006/relationships" r:embed="rId33" cstate="print"/>
                    <a:stretch>
                      <a:fillRect/>
                    </a:stretch>
                  </pic:blipFill>
                  <pic:spPr>
                    <a:xfrm>
                      <a:off x="0" y="0"/>
                      <a:ext cx="1841500" cy="38100"/>
                    </a:xfrm>
                    <a:prstGeom prst="rect">
                      <a:avLst/>
                    </a:prstGeom>
                  </pic:spPr>
                </pic:pic>
              </a:graphicData>
            </a:graphic>
          </wp:anchor>
        </w:drawing>
      </w:r>
      <w:r>
        <w:rPr>
          <w:b/>
          <w:spacing w:val="3"/>
          <w:position w:val="15"/>
          <w:sz w:val="48"/>
        </w:rPr>
        <w:t>化学洗</w:t>
      </w:r>
      <w:r>
        <w:rPr>
          <w:sz w:val="31"/>
        </w:rPr>
        <w:t>：洗涤过程中加入氢氧化钠、硅酸钠等化学药品进行洗涤。然后再用醋酸中</w:t>
      </w:r>
    </w:p>
    <w:p>
      <w:pPr>
        <w:pStyle w:val="BodyText"/>
        <w:spacing w:before="250" w:line="393" w:lineRule="auto"/>
        <w:ind w:left="3265" w:right="2553"/>
        <w:jc w:val="both"/>
      </w:pPr>
      <w:r>
        <w:t>和，衣物可以获得某些特殊的效果。化学洗后服装有明显褪色效果，柔软丰满。如果在化学洗中加入石头，称为化石洗。集化学洗和石洗效果于一身，可以增强衣物的褪色以及磨损效果，从而使衣物具有较强的残旧感和起毛效果。</w:t>
      </w:r>
    </w:p>
    <w:p>
      <w:pPr>
        <w:pStyle w:val="ListParagraph"/>
        <w:numPr>
          <w:ilvl w:val="0"/>
          <w:numId w:val="26"/>
        </w:numPr>
        <w:tabs>
          <w:tab w:val="left" w:pos="3265"/>
          <w:tab w:val="left" w:pos="3266"/>
        </w:tabs>
        <w:spacing w:before="0" w:after="0" w:line="684" w:lineRule="exact"/>
        <w:ind w:left="3265" w:right="0" w:hanging="630"/>
        <w:jc w:val="left"/>
        <w:rPr>
          <w:sz w:val="31"/>
        </w:rPr>
      </w:pPr>
      <w:r>
        <w:rPr>
          <w:b/>
          <w:position w:val="15"/>
          <w:sz w:val="48"/>
        </w:rPr>
        <w:t>石洗</w:t>
      </w:r>
      <w:r>
        <w:rPr>
          <w:sz w:val="31"/>
        </w:rPr>
        <w:t>：采用黄石、白石、人造石等多种石头进行洗涤。可以使衣物获得虽新如旧的效</w:t>
      </w:r>
    </w:p>
    <w:p>
      <w:pPr>
        <w:pStyle w:val="BodyText"/>
        <w:spacing w:before="249"/>
        <w:ind w:left="3265"/>
      </w:pPr>
      <w:r>
        <w:t>果。石洗占据了重要的位置。采用一定大小的浮石，以衣物完全浸透的低水位进行，使</w:t>
      </w:r>
    </w:p>
    <w:p>
      <w:pPr>
        <w:spacing w:after="0"/>
        <w:sectPr>
          <w:pgSz w:w="17860" w:h="25260"/>
          <w:pgMar w:top="1960" w:right="0" w:bottom="280" w:left="0" w:header="708" w:footer="708"/>
          <w:pgNumType w:start="22"/>
          <w:cols w:space="708"/>
        </w:sectPr>
      </w:pPr>
    </w:p>
    <w:p>
      <w:pPr>
        <w:pStyle w:val="BodyText"/>
        <w:spacing w:line="568" w:lineRule="exact"/>
        <w:ind w:left="3265"/>
      </w:pPr>
      <w:r>
        <w:drawing>
          <wp:anchor distT="0" distB="0" distL="0" distR="0" simplePos="0" relativeHeight="251695104" behindDoc="1" locked="0" layoutInCell="1" allowOverlap="1">
            <wp:simplePos x="0" y="0"/>
            <wp:positionH relativeFrom="page">
              <wp:posOffset>7467600</wp:posOffset>
            </wp:positionH>
            <wp:positionV relativeFrom="paragraph">
              <wp:posOffset>319024</wp:posOffset>
            </wp:positionV>
            <wp:extent cx="431800" cy="38100"/>
            <wp:effectExtent l="0" t="0" r="0" b="0"/>
            <wp:wrapNone/>
            <wp:docPr id="6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5.png"/>
                    <pic:cNvPicPr/>
                  </pic:nvPicPr>
                  <pic:blipFill>
                    <a:blip xmlns:r="http://schemas.openxmlformats.org/officeDocument/2006/relationships" r:embed="rId25" cstate="print"/>
                    <a:stretch>
                      <a:fillRect/>
                    </a:stretch>
                  </pic:blipFill>
                  <pic:spPr>
                    <a:xfrm>
                      <a:off x="0" y="0"/>
                      <a:ext cx="431800" cy="38100"/>
                    </a:xfrm>
                    <a:prstGeom prst="rect">
                      <a:avLst/>
                    </a:prstGeom>
                  </pic:spPr>
                </pic:pic>
              </a:graphicData>
            </a:graphic>
          </wp:anchor>
        </w:drawing>
      </w:r>
      <w:r>
        <w:t>浮石更好的与衣物摩擦。近年由于生物酶的发展，石洗逐渐被酶洗代替。</w:t>
      </w:r>
    </w:p>
    <w:p>
      <w:pPr>
        <w:pStyle w:val="ListParagraph"/>
        <w:numPr>
          <w:ilvl w:val="0"/>
          <w:numId w:val="26"/>
        </w:numPr>
        <w:tabs>
          <w:tab w:val="left" w:pos="3265"/>
          <w:tab w:val="left" w:pos="3266"/>
        </w:tabs>
        <w:spacing w:before="105" w:after="0" w:line="307" w:lineRule="auto"/>
        <w:ind w:left="3265" w:right="2690" w:hanging="630"/>
        <w:jc w:val="left"/>
        <w:rPr>
          <w:sz w:val="31"/>
        </w:rPr>
      </w:pPr>
      <w:r>
        <w:drawing>
          <wp:anchor distT="0" distB="0" distL="0" distR="0" simplePos="0" relativeHeight="251696128" behindDoc="1" locked="0" layoutInCell="1" allowOverlap="1">
            <wp:simplePos x="0" y="0"/>
            <wp:positionH relativeFrom="page">
              <wp:posOffset>8242300</wp:posOffset>
            </wp:positionH>
            <wp:positionV relativeFrom="paragraph">
              <wp:posOffset>593036</wp:posOffset>
            </wp:positionV>
            <wp:extent cx="838200" cy="38100"/>
            <wp:effectExtent l="0" t="0" r="0" b="0"/>
            <wp:wrapNone/>
            <wp:docPr id="6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7.png"/>
                    <pic:cNvPicPr/>
                  </pic:nvPicPr>
                  <pic:blipFill>
                    <a:blip xmlns:r="http://schemas.openxmlformats.org/officeDocument/2006/relationships" r:embed="rId34" cstate="print"/>
                    <a:stretch>
                      <a:fillRect/>
                    </a:stretch>
                  </pic:blipFill>
                  <pic:spPr>
                    <a:xfrm>
                      <a:off x="0" y="0"/>
                      <a:ext cx="838200" cy="38100"/>
                    </a:xfrm>
                    <a:prstGeom prst="rect">
                      <a:avLst/>
                    </a:prstGeom>
                  </pic:spPr>
                </pic:pic>
              </a:graphicData>
            </a:graphic>
          </wp:anchor>
        </w:drawing>
      </w:r>
      <w:r>
        <w:rPr>
          <w:b/>
          <w:spacing w:val="3"/>
          <w:position w:val="15"/>
          <w:sz w:val="48"/>
        </w:rPr>
        <w:t>破坏洗</w:t>
      </w:r>
      <w:r>
        <w:rPr>
          <w:sz w:val="31"/>
        </w:rPr>
        <w:t>：一般多用于斜纹布等布身较厚的服装，其过程是成衣经过浮石打磨（</w:t>
      </w:r>
      <w:r>
        <w:rPr>
          <w:spacing w:val="-9"/>
          <w:sz w:val="31"/>
        </w:rPr>
        <w:t>同时</w:t>
      </w:r>
      <w:r>
        <w:rPr>
          <w:w w:val="102"/>
          <w:sz w:val="31"/>
        </w:rPr>
        <w:t>加入一定量的酶</w:t>
      </w:r>
      <w:r>
        <w:rPr>
          <w:spacing w:val="-169"/>
          <w:w w:val="102"/>
          <w:sz w:val="31"/>
        </w:rPr>
        <w:t>）</w:t>
      </w:r>
      <w:r>
        <w:rPr>
          <w:w w:val="102"/>
          <w:sz w:val="31"/>
        </w:rPr>
        <w:t>，并在一定部位上产生一定程度的破损，然后进行柔软处理。</w:t>
      </w:r>
    </w:p>
    <w:p>
      <w:pPr>
        <w:pStyle w:val="ListParagraph"/>
        <w:numPr>
          <w:ilvl w:val="0"/>
          <w:numId w:val="26"/>
        </w:numPr>
        <w:tabs>
          <w:tab w:val="left" w:pos="3265"/>
          <w:tab w:val="left" w:pos="3266"/>
        </w:tabs>
        <w:spacing w:before="75" w:after="0" w:line="820" w:lineRule="exact"/>
        <w:ind w:left="3265" w:right="2635" w:hanging="630"/>
        <w:jc w:val="left"/>
        <w:rPr>
          <w:sz w:val="31"/>
        </w:rPr>
      </w:pPr>
      <w:r>
        <w:drawing>
          <wp:anchor distT="0" distB="0" distL="0" distR="0" simplePos="0" relativeHeight="251697152" behindDoc="1" locked="0" layoutInCell="1" allowOverlap="1">
            <wp:simplePos x="0" y="0"/>
            <wp:positionH relativeFrom="page">
              <wp:posOffset>8864600</wp:posOffset>
            </wp:positionH>
            <wp:positionV relativeFrom="paragraph">
              <wp:posOffset>498093</wp:posOffset>
            </wp:positionV>
            <wp:extent cx="622300" cy="38100"/>
            <wp:effectExtent l="0" t="0" r="0" b="0"/>
            <wp:wrapNone/>
            <wp:docPr id="6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8.png"/>
                    <pic:cNvPicPr/>
                  </pic:nvPicPr>
                  <pic:blipFill>
                    <a:blip xmlns:r="http://schemas.openxmlformats.org/officeDocument/2006/relationships" r:embed="rId35" cstate="print"/>
                    <a:stretch>
                      <a:fillRect/>
                    </a:stretch>
                  </pic:blipFill>
                  <pic:spPr>
                    <a:xfrm>
                      <a:off x="0" y="0"/>
                      <a:ext cx="622300" cy="38100"/>
                    </a:xfrm>
                    <a:prstGeom prst="rect">
                      <a:avLst/>
                    </a:prstGeom>
                  </pic:spPr>
                </pic:pic>
              </a:graphicData>
            </a:graphic>
          </wp:anchor>
        </w:drawing>
      </w:r>
      <w:r>
        <w:rPr>
          <w:b/>
          <w:spacing w:val="3"/>
          <w:position w:val="15"/>
          <w:sz w:val="48"/>
        </w:rPr>
        <w:t>漂洗</w:t>
      </w:r>
      <w:r>
        <w:rPr>
          <w:sz w:val="31"/>
        </w:rPr>
        <w:t>：普洗过清水以后，加温到 40</w:t>
      </w:r>
      <w:r>
        <w:rPr>
          <w:spacing w:val="-1"/>
          <w:sz w:val="31"/>
        </w:rPr>
        <w:t xml:space="preserve">℃，根据需要颜色的深浅，加入相应的漂白剂， </w:t>
      </w:r>
      <w:r>
        <w:rPr>
          <w:spacing w:val="-4"/>
          <w:sz w:val="31"/>
        </w:rPr>
        <w:t xml:space="preserve">经过大约 </w:t>
      </w:r>
      <w:r>
        <w:rPr>
          <w:sz w:val="31"/>
        </w:rPr>
        <w:t>10min</w:t>
      </w:r>
      <w:r>
        <w:rPr>
          <w:spacing w:val="-4"/>
          <w:sz w:val="31"/>
        </w:rPr>
        <w:t xml:space="preserve"> 后，把衣物和样板对色</w:t>
      </w:r>
    </w:p>
    <w:p>
      <w:pPr>
        <w:pStyle w:val="ListParagraph"/>
        <w:numPr>
          <w:ilvl w:val="0"/>
          <w:numId w:val="26"/>
        </w:numPr>
        <w:tabs>
          <w:tab w:val="left" w:pos="3265"/>
          <w:tab w:val="left" w:pos="3266"/>
        </w:tabs>
        <w:spacing w:before="104" w:after="0" w:line="307" w:lineRule="auto"/>
        <w:ind w:left="3265" w:right="2546" w:hanging="630"/>
        <w:jc w:val="left"/>
        <w:rPr>
          <w:sz w:val="31"/>
        </w:rPr>
      </w:pPr>
      <w:r>
        <w:drawing>
          <wp:anchor distT="0" distB="0" distL="0" distR="0" simplePos="0" relativeHeight="251698176" behindDoc="1" locked="0" layoutInCell="1" allowOverlap="1">
            <wp:simplePos x="0" y="0"/>
            <wp:positionH relativeFrom="page">
              <wp:posOffset>3873500</wp:posOffset>
            </wp:positionH>
            <wp:positionV relativeFrom="paragraph">
              <wp:posOffset>589861</wp:posOffset>
            </wp:positionV>
            <wp:extent cx="1028700" cy="38100"/>
            <wp:effectExtent l="0" t="0" r="0" b="0"/>
            <wp:wrapNone/>
            <wp:docPr id="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9.png"/>
                    <pic:cNvPicPr/>
                  </pic:nvPicPr>
                  <pic:blipFill>
                    <a:blip xmlns:r="http://schemas.openxmlformats.org/officeDocument/2006/relationships" r:embed="rId36" cstate="print"/>
                    <a:stretch>
                      <a:fillRect/>
                    </a:stretch>
                  </pic:blipFill>
                  <pic:spPr>
                    <a:xfrm>
                      <a:off x="0" y="0"/>
                      <a:ext cx="1028700" cy="38100"/>
                    </a:xfrm>
                    <a:prstGeom prst="rect">
                      <a:avLst/>
                    </a:prstGeom>
                  </pic:spPr>
                </pic:pic>
              </a:graphicData>
            </a:graphic>
          </wp:anchor>
        </w:drawing>
      </w:r>
      <w:r>
        <w:rPr>
          <w:b/>
          <w:position w:val="15"/>
          <w:sz w:val="48"/>
        </w:rPr>
        <w:t>砂洗</w:t>
      </w:r>
      <w:r>
        <w:rPr>
          <w:spacing w:val="-1"/>
          <w:sz w:val="31"/>
        </w:rPr>
        <w:t>：多利用一些碱性氧化剂，使衣物洗后获得一定的褪色效果以及陈旧感。再借助</w:t>
      </w:r>
      <w:r>
        <w:rPr>
          <w:sz w:val="31"/>
        </w:rPr>
        <w:t>机械摩擦的作用，并添加特殊的柔软剂，从而使织物柔软，身骨飘逸，抗皱性能高，并</w:t>
      </w:r>
    </w:p>
    <w:p>
      <w:pPr>
        <w:pStyle w:val="BodyText"/>
        <w:spacing w:before="207"/>
        <w:ind w:left="3265"/>
      </w:pPr>
      <w:r>
        <w:t>在织物表面覆盖一层柔和雪白的绒毛，提高穿着的舒适性。</w:t>
      </w:r>
    </w:p>
    <w:p>
      <w:pPr>
        <w:pStyle w:val="ListParagraph"/>
        <w:numPr>
          <w:ilvl w:val="0"/>
          <w:numId w:val="26"/>
        </w:numPr>
        <w:tabs>
          <w:tab w:val="left" w:pos="3265"/>
          <w:tab w:val="left" w:pos="3266"/>
        </w:tabs>
        <w:spacing w:before="106" w:after="0" w:line="307" w:lineRule="auto"/>
        <w:ind w:left="3265" w:right="2546" w:hanging="630"/>
        <w:jc w:val="left"/>
        <w:rPr>
          <w:sz w:val="31"/>
        </w:rPr>
      </w:pPr>
      <w:r>
        <w:rPr>
          <w:b/>
          <w:position w:val="15"/>
          <w:sz w:val="48"/>
        </w:rPr>
        <w:t>酶洗</w:t>
      </w:r>
      <w:r>
        <w:rPr>
          <w:sz w:val="31"/>
        </w:rPr>
        <w:t>：酶洗后的服装柔软、舒服、手感好。酶洗可以分为去毛（多用于斜纹布）</w:t>
      </w:r>
      <w:r>
        <w:rPr>
          <w:spacing w:val="-9"/>
          <w:sz w:val="31"/>
        </w:rPr>
        <w:t>和类</w:t>
      </w:r>
      <w:r>
        <w:rPr>
          <w:w w:val="102"/>
          <w:sz w:val="31"/>
        </w:rPr>
        <w:t>石磨效果洗（多用于牛仔布</w:t>
      </w:r>
      <w:r>
        <w:rPr>
          <w:spacing w:val="-130"/>
          <w:w w:val="102"/>
          <w:sz w:val="31"/>
        </w:rPr>
        <w:t>）</w:t>
      </w:r>
      <w:r>
        <w:rPr>
          <w:w w:val="102"/>
          <w:sz w:val="31"/>
        </w:rPr>
        <w:t>，根据酶的用量、洗涤时间和风格，酶洗又可以分为重酶</w:t>
      </w:r>
    </w:p>
    <w:p>
      <w:pPr>
        <w:pStyle w:val="BodyText"/>
        <w:spacing w:before="206"/>
        <w:ind w:left="3265"/>
      </w:pPr>
      <w:r>
        <w:t>洗和轻酶洗，可与石头并用或者代替石头，若与石头并用，通常称为酶洗石磨。</w:t>
      </w:r>
    </w:p>
    <w:p>
      <w:pPr>
        <w:pStyle w:val="ListParagraph"/>
        <w:numPr>
          <w:ilvl w:val="0"/>
          <w:numId w:val="26"/>
        </w:numPr>
        <w:tabs>
          <w:tab w:val="left" w:pos="3265"/>
          <w:tab w:val="left" w:pos="3266"/>
        </w:tabs>
        <w:spacing w:before="105" w:after="0" w:line="307" w:lineRule="auto"/>
        <w:ind w:left="3265" w:right="2553" w:hanging="630"/>
        <w:jc w:val="left"/>
        <w:rPr>
          <w:sz w:val="31"/>
        </w:rPr>
      </w:pPr>
      <w:r>
        <w:drawing>
          <wp:anchor distT="0" distB="0" distL="0" distR="0" simplePos="0" relativeHeight="251699200" behindDoc="1" locked="0" layoutInCell="1" allowOverlap="1">
            <wp:simplePos x="0" y="0"/>
            <wp:positionH relativeFrom="page">
              <wp:posOffset>4254500</wp:posOffset>
            </wp:positionH>
            <wp:positionV relativeFrom="paragraph">
              <wp:posOffset>592528</wp:posOffset>
            </wp:positionV>
            <wp:extent cx="622300" cy="38100"/>
            <wp:effectExtent l="0" t="0" r="0" b="0"/>
            <wp:wrapNone/>
            <wp:docPr id="7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0.png"/>
                    <pic:cNvPicPr/>
                  </pic:nvPicPr>
                  <pic:blipFill>
                    <a:blip xmlns:r="http://schemas.openxmlformats.org/officeDocument/2006/relationships" r:embed="rId18" cstate="print"/>
                    <a:stretch>
                      <a:fillRect/>
                    </a:stretch>
                  </pic:blipFill>
                  <pic:spPr>
                    <a:xfrm>
                      <a:off x="0" y="0"/>
                      <a:ext cx="6223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8864600</wp:posOffset>
            </wp:positionH>
            <wp:positionV relativeFrom="paragraph">
              <wp:posOffset>592528</wp:posOffset>
            </wp:positionV>
            <wp:extent cx="825500" cy="38100"/>
            <wp:effectExtent l="0" t="0" r="0" b="0"/>
            <wp:wrapNone/>
            <wp:docPr id="7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1.png"/>
                    <pic:cNvPicPr/>
                  </pic:nvPicPr>
                  <pic:blipFill>
                    <a:blip xmlns:r="http://schemas.openxmlformats.org/officeDocument/2006/relationships" r:embed="rId15" cstate="print"/>
                    <a:stretch>
                      <a:fillRect/>
                    </a:stretch>
                  </pic:blipFill>
                  <pic:spPr>
                    <a:xfrm>
                      <a:off x="0" y="0"/>
                      <a:ext cx="825500" cy="38100"/>
                    </a:xfrm>
                    <a:prstGeom prst="rect">
                      <a:avLst/>
                    </a:prstGeom>
                  </pic:spPr>
                </pic:pic>
              </a:graphicData>
            </a:graphic>
          </wp:anchor>
        </w:drawing>
      </w:r>
      <w:r>
        <w:rPr>
          <w:b/>
          <w:w w:val="99"/>
          <w:position w:val="15"/>
          <w:sz w:val="48"/>
        </w:rPr>
        <w:t>炒雪花（酸洗</w:t>
      </w:r>
      <w:r>
        <w:rPr>
          <w:b/>
          <w:spacing w:val="-230"/>
          <w:w w:val="99"/>
          <w:position w:val="15"/>
          <w:sz w:val="48"/>
        </w:rPr>
        <w:t>）</w:t>
      </w:r>
      <w:r>
        <w:rPr>
          <w:w w:val="102"/>
          <w:sz w:val="31"/>
        </w:rPr>
        <w:t>：炒雪花是把干燥的浮石用高锰酸钾溶液浸透，然后在专用转缸</w:t>
      </w:r>
      <w:r>
        <w:rPr>
          <w:spacing w:val="-1"/>
          <w:sz w:val="31"/>
        </w:rPr>
        <w:t>内直接与衣物打磨，通过浮石与衣物的摩擦，使高锰酸钾把摩擦点氧化掉，从而使布面</w:t>
      </w:r>
    </w:p>
    <w:p>
      <w:pPr>
        <w:pStyle w:val="BodyText"/>
        <w:spacing w:before="207"/>
        <w:ind w:left="3265"/>
      </w:pPr>
      <w:r>
        <w:t>呈现出不规则的褪色，形成雪花的白点。</w:t>
      </w:r>
    </w:p>
    <w:p>
      <w:pPr>
        <w:pStyle w:val="ListParagraph"/>
        <w:numPr>
          <w:ilvl w:val="0"/>
          <w:numId w:val="26"/>
        </w:numPr>
        <w:tabs>
          <w:tab w:val="left" w:pos="3265"/>
          <w:tab w:val="left" w:pos="3266"/>
        </w:tabs>
        <w:spacing w:before="106" w:after="0" w:line="307" w:lineRule="auto"/>
        <w:ind w:left="3265" w:right="2546" w:hanging="630"/>
        <w:jc w:val="left"/>
        <w:rPr>
          <w:sz w:val="31"/>
        </w:rPr>
      </w:pPr>
      <w:r>
        <w:rPr>
          <w:b/>
          <w:position w:val="15"/>
          <w:sz w:val="48"/>
        </w:rPr>
        <w:t>手擦</w:t>
      </w:r>
      <w:r>
        <w:rPr>
          <w:spacing w:val="-1"/>
          <w:sz w:val="31"/>
        </w:rPr>
        <w:t>：手擦是近一两年流行的牛仔水洗方法。其操作是用毛巾沾上配置好的高锰酸钾</w:t>
      </w:r>
      <w:r>
        <w:rPr>
          <w:sz w:val="31"/>
        </w:rPr>
        <w:t>溶液，根据要求在服装上进行手工擦拭，可以做出任意部位的花样，其处理效果自然、</w:t>
      </w:r>
    </w:p>
    <w:p>
      <w:pPr>
        <w:pStyle w:val="BodyText"/>
        <w:spacing w:before="206"/>
        <w:ind w:left="3265"/>
      </w:pPr>
      <w:r>
        <w:t>随意。</w:t>
      </w:r>
    </w:p>
    <w:p>
      <w:pPr>
        <w:pStyle w:val="ListParagraph"/>
        <w:numPr>
          <w:ilvl w:val="0"/>
          <w:numId w:val="26"/>
        </w:numPr>
        <w:tabs>
          <w:tab w:val="left" w:pos="3265"/>
          <w:tab w:val="left" w:pos="3266"/>
        </w:tabs>
        <w:spacing w:before="105" w:after="0" w:line="307" w:lineRule="auto"/>
        <w:ind w:left="3265" w:right="2553" w:hanging="630"/>
        <w:jc w:val="left"/>
        <w:rPr>
          <w:sz w:val="31"/>
        </w:rPr>
      </w:pPr>
      <w:r>
        <w:rPr>
          <w:b/>
          <w:w w:val="99"/>
          <w:position w:val="15"/>
          <w:sz w:val="48"/>
        </w:rPr>
        <w:t>打砂与喷砂</w:t>
      </w:r>
      <w:r>
        <w:rPr>
          <w:w w:val="102"/>
          <w:sz w:val="31"/>
        </w:rPr>
        <w:t>：是服装在充气模型上充分展开后，利用专用设备（滚通型牙刷</w:t>
      </w:r>
      <w:r>
        <w:rPr>
          <w:spacing w:val="-240"/>
          <w:w w:val="102"/>
          <w:sz w:val="31"/>
        </w:rPr>
        <w:t>）</w:t>
      </w:r>
      <w:r>
        <w:rPr>
          <w:w w:val="102"/>
          <w:sz w:val="31"/>
        </w:rPr>
        <w:t>，并</w:t>
      </w:r>
      <w:r>
        <w:rPr>
          <w:spacing w:val="-1"/>
          <w:sz w:val="31"/>
        </w:rPr>
        <w:t>根据要求在服装的指定部位进行打磨，使服装表面的染料部分去除。喷砂是通过强力压</w:t>
      </w:r>
    </w:p>
    <w:p>
      <w:pPr>
        <w:pStyle w:val="BodyText"/>
        <w:spacing w:before="208" w:line="393" w:lineRule="auto"/>
        <w:ind w:left="3265" w:right="2553"/>
      </w:pPr>
      <w:r>
        <w:t>缩空气，使棕刚玉砂从储砂罐进入喷砂嘴，最终喷射到各种牛仔服装表面，可以喷射出多种多样的发白图案，目的是获得一种局部的磨损效果。</w:t>
      </w:r>
    </w:p>
    <w:p>
      <w:pPr>
        <w:pStyle w:val="ListParagraph"/>
        <w:numPr>
          <w:ilvl w:val="0"/>
          <w:numId w:val="26"/>
        </w:numPr>
        <w:tabs>
          <w:tab w:val="left" w:pos="3265"/>
          <w:tab w:val="left" w:pos="3266"/>
        </w:tabs>
        <w:spacing w:before="0" w:after="0" w:line="684" w:lineRule="exact"/>
        <w:ind w:left="3265" w:right="0" w:hanging="630"/>
        <w:jc w:val="left"/>
        <w:rPr>
          <w:sz w:val="31"/>
        </w:rPr>
      </w:pPr>
      <w:r>
        <w:rPr>
          <w:b/>
          <w:position w:val="15"/>
          <w:sz w:val="48"/>
        </w:rPr>
        <w:t>喷马骝洗</w:t>
      </w:r>
      <w:r>
        <w:rPr>
          <w:sz w:val="31"/>
        </w:rPr>
        <w:t>：通常在牛仔服装正常洗涤以后，用喷枪把高锰酸钾溶液按照设计要求喷</w:t>
      </w:r>
    </w:p>
    <w:p>
      <w:pPr>
        <w:spacing w:after="0" w:line="684" w:lineRule="exact"/>
        <w:jc w:val="left"/>
        <w:rPr>
          <w:sz w:val="31"/>
        </w:rPr>
        <w:sectPr>
          <w:pgSz w:w="17860" w:h="25260"/>
          <w:pgMar w:top="1960" w:right="0" w:bottom="280" w:left="0" w:header="708" w:footer="708"/>
          <w:pgNumType w:start="23"/>
          <w:cols w:space="708"/>
        </w:sectPr>
      </w:pPr>
    </w:p>
    <w:p>
      <w:pPr>
        <w:pStyle w:val="BodyText"/>
        <w:spacing w:line="393" w:lineRule="auto"/>
        <w:ind w:left="3265" w:right="2553"/>
        <w:jc w:val="both"/>
      </w:pPr>
      <w:r>
        <w:rPr>
          <w:spacing w:val="-1"/>
        </w:rPr>
        <w:t>射到衣物上，发生化学反应使布料褪色，用浓度和喷射量来控制褪色程度。喷完马骝水</w:t>
      </w:r>
      <w:r>
        <w:t>后再过水洗净（中和脱锰</w:t>
      </w:r>
      <w:r>
        <w:rPr>
          <w:spacing w:val="-137"/>
        </w:rPr>
        <w:t>）</w:t>
      </w:r>
      <w:r>
        <w:t>。喷马骝可以形成多种形状，如猫须、白条。喷马骝和喷砂 前者为化学作用（高锰酸钾）</w:t>
      </w:r>
      <w:r>
        <w:rPr>
          <w:spacing w:val="-1"/>
        </w:rPr>
        <w:t>后者为物理作用。前者褪色均匀，里层也有褪色，可以达</w:t>
      </w:r>
      <w:r>
        <w:t>到很强的褪色效果。后者只有在面料表层有褪色。</w:t>
      </w:r>
    </w:p>
    <w:p>
      <w:pPr>
        <w:pStyle w:val="ListParagraph"/>
        <w:numPr>
          <w:ilvl w:val="0"/>
          <w:numId w:val="26"/>
        </w:numPr>
        <w:tabs>
          <w:tab w:val="left" w:pos="3265"/>
          <w:tab w:val="left" w:pos="3266"/>
        </w:tabs>
        <w:spacing w:before="0" w:after="0" w:line="682" w:lineRule="exact"/>
        <w:ind w:left="3265" w:right="0" w:hanging="630"/>
        <w:jc w:val="left"/>
        <w:rPr>
          <w:sz w:val="31"/>
        </w:rPr>
      </w:pPr>
      <w:r>
        <w:rPr>
          <w:b/>
          <w:position w:val="15"/>
          <w:sz w:val="48"/>
        </w:rPr>
        <w:t>猫须</w:t>
      </w:r>
      <w:r>
        <w:rPr>
          <w:sz w:val="31"/>
        </w:rPr>
        <w:t>：利用特殊工艺在裤子弯曲部位形成类似猫须形状的图案。目前比较流行的有三</w:t>
      </w:r>
    </w:p>
    <w:p>
      <w:pPr>
        <w:pStyle w:val="BodyText"/>
        <w:spacing w:before="246" w:line="393" w:lineRule="auto"/>
        <w:ind w:left="3265" w:right="2553"/>
        <w:jc w:val="both"/>
      </w:pPr>
      <w:r>
        <w:drawing>
          <wp:anchor distT="0" distB="0" distL="0" distR="0" simplePos="0" relativeHeight="251701248" behindDoc="1" locked="0" layoutInCell="1" allowOverlap="1">
            <wp:simplePos x="0" y="0"/>
            <wp:positionH relativeFrom="page">
              <wp:posOffset>3060700</wp:posOffset>
            </wp:positionH>
            <wp:positionV relativeFrom="paragraph">
              <wp:posOffset>477358</wp:posOffset>
            </wp:positionV>
            <wp:extent cx="825500" cy="38100"/>
            <wp:effectExtent l="0" t="0" r="0" b="0"/>
            <wp:wrapNone/>
            <wp:docPr id="7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2.png"/>
                    <pic:cNvPicPr/>
                  </pic:nvPicPr>
                  <pic:blipFill>
                    <a:blip xmlns:r="http://schemas.openxmlformats.org/officeDocument/2006/relationships" r:embed="rId14" cstate="print"/>
                    <a:stretch>
                      <a:fillRect/>
                    </a:stretch>
                  </pic:blipFill>
                  <pic:spPr>
                    <a:xfrm>
                      <a:off x="0" y="0"/>
                      <a:ext cx="8255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4470400</wp:posOffset>
            </wp:positionH>
            <wp:positionV relativeFrom="paragraph">
              <wp:posOffset>1074258</wp:posOffset>
            </wp:positionV>
            <wp:extent cx="825500" cy="38100"/>
            <wp:effectExtent l="0" t="0" r="0" b="0"/>
            <wp:wrapNone/>
            <wp:docPr id="7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3.png"/>
                    <pic:cNvPicPr/>
                  </pic:nvPicPr>
                  <pic:blipFill>
                    <a:blip xmlns:r="http://schemas.openxmlformats.org/officeDocument/2006/relationships" r:embed="rId37" cstate="print"/>
                    <a:stretch>
                      <a:fillRect/>
                    </a:stretch>
                  </pic:blipFill>
                  <pic:spPr>
                    <a:xfrm>
                      <a:off x="0" y="0"/>
                      <a:ext cx="8255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5067300</wp:posOffset>
            </wp:positionH>
            <wp:positionV relativeFrom="paragraph">
              <wp:posOffset>1671158</wp:posOffset>
            </wp:positionV>
            <wp:extent cx="825500" cy="38100"/>
            <wp:effectExtent l="0" t="0" r="0" b="0"/>
            <wp:wrapNone/>
            <wp:docPr id="7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3.png"/>
                    <pic:cNvPicPr/>
                  </pic:nvPicPr>
                  <pic:blipFill>
                    <a:blip xmlns:r="http://schemas.openxmlformats.org/officeDocument/2006/relationships" r:embed="rId37" cstate="print"/>
                    <a:stretch>
                      <a:fillRect/>
                    </a:stretch>
                  </pic:blipFill>
                  <pic:spPr>
                    <a:xfrm>
                      <a:off x="0" y="0"/>
                      <a:ext cx="825500" cy="38100"/>
                    </a:xfrm>
                    <a:prstGeom prst="rect">
                      <a:avLst/>
                    </a:prstGeom>
                  </pic:spPr>
                </pic:pic>
              </a:graphicData>
            </a:graphic>
          </wp:anchor>
        </w:drawing>
      </w:r>
      <w:r>
        <w:t>种，一种是普通猫须，可用砂纸在牛仔服装上的相关部位磨出猫须形状，也可以通过喷马骝和猫须模具获得。二是立体猫须，与普通猫须的区别在于它更富有层次，一般是明暗两层，一明一暗使之立体。三是手折猫须。手折可以采用热压或线缝。热压后涂上药水，水洗后即可形成热压手折猫须，特点是有折痕，如再经过高温定型，则可以长时间保持立体效果；线缝不需要使用药水，线缝之后胫骨哦水洗就能出效果。线缝的高点是洗白，低点是牛仔布原色，而且形成的猫须形状不规则且特殊、强烈。</w:t>
      </w:r>
    </w:p>
    <w:p>
      <w:pPr>
        <w:pStyle w:val="ListParagraph"/>
        <w:numPr>
          <w:ilvl w:val="0"/>
          <w:numId w:val="26"/>
        </w:numPr>
        <w:tabs>
          <w:tab w:val="left" w:pos="3265"/>
          <w:tab w:val="left" w:pos="3266"/>
        </w:tabs>
        <w:spacing w:before="0" w:after="0" w:line="681" w:lineRule="exact"/>
        <w:ind w:left="3265" w:right="0" w:hanging="630"/>
        <w:jc w:val="left"/>
        <w:rPr>
          <w:sz w:val="31"/>
        </w:rPr>
      </w:pPr>
      <w:r>
        <w:rPr>
          <w:b/>
          <w:position w:val="15"/>
          <w:sz w:val="48"/>
        </w:rPr>
        <w:t>磨损</w:t>
      </w:r>
      <w:r>
        <w:rPr>
          <w:sz w:val="31"/>
        </w:rPr>
        <w:t>：利用磨刀石装置上转动的磨刀石把裤袋边，裤脚边等位置磨损，水洗后出现烂</w:t>
      </w:r>
    </w:p>
    <w:p>
      <w:pPr>
        <w:pStyle w:val="BodyText"/>
        <w:spacing w:before="250"/>
        <w:ind w:left="3265"/>
      </w:pPr>
      <w:r>
        <w:t>边的效果。</w:t>
      </w:r>
    </w:p>
    <w:p>
      <w:pPr>
        <w:pStyle w:val="BodyText"/>
        <w:spacing w:before="2"/>
        <w:rPr>
          <w:sz w:val="23"/>
        </w:rPr>
      </w:pPr>
    </w:p>
    <w:p>
      <w:pPr>
        <w:pStyle w:val="Heading2"/>
      </w:pPr>
      <w:r>
        <w:t>水洗流程</w:t>
      </w:r>
    </w:p>
    <w:p>
      <w:pPr>
        <w:pStyle w:val="BodyText"/>
        <w:spacing w:before="15"/>
        <w:rPr>
          <w:b/>
          <w:sz w:val="41"/>
        </w:rPr>
      </w:pPr>
    </w:p>
    <w:p>
      <w:pPr>
        <w:pStyle w:val="BodyText"/>
        <w:spacing w:line="393" w:lineRule="auto"/>
        <w:ind w:left="2636" w:right="2512"/>
        <w:jc w:val="both"/>
      </w:pPr>
      <w:r>
        <w:t>服装预处理——退浆——水洗——（套色、固色）——酶洗——酶失活（</w:t>
      </w:r>
      <w:r>
        <w:rPr>
          <w:spacing w:val="-22"/>
        </w:rPr>
        <w:t>加热至</w:t>
      </w:r>
      <w:r>
        <w:t xml:space="preserve">80℃以上 </w:t>
      </w:r>
      <w:r>
        <w:rPr>
          <w:spacing w:val="15"/>
        </w:rPr>
        <w:t xml:space="preserve">或在 </w:t>
      </w:r>
      <w:r>
        <w:t>PH=10~11</w:t>
      </w:r>
      <w:r>
        <w:rPr>
          <w:spacing w:val="14"/>
        </w:rPr>
        <w:t xml:space="preserve"> 条件下洗 </w:t>
      </w:r>
      <w:r>
        <w:t>5min)——水洗（清水磨）——（漂白、马骝、树脂压绉）—— 柔软处理——烘干——整烫——包装（成品）</w:t>
      </w:r>
    </w:p>
    <w:p>
      <w:pPr>
        <w:pStyle w:val="Heading2"/>
        <w:spacing w:before="59"/>
      </w:pPr>
      <w:r>
        <w:t>牛仔服装的辅助加工工艺</w:t>
      </w:r>
    </w:p>
    <w:p>
      <w:pPr>
        <w:pStyle w:val="BodyText"/>
        <w:spacing w:before="10"/>
        <w:rPr>
          <w:b/>
          <w:sz w:val="44"/>
        </w:rPr>
      </w:pPr>
    </w:p>
    <w:p>
      <w:pPr>
        <w:pStyle w:val="ListParagraph"/>
        <w:numPr>
          <w:ilvl w:val="0"/>
          <w:numId w:val="26"/>
        </w:numPr>
        <w:tabs>
          <w:tab w:val="left" w:pos="3265"/>
          <w:tab w:val="left" w:pos="3266"/>
        </w:tabs>
        <w:spacing w:before="1" w:after="0" w:line="240" w:lineRule="auto"/>
        <w:ind w:left="3265" w:right="0" w:hanging="630"/>
        <w:jc w:val="left"/>
        <w:rPr>
          <w:sz w:val="31"/>
        </w:rPr>
      </w:pPr>
      <w:r>
        <w:rPr>
          <w:sz w:val="31"/>
        </w:rPr>
        <w:t>毛边：牛仔服装的裤脚、衣角或袖口部位修剪得破破烂烂。</w:t>
      </w:r>
    </w:p>
    <w:p>
      <w:pPr>
        <w:pStyle w:val="ListParagraph"/>
        <w:numPr>
          <w:ilvl w:val="0"/>
          <w:numId w:val="26"/>
        </w:numPr>
        <w:tabs>
          <w:tab w:val="left" w:pos="3265"/>
          <w:tab w:val="left" w:pos="3266"/>
        </w:tabs>
        <w:spacing w:before="364" w:after="0" w:line="240" w:lineRule="auto"/>
        <w:ind w:left="3265" w:right="0" w:hanging="630"/>
        <w:jc w:val="left"/>
        <w:rPr>
          <w:sz w:val="31"/>
        </w:rPr>
      </w:pPr>
      <w:r>
        <w:rPr>
          <w:sz w:val="31"/>
        </w:rPr>
        <w:t>缉线：大多为二分单边明线、二分单明线和二分双边双明线。车线为土黄色撞色线。有</w:t>
      </w:r>
    </w:p>
    <w:p>
      <w:pPr>
        <w:spacing w:after="0" w:line="240" w:lineRule="auto"/>
        <w:jc w:val="left"/>
        <w:rPr>
          <w:sz w:val="31"/>
        </w:rPr>
        <w:sectPr>
          <w:pgSz w:w="17860" w:h="25260"/>
          <w:pgMar w:top="1960" w:right="0" w:bottom="280" w:left="0" w:header="708" w:footer="708"/>
          <w:pgNumType w:start="24"/>
          <w:cols w:space="708"/>
        </w:sectPr>
      </w:pPr>
    </w:p>
    <w:p>
      <w:pPr>
        <w:pStyle w:val="BodyText"/>
        <w:spacing w:line="568" w:lineRule="exact"/>
        <w:ind w:left="3265"/>
      </w:pPr>
      <w:r>
        <w:drawing>
          <wp:anchor distT="0" distB="0" distL="0" distR="0" simplePos="0" relativeHeight="251704320" behindDoc="1" locked="0" layoutInCell="1" allowOverlap="1">
            <wp:simplePos x="0" y="0"/>
            <wp:positionH relativeFrom="page">
              <wp:posOffset>2870200</wp:posOffset>
            </wp:positionH>
            <wp:positionV relativeFrom="paragraph">
              <wp:posOffset>319024</wp:posOffset>
            </wp:positionV>
            <wp:extent cx="622300" cy="38100"/>
            <wp:effectExtent l="0" t="0" r="0" b="0"/>
            <wp:wrapNone/>
            <wp:docPr id="8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0.png"/>
                    <pic:cNvPicPr/>
                  </pic:nvPicPr>
                  <pic:blipFill>
                    <a:blip xmlns:r="http://schemas.openxmlformats.org/officeDocument/2006/relationships" r:embed="rId18" cstate="print"/>
                    <a:stretch>
                      <a:fillRect/>
                    </a:stretch>
                  </pic:blipFill>
                  <pic:spPr>
                    <a:xfrm>
                      <a:off x="0" y="0"/>
                      <a:ext cx="622300" cy="38100"/>
                    </a:xfrm>
                    <a:prstGeom prst="rect">
                      <a:avLst/>
                    </a:prstGeom>
                  </pic:spPr>
                </pic:pic>
              </a:graphicData>
            </a:graphic>
          </wp:anchor>
        </w:drawing>
      </w:r>
      <w:r>
        <w:t>时候也用之字线。</w:t>
      </w:r>
    </w:p>
    <w:p>
      <w:pPr>
        <w:pStyle w:val="BodyText"/>
        <w:spacing w:before="9"/>
        <w:rPr>
          <w:sz w:val="22"/>
        </w:rPr>
      </w:pPr>
    </w:p>
    <w:p>
      <w:pPr>
        <w:pStyle w:val="ListParagraph"/>
        <w:numPr>
          <w:ilvl w:val="0"/>
          <w:numId w:val="26"/>
        </w:numPr>
        <w:tabs>
          <w:tab w:val="left" w:pos="3265"/>
          <w:tab w:val="left" w:pos="3266"/>
        </w:tabs>
        <w:spacing w:before="0" w:after="0" w:line="240" w:lineRule="auto"/>
        <w:ind w:left="3265" w:right="0" w:hanging="630"/>
        <w:jc w:val="left"/>
        <w:rPr>
          <w:sz w:val="31"/>
        </w:rPr>
      </w:pPr>
      <w:r>
        <w:rPr>
          <w:sz w:val="31"/>
        </w:rPr>
        <w:t>配料：工字钮、四和纽、撞钉、鸡眼、皮牌、金属拉链。</w:t>
      </w:r>
    </w:p>
    <w:p>
      <w:pPr>
        <w:pStyle w:val="ListParagraph"/>
        <w:numPr>
          <w:ilvl w:val="0"/>
          <w:numId w:val="26"/>
        </w:numPr>
        <w:tabs>
          <w:tab w:val="left" w:pos="3265"/>
          <w:tab w:val="left" w:pos="3266"/>
        </w:tabs>
        <w:spacing w:before="365" w:after="0" w:line="240" w:lineRule="auto"/>
        <w:ind w:left="3265" w:right="0" w:hanging="630"/>
        <w:jc w:val="left"/>
        <w:rPr>
          <w:sz w:val="31"/>
        </w:rPr>
      </w:pPr>
      <w:r>
        <w:rPr>
          <w:sz w:val="31"/>
        </w:rPr>
        <w:t>唛头：主唛、尺码唛、水洗唛、旗唛、侧唛等。</w:t>
      </w:r>
    </w:p>
    <w:p>
      <w:pPr>
        <w:pStyle w:val="ListParagraph"/>
        <w:numPr>
          <w:ilvl w:val="0"/>
          <w:numId w:val="26"/>
        </w:numPr>
        <w:tabs>
          <w:tab w:val="left" w:pos="3265"/>
          <w:tab w:val="left" w:pos="3266"/>
        </w:tabs>
        <w:spacing w:before="364" w:after="0" w:line="240" w:lineRule="auto"/>
        <w:ind w:left="3265" w:right="0" w:hanging="630"/>
        <w:jc w:val="left"/>
        <w:rPr>
          <w:sz w:val="31"/>
        </w:rPr>
      </w:pPr>
      <w:r>
        <w:rPr>
          <w:sz w:val="31"/>
        </w:rPr>
        <w:t>镭射雕刻：可以去除浮在纱线表面上的蓝色，在面料上雕刻出特殊的图案。</w:t>
      </w:r>
    </w:p>
    <w:p>
      <w:pPr>
        <w:pStyle w:val="Heading2"/>
        <w:spacing w:before="376"/>
      </w:pPr>
      <w:r>
        <w:t>牛仔服装水洗前预处理</w:t>
      </w:r>
    </w:p>
    <w:p>
      <w:pPr>
        <w:pStyle w:val="BodyText"/>
        <w:spacing w:before="16"/>
        <w:rPr>
          <w:b/>
          <w:sz w:val="41"/>
        </w:rPr>
      </w:pPr>
    </w:p>
    <w:p>
      <w:pPr>
        <w:pStyle w:val="BodyText"/>
        <w:spacing w:line="393" w:lineRule="auto"/>
        <w:ind w:left="2636" w:right="10418"/>
      </w:pPr>
      <w:r>
        <w:rPr>
          <w:spacing w:val="-2"/>
        </w:rPr>
        <w:t>水前工艺——工艺在退浆以前进行</w:t>
      </w:r>
      <w:r>
        <w:t>水中工艺——退浆后酶洗前进行  水后工艺——退浆酶洗后再进行</w:t>
      </w:r>
    </w:p>
    <w:p>
      <w:pPr>
        <w:pStyle w:val="Heading2"/>
        <w:spacing w:before="58"/>
      </w:pPr>
      <w:r>
        <w:t>“水前工艺”加工</w:t>
      </w:r>
    </w:p>
    <w:p>
      <w:pPr>
        <w:pStyle w:val="BodyText"/>
        <w:spacing w:before="15"/>
        <w:rPr>
          <w:b/>
          <w:sz w:val="41"/>
        </w:rPr>
      </w:pPr>
    </w:p>
    <w:p>
      <w:pPr>
        <w:pStyle w:val="BodyText"/>
        <w:spacing w:before="1"/>
        <w:ind w:left="2636"/>
      </w:pPr>
      <w:r>
        <w:t>1）手砂与手折</w:t>
      </w:r>
    </w:p>
    <w:p>
      <w:pPr>
        <w:pStyle w:val="BodyText"/>
        <w:spacing w:before="365" w:line="393" w:lineRule="auto"/>
        <w:ind w:left="2636" w:right="2549"/>
        <w:jc w:val="both"/>
      </w:pPr>
      <w:r>
        <w:rPr>
          <w:spacing w:val="-1"/>
        </w:rPr>
        <w:t>手砂即人工砂纸在未退浆的服装上进行打磨，通过砂纸的摩擦作用和操作工人对打磨力度和面积与图案的控制，获得猫须、砂位等不同效果的加工方法。其中猫须纹是模仿穿着后的褶皱效果，用手砂或机刷等整理方式，磨洗出折痕的一种磨白水洗方式。经常出现在牛仔裤的前挡左右侧和后裤脚处。砂位是用砂纸在牛仔裤的前大腿、后臀部进行打磨，然后进一步用高锰酸钾处理，可以获得“马骝”效果。手砂加工的优点在于自然，只擦去面色而流出底布色，感觉更加立体，劣势在于起货慢，所以人工手砂用在要求高，大货较少的情况。手砂常</w:t>
      </w:r>
      <w:r>
        <w:rPr>
          <w:spacing w:val="15"/>
        </w:rPr>
        <w:t xml:space="preserve">用 </w:t>
      </w:r>
      <w:r>
        <w:t>400-600</w:t>
      </w:r>
      <w:r>
        <w:rPr>
          <w:spacing w:val="3"/>
        </w:rPr>
        <w:t xml:space="preserve"> 号纸，为了提高速度，有时也用</w:t>
      </w:r>
      <w:r>
        <w:t>320</w:t>
      </w:r>
      <w:r>
        <w:rPr>
          <w:spacing w:val="13"/>
        </w:rPr>
        <w:t xml:space="preserve"> 号或 </w:t>
      </w:r>
      <w:r>
        <w:t>280 号砂纸。用砂纸时要顺着一个方向擦去经纱上的浆料及染料。</w:t>
      </w:r>
    </w:p>
    <w:p>
      <w:pPr>
        <w:pStyle w:val="BodyText"/>
        <w:spacing w:line="393" w:lineRule="auto"/>
        <w:ind w:left="2636" w:right="2549"/>
      </w:pPr>
      <w:r>
        <w:rPr>
          <w:spacing w:val="-1"/>
        </w:rPr>
        <w:t xml:space="preserve">用手折的方法可以获得手折猫须，一般用缝线或胶针将需做猫须处缝合固定，经过磨洗后， </w:t>
      </w:r>
      <w:r>
        <w:t>猫须的上部由于摩擦强烈而变浅，猫须的下部由于有缝线（胶针）</w:t>
      </w:r>
      <w:r>
        <w:rPr>
          <w:spacing w:val="-2"/>
        </w:rPr>
        <w:t>的保护而保持布的原色，</w:t>
      </w:r>
    </w:p>
    <w:p>
      <w:pPr>
        <w:spacing w:after="0" w:line="39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https://d.book118.com/426230020021010051</w:t>
        </w:r>
      </w:hyperlink>
    </w:p>
    <w:p>
      <w:pPr>
        <w:spacing w:after="0" w:line="393" w:lineRule="auto"/>
      </w:pPr>
    </w:p>
    <w:sectPr>
      <w:pgSz w:w="17860" w:h="25260"/>
      <w:pgMar w:top="1960" w:right="0" w:bottom="280" w:left="0" w:header="708" w:footer="708"/>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11472"/>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
    <w:nsid w:val="0727754F"/>
    <w:multiLevelType w:val="hybridMultilevel"/>
    <w:tmpl w:val="00000000"/>
    <w:lvl w:ilvl="0">
      <w:start w:val="1"/>
      <w:numFmt w:val="decimal"/>
      <w:lvlText w:val="%1）"/>
      <w:lvlJc w:val="left"/>
      <w:pPr>
        <w:ind w:left="2636"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161" w:hanging="505"/>
      </w:pPr>
      <w:rPr>
        <w:rFonts w:hint="default"/>
      </w:rPr>
    </w:lvl>
    <w:lvl w:ilvl="2">
      <w:start w:val="0"/>
      <w:numFmt w:val="bullet"/>
      <w:lvlText w:val="•"/>
      <w:lvlJc w:val="left"/>
      <w:pPr>
        <w:ind w:left="5683" w:hanging="505"/>
      </w:pPr>
      <w:rPr>
        <w:rFonts w:hint="default"/>
      </w:rPr>
    </w:lvl>
    <w:lvl w:ilvl="3">
      <w:start w:val="0"/>
      <w:numFmt w:val="bullet"/>
      <w:lvlText w:val="•"/>
      <w:lvlJc w:val="left"/>
      <w:pPr>
        <w:ind w:left="7205" w:hanging="505"/>
      </w:pPr>
      <w:rPr>
        <w:rFonts w:hint="default"/>
      </w:rPr>
    </w:lvl>
    <w:lvl w:ilvl="4">
      <w:start w:val="0"/>
      <w:numFmt w:val="bullet"/>
      <w:lvlText w:val="•"/>
      <w:lvlJc w:val="left"/>
      <w:pPr>
        <w:ind w:left="8727" w:hanging="505"/>
      </w:pPr>
      <w:rPr>
        <w:rFonts w:hint="default"/>
      </w:rPr>
    </w:lvl>
    <w:lvl w:ilvl="5">
      <w:start w:val="0"/>
      <w:numFmt w:val="bullet"/>
      <w:lvlText w:val="•"/>
      <w:lvlJc w:val="left"/>
      <w:pPr>
        <w:ind w:left="10249" w:hanging="505"/>
      </w:pPr>
      <w:rPr>
        <w:rFonts w:hint="default"/>
      </w:rPr>
    </w:lvl>
    <w:lvl w:ilvl="6">
      <w:start w:val="0"/>
      <w:numFmt w:val="bullet"/>
      <w:lvlText w:val="•"/>
      <w:lvlJc w:val="left"/>
      <w:pPr>
        <w:ind w:left="11771" w:hanging="505"/>
      </w:pPr>
      <w:rPr>
        <w:rFonts w:hint="default"/>
      </w:rPr>
    </w:lvl>
    <w:lvl w:ilvl="7">
      <w:start w:val="0"/>
      <w:numFmt w:val="bullet"/>
      <w:lvlText w:val="•"/>
      <w:lvlJc w:val="left"/>
      <w:pPr>
        <w:ind w:left="13293" w:hanging="505"/>
      </w:pPr>
      <w:rPr>
        <w:rFonts w:hint="default"/>
      </w:rPr>
    </w:lvl>
    <w:lvl w:ilvl="8">
      <w:start w:val="0"/>
      <w:numFmt w:val="bullet"/>
      <w:lvlText w:val="•"/>
      <w:lvlJc w:val="left"/>
      <w:pPr>
        <w:ind w:left="14815" w:hanging="505"/>
      </w:pPr>
      <w:rPr>
        <w:rFonts w:hint="default"/>
      </w:rPr>
    </w:lvl>
  </w:abstractNum>
  <w:abstractNum w:abstractNumId="2">
    <w:nsid w:val="07A4E9BD"/>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3">
    <w:nsid w:val="092D3A7C"/>
    <w:multiLevelType w:val="hybridMultilevel"/>
    <w:tmpl w:val="00000000"/>
    <w:lvl w:ilvl="0">
      <w:start w:val="3"/>
      <w:numFmt w:val="decimal"/>
      <w:lvlText w:val="%1）"/>
      <w:lvlJc w:val="left"/>
      <w:pPr>
        <w:ind w:left="2636"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161" w:hanging="505"/>
      </w:pPr>
      <w:rPr>
        <w:rFonts w:hint="default"/>
      </w:rPr>
    </w:lvl>
    <w:lvl w:ilvl="2">
      <w:start w:val="0"/>
      <w:numFmt w:val="bullet"/>
      <w:lvlText w:val="•"/>
      <w:lvlJc w:val="left"/>
      <w:pPr>
        <w:ind w:left="5683" w:hanging="505"/>
      </w:pPr>
      <w:rPr>
        <w:rFonts w:hint="default"/>
      </w:rPr>
    </w:lvl>
    <w:lvl w:ilvl="3">
      <w:start w:val="0"/>
      <w:numFmt w:val="bullet"/>
      <w:lvlText w:val="•"/>
      <w:lvlJc w:val="left"/>
      <w:pPr>
        <w:ind w:left="7205" w:hanging="505"/>
      </w:pPr>
      <w:rPr>
        <w:rFonts w:hint="default"/>
      </w:rPr>
    </w:lvl>
    <w:lvl w:ilvl="4">
      <w:start w:val="0"/>
      <w:numFmt w:val="bullet"/>
      <w:lvlText w:val="•"/>
      <w:lvlJc w:val="left"/>
      <w:pPr>
        <w:ind w:left="8727" w:hanging="505"/>
      </w:pPr>
      <w:rPr>
        <w:rFonts w:hint="default"/>
      </w:rPr>
    </w:lvl>
    <w:lvl w:ilvl="5">
      <w:start w:val="0"/>
      <w:numFmt w:val="bullet"/>
      <w:lvlText w:val="•"/>
      <w:lvlJc w:val="left"/>
      <w:pPr>
        <w:ind w:left="10249" w:hanging="505"/>
      </w:pPr>
      <w:rPr>
        <w:rFonts w:hint="default"/>
      </w:rPr>
    </w:lvl>
    <w:lvl w:ilvl="6">
      <w:start w:val="0"/>
      <w:numFmt w:val="bullet"/>
      <w:lvlText w:val="•"/>
      <w:lvlJc w:val="left"/>
      <w:pPr>
        <w:ind w:left="11771" w:hanging="505"/>
      </w:pPr>
      <w:rPr>
        <w:rFonts w:hint="default"/>
      </w:rPr>
    </w:lvl>
    <w:lvl w:ilvl="7">
      <w:start w:val="0"/>
      <w:numFmt w:val="bullet"/>
      <w:lvlText w:val="•"/>
      <w:lvlJc w:val="left"/>
      <w:pPr>
        <w:ind w:left="13293" w:hanging="505"/>
      </w:pPr>
      <w:rPr>
        <w:rFonts w:hint="default"/>
      </w:rPr>
    </w:lvl>
    <w:lvl w:ilvl="8">
      <w:start w:val="0"/>
      <w:numFmt w:val="bullet"/>
      <w:lvlText w:val="•"/>
      <w:lvlJc w:val="left"/>
      <w:pPr>
        <w:ind w:left="14815" w:hanging="505"/>
      </w:pPr>
      <w:rPr>
        <w:rFonts w:hint="default"/>
      </w:rPr>
    </w:lvl>
  </w:abstractNum>
  <w:abstractNum w:abstractNumId="4">
    <w:nsid w:val="0D0F4974"/>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5">
    <w:nsid w:val="16B5C2D9"/>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6">
    <w:nsid w:val="17F2D8A6"/>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7">
    <w:nsid w:val="1A438359"/>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8">
    <w:nsid w:val="1DB2875A"/>
    <w:multiLevelType w:val="hybridMultilevel"/>
    <w:tmpl w:val="00000000"/>
    <w:lvl w:ilvl="0">
      <w:start w:val="1"/>
      <w:numFmt w:val="decimal"/>
      <w:lvlText w:val="%1）"/>
      <w:lvlJc w:val="left"/>
      <w:pPr>
        <w:ind w:left="2636"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161" w:hanging="505"/>
      </w:pPr>
      <w:rPr>
        <w:rFonts w:hint="default"/>
      </w:rPr>
    </w:lvl>
    <w:lvl w:ilvl="2">
      <w:start w:val="0"/>
      <w:numFmt w:val="bullet"/>
      <w:lvlText w:val="•"/>
      <w:lvlJc w:val="left"/>
      <w:pPr>
        <w:ind w:left="5683" w:hanging="505"/>
      </w:pPr>
      <w:rPr>
        <w:rFonts w:hint="default"/>
      </w:rPr>
    </w:lvl>
    <w:lvl w:ilvl="3">
      <w:start w:val="0"/>
      <w:numFmt w:val="bullet"/>
      <w:lvlText w:val="•"/>
      <w:lvlJc w:val="left"/>
      <w:pPr>
        <w:ind w:left="7205" w:hanging="505"/>
      </w:pPr>
      <w:rPr>
        <w:rFonts w:hint="default"/>
      </w:rPr>
    </w:lvl>
    <w:lvl w:ilvl="4">
      <w:start w:val="0"/>
      <w:numFmt w:val="bullet"/>
      <w:lvlText w:val="•"/>
      <w:lvlJc w:val="left"/>
      <w:pPr>
        <w:ind w:left="8727" w:hanging="505"/>
      </w:pPr>
      <w:rPr>
        <w:rFonts w:hint="default"/>
      </w:rPr>
    </w:lvl>
    <w:lvl w:ilvl="5">
      <w:start w:val="0"/>
      <w:numFmt w:val="bullet"/>
      <w:lvlText w:val="•"/>
      <w:lvlJc w:val="left"/>
      <w:pPr>
        <w:ind w:left="10249" w:hanging="505"/>
      </w:pPr>
      <w:rPr>
        <w:rFonts w:hint="default"/>
      </w:rPr>
    </w:lvl>
    <w:lvl w:ilvl="6">
      <w:start w:val="0"/>
      <w:numFmt w:val="bullet"/>
      <w:lvlText w:val="•"/>
      <w:lvlJc w:val="left"/>
      <w:pPr>
        <w:ind w:left="11771" w:hanging="505"/>
      </w:pPr>
      <w:rPr>
        <w:rFonts w:hint="default"/>
      </w:rPr>
    </w:lvl>
    <w:lvl w:ilvl="7">
      <w:start w:val="0"/>
      <w:numFmt w:val="bullet"/>
      <w:lvlText w:val="•"/>
      <w:lvlJc w:val="left"/>
      <w:pPr>
        <w:ind w:left="13293" w:hanging="505"/>
      </w:pPr>
      <w:rPr>
        <w:rFonts w:hint="default"/>
      </w:rPr>
    </w:lvl>
    <w:lvl w:ilvl="8">
      <w:start w:val="0"/>
      <w:numFmt w:val="bullet"/>
      <w:lvlText w:val="•"/>
      <w:lvlJc w:val="left"/>
      <w:pPr>
        <w:ind w:left="14815" w:hanging="505"/>
      </w:pPr>
      <w:rPr>
        <w:rFonts w:hint="default"/>
      </w:rPr>
    </w:lvl>
  </w:abstractNum>
  <w:abstractNum w:abstractNumId="9">
    <w:nsid w:val="1E4D47F5"/>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0">
    <w:nsid w:val="21AA7252"/>
    <w:multiLevelType w:val="hybridMultilevel"/>
    <w:tmpl w:val="00000000"/>
    <w:lvl w:ilvl="0">
      <w:start w:val="3"/>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1">
    <w:nsid w:val="28F79D23"/>
    <w:multiLevelType w:val="hybridMultilevel"/>
    <w:tmpl w:val="00000000"/>
    <w:lvl w:ilvl="0">
      <w:start w:val="2"/>
      <w:numFmt w:val="decimal"/>
      <w:lvlText w:val="%1）"/>
      <w:lvlJc w:val="left"/>
      <w:pPr>
        <w:ind w:left="3411" w:hanging="775"/>
        <w:jc w:val="left"/>
      </w:pPr>
      <w:rPr>
        <w:rFonts w:ascii="微软雅黑" w:eastAsia="微软雅黑" w:hAnsi="微软雅黑" w:cs="微软雅黑" w:hint="default"/>
        <w:b/>
        <w:bCs/>
        <w:spacing w:val="-1"/>
        <w:w w:val="99"/>
        <w:sz w:val="46"/>
        <w:szCs w:val="46"/>
      </w:rPr>
    </w:lvl>
    <w:lvl w:ilvl="1">
      <w:start w:val="0"/>
      <w:numFmt w:val="bullet"/>
      <w:lvlText w:val="•"/>
      <w:lvlJc w:val="left"/>
      <w:pPr>
        <w:ind w:left="4863" w:hanging="775"/>
      </w:pPr>
      <w:rPr>
        <w:rFonts w:hint="default"/>
      </w:rPr>
    </w:lvl>
    <w:lvl w:ilvl="2">
      <w:start w:val="0"/>
      <w:numFmt w:val="bullet"/>
      <w:lvlText w:val="•"/>
      <w:lvlJc w:val="left"/>
      <w:pPr>
        <w:ind w:left="6307" w:hanging="775"/>
      </w:pPr>
      <w:rPr>
        <w:rFonts w:hint="default"/>
      </w:rPr>
    </w:lvl>
    <w:lvl w:ilvl="3">
      <w:start w:val="0"/>
      <w:numFmt w:val="bullet"/>
      <w:lvlText w:val="•"/>
      <w:lvlJc w:val="left"/>
      <w:pPr>
        <w:ind w:left="7751" w:hanging="775"/>
      </w:pPr>
      <w:rPr>
        <w:rFonts w:hint="default"/>
      </w:rPr>
    </w:lvl>
    <w:lvl w:ilvl="4">
      <w:start w:val="0"/>
      <w:numFmt w:val="bullet"/>
      <w:lvlText w:val="•"/>
      <w:lvlJc w:val="left"/>
      <w:pPr>
        <w:ind w:left="9195" w:hanging="775"/>
      </w:pPr>
      <w:rPr>
        <w:rFonts w:hint="default"/>
      </w:rPr>
    </w:lvl>
    <w:lvl w:ilvl="5">
      <w:start w:val="0"/>
      <w:numFmt w:val="bullet"/>
      <w:lvlText w:val="•"/>
      <w:lvlJc w:val="left"/>
      <w:pPr>
        <w:ind w:left="10639" w:hanging="775"/>
      </w:pPr>
      <w:rPr>
        <w:rFonts w:hint="default"/>
      </w:rPr>
    </w:lvl>
    <w:lvl w:ilvl="6">
      <w:start w:val="0"/>
      <w:numFmt w:val="bullet"/>
      <w:lvlText w:val="•"/>
      <w:lvlJc w:val="left"/>
      <w:pPr>
        <w:ind w:left="12083" w:hanging="775"/>
      </w:pPr>
      <w:rPr>
        <w:rFonts w:hint="default"/>
      </w:rPr>
    </w:lvl>
    <w:lvl w:ilvl="7">
      <w:start w:val="0"/>
      <w:numFmt w:val="bullet"/>
      <w:lvlText w:val="•"/>
      <w:lvlJc w:val="left"/>
      <w:pPr>
        <w:ind w:left="13527" w:hanging="775"/>
      </w:pPr>
      <w:rPr>
        <w:rFonts w:hint="default"/>
      </w:rPr>
    </w:lvl>
    <w:lvl w:ilvl="8">
      <w:start w:val="0"/>
      <w:numFmt w:val="bullet"/>
      <w:lvlText w:val="•"/>
      <w:lvlJc w:val="left"/>
      <w:pPr>
        <w:ind w:left="14971" w:hanging="775"/>
      </w:pPr>
      <w:rPr>
        <w:rFonts w:hint="default"/>
      </w:rPr>
    </w:lvl>
  </w:abstractNum>
  <w:abstractNum w:abstractNumId="12">
    <w:nsid w:val="2CE91A67"/>
    <w:multiLevelType w:val="hybridMultilevel"/>
    <w:tmpl w:val="00000000"/>
    <w:lvl w:ilvl="0">
      <w:start w:val="2"/>
      <w:numFmt w:val="decimal"/>
      <w:lvlText w:val="%1）"/>
      <w:lvlJc w:val="left"/>
      <w:pPr>
        <w:ind w:left="4400"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5745" w:hanging="505"/>
      </w:pPr>
      <w:rPr>
        <w:rFonts w:hint="default"/>
      </w:rPr>
    </w:lvl>
    <w:lvl w:ilvl="2">
      <w:start w:val="0"/>
      <w:numFmt w:val="bullet"/>
      <w:lvlText w:val="•"/>
      <w:lvlJc w:val="left"/>
      <w:pPr>
        <w:ind w:left="7091" w:hanging="505"/>
      </w:pPr>
      <w:rPr>
        <w:rFonts w:hint="default"/>
      </w:rPr>
    </w:lvl>
    <w:lvl w:ilvl="3">
      <w:start w:val="0"/>
      <w:numFmt w:val="bullet"/>
      <w:lvlText w:val="•"/>
      <w:lvlJc w:val="left"/>
      <w:pPr>
        <w:ind w:left="8437" w:hanging="505"/>
      </w:pPr>
      <w:rPr>
        <w:rFonts w:hint="default"/>
      </w:rPr>
    </w:lvl>
    <w:lvl w:ilvl="4">
      <w:start w:val="0"/>
      <w:numFmt w:val="bullet"/>
      <w:lvlText w:val="•"/>
      <w:lvlJc w:val="left"/>
      <w:pPr>
        <w:ind w:left="9783" w:hanging="505"/>
      </w:pPr>
      <w:rPr>
        <w:rFonts w:hint="default"/>
      </w:rPr>
    </w:lvl>
    <w:lvl w:ilvl="5">
      <w:start w:val="0"/>
      <w:numFmt w:val="bullet"/>
      <w:lvlText w:val="•"/>
      <w:lvlJc w:val="left"/>
      <w:pPr>
        <w:ind w:left="11129" w:hanging="505"/>
      </w:pPr>
      <w:rPr>
        <w:rFonts w:hint="default"/>
      </w:rPr>
    </w:lvl>
    <w:lvl w:ilvl="6">
      <w:start w:val="0"/>
      <w:numFmt w:val="bullet"/>
      <w:lvlText w:val="•"/>
      <w:lvlJc w:val="left"/>
      <w:pPr>
        <w:ind w:left="12475" w:hanging="505"/>
      </w:pPr>
      <w:rPr>
        <w:rFonts w:hint="default"/>
      </w:rPr>
    </w:lvl>
    <w:lvl w:ilvl="7">
      <w:start w:val="0"/>
      <w:numFmt w:val="bullet"/>
      <w:lvlText w:val="•"/>
      <w:lvlJc w:val="left"/>
      <w:pPr>
        <w:ind w:left="13821" w:hanging="505"/>
      </w:pPr>
      <w:rPr>
        <w:rFonts w:hint="default"/>
      </w:rPr>
    </w:lvl>
    <w:lvl w:ilvl="8">
      <w:start w:val="0"/>
      <w:numFmt w:val="bullet"/>
      <w:lvlText w:val="•"/>
      <w:lvlJc w:val="left"/>
      <w:pPr>
        <w:ind w:left="15167" w:hanging="505"/>
      </w:pPr>
      <w:rPr>
        <w:rFonts w:hint="default"/>
      </w:rPr>
    </w:lvl>
  </w:abstractNum>
  <w:abstractNum w:abstractNumId="13">
    <w:nsid w:val="2E544A2B"/>
    <w:multiLevelType w:val="hybridMultilevel"/>
    <w:tmpl w:val="00000000"/>
    <w:lvl w:ilvl="0">
      <w:start w:val="0"/>
      <w:numFmt w:val="bullet"/>
      <w:lvlText w:val=""/>
      <w:lvlJc w:val="left"/>
      <w:pPr>
        <w:ind w:left="3265" w:hanging="630"/>
      </w:pPr>
      <w:rPr>
        <w:rFonts w:ascii="Wingdings" w:eastAsia="Wingdings" w:hAnsi="Wingdings" w:cs="Wingdings" w:hint="default"/>
        <w:w w:val="102"/>
        <w:sz w:val="31"/>
        <w:szCs w:val="31"/>
      </w:rPr>
    </w:lvl>
    <w:lvl w:ilvl="1">
      <w:start w:val="0"/>
      <w:numFmt w:val="bullet"/>
      <w:lvlText w:val=""/>
      <w:lvlJc w:val="left"/>
      <w:pPr>
        <w:ind w:left="5155" w:hanging="630"/>
      </w:pPr>
      <w:rPr>
        <w:rFonts w:ascii="Wingdings" w:eastAsia="Wingdings" w:hAnsi="Wingdings" w:cs="Wingdings" w:hint="default"/>
        <w:w w:val="102"/>
        <w:sz w:val="31"/>
        <w:szCs w:val="31"/>
      </w:rPr>
    </w:lvl>
    <w:lvl w:ilvl="2">
      <w:start w:val="0"/>
      <w:numFmt w:val="bullet"/>
      <w:lvlText w:val="•"/>
      <w:lvlJc w:val="left"/>
      <w:pPr>
        <w:ind w:left="6571" w:hanging="630"/>
      </w:pPr>
      <w:rPr>
        <w:rFonts w:hint="default"/>
      </w:rPr>
    </w:lvl>
    <w:lvl w:ilvl="3">
      <w:start w:val="0"/>
      <w:numFmt w:val="bullet"/>
      <w:lvlText w:val="•"/>
      <w:lvlJc w:val="left"/>
      <w:pPr>
        <w:ind w:left="7982" w:hanging="630"/>
      </w:pPr>
      <w:rPr>
        <w:rFonts w:hint="default"/>
      </w:rPr>
    </w:lvl>
    <w:lvl w:ilvl="4">
      <w:start w:val="0"/>
      <w:numFmt w:val="bullet"/>
      <w:lvlText w:val="•"/>
      <w:lvlJc w:val="left"/>
      <w:pPr>
        <w:ind w:left="9393" w:hanging="630"/>
      </w:pPr>
      <w:rPr>
        <w:rFonts w:hint="default"/>
      </w:rPr>
    </w:lvl>
    <w:lvl w:ilvl="5">
      <w:start w:val="0"/>
      <w:numFmt w:val="bullet"/>
      <w:lvlText w:val="•"/>
      <w:lvlJc w:val="left"/>
      <w:pPr>
        <w:ind w:left="10804" w:hanging="630"/>
      </w:pPr>
      <w:rPr>
        <w:rFonts w:hint="default"/>
      </w:rPr>
    </w:lvl>
    <w:lvl w:ilvl="6">
      <w:start w:val="0"/>
      <w:numFmt w:val="bullet"/>
      <w:lvlText w:val="•"/>
      <w:lvlJc w:val="left"/>
      <w:pPr>
        <w:ind w:left="12215" w:hanging="630"/>
      </w:pPr>
      <w:rPr>
        <w:rFonts w:hint="default"/>
      </w:rPr>
    </w:lvl>
    <w:lvl w:ilvl="7">
      <w:start w:val="0"/>
      <w:numFmt w:val="bullet"/>
      <w:lvlText w:val="•"/>
      <w:lvlJc w:val="left"/>
      <w:pPr>
        <w:ind w:left="13626" w:hanging="630"/>
      </w:pPr>
      <w:rPr>
        <w:rFonts w:hint="default"/>
      </w:rPr>
    </w:lvl>
    <w:lvl w:ilvl="8">
      <w:start w:val="0"/>
      <w:numFmt w:val="bullet"/>
      <w:lvlText w:val="•"/>
      <w:lvlJc w:val="left"/>
      <w:pPr>
        <w:ind w:left="15037" w:hanging="630"/>
      </w:pPr>
      <w:rPr>
        <w:rFonts w:hint="default"/>
      </w:rPr>
    </w:lvl>
  </w:abstractNum>
  <w:abstractNum w:abstractNumId="14">
    <w:nsid w:val="2FD52899"/>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5">
    <w:nsid w:val="30DA94E7"/>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6">
    <w:nsid w:val="3629F1BC"/>
    <w:multiLevelType w:val="hybridMultilevel"/>
    <w:tmpl w:val="00000000"/>
    <w:lvl w:ilvl="0">
      <w:start w:val="5"/>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7">
    <w:nsid w:val="3EB990FA"/>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8">
    <w:nsid w:val="4699BB5A"/>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19">
    <w:nsid w:val="4BA29FF0"/>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0">
    <w:nsid w:val="4D636A87"/>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1">
    <w:nsid w:val="52B08DE1"/>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2">
    <w:nsid w:val="55CBEA14"/>
    <w:multiLevelType w:val="hybridMultilevel"/>
    <w:tmpl w:val="00000000"/>
    <w:lvl w:ilvl="0">
      <w:start w:val="1"/>
      <w:numFmt w:val="decimal"/>
      <w:lvlText w:val="%1）"/>
      <w:lvlJc w:val="left"/>
      <w:pPr>
        <w:ind w:left="3411" w:hanging="775"/>
        <w:jc w:val="left"/>
      </w:pPr>
      <w:rPr>
        <w:rFonts w:ascii="微软雅黑" w:eastAsia="微软雅黑" w:hAnsi="微软雅黑" w:cs="微软雅黑" w:hint="default"/>
        <w:b/>
        <w:bCs/>
        <w:spacing w:val="-1"/>
        <w:w w:val="99"/>
        <w:sz w:val="46"/>
        <w:szCs w:val="46"/>
      </w:rPr>
    </w:lvl>
    <w:lvl w:ilvl="1">
      <w:start w:val="0"/>
      <w:numFmt w:val="bullet"/>
      <w:lvlText w:val="•"/>
      <w:lvlJc w:val="left"/>
      <w:pPr>
        <w:ind w:left="4863" w:hanging="775"/>
      </w:pPr>
      <w:rPr>
        <w:rFonts w:hint="default"/>
      </w:rPr>
    </w:lvl>
    <w:lvl w:ilvl="2">
      <w:start w:val="0"/>
      <w:numFmt w:val="bullet"/>
      <w:lvlText w:val="•"/>
      <w:lvlJc w:val="left"/>
      <w:pPr>
        <w:ind w:left="6307" w:hanging="775"/>
      </w:pPr>
      <w:rPr>
        <w:rFonts w:hint="default"/>
      </w:rPr>
    </w:lvl>
    <w:lvl w:ilvl="3">
      <w:start w:val="0"/>
      <w:numFmt w:val="bullet"/>
      <w:lvlText w:val="•"/>
      <w:lvlJc w:val="left"/>
      <w:pPr>
        <w:ind w:left="7751" w:hanging="775"/>
      </w:pPr>
      <w:rPr>
        <w:rFonts w:hint="default"/>
      </w:rPr>
    </w:lvl>
    <w:lvl w:ilvl="4">
      <w:start w:val="0"/>
      <w:numFmt w:val="bullet"/>
      <w:lvlText w:val="•"/>
      <w:lvlJc w:val="left"/>
      <w:pPr>
        <w:ind w:left="9195" w:hanging="775"/>
      </w:pPr>
      <w:rPr>
        <w:rFonts w:hint="default"/>
      </w:rPr>
    </w:lvl>
    <w:lvl w:ilvl="5">
      <w:start w:val="0"/>
      <w:numFmt w:val="bullet"/>
      <w:lvlText w:val="•"/>
      <w:lvlJc w:val="left"/>
      <w:pPr>
        <w:ind w:left="10639" w:hanging="775"/>
      </w:pPr>
      <w:rPr>
        <w:rFonts w:hint="default"/>
      </w:rPr>
    </w:lvl>
    <w:lvl w:ilvl="6">
      <w:start w:val="0"/>
      <w:numFmt w:val="bullet"/>
      <w:lvlText w:val="•"/>
      <w:lvlJc w:val="left"/>
      <w:pPr>
        <w:ind w:left="12083" w:hanging="775"/>
      </w:pPr>
      <w:rPr>
        <w:rFonts w:hint="default"/>
      </w:rPr>
    </w:lvl>
    <w:lvl w:ilvl="7">
      <w:start w:val="0"/>
      <w:numFmt w:val="bullet"/>
      <w:lvlText w:val="•"/>
      <w:lvlJc w:val="left"/>
      <w:pPr>
        <w:ind w:left="13527" w:hanging="775"/>
      </w:pPr>
      <w:rPr>
        <w:rFonts w:hint="default"/>
      </w:rPr>
    </w:lvl>
    <w:lvl w:ilvl="8">
      <w:start w:val="0"/>
      <w:numFmt w:val="bullet"/>
      <w:lvlText w:val="•"/>
      <w:lvlJc w:val="left"/>
      <w:pPr>
        <w:ind w:left="14971" w:hanging="775"/>
      </w:pPr>
      <w:rPr>
        <w:rFonts w:hint="default"/>
      </w:rPr>
    </w:lvl>
  </w:abstractNum>
  <w:abstractNum w:abstractNumId="23">
    <w:nsid w:val="57E3F8A6"/>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4">
    <w:nsid w:val="5C11BA69"/>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5">
    <w:nsid w:val="5C97D53C"/>
    <w:multiLevelType w:val="hybridMultilevel"/>
    <w:tmpl w:val="00000000"/>
    <w:lvl w:ilvl="0">
      <w:start w:val="3"/>
      <w:numFmt w:val="decimal"/>
      <w:lvlText w:val="%1）"/>
      <w:lvlJc w:val="left"/>
      <w:pPr>
        <w:ind w:left="3141" w:hanging="505"/>
        <w:jc w:val="left"/>
      </w:pPr>
      <w:rPr>
        <w:rFonts w:hint="default"/>
        <w:spacing w:val="0"/>
        <w:w w:val="9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6">
    <w:nsid w:val="5FFD711F"/>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7">
    <w:nsid w:val="60F27C05"/>
    <w:multiLevelType w:val="hybridMultilevel"/>
    <w:tmpl w:val="00000000"/>
    <w:lvl w:ilvl="0">
      <w:start w:val="1"/>
      <w:numFmt w:val="decimal"/>
      <w:lvlText w:val="%1）"/>
      <w:lvlJc w:val="left"/>
      <w:pPr>
        <w:ind w:left="3411" w:hanging="775"/>
        <w:jc w:val="left"/>
      </w:pPr>
      <w:rPr>
        <w:rFonts w:ascii="微软雅黑" w:eastAsia="微软雅黑" w:hAnsi="微软雅黑" w:cs="微软雅黑" w:hint="default"/>
        <w:b/>
        <w:bCs/>
        <w:spacing w:val="-1"/>
        <w:w w:val="99"/>
        <w:sz w:val="46"/>
        <w:szCs w:val="46"/>
      </w:rPr>
    </w:lvl>
    <w:lvl w:ilvl="1">
      <w:start w:val="0"/>
      <w:numFmt w:val="bullet"/>
      <w:lvlText w:val="•"/>
      <w:lvlJc w:val="left"/>
      <w:pPr>
        <w:ind w:left="4863" w:hanging="775"/>
      </w:pPr>
      <w:rPr>
        <w:rFonts w:hint="default"/>
      </w:rPr>
    </w:lvl>
    <w:lvl w:ilvl="2">
      <w:start w:val="0"/>
      <w:numFmt w:val="bullet"/>
      <w:lvlText w:val="•"/>
      <w:lvlJc w:val="left"/>
      <w:pPr>
        <w:ind w:left="6307" w:hanging="775"/>
      </w:pPr>
      <w:rPr>
        <w:rFonts w:hint="default"/>
      </w:rPr>
    </w:lvl>
    <w:lvl w:ilvl="3">
      <w:start w:val="0"/>
      <w:numFmt w:val="bullet"/>
      <w:lvlText w:val="•"/>
      <w:lvlJc w:val="left"/>
      <w:pPr>
        <w:ind w:left="7751" w:hanging="775"/>
      </w:pPr>
      <w:rPr>
        <w:rFonts w:hint="default"/>
      </w:rPr>
    </w:lvl>
    <w:lvl w:ilvl="4">
      <w:start w:val="0"/>
      <w:numFmt w:val="bullet"/>
      <w:lvlText w:val="•"/>
      <w:lvlJc w:val="left"/>
      <w:pPr>
        <w:ind w:left="9195" w:hanging="775"/>
      </w:pPr>
      <w:rPr>
        <w:rFonts w:hint="default"/>
      </w:rPr>
    </w:lvl>
    <w:lvl w:ilvl="5">
      <w:start w:val="0"/>
      <w:numFmt w:val="bullet"/>
      <w:lvlText w:val="•"/>
      <w:lvlJc w:val="left"/>
      <w:pPr>
        <w:ind w:left="10639" w:hanging="775"/>
      </w:pPr>
      <w:rPr>
        <w:rFonts w:hint="default"/>
      </w:rPr>
    </w:lvl>
    <w:lvl w:ilvl="6">
      <w:start w:val="0"/>
      <w:numFmt w:val="bullet"/>
      <w:lvlText w:val="•"/>
      <w:lvlJc w:val="left"/>
      <w:pPr>
        <w:ind w:left="12083" w:hanging="775"/>
      </w:pPr>
      <w:rPr>
        <w:rFonts w:hint="default"/>
      </w:rPr>
    </w:lvl>
    <w:lvl w:ilvl="7">
      <w:start w:val="0"/>
      <w:numFmt w:val="bullet"/>
      <w:lvlText w:val="•"/>
      <w:lvlJc w:val="left"/>
      <w:pPr>
        <w:ind w:left="13527" w:hanging="775"/>
      </w:pPr>
      <w:rPr>
        <w:rFonts w:hint="default"/>
      </w:rPr>
    </w:lvl>
    <w:lvl w:ilvl="8">
      <w:start w:val="0"/>
      <w:numFmt w:val="bullet"/>
      <w:lvlText w:val="•"/>
      <w:lvlJc w:val="left"/>
      <w:pPr>
        <w:ind w:left="14971" w:hanging="775"/>
      </w:pPr>
      <w:rPr>
        <w:rFonts w:hint="default"/>
      </w:rPr>
    </w:lvl>
  </w:abstractNum>
  <w:abstractNum w:abstractNumId="28">
    <w:nsid w:val="67F3051F"/>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29">
    <w:nsid w:val="6872643E"/>
    <w:multiLevelType w:val="hybridMultilevel"/>
    <w:tmpl w:val="00000000"/>
    <w:lvl w:ilvl="0">
      <w:start w:val="2"/>
      <w:numFmt w:val="decimal"/>
      <w:lvlText w:val="%1）"/>
      <w:lvlJc w:val="left"/>
      <w:pPr>
        <w:ind w:left="4400"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5745" w:hanging="505"/>
      </w:pPr>
      <w:rPr>
        <w:rFonts w:hint="default"/>
      </w:rPr>
    </w:lvl>
    <w:lvl w:ilvl="2">
      <w:start w:val="0"/>
      <w:numFmt w:val="bullet"/>
      <w:lvlText w:val="•"/>
      <w:lvlJc w:val="left"/>
      <w:pPr>
        <w:ind w:left="7091" w:hanging="505"/>
      </w:pPr>
      <w:rPr>
        <w:rFonts w:hint="default"/>
      </w:rPr>
    </w:lvl>
    <w:lvl w:ilvl="3">
      <w:start w:val="0"/>
      <w:numFmt w:val="bullet"/>
      <w:lvlText w:val="•"/>
      <w:lvlJc w:val="left"/>
      <w:pPr>
        <w:ind w:left="8437" w:hanging="505"/>
      </w:pPr>
      <w:rPr>
        <w:rFonts w:hint="default"/>
      </w:rPr>
    </w:lvl>
    <w:lvl w:ilvl="4">
      <w:start w:val="0"/>
      <w:numFmt w:val="bullet"/>
      <w:lvlText w:val="•"/>
      <w:lvlJc w:val="left"/>
      <w:pPr>
        <w:ind w:left="9783" w:hanging="505"/>
      </w:pPr>
      <w:rPr>
        <w:rFonts w:hint="default"/>
      </w:rPr>
    </w:lvl>
    <w:lvl w:ilvl="5">
      <w:start w:val="0"/>
      <w:numFmt w:val="bullet"/>
      <w:lvlText w:val="•"/>
      <w:lvlJc w:val="left"/>
      <w:pPr>
        <w:ind w:left="11129" w:hanging="505"/>
      </w:pPr>
      <w:rPr>
        <w:rFonts w:hint="default"/>
      </w:rPr>
    </w:lvl>
    <w:lvl w:ilvl="6">
      <w:start w:val="0"/>
      <w:numFmt w:val="bullet"/>
      <w:lvlText w:val="•"/>
      <w:lvlJc w:val="left"/>
      <w:pPr>
        <w:ind w:left="12475" w:hanging="505"/>
      </w:pPr>
      <w:rPr>
        <w:rFonts w:hint="default"/>
      </w:rPr>
    </w:lvl>
    <w:lvl w:ilvl="7">
      <w:start w:val="0"/>
      <w:numFmt w:val="bullet"/>
      <w:lvlText w:val="•"/>
      <w:lvlJc w:val="left"/>
      <w:pPr>
        <w:ind w:left="13821" w:hanging="505"/>
      </w:pPr>
      <w:rPr>
        <w:rFonts w:hint="default"/>
      </w:rPr>
    </w:lvl>
    <w:lvl w:ilvl="8">
      <w:start w:val="0"/>
      <w:numFmt w:val="bullet"/>
      <w:lvlText w:val="•"/>
      <w:lvlJc w:val="left"/>
      <w:pPr>
        <w:ind w:left="15167" w:hanging="505"/>
      </w:pPr>
      <w:rPr>
        <w:rFonts w:hint="default"/>
      </w:rPr>
    </w:lvl>
  </w:abstractNum>
  <w:abstractNum w:abstractNumId="30">
    <w:nsid w:val="69012B81"/>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31">
    <w:nsid w:val="6DFC3AF5"/>
    <w:multiLevelType w:val="hybridMultilevel"/>
    <w:tmpl w:val="00000000"/>
    <w:lvl w:ilvl="0">
      <w:start w:val="2"/>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32">
    <w:nsid w:val="7C9F0458"/>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abstractNum w:abstractNumId="33">
    <w:nsid w:val="7CE60284"/>
    <w:multiLevelType w:val="hybridMultilevel"/>
    <w:tmpl w:val="00000000"/>
    <w:lvl w:ilvl="0">
      <w:start w:val="1"/>
      <w:numFmt w:val="decimal"/>
      <w:lvlText w:val="%1）"/>
      <w:lvlJc w:val="left"/>
      <w:pPr>
        <w:ind w:left="3141"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4611" w:hanging="505"/>
      </w:pPr>
      <w:rPr>
        <w:rFonts w:hint="default"/>
      </w:rPr>
    </w:lvl>
    <w:lvl w:ilvl="2">
      <w:start w:val="0"/>
      <w:numFmt w:val="bullet"/>
      <w:lvlText w:val="•"/>
      <w:lvlJc w:val="left"/>
      <w:pPr>
        <w:ind w:left="6083" w:hanging="505"/>
      </w:pPr>
      <w:rPr>
        <w:rFonts w:hint="default"/>
      </w:rPr>
    </w:lvl>
    <w:lvl w:ilvl="3">
      <w:start w:val="0"/>
      <w:numFmt w:val="bullet"/>
      <w:lvlText w:val="•"/>
      <w:lvlJc w:val="left"/>
      <w:pPr>
        <w:ind w:left="7555" w:hanging="505"/>
      </w:pPr>
      <w:rPr>
        <w:rFonts w:hint="default"/>
      </w:rPr>
    </w:lvl>
    <w:lvl w:ilvl="4">
      <w:start w:val="0"/>
      <w:numFmt w:val="bullet"/>
      <w:lvlText w:val="•"/>
      <w:lvlJc w:val="left"/>
      <w:pPr>
        <w:ind w:left="9027" w:hanging="505"/>
      </w:pPr>
      <w:rPr>
        <w:rFonts w:hint="default"/>
      </w:rPr>
    </w:lvl>
    <w:lvl w:ilvl="5">
      <w:start w:val="0"/>
      <w:numFmt w:val="bullet"/>
      <w:lvlText w:val="•"/>
      <w:lvlJc w:val="left"/>
      <w:pPr>
        <w:ind w:left="10499" w:hanging="505"/>
      </w:pPr>
      <w:rPr>
        <w:rFonts w:hint="default"/>
      </w:rPr>
    </w:lvl>
    <w:lvl w:ilvl="6">
      <w:start w:val="0"/>
      <w:numFmt w:val="bullet"/>
      <w:lvlText w:val="•"/>
      <w:lvlJc w:val="left"/>
      <w:pPr>
        <w:ind w:left="11971" w:hanging="505"/>
      </w:pPr>
      <w:rPr>
        <w:rFonts w:hint="default"/>
      </w:rPr>
    </w:lvl>
    <w:lvl w:ilvl="7">
      <w:start w:val="0"/>
      <w:numFmt w:val="bullet"/>
      <w:lvlText w:val="•"/>
      <w:lvlJc w:val="left"/>
      <w:pPr>
        <w:ind w:left="13443" w:hanging="505"/>
      </w:pPr>
      <w:rPr>
        <w:rFonts w:hint="default"/>
      </w:rPr>
    </w:lvl>
    <w:lvl w:ilvl="8">
      <w:start w:val="0"/>
      <w:numFmt w:val="bullet"/>
      <w:lvlText w:val="•"/>
      <w:lvlJc w:val="left"/>
      <w:pPr>
        <w:ind w:left="14915" w:hanging="505"/>
      </w:pPr>
      <w:rPr>
        <w:rFonts w:hint="default"/>
      </w:rPr>
    </w:lvl>
  </w:abstractNum>
  <w:num w:numId="1">
    <w:abstractNumId w:val="26"/>
  </w:num>
  <w:num w:numId="2">
    <w:abstractNumId w:val="5"/>
  </w:num>
  <w:num w:numId="3">
    <w:abstractNumId w:val="17"/>
  </w:num>
  <w:num w:numId="4">
    <w:abstractNumId w:val="1"/>
  </w:num>
  <w:num w:numId="5">
    <w:abstractNumId w:val="18"/>
  </w:num>
  <w:num w:numId="6">
    <w:abstractNumId w:val="30"/>
  </w:num>
  <w:num w:numId="7">
    <w:abstractNumId w:val="20"/>
  </w:num>
  <w:num w:numId="8">
    <w:abstractNumId w:val="2"/>
  </w:num>
  <w:num w:numId="9">
    <w:abstractNumId w:val="22"/>
  </w:num>
  <w:num w:numId="10">
    <w:abstractNumId w:val="23"/>
  </w:num>
  <w:num w:numId="11">
    <w:abstractNumId w:val="6"/>
  </w:num>
  <w:num w:numId="12">
    <w:abstractNumId w:val="27"/>
  </w:num>
  <w:num w:numId="13">
    <w:abstractNumId w:val="4"/>
  </w:num>
  <w:num w:numId="14">
    <w:abstractNumId w:val="16"/>
  </w:num>
  <w:num w:numId="15">
    <w:abstractNumId w:val="28"/>
  </w:num>
  <w:num w:numId="16">
    <w:abstractNumId w:val="32"/>
  </w:num>
  <w:num w:numId="17">
    <w:abstractNumId w:val="21"/>
  </w:num>
  <w:num w:numId="18">
    <w:abstractNumId w:val="8"/>
  </w:num>
  <w:num w:numId="19">
    <w:abstractNumId w:val="0"/>
  </w:num>
  <w:num w:numId="20">
    <w:abstractNumId w:val="31"/>
  </w:num>
  <w:num w:numId="21">
    <w:abstractNumId w:val="10"/>
  </w:num>
  <w:num w:numId="22">
    <w:abstractNumId w:val="14"/>
  </w:num>
  <w:num w:numId="23">
    <w:abstractNumId w:val="7"/>
  </w:num>
  <w:num w:numId="24">
    <w:abstractNumId w:val="9"/>
  </w:num>
  <w:num w:numId="25">
    <w:abstractNumId w:val="3"/>
  </w:num>
  <w:num w:numId="26">
    <w:abstractNumId w:val="13"/>
  </w:num>
  <w:num w:numId="27">
    <w:abstractNumId w:val="25"/>
  </w:num>
  <w:num w:numId="28">
    <w:abstractNumId w:val="11"/>
  </w:num>
  <w:num w:numId="29">
    <w:abstractNumId w:val="33"/>
  </w:num>
  <w:num w:numId="30">
    <w:abstractNumId w:val="24"/>
  </w:num>
  <w:num w:numId="31">
    <w:abstractNumId w:val="15"/>
  </w:num>
  <w:num w:numId="32">
    <w:abstractNumId w:val="19"/>
  </w:num>
  <w:num w:numId="33">
    <w:abstractNumId w:val="12"/>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2636"/>
      <w:outlineLvl w:val="0"/>
    </w:pPr>
    <w:rPr>
      <w:rFonts w:ascii="微软雅黑" w:eastAsia="微软雅黑" w:hAnsi="微软雅黑" w:cs="微软雅黑"/>
      <w:b/>
      <w:bCs/>
      <w:sz w:val="66"/>
      <w:szCs w:val="66"/>
    </w:rPr>
  </w:style>
  <w:style w:type="paragraph" w:styleId="Heading2">
    <w:name w:val="heading 2"/>
    <w:basedOn w:val="Normal"/>
    <w:uiPriority w:val="1"/>
    <w:qFormat/>
    <w:pPr>
      <w:ind w:left="2636"/>
      <w:outlineLvl w:val="1"/>
    </w:pPr>
    <w:rPr>
      <w:rFonts w:ascii="微软雅黑" w:eastAsia="微软雅黑" w:hAnsi="微软雅黑" w:cs="微软雅黑"/>
      <w:b/>
      <w:bCs/>
      <w:sz w:val="48"/>
      <w:szCs w:val="48"/>
    </w:rPr>
  </w:style>
  <w:style w:type="paragraph" w:styleId="Heading3">
    <w:name w:val="heading 3"/>
    <w:basedOn w:val="Normal"/>
    <w:uiPriority w:val="1"/>
    <w:qFormat/>
    <w:pPr>
      <w:ind w:left="2636"/>
      <w:outlineLvl w:val="2"/>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Title">
    <w:name w:val="Title"/>
    <w:basedOn w:val="Normal"/>
    <w:uiPriority w:val="1"/>
    <w:qFormat/>
    <w:pPr>
      <w:spacing w:line="1749" w:lineRule="exact"/>
      <w:ind w:left="2615" w:right="2615"/>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3141" w:hanging="505"/>
    </w:pPr>
    <w:rPr>
      <w:rFonts w:ascii="微软雅黑" w:eastAsia="微软雅黑" w:hAnsi="微软雅黑" w:cs="微软雅黑"/>
    </w:rPr>
  </w:style>
  <w:style w:type="paragraph" w:customStyle="1" w:styleId="TableParagraph">
    <w:name w:val="Table Paragraph"/>
    <w:basedOn w:val="Normal"/>
    <w:uiPriority w:val="1"/>
    <w:qFormat/>
    <w:pPr>
      <w:spacing w:before="192"/>
      <w:ind w:left="50"/>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hyperlink" Target="https://d.book118.com/426230020021010051"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2024-01-27T10:03:17Z</dcterms:created>
  <dcterms:modified xsi:type="dcterms:W3CDTF">2024-01-27T10:03:17Z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2024-01-27T00:00:00Z</vt:filetime>
  </property>
</Properties>
</file>