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低辐射中空玻璃项目规划设计蓝图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5" w:history="1">
        <w:r>
          <w:rPr>
            <w:rFonts w:ascii="仿宋" w:eastAsia="仿宋" w:hAnsi="仿宋" w:cs="仿宋" w:hint="eastAsia"/>
            <w:lang w:eastAsia="zh-CN"/>
          </w:rPr>
          <w:t>概论</w:t>
        </w:r>
        <w:r>
          <w:tab/>
        </w:r>
        <w:r>
          <w:fldChar w:fldCharType="begin"/>
        </w:r>
        <w:r>
          <w:instrText xml:space="preserve"> PAGEREF _Toc8435 \h </w:instrText>
        </w:r>
        <w:r>
          <w:fldChar w:fldCharType="separate"/>
        </w:r>
        <w:r>
          <w:t>3</w:t>
        </w:r>
        <w:r>
          <w:fldChar w:fldCharType="end"/>
        </w:r>
      </w:hyperlink>
    </w:p>
    <w:p>
      <w:pPr>
        <w:pStyle w:val="TOC1"/>
        <w:tabs>
          <w:tab w:val="right" w:leader="dot" w:pos="8306"/>
        </w:tabs>
      </w:pPr>
      <w:hyperlink w:anchor="_Toc24654" w:history="1">
        <w:r>
          <w:rPr>
            <w:rFonts w:ascii="仿宋" w:eastAsia="仿宋" w:hAnsi="仿宋" w:cs="仿宋" w:hint="eastAsia"/>
            <w:lang w:eastAsia="zh-CN"/>
          </w:rPr>
          <w:t>一、低辐射中空玻璃项目危机管理</w:t>
        </w:r>
        <w:r>
          <w:tab/>
        </w:r>
        <w:r>
          <w:fldChar w:fldCharType="begin"/>
        </w:r>
        <w:r>
          <w:instrText xml:space="preserve"> PAGEREF _Toc24654 \h </w:instrText>
        </w:r>
        <w:r>
          <w:fldChar w:fldCharType="separate"/>
        </w:r>
        <w:r>
          <w:t>3</w:t>
        </w:r>
        <w:r>
          <w:fldChar w:fldCharType="end"/>
        </w:r>
      </w:hyperlink>
    </w:p>
    <w:p>
      <w:pPr>
        <w:pStyle w:val="TOC2"/>
        <w:tabs>
          <w:tab w:val="right" w:leader="dot" w:pos="8306"/>
        </w:tabs>
      </w:pPr>
      <w:hyperlink w:anchor="_Toc20888" w:history="1">
        <w:r>
          <w:rPr>
            <w:rFonts w:ascii="仿宋" w:eastAsia="仿宋" w:hAnsi="仿宋" w:cs="仿宋" w:hint="eastAsia"/>
            <w:lang w:eastAsia="zh-CN"/>
          </w:rPr>
          <w:t>(一)、危机预警与识别</w:t>
        </w:r>
        <w:r>
          <w:tab/>
        </w:r>
        <w:r>
          <w:fldChar w:fldCharType="begin"/>
        </w:r>
        <w:r>
          <w:instrText xml:space="preserve"> PAGEREF _Toc20888 \h </w:instrText>
        </w:r>
        <w:r>
          <w:fldChar w:fldCharType="separate"/>
        </w:r>
        <w:r>
          <w:t>3</w:t>
        </w:r>
        <w:r>
          <w:fldChar w:fldCharType="end"/>
        </w:r>
      </w:hyperlink>
    </w:p>
    <w:p>
      <w:pPr>
        <w:pStyle w:val="TOC2"/>
        <w:tabs>
          <w:tab w:val="right" w:leader="dot" w:pos="8306"/>
        </w:tabs>
      </w:pPr>
      <w:hyperlink w:anchor="_Toc9754" w:history="1">
        <w:r>
          <w:rPr>
            <w:rFonts w:ascii="仿宋" w:eastAsia="仿宋" w:hAnsi="仿宋" w:cs="仿宋" w:hint="eastAsia"/>
            <w:lang w:eastAsia="zh-CN"/>
          </w:rPr>
          <w:t>(二)、危机应对与恢复</w:t>
        </w:r>
        <w:r>
          <w:tab/>
        </w:r>
        <w:r>
          <w:fldChar w:fldCharType="begin"/>
        </w:r>
        <w:r>
          <w:instrText xml:space="preserve"> PAGEREF _Toc9754 \h </w:instrText>
        </w:r>
        <w:r>
          <w:fldChar w:fldCharType="separate"/>
        </w:r>
        <w:r>
          <w:t>4</w:t>
        </w:r>
        <w:r>
          <w:fldChar w:fldCharType="end"/>
        </w:r>
      </w:hyperlink>
    </w:p>
    <w:p>
      <w:pPr>
        <w:pStyle w:val="TOC1"/>
        <w:tabs>
          <w:tab w:val="right" w:leader="dot" w:pos="8306"/>
        </w:tabs>
      </w:pPr>
      <w:hyperlink w:anchor="_Toc19494" w:history="1">
        <w:r>
          <w:rPr>
            <w:rFonts w:ascii="仿宋" w:eastAsia="仿宋" w:hAnsi="仿宋" w:cs="仿宋" w:hint="eastAsia"/>
            <w:lang w:eastAsia="zh-CN"/>
          </w:rPr>
          <w:t>二、低辐射中空玻璃项目建设单位说明</w:t>
        </w:r>
        <w:r>
          <w:tab/>
        </w:r>
        <w:r>
          <w:fldChar w:fldCharType="begin"/>
        </w:r>
        <w:r>
          <w:instrText xml:space="preserve"> PAGEREF _Toc19494 \h </w:instrText>
        </w:r>
        <w:r>
          <w:fldChar w:fldCharType="separate"/>
        </w:r>
        <w:r>
          <w:t>6</w:t>
        </w:r>
        <w:r>
          <w:fldChar w:fldCharType="end"/>
        </w:r>
      </w:hyperlink>
    </w:p>
    <w:p>
      <w:pPr>
        <w:pStyle w:val="TOC2"/>
        <w:tabs>
          <w:tab w:val="right" w:leader="dot" w:pos="8306"/>
        </w:tabs>
      </w:pPr>
      <w:hyperlink w:anchor="_Toc22844" w:history="1">
        <w:r>
          <w:rPr>
            <w:rFonts w:ascii="仿宋" w:eastAsia="仿宋" w:hAnsi="仿宋" w:cs="仿宋" w:hint="eastAsia"/>
            <w:lang w:eastAsia="zh-CN"/>
          </w:rPr>
          <w:t>(一)、低辐射中空玻璃项目承办单位基本情况</w:t>
        </w:r>
        <w:r>
          <w:tab/>
        </w:r>
        <w:r>
          <w:fldChar w:fldCharType="begin"/>
        </w:r>
        <w:r>
          <w:instrText xml:space="preserve"> PAGEREF _Toc22844 \h </w:instrText>
        </w:r>
        <w:r>
          <w:fldChar w:fldCharType="separate"/>
        </w:r>
        <w:r>
          <w:t>6</w:t>
        </w:r>
        <w:r>
          <w:fldChar w:fldCharType="end"/>
        </w:r>
      </w:hyperlink>
    </w:p>
    <w:p>
      <w:pPr>
        <w:pStyle w:val="TOC2"/>
        <w:tabs>
          <w:tab w:val="right" w:leader="dot" w:pos="8306"/>
        </w:tabs>
      </w:pPr>
      <w:hyperlink w:anchor="_Toc13944" w:history="1">
        <w:r>
          <w:rPr>
            <w:rFonts w:ascii="仿宋" w:eastAsia="仿宋" w:hAnsi="仿宋" w:cs="仿宋" w:hint="eastAsia"/>
            <w:lang w:eastAsia="zh-CN"/>
          </w:rPr>
          <w:t>(二)、公司经济效益分析</w:t>
        </w:r>
        <w:r>
          <w:tab/>
        </w:r>
        <w:r>
          <w:fldChar w:fldCharType="begin"/>
        </w:r>
        <w:r>
          <w:instrText xml:space="preserve"> PAGEREF _Toc13944 \h </w:instrText>
        </w:r>
        <w:r>
          <w:fldChar w:fldCharType="separate"/>
        </w:r>
        <w:r>
          <w:t>6</w:t>
        </w:r>
        <w:r>
          <w:fldChar w:fldCharType="end"/>
        </w:r>
      </w:hyperlink>
    </w:p>
    <w:p>
      <w:pPr>
        <w:pStyle w:val="TOC1"/>
        <w:tabs>
          <w:tab w:val="right" w:leader="dot" w:pos="8306"/>
        </w:tabs>
      </w:pPr>
      <w:hyperlink w:anchor="_Toc19125" w:history="1">
        <w:r>
          <w:rPr>
            <w:rFonts w:ascii="仿宋" w:eastAsia="仿宋" w:hAnsi="仿宋" w:cs="仿宋" w:hint="eastAsia"/>
            <w:lang w:eastAsia="zh-CN"/>
          </w:rPr>
          <w:t>三、低辐射中空玻璃项目建设背景及必要性分析</w:t>
        </w:r>
        <w:r>
          <w:tab/>
        </w:r>
        <w:r>
          <w:fldChar w:fldCharType="begin"/>
        </w:r>
        <w:r>
          <w:instrText xml:space="preserve"> PAGEREF _Toc19125 \h </w:instrText>
        </w:r>
        <w:r>
          <w:fldChar w:fldCharType="separate"/>
        </w:r>
        <w:r>
          <w:t>7</w:t>
        </w:r>
        <w:r>
          <w:fldChar w:fldCharType="end"/>
        </w:r>
      </w:hyperlink>
    </w:p>
    <w:p>
      <w:pPr>
        <w:pStyle w:val="TOC2"/>
        <w:tabs>
          <w:tab w:val="right" w:leader="dot" w:pos="8306"/>
        </w:tabs>
      </w:pPr>
      <w:hyperlink w:anchor="_Toc7643" w:history="1">
        <w:r>
          <w:rPr>
            <w:rFonts w:ascii="仿宋" w:eastAsia="仿宋" w:hAnsi="仿宋" w:cs="仿宋" w:hint="eastAsia"/>
            <w:lang w:eastAsia="zh-CN"/>
          </w:rPr>
          <w:t>(一)、低辐射中空玻璃项目背景分析</w:t>
        </w:r>
        <w:r>
          <w:tab/>
        </w:r>
        <w:r>
          <w:fldChar w:fldCharType="begin"/>
        </w:r>
        <w:r>
          <w:instrText xml:space="preserve"> PAGEREF _Toc7643 \h </w:instrText>
        </w:r>
        <w:r>
          <w:fldChar w:fldCharType="separate"/>
        </w:r>
        <w:r>
          <w:t>7</w:t>
        </w:r>
        <w:r>
          <w:fldChar w:fldCharType="end"/>
        </w:r>
      </w:hyperlink>
    </w:p>
    <w:p>
      <w:pPr>
        <w:pStyle w:val="TOC2"/>
        <w:tabs>
          <w:tab w:val="right" w:leader="dot" w:pos="8306"/>
        </w:tabs>
      </w:pPr>
      <w:hyperlink w:anchor="_Toc31173" w:history="1">
        <w:r>
          <w:rPr>
            <w:rFonts w:ascii="仿宋" w:eastAsia="仿宋" w:hAnsi="仿宋" w:cs="仿宋" w:hint="eastAsia"/>
            <w:lang w:eastAsia="zh-CN"/>
          </w:rPr>
          <w:t>(二)、低辐射中空玻璃项目建设必要性分析</w:t>
        </w:r>
        <w:r>
          <w:tab/>
        </w:r>
        <w:r>
          <w:fldChar w:fldCharType="begin"/>
        </w:r>
        <w:r>
          <w:instrText xml:space="preserve"> PAGEREF _Toc31173 \h </w:instrText>
        </w:r>
        <w:r>
          <w:fldChar w:fldCharType="separate"/>
        </w:r>
        <w:r>
          <w:t>9</w:t>
        </w:r>
        <w:r>
          <w:fldChar w:fldCharType="end"/>
        </w:r>
      </w:hyperlink>
    </w:p>
    <w:p>
      <w:pPr>
        <w:pStyle w:val="TOC1"/>
        <w:tabs>
          <w:tab w:val="right" w:leader="dot" w:pos="8306"/>
        </w:tabs>
      </w:pPr>
      <w:hyperlink w:anchor="_Toc5928" w:history="1">
        <w:r>
          <w:rPr>
            <w:rFonts w:ascii="仿宋" w:eastAsia="仿宋" w:hAnsi="仿宋" w:cs="仿宋" w:hint="eastAsia"/>
            <w:lang w:eastAsia="zh-CN"/>
          </w:rPr>
          <w:t>四、工艺说明</w:t>
        </w:r>
        <w:r>
          <w:tab/>
        </w:r>
        <w:r>
          <w:fldChar w:fldCharType="begin"/>
        </w:r>
        <w:r>
          <w:instrText xml:space="preserve"> PAGEREF _Toc5928 \h </w:instrText>
        </w:r>
        <w:r>
          <w:fldChar w:fldCharType="separate"/>
        </w:r>
        <w:r>
          <w:t>10</w:t>
        </w:r>
        <w:r>
          <w:fldChar w:fldCharType="end"/>
        </w:r>
      </w:hyperlink>
    </w:p>
    <w:p>
      <w:pPr>
        <w:pStyle w:val="TOC2"/>
        <w:tabs>
          <w:tab w:val="right" w:leader="dot" w:pos="8306"/>
        </w:tabs>
      </w:pPr>
      <w:hyperlink w:anchor="_Toc22541" w:history="1">
        <w:r>
          <w:rPr>
            <w:rFonts w:ascii="仿宋" w:eastAsia="仿宋" w:hAnsi="仿宋" w:cs="仿宋" w:hint="eastAsia"/>
            <w:lang w:eastAsia="zh-CN"/>
          </w:rPr>
          <w:t>(一)、技术管理特点</w:t>
        </w:r>
        <w:r>
          <w:tab/>
        </w:r>
        <w:r>
          <w:fldChar w:fldCharType="begin"/>
        </w:r>
        <w:r>
          <w:instrText xml:space="preserve"> PAGEREF _Toc22541 \h </w:instrText>
        </w:r>
        <w:r>
          <w:fldChar w:fldCharType="separate"/>
        </w:r>
        <w:r>
          <w:t>10</w:t>
        </w:r>
        <w:r>
          <w:fldChar w:fldCharType="end"/>
        </w:r>
      </w:hyperlink>
    </w:p>
    <w:p>
      <w:pPr>
        <w:pStyle w:val="TOC2"/>
        <w:tabs>
          <w:tab w:val="right" w:leader="dot" w:pos="8306"/>
        </w:tabs>
      </w:pPr>
      <w:hyperlink w:anchor="_Toc1249" w:history="1">
        <w:r>
          <w:rPr>
            <w:rFonts w:ascii="仿宋" w:eastAsia="仿宋" w:hAnsi="仿宋" w:cs="仿宋" w:hint="eastAsia"/>
            <w:lang w:eastAsia="zh-CN"/>
          </w:rPr>
          <w:t>(二)、低辐射中空玻璃项目工艺技术设计方案</w:t>
        </w:r>
        <w:r>
          <w:tab/>
        </w:r>
        <w:r>
          <w:fldChar w:fldCharType="begin"/>
        </w:r>
        <w:r>
          <w:instrText xml:space="preserve"> PAGEREF _Toc1249 \h </w:instrText>
        </w:r>
        <w:r>
          <w:fldChar w:fldCharType="separate"/>
        </w:r>
        <w:r>
          <w:t>11</w:t>
        </w:r>
        <w:r>
          <w:fldChar w:fldCharType="end"/>
        </w:r>
      </w:hyperlink>
    </w:p>
    <w:p>
      <w:pPr>
        <w:pStyle w:val="TOC2"/>
        <w:tabs>
          <w:tab w:val="right" w:leader="dot" w:pos="8306"/>
        </w:tabs>
      </w:pPr>
      <w:hyperlink w:anchor="_Toc16332" w:history="1">
        <w:r>
          <w:rPr>
            <w:rFonts w:ascii="仿宋" w:eastAsia="仿宋" w:hAnsi="仿宋" w:cs="仿宋" w:hint="eastAsia"/>
            <w:lang w:eastAsia="zh-CN"/>
          </w:rPr>
          <w:t>(三)、设备选型方案</w:t>
        </w:r>
        <w:r>
          <w:tab/>
        </w:r>
        <w:r>
          <w:fldChar w:fldCharType="begin"/>
        </w:r>
        <w:r>
          <w:instrText xml:space="preserve"> PAGEREF _Toc16332 \h </w:instrText>
        </w:r>
        <w:r>
          <w:fldChar w:fldCharType="separate"/>
        </w:r>
        <w:r>
          <w:t>13</w:t>
        </w:r>
        <w:r>
          <w:fldChar w:fldCharType="end"/>
        </w:r>
      </w:hyperlink>
    </w:p>
    <w:p>
      <w:pPr>
        <w:pStyle w:val="TOC1"/>
        <w:tabs>
          <w:tab w:val="right" w:leader="dot" w:pos="8306"/>
        </w:tabs>
      </w:pPr>
      <w:hyperlink w:anchor="_Toc23303" w:history="1">
        <w:r>
          <w:rPr>
            <w:rFonts w:ascii="仿宋" w:eastAsia="仿宋" w:hAnsi="仿宋" w:cs="仿宋" w:hint="eastAsia"/>
            <w:lang w:eastAsia="zh-CN"/>
          </w:rPr>
          <w:t>五、市场分析、调研</w:t>
        </w:r>
        <w:r>
          <w:tab/>
        </w:r>
        <w:r>
          <w:fldChar w:fldCharType="begin"/>
        </w:r>
        <w:r>
          <w:instrText xml:space="preserve"> PAGEREF _Toc23303 \h </w:instrText>
        </w:r>
        <w:r>
          <w:fldChar w:fldCharType="separate"/>
        </w:r>
        <w:r>
          <w:t>14</w:t>
        </w:r>
        <w:r>
          <w:fldChar w:fldCharType="end"/>
        </w:r>
      </w:hyperlink>
    </w:p>
    <w:p>
      <w:pPr>
        <w:pStyle w:val="TOC2"/>
        <w:tabs>
          <w:tab w:val="right" w:leader="dot" w:pos="8306"/>
        </w:tabs>
      </w:pPr>
      <w:hyperlink w:anchor="_Toc13518" w:history="1">
        <w:r>
          <w:rPr>
            <w:rFonts w:ascii="仿宋" w:eastAsia="仿宋" w:hAnsi="仿宋" w:cs="仿宋" w:hint="eastAsia"/>
            <w:lang w:eastAsia="zh-CN"/>
          </w:rPr>
          <w:t>(一)、低辐射中空玻璃行业分析</w:t>
        </w:r>
        <w:r>
          <w:tab/>
        </w:r>
        <w:r>
          <w:fldChar w:fldCharType="begin"/>
        </w:r>
        <w:r>
          <w:instrText xml:space="preserve"> PAGEREF _Toc13518 \h </w:instrText>
        </w:r>
        <w:r>
          <w:fldChar w:fldCharType="separate"/>
        </w:r>
        <w:r>
          <w:t>14</w:t>
        </w:r>
        <w:r>
          <w:fldChar w:fldCharType="end"/>
        </w:r>
      </w:hyperlink>
    </w:p>
    <w:p>
      <w:pPr>
        <w:pStyle w:val="TOC2"/>
        <w:tabs>
          <w:tab w:val="right" w:leader="dot" w:pos="8306"/>
        </w:tabs>
      </w:pPr>
      <w:hyperlink w:anchor="_Toc14016" w:history="1">
        <w:r>
          <w:rPr>
            <w:rFonts w:ascii="仿宋" w:eastAsia="仿宋" w:hAnsi="仿宋" w:cs="仿宋" w:hint="eastAsia"/>
            <w:lang w:eastAsia="zh-CN"/>
          </w:rPr>
          <w:t>(二)、低辐射中空玻璃市场分析预测</w:t>
        </w:r>
        <w:r>
          <w:tab/>
        </w:r>
        <w:r>
          <w:fldChar w:fldCharType="begin"/>
        </w:r>
        <w:r>
          <w:instrText xml:space="preserve"> PAGEREF _Toc14016 \h </w:instrText>
        </w:r>
        <w:r>
          <w:fldChar w:fldCharType="separate"/>
        </w:r>
        <w:r>
          <w:t>15</w:t>
        </w:r>
        <w:r>
          <w:fldChar w:fldCharType="end"/>
        </w:r>
      </w:hyperlink>
    </w:p>
    <w:p>
      <w:pPr>
        <w:pStyle w:val="TOC1"/>
        <w:tabs>
          <w:tab w:val="right" w:leader="dot" w:pos="8306"/>
        </w:tabs>
      </w:pPr>
      <w:hyperlink w:anchor="_Toc3593" w:history="1">
        <w:r>
          <w:rPr>
            <w:rFonts w:ascii="仿宋" w:eastAsia="仿宋" w:hAnsi="仿宋" w:cs="仿宋" w:hint="eastAsia"/>
            <w:lang w:eastAsia="zh-CN"/>
          </w:rPr>
          <w:t>六、产品规划分析</w:t>
        </w:r>
        <w:r>
          <w:tab/>
        </w:r>
        <w:r>
          <w:fldChar w:fldCharType="begin"/>
        </w:r>
        <w:r>
          <w:instrText xml:space="preserve"> PAGEREF _Toc3593 \h </w:instrText>
        </w:r>
        <w:r>
          <w:fldChar w:fldCharType="separate"/>
        </w:r>
        <w:r>
          <w:t>16</w:t>
        </w:r>
        <w:r>
          <w:fldChar w:fldCharType="end"/>
        </w:r>
      </w:hyperlink>
    </w:p>
    <w:p>
      <w:pPr>
        <w:pStyle w:val="TOC2"/>
        <w:tabs>
          <w:tab w:val="right" w:leader="dot" w:pos="8306"/>
        </w:tabs>
      </w:pPr>
      <w:hyperlink w:anchor="_Toc4100" w:history="1">
        <w:r>
          <w:rPr>
            <w:rFonts w:ascii="仿宋" w:eastAsia="仿宋" w:hAnsi="仿宋" w:cs="仿宋" w:hint="eastAsia"/>
            <w:lang w:eastAsia="zh-CN"/>
          </w:rPr>
          <w:t>(一)、产品规划</w:t>
        </w:r>
        <w:r>
          <w:tab/>
        </w:r>
        <w:r>
          <w:fldChar w:fldCharType="begin"/>
        </w:r>
        <w:r>
          <w:instrText xml:space="preserve"> PAGEREF _Toc4100 \h </w:instrText>
        </w:r>
        <w:r>
          <w:fldChar w:fldCharType="separate"/>
        </w:r>
        <w:r>
          <w:t>16</w:t>
        </w:r>
        <w:r>
          <w:fldChar w:fldCharType="end"/>
        </w:r>
      </w:hyperlink>
    </w:p>
    <w:p>
      <w:pPr>
        <w:pStyle w:val="TOC2"/>
        <w:tabs>
          <w:tab w:val="right" w:leader="dot" w:pos="8306"/>
        </w:tabs>
      </w:pPr>
      <w:hyperlink w:anchor="_Toc21761" w:history="1">
        <w:r>
          <w:rPr>
            <w:rFonts w:ascii="仿宋" w:eastAsia="仿宋" w:hAnsi="仿宋" w:cs="仿宋" w:hint="eastAsia"/>
            <w:lang w:eastAsia="zh-CN"/>
          </w:rPr>
          <w:t>(二)、建设规模</w:t>
        </w:r>
        <w:r>
          <w:tab/>
        </w:r>
        <w:r>
          <w:fldChar w:fldCharType="begin"/>
        </w:r>
        <w:r>
          <w:instrText xml:space="preserve"> PAGEREF _Toc21761 \h </w:instrText>
        </w:r>
        <w:r>
          <w:fldChar w:fldCharType="separate"/>
        </w:r>
        <w:r>
          <w:t>17</w:t>
        </w:r>
        <w:r>
          <w:fldChar w:fldCharType="end"/>
        </w:r>
      </w:hyperlink>
    </w:p>
    <w:p>
      <w:pPr>
        <w:pStyle w:val="TOC1"/>
        <w:tabs>
          <w:tab w:val="right" w:leader="dot" w:pos="8306"/>
        </w:tabs>
      </w:pPr>
      <w:hyperlink w:anchor="_Toc15855" w:history="1">
        <w:r>
          <w:rPr>
            <w:rFonts w:ascii="仿宋" w:eastAsia="仿宋" w:hAnsi="仿宋" w:cs="仿宋" w:hint="eastAsia"/>
            <w:lang w:eastAsia="zh-CN"/>
          </w:rPr>
          <w:t>七、低辐射中空玻璃项目社会影响</w:t>
        </w:r>
        <w:r>
          <w:tab/>
        </w:r>
        <w:r>
          <w:fldChar w:fldCharType="begin"/>
        </w:r>
        <w:r>
          <w:instrText xml:space="preserve"> PAGEREF _Toc15855 \h </w:instrText>
        </w:r>
        <w:r>
          <w:fldChar w:fldCharType="separate"/>
        </w:r>
        <w:r>
          <w:t>18</w:t>
        </w:r>
        <w:r>
          <w:fldChar w:fldCharType="end"/>
        </w:r>
      </w:hyperlink>
    </w:p>
    <w:p>
      <w:pPr>
        <w:pStyle w:val="TOC2"/>
        <w:tabs>
          <w:tab w:val="right" w:leader="dot" w:pos="8306"/>
        </w:tabs>
      </w:pPr>
      <w:hyperlink w:anchor="_Toc20838" w:history="1">
        <w:r>
          <w:rPr>
            <w:rFonts w:ascii="仿宋" w:eastAsia="仿宋" w:hAnsi="仿宋" w:cs="仿宋" w:hint="eastAsia"/>
            <w:lang w:eastAsia="zh-CN"/>
          </w:rPr>
          <w:t>(一)、社会责任与义务</w:t>
        </w:r>
        <w:r>
          <w:tab/>
        </w:r>
        <w:r>
          <w:fldChar w:fldCharType="begin"/>
        </w:r>
        <w:r>
          <w:instrText xml:space="preserve"> PAGEREF _Toc20838 \h </w:instrText>
        </w:r>
        <w:r>
          <w:fldChar w:fldCharType="separate"/>
        </w:r>
        <w:r>
          <w:t>18</w:t>
        </w:r>
        <w:r>
          <w:fldChar w:fldCharType="end"/>
        </w:r>
      </w:hyperlink>
    </w:p>
    <w:p>
      <w:pPr>
        <w:pStyle w:val="TOC2"/>
        <w:tabs>
          <w:tab w:val="right" w:leader="dot" w:pos="8306"/>
        </w:tabs>
      </w:pPr>
      <w:hyperlink w:anchor="_Toc2667" w:history="1">
        <w:r>
          <w:rPr>
            <w:rFonts w:ascii="仿宋" w:eastAsia="仿宋" w:hAnsi="仿宋" w:cs="仿宋" w:hint="eastAsia"/>
            <w:lang w:eastAsia="zh-CN"/>
          </w:rPr>
          <w:t>(二)、社会参与与沟通</w:t>
        </w:r>
        <w:r>
          <w:tab/>
        </w:r>
        <w:r>
          <w:fldChar w:fldCharType="begin"/>
        </w:r>
        <w:r>
          <w:instrText xml:space="preserve"> PAGEREF _Toc2667 \h </w:instrText>
        </w:r>
        <w:r>
          <w:fldChar w:fldCharType="separate"/>
        </w:r>
        <w:r>
          <w:t>18</w:t>
        </w:r>
        <w:r>
          <w:fldChar w:fldCharType="end"/>
        </w:r>
      </w:hyperlink>
    </w:p>
    <w:p>
      <w:pPr>
        <w:pStyle w:val="TOC1"/>
        <w:tabs>
          <w:tab w:val="right" w:leader="dot" w:pos="8306"/>
        </w:tabs>
      </w:pPr>
      <w:hyperlink w:anchor="_Toc10893" w:history="1">
        <w:r>
          <w:rPr>
            <w:rFonts w:ascii="仿宋" w:eastAsia="仿宋" w:hAnsi="仿宋" w:cs="仿宋" w:hint="eastAsia"/>
            <w:lang w:eastAsia="zh-CN"/>
          </w:rPr>
          <w:t>八、低辐射中空玻璃项目人力资源培养与发展</w:t>
        </w:r>
        <w:r>
          <w:tab/>
        </w:r>
        <w:r>
          <w:fldChar w:fldCharType="begin"/>
        </w:r>
        <w:r>
          <w:instrText xml:space="preserve"> PAGEREF _Toc10893 \h </w:instrText>
        </w:r>
        <w:r>
          <w:fldChar w:fldCharType="separate"/>
        </w:r>
        <w:r>
          <w:t>19</w:t>
        </w:r>
        <w:r>
          <w:fldChar w:fldCharType="end"/>
        </w:r>
      </w:hyperlink>
    </w:p>
    <w:p>
      <w:pPr>
        <w:pStyle w:val="TOC2"/>
        <w:tabs>
          <w:tab w:val="right" w:leader="dot" w:pos="8306"/>
        </w:tabs>
      </w:pPr>
      <w:hyperlink w:anchor="_Toc14407" w:history="1">
        <w:r>
          <w:rPr>
            <w:rFonts w:ascii="仿宋" w:eastAsia="仿宋" w:hAnsi="仿宋" w:cs="仿宋" w:hint="eastAsia"/>
            <w:lang w:eastAsia="zh-CN"/>
          </w:rPr>
          <w:t>(一)、人才需求与规划</w:t>
        </w:r>
        <w:r>
          <w:tab/>
        </w:r>
        <w:r>
          <w:fldChar w:fldCharType="begin"/>
        </w:r>
        <w:r>
          <w:instrText xml:space="preserve"> PAGEREF _Toc14407 \h </w:instrText>
        </w:r>
        <w:r>
          <w:fldChar w:fldCharType="separate"/>
        </w:r>
        <w:r>
          <w:t>19</w:t>
        </w:r>
        <w:r>
          <w:fldChar w:fldCharType="end"/>
        </w:r>
      </w:hyperlink>
    </w:p>
    <w:p>
      <w:pPr>
        <w:pStyle w:val="TOC2"/>
        <w:tabs>
          <w:tab w:val="right" w:leader="dot" w:pos="8306"/>
        </w:tabs>
      </w:pPr>
      <w:hyperlink w:anchor="_Toc5545" w:history="1">
        <w:r>
          <w:rPr>
            <w:rFonts w:ascii="仿宋" w:eastAsia="仿宋" w:hAnsi="仿宋" w:cs="仿宋" w:hint="eastAsia"/>
            <w:lang w:eastAsia="zh-CN"/>
          </w:rPr>
          <w:t>(二)、培训与发展计划</w:t>
        </w:r>
        <w:r>
          <w:tab/>
        </w:r>
        <w:r>
          <w:fldChar w:fldCharType="begin"/>
        </w:r>
        <w:r>
          <w:instrText xml:space="preserve"> PAGEREF _Toc5545 \h </w:instrText>
        </w:r>
        <w:r>
          <w:fldChar w:fldCharType="separate"/>
        </w:r>
        <w:r>
          <w:t>20</w:t>
        </w:r>
        <w:r>
          <w:fldChar w:fldCharType="end"/>
        </w:r>
      </w:hyperlink>
    </w:p>
    <w:p>
      <w:pPr>
        <w:pStyle w:val="TOC1"/>
        <w:tabs>
          <w:tab w:val="right" w:leader="dot" w:pos="8306"/>
        </w:tabs>
      </w:pPr>
      <w:hyperlink w:anchor="_Toc14078" w:history="1">
        <w:r>
          <w:rPr>
            <w:rFonts w:ascii="仿宋" w:eastAsia="仿宋" w:hAnsi="仿宋" w:cs="仿宋" w:hint="eastAsia"/>
            <w:lang w:eastAsia="zh-CN"/>
          </w:rPr>
          <w:t>九、低辐射中空玻璃项目技术管理</w:t>
        </w:r>
        <w:r>
          <w:tab/>
        </w:r>
        <w:r>
          <w:fldChar w:fldCharType="begin"/>
        </w:r>
        <w:r>
          <w:instrText xml:space="preserve"> PAGEREF _Toc14078 \h </w:instrText>
        </w:r>
        <w:r>
          <w:fldChar w:fldCharType="separate"/>
        </w:r>
        <w:r>
          <w:t>20</w:t>
        </w:r>
        <w:r>
          <w:fldChar w:fldCharType="end"/>
        </w:r>
      </w:hyperlink>
    </w:p>
    <w:p>
      <w:pPr>
        <w:pStyle w:val="TOC2"/>
        <w:tabs>
          <w:tab w:val="right" w:leader="dot" w:pos="8306"/>
        </w:tabs>
      </w:pPr>
      <w:hyperlink w:anchor="_Toc32509" w:history="1">
        <w:r>
          <w:rPr>
            <w:rFonts w:ascii="仿宋" w:eastAsia="仿宋" w:hAnsi="仿宋" w:cs="仿宋" w:hint="eastAsia"/>
            <w:lang w:eastAsia="zh-CN"/>
          </w:rPr>
          <w:t>(一)、技术方案选用方向</w:t>
        </w:r>
        <w:r>
          <w:tab/>
        </w:r>
        <w:r>
          <w:fldChar w:fldCharType="begin"/>
        </w:r>
        <w:r>
          <w:instrText xml:space="preserve"> PAGEREF _Toc32509 \h </w:instrText>
        </w:r>
        <w:r>
          <w:fldChar w:fldCharType="separate"/>
        </w:r>
        <w:r>
          <w:t>20</w:t>
        </w:r>
        <w:r>
          <w:fldChar w:fldCharType="end"/>
        </w:r>
      </w:hyperlink>
    </w:p>
    <w:p>
      <w:pPr>
        <w:pStyle w:val="TOC2"/>
        <w:tabs>
          <w:tab w:val="right" w:leader="dot" w:pos="8306"/>
        </w:tabs>
      </w:pPr>
      <w:hyperlink w:anchor="_Toc22968" w:history="1">
        <w:r>
          <w:rPr>
            <w:rFonts w:ascii="仿宋" w:eastAsia="仿宋" w:hAnsi="仿宋" w:cs="仿宋" w:hint="eastAsia"/>
            <w:lang w:eastAsia="zh-CN"/>
          </w:rPr>
          <w:t>(二)、工艺技术方案选用原则</w:t>
        </w:r>
        <w:r>
          <w:tab/>
        </w:r>
        <w:r>
          <w:fldChar w:fldCharType="begin"/>
        </w:r>
        <w:r>
          <w:instrText xml:space="preserve"> PAGEREF _Toc22968 \h </w:instrText>
        </w:r>
        <w:r>
          <w:fldChar w:fldCharType="separate"/>
        </w:r>
        <w:r>
          <w:t>22</w:t>
        </w:r>
        <w:r>
          <w:fldChar w:fldCharType="end"/>
        </w:r>
      </w:hyperlink>
    </w:p>
    <w:p>
      <w:pPr>
        <w:pStyle w:val="TOC2"/>
        <w:tabs>
          <w:tab w:val="right" w:leader="dot" w:pos="8306"/>
        </w:tabs>
      </w:pPr>
      <w:hyperlink w:anchor="_Toc19796" w:history="1">
        <w:r>
          <w:rPr>
            <w:rFonts w:ascii="仿宋" w:eastAsia="仿宋" w:hAnsi="仿宋" w:cs="仿宋" w:hint="eastAsia"/>
            <w:lang w:eastAsia="zh-CN"/>
          </w:rPr>
          <w:t>(三)、工艺技术方案要求</w:t>
        </w:r>
        <w:r>
          <w:tab/>
        </w:r>
        <w:r>
          <w:fldChar w:fldCharType="begin"/>
        </w:r>
        <w:r>
          <w:instrText xml:space="preserve"> PAGEREF _Toc19796 \h </w:instrText>
        </w:r>
        <w:r>
          <w:fldChar w:fldCharType="separate"/>
        </w:r>
        <w:r>
          <w:t>24</w:t>
        </w:r>
        <w:r>
          <w:fldChar w:fldCharType="end"/>
        </w:r>
      </w:hyperlink>
    </w:p>
    <w:p>
      <w:pPr>
        <w:pStyle w:val="TOC1"/>
        <w:tabs>
          <w:tab w:val="right" w:leader="dot" w:pos="8306"/>
        </w:tabs>
      </w:pPr>
      <w:hyperlink w:anchor="_Toc21320" w:history="1">
        <w:r>
          <w:rPr>
            <w:rFonts w:ascii="仿宋" w:eastAsia="仿宋" w:hAnsi="仿宋" w:cs="仿宋" w:hint="eastAsia"/>
            <w:lang w:eastAsia="zh-CN"/>
          </w:rPr>
          <w:t>十、低辐射中空玻璃项目环境影响分析</w:t>
        </w:r>
        <w:r>
          <w:tab/>
        </w:r>
        <w:r>
          <w:fldChar w:fldCharType="begin"/>
        </w:r>
        <w:r>
          <w:instrText xml:space="preserve"> PAGEREF _Toc21320 \h </w:instrText>
        </w:r>
        <w:r>
          <w:fldChar w:fldCharType="separate"/>
        </w:r>
        <w:r>
          <w:t>27</w:t>
        </w:r>
        <w:r>
          <w:fldChar w:fldCharType="end"/>
        </w:r>
      </w:hyperlink>
    </w:p>
    <w:p>
      <w:pPr>
        <w:pStyle w:val="TOC2"/>
        <w:tabs>
          <w:tab w:val="right" w:leader="dot" w:pos="8306"/>
        </w:tabs>
      </w:pPr>
      <w:hyperlink w:anchor="_Toc6787" w:history="1">
        <w:r>
          <w:rPr>
            <w:rFonts w:ascii="仿宋" w:eastAsia="仿宋" w:hAnsi="仿宋" w:cs="仿宋" w:hint="eastAsia"/>
            <w:lang w:eastAsia="zh-CN"/>
          </w:rPr>
          <w:t>(一)、建设区域环境质量现状</w:t>
        </w:r>
        <w:r>
          <w:tab/>
        </w:r>
        <w:r>
          <w:fldChar w:fldCharType="begin"/>
        </w:r>
        <w:r>
          <w:instrText xml:space="preserve"> PAGEREF _Toc6787 \h </w:instrText>
        </w:r>
        <w:r>
          <w:fldChar w:fldCharType="separate"/>
        </w:r>
        <w:r>
          <w:t>27</w:t>
        </w:r>
        <w:r>
          <w:fldChar w:fldCharType="end"/>
        </w:r>
      </w:hyperlink>
    </w:p>
    <w:p>
      <w:pPr>
        <w:pStyle w:val="TOC2"/>
        <w:tabs>
          <w:tab w:val="right" w:leader="dot" w:pos="8306"/>
        </w:tabs>
      </w:pPr>
      <w:hyperlink w:anchor="_Toc1851" w:history="1">
        <w:r>
          <w:rPr>
            <w:rFonts w:ascii="仿宋" w:eastAsia="仿宋" w:hAnsi="仿宋" w:cs="仿宋" w:hint="eastAsia"/>
            <w:lang w:eastAsia="zh-CN"/>
          </w:rPr>
          <w:t>(二)、建设期环境保护</w:t>
        </w:r>
        <w:r>
          <w:tab/>
        </w:r>
        <w:r>
          <w:fldChar w:fldCharType="begin"/>
        </w:r>
        <w:r>
          <w:instrText xml:space="preserve"> PAGEREF _Toc1851 \h </w:instrText>
        </w:r>
        <w:r>
          <w:fldChar w:fldCharType="separate"/>
        </w:r>
        <w:r>
          <w:t>28</w:t>
        </w:r>
        <w:r>
          <w:fldChar w:fldCharType="end"/>
        </w:r>
      </w:hyperlink>
    </w:p>
    <w:p>
      <w:pPr>
        <w:pStyle w:val="TOC2"/>
        <w:tabs>
          <w:tab w:val="right" w:leader="dot" w:pos="8306"/>
        </w:tabs>
      </w:pPr>
      <w:hyperlink w:anchor="_Toc20681" w:history="1">
        <w:r>
          <w:rPr>
            <w:rFonts w:ascii="仿宋" w:eastAsia="仿宋" w:hAnsi="仿宋" w:cs="仿宋" w:hint="eastAsia"/>
            <w:lang w:eastAsia="zh-CN"/>
          </w:rPr>
          <w:t>(三)、运营期环境保护</w:t>
        </w:r>
        <w:r>
          <w:tab/>
        </w:r>
        <w:r>
          <w:fldChar w:fldCharType="begin"/>
        </w:r>
        <w:r>
          <w:instrText xml:space="preserve"> PAGEREF _Toc20681 \h </w:instrText>
        </w:r>
        <w:r>
          <w:fldChar w:fldCharType="separate"/>
        </w:r>
        <w:r>
          <w:t>29</w:t>
        </w:r>
        <w:r>
          <w:fldChar w:fldCharType="end"/>
        </w:r>
      </w:hyperlink>
    </w:p>
    <w:p>
      <w:pPr>
        <w:pStyle w:val="TOC2"/>
        <w:tabs>
          <w:tab w:val="right" w:leader="dot" w:pos="8306"/>
        </w:tabs>
      </w:pPr>
      <w:hyperlink w:anchor="_Toc46" w:history="1">
        <w:r>
          <w:rPr>
            <w:rFonts w:ascii="仿宋" w:eastAsia="仿宋" w:hAnsi="仿宋" w:cs="仿宋" w:hint="eastAsia"/>
            <w:lang w:eastAsia="zh-CN"/>
          </w:rPr>
          <w:t>(四)、低辐射中空玻璃项目建设对区域经济的影响</w:t>
        </w:r>
        <w:r>
          <w:tab/>
        </w:r>
        <w:r>
          <w:fldChar w:fldCharType="begin"/>
        </w:r>
        <w:r>
          <w:instrText xml:space="preserve"> PAGEREF _Toc46 \h </w:instrText>
        </w:r>
        <w:r>
          <w:fldChar w:fldCharType="separate"/>
        </w:r>
        <w:r>
          <w:t>31</w:t>
        </w:r>
        <w:r>
          <w:fldChar w:fldCharType="end"/>
        </w:r>
      </w:hyperlink>
    </w:p>
    <w:p>
      <w:pPr>
        <w:pStyle w:val="TOC2"/>
        <w:tabs>
          <w:tab w:val="right" w:leader="dot" w:pos="8306"/>
        </w:tabs>
      </w:pPr>
      <w:hyperlink w:anchor="_Toc23613" w:history="1">
        <w:r>
          <w:rPr>
            <w:rFonts w:ascii="仿宋" w:eastAsia="仿宋" w:hAnsi="仿宋" w:cs="仿宋" w:hint="eastAsia"/>
            <w:lang w:eastAsia="zh-CN"/>
          </w:rPr>
          <w:t>(五)、废弃物处理</w:t>
        </w:r>
        <w:r>
          <w:tab/>
        </w:r>
        <w:r>
          <w:fldChar w:fldCharType="begin"/>
        </w:r>
        <w:r>
          <w:instrText xml:space="preserve"> PAGEREF _Toc23613 \h </w:instrText>
        </w:r>
        <w:r>
          <w:fldChar w:fldCharType="separate"/>
        </w:r>
        <w:r>
          <w:t>33</w:t>
        </w:r>
        <w:r>
          <w:fldChar w:fldCharType="end"/>
        </w:r>
      </w:hyperlink>
    </w:p>
    <w:p>
      <w:pPr>
        <w:pStyle w:val="TOC2"/>
        <w:tabs>
          <w:tab w:val="right" w:leader="dot" w:pos="8306"/>
        </w:tabs>
      </w:pPr>
      <w:hyperlink w:anchor="_Toc7687" w:history="1">
        <w:r>
          <w:rPr>
            <w:rFonts w:ascii="仿宋" w:eastAsia="仿宋" w:hAnsi="仿宋" w:cs="仿宋" w:hint="eastAsia"/>
            <w:lang w:eastAsia="zh-CN"/>
          </w:rPr>
          <w:t>(六)、特殊环境影响分析</w:t>
        </w:r>
        <w:r>
          <w:tab/>
        </w:r>
        <w:r>
          <w:fldChar w:fldCharType="begin"/>
        </w:r>
        <w:r>
          <w:instrText xml:space="preserve"> PAGEREF _Toc7687 \h </w:instrText>
        </w:r>
        <w:r>
          <w:fldChar w:fldCharType="separate"/>
        </w:r>
        <w:r>
          <w:t>34</w:t>
        </w:r>
        <w:r>
          <w:fldChar w:fldCharType="end"/>
        </w:r>
      </w:hyperlink>
    </w:p>
    <w:p>
      <w:pPr>
        <w:pStyle w:val="TOC2"/>
        <w:tabs>
          <w:tab w:val="right" w:leader="dot" w:pos="8306"/>
        </w:tabs>
      </w:pPr>
      <w:hyperlink w:anchor="_Toc22706" w:history="1">
        <w:r>
          <w:rPr>
            <w:rFonts w:ascii="仿宋" w:eastAsia="仿宋" w:hAnsi="仿宋" w:cs="仿宋" w:hint="eastAsia"/>
            <w:lang w:eastAsia="zh-CN"/>
          </w:rPr>
          <w:t>(七)、清洁生产</w:t>
        </w:r>
        <w:r>
          <w:tab/>
        </w:r>
        <w:r>
          <w:fldChar w:fldCharType="begin"/>
        </w:r>
        <w:r>
          <w:instrText xml:space="preserve"> PAGEREF _Toc22706 \h </w:instrText>
        </w:r>
        <w:r>
          <w:fldChar w:fldCharType="separate"/>
        </w:r>
        <w:r>
          <w:t>35</w:t>
        </w:r>
        <w:r>
          <w:fldChar w:fldCharType="end"/>
        </w:r>
      </w:hyperlink>
    </w:p>
    <w:p>
      <w:pPr>
        <w:pStyle w:val="TOC2"/>
        <w:tabs>
          <w:tab w:val="right" w:leader="dot" w:pos="8306"/>
        </w:tabs>
      </w:pPr>
      <w:hyperlink w:anchor="_Toc25287" w:history="1">
        <w:r>
          <w:rPr>
            <w:rFonts w:ascii="仿宋" w:eastAsia="仿宋" w:hAnsi="仿宋" w:cs="仿宋" w:hint="eastAsia"/>
            <w:lang w:eastAsia="zh-CN"/>
          </w:rPr>
          <w:t>(八)、环境保护综合评价</w:t>
        </w:r>
        <w:r>
          <w:tab/>
        </w:r>
        <w:r>
          <w:fldChar w:fldCharType="begin"/>
        </w:r>
        <w:r>
          <w:instrText xml:space="preserve"> PAGEREF _Toc25287 \h </w:instrText>
        </w:r>
        <w:r>
          <w:fldChar w:fldCharType="separate"/>
        </w:r>
        <w:r>
          <w:t>36</w:t>
        </w:r>
        <w:r>
          <w:fldChar w:fldCharType="end"/>
        </w:r>
      </w:hyperlink>
    </w:p>
    <w:p>
      <w:pPr>
        <w:pStyle w:val="TOC1"/>
        <w:tabs>
          <w:tab w:val="right" w:leader="dot" w:pos="8306"/>
        </w:tabs>
      </w:pPr>
      <w:hyperlink w:anchor="_Toc10168" w:history="1">
        <w:r>
          <w:rPr>
            <w:rFonts w:ascii="仿宋" w:eastAsia="仿宋" w:hAnsi="仿宋" w:cs="仿宋" w:hint="eastAsia"/>
            <w:lang w:eastAsia="zh-CN"/>
          </w:rPr>
          <w:t>十一、低辐射中空玻璃项目创新与研发</w:t>
        </w:r>
        <w:r>
          <w:tab/>
        </w:r>
        <w:r>
          <w:fldChar w:fldCharType="begin"/>
        </w:r>
        <w:r>
          <w:instrText xml:space="preserve"> PAGEREF _Toc10168 \h </w:instrText>
        </w:r>
        <w:r>
          <w:fldChar w:fldCharType="separate"/>
        </w:r>
        <w:r>
          <w:t>38</w:t>
        </w:r>
        <w:r>
          <w:fldChar w:fldCharType="end"/>
        </w:r>
      </w:hyperlink>
    </w:p>
    <w:p>
      <w:pPr>
        <w:pStyle w:val="TOC2"/>
        <w:tabs>
          <w:tab w:val="right" w:leader="dot" w:pos="8306"/>
        </w:tabs>
      </w:pPr>
      <w:hyperlink w:anchor="_Toc15112" w:history="1">
        <w:r>
          <w:rPr>
            <w:rFonts w:ascii="仿宋" w:eastAsia="仿宋" w:hAnsi="仿宋" w:cs="仿宋" w:hint="eastAsia"/>
            <w:lang w:eastAsia="zh-CN"/>
          </w:rPr>
          <w:t>(一)、创新策略与方向</w:t>
        </w:r>
        <w:r>
          <w:tab/>
        </w:r>
        <w:r>
          <w:fldChar w:fldCharType="begin"/>
        </w:r>
        <w:r>
          <w:instrText xml:space="preserve"> PAGEREF _Toc15112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4" w:history="1">
        <w:r>
          <w:rPr>
            <w:rFonts w:ascii="仿宋" w:eastAsia="仿宋" w:hAnsi="仿宋" w:cs="仿宋" w:hint="eastAsia"/>
            <w:lang w:eastAsia="zh-CN"/>
          </w:rPr>
          <w:t>(二)、研发规划与投入</w:t>
        </w:r>
        <w:r>
          <w:tab/>
        </w:r>
        <w:r>
          <w:fldChar w:fldCharType="begin"/>
        </w:r>
        <w:r>
          <w:instrText xml:space="preserve"> PAGEREF _Toc30624 \h </w:instrText>
        </w:r>
        <w:r>
          <w:fldChar w:fldCharType="separate"/>
        </w:r>
        <w:r>
          <w:t>39</w:t>
        </w:r>
        <w:r>
          <w:fldChar w:fldCharType="end"/>
        </w:r>
      </w:hyperlink>
    </w:p>
    <w:p>
      <w:pPr>
        <w:pStyle w:val="TOC1"/>
        <w:tabs>
          <w:tab w:val="right" w:leader="dot" w:pos="8306"/>
        </w:tabs>
      </w:pPr>
      <w:hyperlink w:anchor="_Toc18286" w:history="1">
        <w:r>
          <w:rPr>
            <w:rFonts w:ascii="仿宋" w:eastAsia="仿宋" w:hAnsi="仿宋" w:cs="仿宋" w:hint="eastAsia"/>
            <w:lang w:eastAsia="zh-CN"/>
          </w:rPr>
          <w:t>十二、低辐射中空玻璃项目风险管理</w:t>
        </w:r>
        <w:r>
          <w:tab/>
        </w:r>
        <w:r>
          <w:fldChar w:fldCharType="begin"/>
        </w:r>
        <w:r>
          <w:instrText xml:space="preserve"> PAGEREF _Toc18286 \h </w:instrText>
        </w:r>
        <w:r>
          <w:fldChar w:fldCharType="separate"/>
        </w:r>
        <w:r>
          <w:t>41</w:t>
        </w:r>
        <w:r>
          <w:fldChar w:fldCharType="end"/>
        </w:r>
      </w:hyperlink>
    </w:p>
    <w:p>
      <w:pPr>
        <w:pStyle w:val="TOC2"/>
        <w:tabs>
          <w:tab w:val="right" w:leader="dot" w:pos="8306"/>
        </w:tabs>
      </w:pPr>
      <w:hyperlink w:anchor="_Toc19379" w:history="1">
        <w:r>
          <w:rPr>
            <w:rFonts w:ascii="仿宋" w:eastAsia="仿宋" w:hAnsi="仿宋" w:cs="仿宋" w:hint="eastAsia"/>
            <w:lang w:eastAsia="zh-CN"/>
          </w:rPr>
          <w:t>(一)、风险识别与评估</w:t>
        </w:r>
        <w:r>
          <w:tab/>
        </w:r>
        <w:r>
          <w:fldChar w:fldCharType="begin"/>
        </w:r>
        <w:r>
          <w:instrText xml:space="preserve"> PAGEREF _Toc19379 \h </w:instrText>
        </w:r>
        <w:r>
          <w:fldChar w:fldCharType="separate"/>
        </w:r>
        <w:r>
          <w:t>41</w:t>
        </w:r>
        <w:r>
          <w:fldChar w:fldCharType="end"/>
        </w:r>
      </w:hyperlink>
    </w:p>
    <w:p>
      <w:pPr>
        <w:pStyle w:val="TOC2"/>
        <w:tabs>
          <w:tab w:val="right" w:leader="dot" w:pos="8306"/>
        </w:tabs>
      </w:pPr>
      <w:hyperlink w:anchor="_Toc5773" w:history="1">
        <w:r>
          <w:rPr>
            <w:rFonts w:ascii="仿宋" w:eastAsia="仿宋" w:hAnsi="仿宋" w:cs="仿宋" w:hint="eastAsia"/>
            <w:lang w:eastAsia="zh-CN"/>
          </w:rPr>
          <w:t>(二)、风险应对策略</w:t>
        </w:r>
        <w:r>
          <w:tab/>
        </w:r>
        <w:r>
          <w:fldChar w:fldCharType="begin"/>
        </w:r>
        <w:r>
          <w:instrText xml:space="preserve"> PAGEREF _Toc5773 \h </w:instrText>
        </w:r>
        <w:r>
          <w:fldChar w:fldCharType="separate"/>
        </w:r>
        <w:r>
          <w:t>42</w:t>
        </w:r>
        <w:r>
          <w:fldChar w:fldCharType="end"/>
        </w:r>
      </w:hyperlink>
    </w:p>
    <w:p>
      <w:pPr>
        <w:pStyle w:val="TOC2"/>
        <w:tabs>
          <w:tab w:val="right" w:leader="dot" w:pos="8306"/>
        </w:tabs>
      </w:pPr>
      <w:hyperlink w:anchor="_Toc22258" w:history="1">
        <w:r>
          <w:rPr>
            <w:rFonts w:ascii="仿宋" w:eastAsia="仿宋" w:hAnsi="仿宋" w:cs="仿宋" w:hint="eastAsia"/>
            <w:lang w:eastAsia="zh-CN"/>
          </w:rPr>
          <w:t>(三)、风险监控与控制</w:t>
        </w:r>
        <w:r>
          <w:tab/>
        </w:r>
        <w:r>
          <w:fldChar w:fldCharType="begin"/>
        </w:r>
        <w:r>
          <w:instrText xml:space="preserve"> PAGEREF _Toc22258 \h </w:instrText>
        </w:r>
        <w:r>
          <w:fldChar w:fldCharType="separate"/>
        </w:r>
        <w:r>
          <w:t>44</w:t>
        </w:r>
        <w:r>
          <w:fldChar w:fldCharType="end"/>
        </w:r>
      </w:hyperlink>
    </w:p>
    <w:p>
      <w:pPr>
        <w:pStyle w:val="TOC1"/>
        <w:tabs>
          <w:tab w:val="right" w:leader="dot" w:pos="8306"/>
        </w:tabs>
      </w:pPr>
      <w:hyperlink w:anchor="_Toc31509" w:history="1">
        <w:r>
          <w:rPr>
            <w:rFonts w:ascii="仿宋" w:eastAsia="仿宋" w:hAnsi="仿宋" w:cs="仿宋" w:hint="eastAsia"/>
            <w:lang w:eastAsia="zh-CN"/>
          </w:rPr>
          <w:t>十三、质量管理体系</w:t>
        </w:r>
        <w:r>
          <w:tab/>
        </w:r>
        <w:r>
          <w:fldChar w:fldCharType="begin"/>
        </w:r>
        <w:r>
          <w:instrText xml:space="preserve"> PAGEREF _Toc31509 \h </w:instrText>
        </w:r>
        <w:r>
          <w:fldChar w:fldCharType="separate"/>
        </w:r>
        <w:r>
          <w:t>45</w:t>
        </w:r>
        <w:r>
          <w:fldChar w:fldCharType="end"/>
        </w:r>
      </w:hyperlink>
    </w:p>
    <w:p>
      <w:pPr>
        <w:pStyle w:val="TOC2"/>
        <w:tabs>
          <w:tab w:val="right" w:leader="dot" w:pos="8306"/>
        </w:tabs>
      </w:pPr>
      <w:hyperlink w:anchor="_Toc17957" w:history="1">
        <w:r>
          <w:rPr>
            <w:rFonts w:ascii="仿宋" w:eastAsia="仿宋" w:hAnsi="仿宋" w:cs="仿宋" w:hint="eastAsia"/>
            <w:lang w:eastAsia="zh-CN"/>
          </w:rPr>
          <w:t>(一)、质量目标与方针</w:t>
        </w:r>
        <w:r>
          <w:tab/>
        </w:r>
        <w:r>
          <w:fldChar w:fldCharType="begin"/>
        </w:r>
        <w:r>
          <w:instrText xml:space="preserve"> PAGEREF _Toc17957 \h </w:instrText>
        </w:r>
        <w:r>
          <w:fldChar w:fldCharType="separate"/>
        </w:r>
        <w:r>
          <w:t>45</w:t>
        </w:r>
        <w:r>
          <w:fldChar w:fldCharType="end"/>
        </w:r>
      </w:hyperlink>
    </w:p>
    <w:p>
      <w:pPr>
        <w:pStyle w:val="TOC2"/>
        <w:tabs>
          <w:tab w:val="right" w:leader="dot" w:pos="8306"/>
        </w:tabs>
      </w:pPr>
      <w:hyperlink w:anchor="_Toc18497" w:history="1">
        <w:r>
          <w:rPr>
            <w:rFonts w:ascii="仿宋" w:eastAsia="仿宋" w:hAnsi="仿宋" w:cs="仿宋" w:hint="eastAsia"/>
            <w:lang w:eastAsia="zh-CN"/>
          </w:rPr>
          <w:t>(二)、质量管理责任</w:t>
        </w:r>
        <w:r>
          <w:tab/>
        </w:r>
        <w:r>
          <w:fldChar w:fldCharType="begin"/>
        </w:r>
        <w:r>
          <w:instrText xml:space="preserve"> PAGEREF _Toc18497 \h </w:instrText>
        </w:r>
        <w:r>
          <w:fldChar w:fldCharType="separate"/>
        </w:r>
        <w:r>
          <w:t>46</w:t>
        </w:r>
        <w:r>
          <w:fldChar w:fldCharType="end"/>
        </w:r>
      </w:hyperlink>
    </w:p>
    <w:p>
      <w:pPr>
        <w:pStyle w:val="TOC2"/>
        <w:tabs>
          <w:tab w:val="right" w:leader="dot" w:pos="8306"/>
        </w:tabs>
      </w:pPr>
      <w:hyperlink w:anchor="_Toc15097" w:history="1">
        <w:r>
          <w:rPr>
            <w:rFonts w:ascii="仿宋" w:eastAsia="仿宋" w:hAnsi="仿宋" w:cs="仿宋" w:hint="eastAsia"/>
            <w:lang w:eastAsia="zh-CN"/>
          </w:rPr>
          <w:t>(三)、质量管理体系文件</w:t>
        </w:r>
        <w:r>
          <w:tab/>
        </w:r>
        <w:r>
          <w:fldChar w:fldCharType="begin"/>
        </w:r>
        <w:r>
          <w:instrText xml:space="preserve"> PAGEREF _Toc15097 \h </w:instrText>
        </w:r>
        <w:r>
          <w:fldChar w:fldCharType="separate"/>
        </w:r>
        <w:r>
          <w:t>47</w:t>
        </w:r>
        <w:r>
          <w:fldChar w:fldCharType="end"/>
        </w:r>
      </w:hyperlink>
    </w:p>
    <w:p>
      <w:pPr>
        <w:pStyle w:val="TOC2"/>
        <w:tabs>
          <w:tab w:val="right" w:leader="dot" w:pos="8306"/>
        </w:tabs>
      </w:pPr>
      <w:hyperlink w:anchor="_Toc20188" w:history="1">
        <w:r>
          <w:rPr>
            <w:rFonts w:ascii="仿宋" w:eastAsia="仿宋" w:hAnsi="仿宋" w:cs="仿宋" w:hint="eastAsia"/>
            <w:lang w:eastAsia="zh-CN"/>
          </w:rPr>
          <w:t>(四)、质量培训与教育</w:t>
        </w:r>
        <w:r>
          <w:tab/>
        </w:r>
        <w:r>
          <w:fldChar w:fldCharType="begin"/>
        </w:r>
        <w:r>
          <w:instrText xml:space="preserve"> PAGEREF _Toc20188 \h </w:instrText>
        </w:r>
        <w:r>
          <w:fldChar w:fldCharType="separate"/>
        </w:r>
        <w:r>
          <w:t>49</w:t>
        </w:r>
        <w:r>
          <w:fldChar w:fldCharType="end"/>
        </w:r>
      </w:hyperlink>
    </w:p>
    <w:p>
      <w:pPr>
        <w:pStyle w:val="TOC2"/>
        <w:tabs>
          <w:tab w:val="right" w:leader="dot" w:pos="8306"/>
        </w:tabs>
      </w:pPr>
      <w:hyperlink w:anchor="_Toc2433" w:history="1">
        <w:r>
          <w:rPr>
            <w:rFonts w:ascii="仿宋" w:eastAsia="仿宋" w:hAnsi="仿宋" w:cs="仿宋" w:hint="eastAsia"/>
            <w:lang w:eastAsia="zh-CN"/>
          </w:rPr>
          <w:t>(五)、质量审核与评价</w:t>
        </w:r>
        <w:r>
          <w:tab/>
        </w:r>
        <w:r>
          <w:fldChar w:fldCharType="begin"/>
        </w:r>
        <w:r>
          <w:instrText xml:space="preserve"> PAGEREF _Toc2433 \h </w:instrText>
        </w:r>
        <w:r>
          <w:fldChar w:fldCharType="separate"/>
        </w:r>
        <w:r>
          <w:t>50</w:t>
        </w:r>
        <w:r>
          <w:fldChar w:fldCharType="end"/>
        </w:r>
      </w:hyperlink>
    </w:p>
    <w:p>
      <w:pPr>
        <w:pStyle w:val="TOC2"/>
        <w:tabs>
          <w:tab w:val="right" w:leader="dot" w:pos="8306"/>
        </w:tabs>
      </w:pPr>
      <w:hyperlink w:anchor="_Toc1884" w:history="1">
        <w:r>
          <w:rPr>
            <w:rFonts w:ascii="仿宋" w:eastAsia="仿宋" w:hAnsi="仿宋" w:cs="仿宋" w:hint="eastAsia"/>
            <w:lang w:eastAsia="zh-CN"/>
          </w:rPr>
          <w:t>(六)、不符合与纠正措施</w:t>
        </w:r>
        <w:r>
          <w:tab/>
        </w:r>
        <w:r>
          <w:fldChar w:fldCharType="begin"/>
        </w:r>
        <w:r>
          <w:instrText xml:space="preserve"> PAGEREF _Toc1884 \h </w:instrText>
        </w:r>
        <w:r>
          <w:fldChar w:fldCharType="separate"/>
        </w:r>
        <w:r>
          <w:t>52</w:t>
        </w:r>
        <w:r>
          <w:fldChar w:fldCharType="end"/>
        </w:r>
      </w:hyperlink>
    </w:p>
    <w:p>
      <w:pPr>
        <w:pStyle w:val="TOC1"/>
        <w:tabs>
          <w:tab w:val="right" w:leader="dot" w:pos="8306"/>
        </w:tabs>
      </w:pPr>
      <w:hyperlink w:anchor="_Toc4698" w:history="1">
        <w:r>
          <w:rPr>
            <w:rFonts w:ascii="仿宋" w:eastAsia="仿宋" w:hAnsi="仿宋" w:cs="仿宋" w:hint="eastAsia"/>
            <w:lang w:eastAsia="zh-CN"/>
          </w:rPr>
          <w:t>十四、低辐射中空玻璃项目工程方案分析</w:t>
        </w:r>
        <w:r>
          <w:tab/>
        </w:r>
        <w:r>
          <w:fldChar w:fldCharType="begin"/>
        </w:r>
        <w:r>
          <w:instrText xml:space="preserve"> PAGEREF _Toc4698 \h </w:instrText>
        </w:r>
        <w:r>
          <w:fldChar w:fldCharType="separate"/>
        </w:r>
        <w:r>
          <w:t>53</w:t>
        </w:r>
        <w:r>
          <w:fldChar w:fldCharType="end"/>
        </w:r>
      </w:hyperlink>
    </w:p>
    <w:p>
      <w:pPr>
        <w:pStyle w:val="TOC2"/>
        <w:tabs>
          <w:tab w:val="right" w:leader="dot" w:pos="8306"/>
        </w:tabs>
      </w:pPr>
      <w:hyperlink w:anchor="_Toc31202" w:history="1">
        <w:r>
          <w:rPr>
            <w:rFonts w:ascii="仿宋" w:eastAsia="仿宋" w:hAnsi="仿宋" w:cs="仿宋" w:hint="eastAsia"/>
            <w:lang w:eastAsia="zh-CN"/>
          </w:rPr>
          <w:t>(一)、建筑工程设计原则</w:t>
        </w:r>
        <w:r>
          <w:tab/>
        </w:r>
        <w:r>
          <w:fldChar w:fldCharType="begin"/>
        </w:r>
        <w:r>
          <w:instrText xml:space="preserve"> PAGEREF _Toc31202 \h </w:instrText>
        </w:r>
        <w:r>
          <w:fldChar w:fldCharType="separate"/>
        </w:r>
        <w:r>
          <w:t>53</w:t>
        </w:r>
        <w:r>
          <w:fldChar w:fldCharType="end"/>
        </w:r>
      </w:hyperlink>
    </w:p>
    <w:p>
      <w:pPr>
        <w:pStyle w:val="TOC2"/>
        <w:tabs>
          <w:tab w:val="right" w:leader="dot" w:pos="8306"/>
        </w:tabs>
      </w:pPr>
      <w:hyperlink w:anchor="_Toc10040" w:history="1">
        <w:r>
          <w:rPr>
            <w:rFonts w:ascii="仿宋" w:eastAsia="仿宋" w:hAnsi="仿宋" w:cs="仿宋" w:hint="eastAsia"/>
            <w:lang w:eastAsia="zh-CN"/>
          </w:rPr>
          <w:t>(二)、土建工程建设指标</w:t>
        </w:r>
        <w:r>
          <w:tab/>
        </w:r>
        <w:r>
          <w:fldChar w:fldCharType="begin"/>
        </w:r>
        <w:r>
          <w:instrText xml:space="preserve"> PAGEREF _Toc10040 \h </w:instrText>
        </w:r>
        <w:r>
          <w:fldChar w:fldCharType="separate"/>
        </w:r>
        <w:r>
          <w:t>56</w:t>
        </w:r>
        <w:r>
          <w:fldChar w:fldCharType="end"/>
        </w:r>
      </w:hyperlink>
    </w:p>
    <w:p>
      <w:pPr>
        <w:pStyle w:val="TOC1"/>
        <w:tabs>
          <w:tab w:val="right" w:leader="dot" w:pos="8306"/>
        </w:tabs>
      </w:pPr>
      <w:hyperlink w:anchor="_Toc15130" w:history="1">
        <w:r>
          <w:rPr>
            <w:rFonts w:ascii="仿宋" w:eastAsia="仿宋" w:hAnsi="仿宋" w:cs="仿宋" w:hint="eastAsia"/>
            <w:lang w:eastAsia="zh-CN"/>
          </w:rPr>
          <w:t>十五、供应链管理</w:t>
        </w:r>
        <w:r>
          <w:tab/>
        </w:r>
        <w:r>
          <w:fldChar w:fldCharType="begin"/>
        </w:r>
        <w:r>
          <w:instrText xml:space="preserve"> PAGEREF _Toc15130 \h </w:instrText>
        </w:r>
        <w:r>
          <w:fldChar w:fldCharType="separate"/>
        </w:r>
        <w:r>
          <w:t>58</w:t>
        </w:r>
        <w:r>
          <w:fldChar w:fldCharType="end"/>
        </w:r>
      </w:hyperlink>
    </w:p>
    <w:p>
      <w:pPr>
        <w:pStyle w:val="TOC2"/>
        <w:tabs>
          <w:tab w:val="right" w:leader="dot" w:pos="8306"/>
        </w:tabs>
      </w:pPr>
      <w:hyperlink w:anchor="_Toc5299" w:history="1">
        <w:r>
          <w:rPr>
            <w:rFonts w:ascii="仿宋" w:eastAsia="仿宋" w:hAnsi="仿宋" w:cs="仿宋" w:hint="eastAsia"/>
            <w:lang w:eastAsia="zh-CN"/>
          </w:rPr>
          <w:t>(一)、供应链战略规划</w:t>
        </w:r>
        <w:r>
          <w:tab/>
        </w:r>
        <w:r>
          <w:fldChar w:fldCharType="begin"/>
        </w:r>
        <w:r>
          <w:instrText xml:space="preserve"> PAGEREF _Toc5299 \h </w:instrText>
        </w:r>
        <w:r>
          <w:fldChar w:fldCharType="separate"/>
        </w:r>
        <w:r>
          <w:t>58</w:t>
        </w:r>
        <w:r>
          <w:fldChar w:fldCharType="end"/>
        </w:r>
      </w:hyperlink>
    </w:p>
    <w:p>
      <w:pPr>
        <w:pStyle w:val="TOC2"/>
        <w:tabs>
          <w:tab w:val="right" w:leader="dot" w:pos="8306"/>
        </w:tabs>
      </w:pPr>
      <w:hyperlink w:anchor="_Toc19802" w:history="1">
        <w:r>
          <w:rPr>
            <w:rFonts w:ascii="仿宋" w:eastAsia="仿宋" w:hAnsi="仿宋" w:cs="仿宋" w:hint="eastAsia"/>
            <w:lang w:eastAsia="zh-CN"/>
          </w:rPr>
          <w:t>(二)、供应商选择与合作</w:t>
        </w:r>
        <w:r>
          <w:tab/>
        </w:r>
        <w:r>
          <w:fldChar w:fldCharType="begin"/>
        </w:r>
        <w:r>
          <w:instrText xml:space="preserve"> PAGEREF _Toc19802 \h </w:instrText>
        </w:r>
        <w:r>
          <w:fldChar w:fldCharType="separate"/>
        </w:r>
        <w:r>
          <w:t>59</w:t>
        </w:r>
        <w:r>
          <w:fldChar w:fldCharType="end"/>
        </w:r>
      </w:hyperlink>
    </w:p>
    <w:p>
      <w:pPr>
        <w:pStyle w:val="TOC2"/>
        <w:tabs>
          <w:tab w:val="right" w:leader="dot" w:pos="8306"/>
        </w:tabs>
      </w:pPr>
      <w:hyperlink w:anchor="_Toc895" w:history="1">
        <w:r>
          <w:rPr>
            <w:rFonts w:ascii="仿宋" w:eastAsia="仿宋" w:hAnsi="仿宋" w:cs="仿宋" w:hint="eastAsia"/>
            <w:lang w:eastAsia="zh-CN"/>
          </w:rPr>
          <w:t>(三)、物流与库存管理</w:t>
        </w:r>
        <w:r>
          <w:tab/>
        </w:r>
        <w:r>
          <w:fldChar w:fldCharType="begin"/>
        </w:r>
        <w:r>
          <w:instrText xml:space="preserve"> PAGEREF _Toc895 \h </w:instrText>
        </w:r>
        <w:r>
          <w:fldChar w:fldCharType="separate"/>
        </w:r>
        <w:r>
          <w:t>61</w:t>
        </w:r>
        <w:r>
          <w:fldChar w:fldCharType="end"/>
        </w:r>
      </w:hyperlink>
    </w:p>
    <w:p>
      <w:pPr>
        <w:pStyle w:val="TOC1"/>
        <w:tabs>
          <w:tab w:val="right" w:leader="dot" w:pos="8306"/>
        </w:tabs>
      </w:pPr>
      <w:hyperlink w:anchor="_Toc28525" w:history="1">
        <w:r>
          <w:rPr>
            <w:rFonts w:ascii="仿宋" w:eastAsia="仿宋" w:hAnsi="仿宋" w:cs="仿宋" w:hint="eastAsia"/>
            <w:lang w:eastAsia="zh-CN"/>
          </w:rPr>
          <w:t>十六、营销与推广策略</w:t>
        </w:r>
        <w:r>
          <w:tab/>
        </w:r>
        <w:r>
          <w:fldChar w:fldCharType="begin"/>
        </w:r>
        <w:r>
          <w:instrText xml:space="preserve"> PAGEREF _Toc28525 \h </w:instrText>
        </w:r>
        <w:r>
          <w:fldChar w:fldCharType="separate"/>
        </w:r>
        <w:r>
          <w:t>62</w:t>
        </w:r>
        <w:r>
          <w:fldChar w:fldCharType="end"/>
        </w:r>
      </w:hyperlink>
    </w:p>
    <w:p>
      <w:pPr>
        <w:pStyle w:val="TOC2"/>
        <w:tabs>
          <w:tab w:val="right" w:leader="dot" w:pos="8306"/>
        </w:tabs>
      </w:pPr>
      <w:hyperlink w:anchor="_Toc13441" w:history="1">
        <w:r>
          <w:rPr>
            <w:rFonts w:ascii="仿宋" w:eastAsia="仿宋" w:hAnsi="仿宋" w:cs="仿宋" w:hint="eastAsia"/>
            <w:lang w:eastAsia="zh-CN"/>
          </w:rPr>
          <w:t>(一)、产品/服务定位与特点</w:t>
        </w:r>
        <w:r>
          <w:tab/>
        </w:r>
        <w:r>
          <w:fldChar w:fldCharType="begin"/>
        </w:r>
        <w:r>
          <w:instrText xml:space="preserve"> PAGEREF _Toc13441 \h </w:instrText>
        </w:r>
        <w:r>
          <w:fldChar w:fldCharType="separate"/>
        </w:r>
        <w:r>
          <w:t>62</w:t>
        </w:r>
        <w:r>
          <w:fldChar w:fldCharType="end"/>
        </w:r>
      </w:hyperlink>
    </w:p>
    <w:p>
      <w:pPr>
        <w:pStyle w:val="TOC2"/>
        <w:tabs>
          <w:tab w:val="right" w:leader="dot" w:pos="8306"/>
        </w:tabs>
      </w:pPr>
      <w:hyperlink w:anchor="_Toc28386" w:history="1">
        <w:r>
          <w:rPr>
            <w:rFonts w:ascii="仿宋" w:eastAsia="仿宋" w:hAnsi="仿宋" w:cs="仿宋" w:hint="eastAsia"/>
            <w:lang w:eastAsia="zh-CN"/>
          </w:rPr>
          <w:t>(二)、市场定位与竞争分析</w:t>
        </w:r>
        <w:r>
          <w:tab/>
        </w:r>
        <w:r>
          <w:fldChar w:fldCharType="begin"/>
        </w:r>
        <w:r>
          <w:instrText xml:space="preserve"> PAGEREF _Toc28386 \h </w:instrText>
        </w:r>
        <w:r>
          <w:fldChar w:fldCharType="separate"/>
        </w:r>
        <w:r>
          <w:t>63</w:t>
        </w:r>
        <w:r>
          <w:fldChar w:fldCharType="end"/>
        </w:r>
      </w:hyperlink>
    </w:p>
    <w:p>
      <w:pPr>
        <w:pStyle w:val="TOC2"/>
        <w:tabs>
          <w:tab w:val="right" w:leader="dot" w:pos="8306"/>
        </w:tabs>
      </w:pPr>
      <w:hyperlink w:anchor="_Toc30292" w:history="1">
        <w:r>
          <w:rPr>
            <w:rFonts w:ascii="仿宋" w:eastAsia="仿宋" w:hAnsi="仿宋" w:cs="仿宋" w:hint="eastAsia"/>
            <w:lang w:eastAsia="zh-CN"/>
          </w:rPr>
          <w:t>(三)、营销渠道与策略</w:t>
        </w:r>
        <w:r>
          <w:tab/>
        </w:r>
        <w:r>
          <w:fldChar w:fldCharType="begin"/>
        </w:r>
        <w:r>
          <w:instrText xml:space="preserve"> PAGEREF _Toc30292 \h </w:instrText>
        </w:r>
        <w:r>
          <w:fldChar w:fldCharType="separate"/>
        </w:r>
        <w:r>
          <w:t>65</w:t>
        </w:r>
        <w:r>
          <w:fldChar w:fldCharType="end"/>
        </w:r>
      </w:hyperlink>
    </w:p>
    <w:p>
      <w:pPr>
        <w:pStyle w:val="TOC2"/>
        <w:tabs>
          <w:tab w:val="right" w:leader="dot" w:pos="8306"/>
        </w:tabs>
      </w:pPr>
      <w:hyperlink w:anchor="_Toc494" w:history="1">
        <w:r>
          <w:rPr>
            <w:rFonts w:ascii="仿宋" w:eastAsia="仿宋" w:hAnsi="仿宋" w:cs="仿宋" w:hint="eastAsia"/>
            <w:lang w:eastAsia="zh-CN"/>
          </w:rPr>
          <w:t>(四)、推广与宣传活动</w:t>
        </w:r>
        <w:r>
          <w:tab/>
        </w:r>
        <w:r>
          <w:fldChar w:fldCharType="begin"/>
        </w:r>
        <w:r>
          <w:instrText xml:space="preserve"> PAGEREF _Toc494 \h </w:instrText>
        </w:r>
        <w:r>
          <w:fldChar w:fldCharType="separate"/>
        </w:r>
        <w:r>
          <w:t>66</w:t>
        </w:r>
        <w:r>
          <w:fldChar w:fldCharType="end"/>
        </w:r>
      </w:hyperlink>
    </w:p>
    <w:p>
      <w:pPr>
        <w:pStyle w:val="TOC1"/>
        <w:tabs>
          <w:tab w:val="right" w:leader="dot" w:pos="8306"/>
        </w:tabs>
      </w:pPr>
      <w:hyperlink w:anchor="_Toc26689" w:history="1">
        <w:r>
          <w:rPr>
            <w:rFonts w:ascii="仿宋" w:eastAsia="仿宋" w:hAnsi="仿宋" w:cs="仿宋" w:hint="eastAsia"/>
            <w:lang w:eastAsia="zh-CN"/>
          </w:rPr>
          <w:t>十七、低辐射中空玻璃项目变更管理</w:t>
        </w:r>
        <w:r>
          <w:tab/>
        </w:r>
        <w:r>
          <w:fldChar w:fldCharType="begin"/>
        </w:r>
        <w:r>
          <w:instrText xml:space="preserve"> PAGEREF _Toc26689 \h </w:instrText>
        </w:r>
        <w:r>
          <w:fldChar w:fldCharType="separate"/>
        </w:r>
        <w:r>
          <w:t>71</w:t>
        </w:r>
        <w:r>
          <w:fldChar w:fldCharType="end"/>
        </w:r>
      </w:hyperlink>
    </w:p>
    <w:p>
      <w:pPr>
        <w:pStyle w:val="TOC2"/>
        <w:tabs>
          <w:tab w:val="right" w:leader="dot" w:pos="8306"/>
        </w:tabs>
      </w:pPr>
      <w:hyperlink w:anchor="_Toc3345" w:history="1">
        <w:r>
          <w:rPr>
            <w:rFonts w:ascii="仿宋" w:eastAsia="仿宋" w:hAnsi="仿宋" w:cs="仿宋" w:hint="eastAsia"/>
            <w:lang w:eastAsia="zh-CN"/>
          </w:rPr>
          <w:t>(一)、变更申请与评估</w:t>
        </w:r>
        <w:r>
          <w:tab/>
        </w:r>
        <w:r>
          <w:fldChar w:fldCharType="begin"/>
        </w:r>
        <w:r>
          <w:instrText xml:space="preserve"> PAGEREF _Toc3345 \h </w:instrText>
        </w:r>
        <w:r>
          <w:fldChar w:fldCharType="separate"/>
        </w:r>
        <w:r>
          <w:t>71</w:t>
        </w:r>
        <w:r>
          <w:fldChar w:fldCharType="end"/>
        </w:r>
      </w:hyperlink>
    </w:p>
    <w:p>
      <w:pPr>
        <w:pStyle w:val="TOC2"/>
        <w:tabs>
          <w:tab w:val="right" w:leader="dot" w:pos="8306"/>
        </w:tabs>
      </w:pPr>
      <w:hyperlink w:anchor="_Toc32187" w:history="1">
        <w:r>
          <w:rPr>
            <w:rFonts w:ascii="仿宋" w:eastAsia="仿宋" w:hAnsi="仿宋" w:cs="仿宋" w:hint="eastAsia"/>
            <w:lang w:eastAsia="zh-CN"/>
          </w:rPr>
          <w:t>(二)、变更实施与控制</w:t>
        </w:r>
        <w:r>
          <w:tab/>
        </w:r>
        <w:r>
          <w:fldChar w:fldCharType="begin"/>
        </w:r>
        <w:r>
          <w:instrText xml:space="preserve"> PAGEREF _Toc32187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54"/>
      <w:r>
        <w:rPr>
          <w:rFonts w:ascii="仿宋" w:eastAsia="仿宋" w:hAnsi="仿宋" w:cs="仿宋" w:hint="eastAsia"/>
          <w:sz w:val="28"/>
          <w:lang w:eastAsia="zh-CN"/>
        </w:rPr>
        <w:t>一、低辐射中空玻璃项目危机管理</w:t>
      </w:r>
      <w:bookmarkEnd w:id="2"/>
    </w:p>
    <w:p>
      <w:pPr>
        <w:pStyle w:val="Heading2"/>
        <w:rPr>
          <w:rFonts w:ascii="仿宋" w:eastAsia="仿宋" w:hAnsi="仿宋" w:cs="仿宋" w:hint="eastAsia"/>
          <w:lang w:eastAsia="zh-CN"/>
        </w:rPr>
      </w:pPr>
      <w:bookmarkStart w:id="3" w:name="_Toc208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中空玻璃项目危机管理中，危机预警与识别是确保低辐射中空玻璃项目稳健运行的核心步骤。通过建立全面的监测机制，低辐射中空玻璃项目团队旨在及时发现和理解潜在的风险和危机因素，以便采取及时的预防和应对措施，确保低辐射中空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辐射中空玻璃项目团队全面分析了整个低辐射中空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辐射中空玻璃项目团队着重于明确定义低辐射中空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辐射中空玻璃项目进展的持续监控，团队能够及时发现潜在问题并作出迅速反应。低辐射中空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在这一阶段，团队的专业素养和反应速度将发挥至关重要的作用，以确保潜在危机能够在初期得到有效的处理，最大程度地减轻负面影响。通过危机预警与识别，低辐射中空玻璃项目得以更有序、可控地推进。</w:t>
      </w:r>
    </w:p>
    <w:p>
      <w:pPr>
        <w:pStyle w:val="Heading2"/>
        <w:ind w:firstLine="560" w:firstLineChars="200"/>
        <w:rPr>
          <w:rFonts w:ascii="仿宋" w:eastAsia="仿宋" w:hAnsi="仿宋" w:cs="仿宋" w:hint="eastAsia"/>
          <w:sz w:val="28"/>
          <w:lang w:eastAsia="zh-CN"/>
        </w:rPr>
      </w:pPr>
      <w:bookmarkStart w:id="4" w:name="_Toc97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在危机发生时，低辐射中空玻璃项目团队立即行动，成立了应急小组。该小组的任务是迅速制定并实施紧急应对措施，以最小化潜在损失。以下是采取的主要措施：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暂停低辐射中空玻璃项目进度：为遏制危机蔓延，低辐射中空玻璃项目暂时停止进行，以便全面评估当前状况。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资源重新分配：重新评估低辐射中空玻璃项目资源的分配，确保最大限度地减小损失。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实时沟通：与关键利益相关者建立实时沟通机制，向他们传递低辐射中空玻璃项目危机的实际状况，保障低辐射中空玻璃项目核心利益。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在紧急应对的同时，低辐射中空玻璃项目团队强调了团队协作和有效沟通的重要性。以下是团队协作的关键举措：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信息共享机制：建立了信息共享平台，确保团队成员能够及时获取低辐射中空玻璃项目危机的实时信息。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领导者沟通：低辐射中空玻璃项目领导者通过定期会议和即时沟通工具，指导团队应对危机，保持团队稳定运行。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随着危机得到初步控制，低辐射中空玻璃项目团队转向制定恢复计划，以确保低辐射中空玻璃项目能够从中迅速恢复。主要恢复计划包括：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修复受损的进度计划：重新评估低辐射中空玻璃项目进度，制定修复计划，确保低辐射中空玻璃项目尽快回归正常进程。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重新调整资源分配：优化资源分配，确保低辐射中空玻璃项目在有限资源下高效运转。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风险管理机制加强：对低辐射中空玻璃项目风险进行全面评估，制定更强化的风险管理策略，以预防未来可能的危机。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494"/>
      <w:r>
        <w:rPr>
          <w:rFonts w:ascii="仿宋" w:eastAsia="仿宋" w:hAnsi="仿宋" w:cs="仿宋" w:hint="eastAsia"/>
          <w:sz w:val="28"/>
          <w:lang w:eastAsia="zh-CN"/>
        </w:rPr>
        <w:t>二、低辐射中空玻璃项目建设单位说明</w:t>
      </w:r>
      <w:bookmarkEnd w:id="5"/>
    </w:p>
    <w:p>
      <w:pPr>
        <w:pStyle w:val="Heading2"/>
        <w:rPr>
          <w:rFonts w:ascii="仿宋" w:eastAsia="仿宋" w:hAnsi="仿宋" w:cs="仿宋" w:hint="eastAsia"/>
          <w:lang w:eastAsia="zh-CN"/>
        </w:rPr>
      </w:pPr>
      <w:bookmarkStart w:id="6" w:name="_Toc22844"/>
      <w:r>
        <w:rPr>
          <w:rFonts w:ascii="仿宋" w:eastAsia="仿宋" w:hAnsi="仿宋" w:cs="仿宋" w:hint="eastAsia"/>
          <w:lang w:eastAsia="zh-CN"/>
        </w:rPr>
        <w:t>(一)、低辐射中空玻璃项目承办单位基本情况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9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辐射中空玻璃项目承办单位的XXXX，我们着眼于实现可持续的经济效益。通过技术创新和解决方案的提供，公司预计在低辐射中空玻璃项目执行期间将获得可观的收入增长。这一收入来源主要包括低辐射中空玻璃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同时，我们注重成本控制和效率提升，以确保低辐射中空玻璃项目的可持续盈利。透过精细的管理和资源优化，公司期望实现低辐射中空玻璃项目利润最大化。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辐射中空玻璃项目实施进行全面的投资评估，包括低辐射中空玻璃项目启动阶段的资金投入和后续运营成本。通过对低辐射中空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辐射中空玻璃项目实施过程中具备足够的资金流动性，公司将进行详尽的现金流分析。这包括资金需求的合理预测、低辐射中空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125"/>
      <w:r>
        <w:rPr>
          <w:rFonts w:ascii="仿宋" w:eastAsia="仿宋" w:hAnsi="仿宋" w:cs="仿宋" w:hint="eastAsia"/>
          <w:sz w:val="28"/>
          <w:lang w:eastAsia="zh-CN"/>
        </w:rPr>
        <w:t>三、低辐射中空玻璃项目建设背景及必要性分析</w:t>
      </w:r>
      <w:bookmarkEnd w:id="8"/>
    </w:p>
    <w:p>
      <w:pPr>
        <w:pStyle w:val="Heading2"/>
        <w:rPr>
          <w:rFonts w:ascii="仿宋" w:eastAsia="仿宋" w:hAnsi="仿宋" w:cs="仿宋" w:hint="eastAsia"/>
          <w:lang w:eastAsia="zh-CN"/>
        </w:rPr>
      </w:pPr>
      <w:bookmarkStart w:id="9" w:name="_Toc7643"/>
      <w:r>
        <w:rPr>
          <w:rFonts w:ascii="仿宋" w:eastAsia="仿宋" w:hAnsi="仿宋" w:cs="仿宋" w:hint="eastAsia"/>
          <w:lang w:eastAsia="zh-CN"/>
        </w:rPr>
        <w:t>(一)、低辐射中空玻璃项目背景分析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低辐射中空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辐射中空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辐射中空玻璃项目在这个潮流中的定位。同时，我们将关注行业内涌现的新兴机遇，以便低辐射中空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辐射中空玻璃项目提供了强大的发展动力。我们将聚焦于行业内最新的技术发展趋势，包括但不限于人工智能、大数据分析、物联网等领域。通过深度的技术研究，我们将确保低辐射中空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辐射中空玻璃项目发展的源泉。我们将投入更多的精力对市场需求进行深入剖析，超越表面的需求，深入挖掘潜在的市场痛点和机遇。通过对市场需求的细致了解，低辐射中空玻璃项目将更有针对性地设计解决方案，满足市场的多样化需求，从而更好地促进低辐射中空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低辐射中空玻璃项目战略至关重要。我们将对竞争态势进行更为深入的分析，包括但不限于市场份额、产品特点、客户满意度等多个维度。通过深度的竞争分析，低辐射中空玻璃项目将能够更准确地把握市场脉搏，制定具有竞争力的低辐射中空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辐射中空玻璃项目的发展具有直接的影响。我们将进行更为全面的法规和政策分析，了解行业发展中的潜在法律风险和合规挑战。通过充分了解和遵守相关法规，低辐射中空玻璃项目将确保在法律框架内合法合规运营，为低辐射中空玻璃项目的稳健发展提供有力支持。</w:t>
      </w:r>
    </w:p>
    <w:p>
      <w:pPr>
        <w:pStyle w:val="Heading2"/>
        <w:ind w:firstLine="560" w:firstLineChars="200"/>
        <w:rPr>
          <w:rFonts w:ascii="仿宋" w:eastAsia="仿宋" w:hAnsi="仿宋" w:cs="仿宋" w:hint="eastAsia"/>
          <w:sz w:val="28"/>
          <w:lang w:eastAsia="zh-CN"/>
        </w:rPr>
      </w:pPr>
      <w:bookmarkStart w:id="10" w:name="_Toc31173"/>
      <w:r>
        <w:rPr>
          <w:rFonts w:ascii="仿宋" w:eastAsia="仿宋" w:hAnsi="仿宋" w:cs="仿宋" w:hint="eastAsia"/>
          <w:sz w:val="28"/>
          <w:lang w:eastAsia="zh-CN"/>
        </w:rPr>
        <w:t>(二)、低辐射中空玻璃项目建设必要性分析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项目建设的迫切性源于对行业发展趋势的深刻洞察。我们正处于一个行业变革的时代，科技创新、数字化转型成为企业发展的关键动力。低辐射中空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项目建设不仅仅是为了跟上潮流，更是为了通过技术创新推动企业的持续发展。通过引入先进的技术和解决方案，低辐射中空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辐射中空玻璃项目的建设成为必然选择，通过提高产品质量、拓展服务领域，从而在竞争中获得更多的机会。低辐射中空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辐射中空玻璃项目建设的必要性体现在对客户需求更精准的满足。通过低辐射中空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项目建设的背后是对企业持续创新的追求。只有通过不断创新，企业才能在竞争中立于不败之地。低辐射中空玻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592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25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项目的技术管理特点体现在其创新导向。通过引入最先进的技术趋势和解决方案，低辐射中空玻璃项目致力于提升科技含量、提高质量和效率水平。这意味着我们将采用最新的工具和方法，确保低辐射中空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辐射中空玻璃项目技术管理的显著特征。通过整合不同领域的技术资源，我们实现了跨学科的协同工作。这有助于优化技术架构，提高整体效能。此外，整合性策略还促进了不同技术团队之间的紧密沟通和高效合作，确保低辐射中空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辐射中空玻璃项目所采用的技术。通过不断优化技术方案，低辐射中空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辐射中空玻璃项目团队将在低辐射中空玻璃项目初期识别可能的技术风险，并采取相应的预防和应对措施。通过建立健全的风险评估机制，低辐射中空玻璃项目能够在实施过程中及时发现并解决潜在的技术问题，保障低辐射中空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辐射中空玻璃项目中，技术将成为低辐射中空玻璃项目成功的有力支持。这一深度剖析揭示了技术管理在低辐射中空玻璃项目实施中的关键作用，为低辐射中空玻璃项目的技术基础奠定了坚实的基础。</w:t>
      </w:r>
    </w:p>
    <w:p>
      <w:pPr>
        <w:pStyle w:val="Heading2"/>
        <w:ind w:firstLine="560" w:firstLineChars="200"/>
        <w:rPr>
          <w:rFonts w:ascii="仿宋" w:eastAsia="仿宋" w:hAnsi="仿宋" w:cs="仿宋" w:hint="eastAsia"/>
          <w:sz w:val="28"/>
          <w:lang w:eastAsia="zh-CN"/>
        </w:rPr>
      </w:pPr>
      <w:bookmarkStart w:id="13" w:name="_Toc1249"/>
      <w:r>
        <w:rPr>
          <w:rFonts w:ascii="仿宋" w:eastAsia="仿宋" w:hAnsi="仿宋" w:cs="仿宋" w:hint="eastAsia"/>
          <w:sz w:val="28"/>
          <w:lang w:eastAsia="zh-CN"/>
        </w:rPr>
        <w:t>(二)、低辐射中空玻璃项目工艺技术设计方案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辐射中空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辐射中空玻璃项目将严格按照相关行业规范要求进行组织。通过有效控制产品质量，低辐射中空玻璃项目将致力于为顾客提供优质的低辐射中空玻璃项目产品和良好的服务。这体现了低辐射中空玻璃项目对于生产活动合规性和质量标准的高度重视，为低辐射中空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辐射中空玻璃项目注重生态效益和清洁生产原则。低辐射中空玻璃项目建设将紧密结合地方特色经济发展，与社会经济发展规划和区域环境保护规划方案相协调一致。通过与当地区域自然生态系统的结合，低辐射中空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辐射中空玻璃项目产品具有多样化的客户需求和个性化的特点。因此，低辐射中空玻璃项目产品规格品种多样，且单批生产数量较小。为满足这一特点，低辐射中空玻璃项目承办单位将建设先进的柔性制造生产线。通过广泛应用柔性制造技术，低辐射中空玻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辐射中空玻璃项目采用的技术具有较高的技术含量和自动化水平，处于国内先进水平。这一技术选用不仅体现了对生产效率、质量和环境友好性的高标准要求，同时为低辐射中空玻璃项目的可持续发展奠定了坚实的基础。</w:t>
      </w:r>
    </w:p>
    <w:p>
      <w:pPr>
        <w:pStyle w:val="Heading2"/>
        <w:ind w:firstLine="560" w:firstLineChars="200"/>
        <w:rPr>
          <w:rFonts w:ascii="仿宋" w:eastAsia="仿宋" w:hAnsi="仿宋" w:cs="仿宋" w:hint="eastAsia"/>
          <w:sz w:val="28"/>
          <w:lang w:eastAsia="zh-CN"/>
        </w:rPr>
      </w:pPr>
      <w:bookmarkStart w:id="14" w:name="_Toc163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为确保低辐射中空玻璃项目的高效生产和技术实施，我们制定了一套精心设计的设备选型方案，以满足低辐射中空玻璃项目生产、质量和环保的要求。该方案的主要特点如下：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辐射中空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针对低辐射中空玻璃项目产品的多样性和小批量生产的特点，我们将建设柔性制造生产线。通过在设备选型中考虑柔性制造技术，可以灵活应对不同产品规格和生产需求，实现生产线的高度灵活性和适应性。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30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3518"/>
      <w:r>
        <w:rPr>
          <w:rFonts w:ascii="仿宋" w:eastAsia="仿宋" w:hAnsi="仿宋" w:cs="仿宋" w:hint="eastAsia"/>
          <w:lang w:eastAsia="zh-CN"/>
        </w:rPr>
        <w:t>(一)、低辐射中空玻璃行业分析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行业一直以来都是市场的关注焦点。行业内的发展趋势、竞争态势以及潜在机会都对低辐射中空玻璃项目的推进产生深远的影响。通过深入研究行业的整体概貌，我们将更好地理解行业的核心特征，为低辐射中空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中空玻璃行业，技术一直是推动创新和发展的关键因素。我们将对当前技术趋势进行详尽分析，包括但不限于人工智能、大数据应用、先进制造技术等。这有助于低辐射中空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辐射中空玻璃项目成功的基础。我们将对主要竞争对手进行深入研究，包括其市场份额、产品特点、市场定位等。通过全面了解竞争对手的优势和劣势，低辐射中空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016"/>
      <w:r>
        <w:rPr>
          <w:rFonts w:ascii="仿宋" w:eastAsia="仿宋" w:hAnsi="仿宋" w:cs="仿宋" w:hint="eastAsia"/>
          <w:sz w:val="28"/>
          <w:lang w:eastAsia="zh-CN"/>
        </w:rPr>
        <w:t>(二)、低辐射中空玻璃市场分析预测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辐射中空玻璃市场未来的增长趋势。这包括市场的整体规模、各细分领域的发展趋势等。低辐射中空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辐射中空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辐射中空玻璃项目实施过程中需要充分考虑的因素。我们将对市场风险进行全面评估，包括但不限于政策法规风险、市场竞争风险、技术变革风险等。通过对潜在风险的深入分析，低辐射中空玻璃项目可以制定相应的风险缓解策略，降低不确定性对低辐射中空玻璃项目的影响。</w:t>
      </w:r>
    </w:p>
    <w:p>
      <w:pPr>
        <w:pStyle w:val="Heading1"/>
        <w:ind w:firstLine="560" w:firstLineChars="200"/>
        <w:rPr>
          <w:rFonts w:ascii="仿宋" w:eastAsia="仿宋" w:hAnsi="仿宋" w:cs="仿宋" w:hint="eastAsia"/>
          <w:sz w:val="28"/>
          <w:lang w:eastAsia="zh-CN"/>
        </w:rPr>
      </w:pPr>
      <w:bookmarkStart w:id="18" w:name="_Toc359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410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低辐射中空玻璃项目的主要产品是XXXX，预计年产值为XXX万元。这一产品在市场中占据着重要的地位，其广泛的应用范围使得该低辐射中空玻璃项目的市场前景非常广阔。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辐射中空玻璃项目的xxx产品作为重要的原材料之一，将在多个领域发挥关键作用。其在建筑、交通、能源等方面的广泛应用将为整个产业链提供强大的支持，形成产业协同效应。低辐射中空玻璃项目的年产值XXX万XXX万XXX万万元不仅反映了其在市场上的巨大潜力，更预示着它对国民经济的积极贡献。这种关联度高、涉及面广的产业关系，使得该低辐射中空玻璃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https://d.book118.com/426242144010010035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低辐射中空玻璃项目规划设计蓝图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574E2"/>
    <w:rsid w:val="309574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4214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2024-01-15T07:00:00Z</dcterms:created>
  <dcterms:modified xsi:type="dcterms:W3CDTF">2024-01-15T07:01:01Z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4937784C3C494EE99B0FD59752CFA120_11</vt:lpwstr>
  </property>
  <property fmtid="{D5CDD505-2E9C-101B-9397-08002B2CF9AE}" pid="3" name="KSOProductBuildVer">
    <vt:lpwstr>2052-12.1.0.16120</vt:lpwstr>
  </property>
</Properties>
</file>