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薄涂型地坪漆项目建设方案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70" w:history="1">
        <w:r>
          <w:rPr>
            <w:rFonts w:ascii="仿宋" w:eastAsia="仿宋" w:hAnsi="仿宋" w:cs="仿宋" w:hint="eastAsia"/>
            <w:lang w:eastAsia="zh-CN"/>
          </w:rPr>
          <w:t>序言</w:t>
        </w:r>
        <w:r>
          <w:tab/>
        </w:r>
        <w:r>
          <w:fldChar w:fldCharType="begin"/>
        </w:r>
        <w:r>
          <w:instrText xml:space="preserve"> PAGEREF _Toc19170 \h </w:instrText>
        </w:r>
        <w:r>
          <w:fldChar w:fldCharType="separate"/>
        </w:r>
        <w:r>
          <w:t>3</w:t>
        </w:r>
        <w:r>
          <w:fldChar w:fldCharType="end"/>
        </w:r>
      </w:hyperlink>
    </w:p>
    <w:p>
      <w:pPr>
        <w:pStyle w:val="TOC1"/>
        <w:tabs>
          <w:tab w:val="right" w:leader="dot" w:pos="8306"/>
        </w:tabs>
      </w:pPr>
      <w:hyperlink w:anchor="_Toc3390" w:history="1">
        <w:r>
          <w:rPr>
            <w:rFonts w:ascii="仿宋" w:eastAsia="仿宋" w:hAnsi="仿宋" w:cs="仿宋" w:hint="eastAsia"/>
            <w:lang w:eastAsia="zh-CN"/>
          </w:rPr>
          <w:t>一、薄涂型地坪漆项目概论</w:t>
        </w:r>
        <w:r>
          <w:tab/>
        </w:r>
        <w:r>
          <w:fldChar w:fldCharType="begin"/>
        </w:r>
        <w:r>
          <w:instrText xml:space="preserve"> PAGEREF _Toc3390 \h </w:instrText>
        </w:r>
        <w:r>
          <w:fldChar w:fldCharType="separate"/>
        </w:r>
        <w:r>
          <w:t>3</w:t>
        </w:r>
        <w:r>
          <w:fldChar w:fldCharType="end"/>
        </w:r>
      </w:hyperlink>
    </w:p>
    <w:p>
      <w:pPr>
        <w:pStyle w:val="TOC2"/>
        <w:tabs>
          <w:tab w:val="right" w:leader="dot" w:pos="8306"/>
        </w:tabs>
      </w:pPr>
      <w:hyperlink w:anchor="_Toc20368" w:history="1">
        <w:r>
          <w:rPr>
            <w:rFonts w:ascii="仿宋" w:eastAsia="仿宋" w:hAnsi="仿宋" w:cs="仿宋" w:hint="eastAsia"/>
            <w:lang w:eastAsia="zh-CN"/>
          </w:rPr>
          <w:t>(一)、项目申报单位概况</w:t>
        </w:r>
        <w:r>
          <w:tab/>
        </w:r>
        <w:r>
          <w:fldChar w:fldCharType="begin"/>
        </w:r>
        <w:r>
          <w:instrText xml:space="preserve"> PAGEREF _Toc20368 \h </w:instrText>
        </w:r>
        <w:r>
          <w:fldChar w:fldCharType="separate"/>
        </w:r>
        <w:r>
          <w:t>3</w:t>
        </w:r>
        <w:r>
          <w:fldChar w:fldCharType="end"/>
        </w:r>
      </w:hyperlink>
    </w:p>
    <w:p>
      <w:pPr>
        <w:pStyle w:val="TOC2"/>
        <w:tabs>
          <w:tab w:val="right" w:leader="dot" w:pos="8306"/>
        </w:tabs>
      </w:pPr>
      <w:hyperlink w:anchor="_Toc3801" w:history="1">
        <w:r>
          <w:rPr>
            <w:rFonts w:ascii="仿宋" w:eastAsia="仿宋" w:hAnsi="仿宋" w:cs="仿宋" w:hint="eastAsia"/>
            <w:lang w:eastAsia="zh-CN"/>
          </w:rPr>
          <w:t>(二)、项目概况</w:t>
        </w:r>
        <w:r>
          <w:tab/>
        </w:r>
        <w:r>
          <w:fldChar w:fldCharType="begin"/>
        </w:r>
        <w:r>
          <w:instrText xml:space="preserve"> PAGEREF _Toc3801 \h </w:instrText>
        </w:r>
        <w:r>
          <w:fldChar w:fldCharType="separate"/>
        </w:r>
        <w:r>
          <w:t>4</w:t>
        </w:r>
        <w:r>
          <w:fldChar w:fldCharType="end"/>
        </w:r>
      </w:hyperlink>
    </w:p>
    <w:p>
      <w:pPr>
        <w:pStyle w:val="TOC1"/>
        <w:tabs>
          <w:tab w:val="right" w:leader="dot" w:pos="8306"/>
        </w:tabs>
      </w:pPr>
      <w:hyperlink w:anchor="_Toc5874" w:history="1">
        <w:r>
          <w:rPr>
            <w:rFonts w:ascii="仿宋" w:eastAsia="仿宋" w:hAnsi="仿宋" w:cs="仿宋" w:hint="eastAsia"/>
            <w:lang w:eastAsia="zh-CN"/>
          </w:rPr>
          <w:t>二、环境和生态影响分析</w:t>
        </w:r>
        <w:r>
          <w:tab/>
        </w:r>
        <w:r>
          <w:fldChar w:fldCharType="begin"/>
        </w:r>
        <w:r>
          <w:instrText xml:space="preserve"> PAGEREF _Toc5874 \h </w:instrText>
        </w:r>
        <w:r>
          <w:fldChar w:fldCharType="separate"/>
        </w:r>
        <w:r>
          <w:t>7</w:t>
        </w:r>
        <w:r>
          <w:fldChar w:fldCharType="end"/>
        </w:r>
      </w:hyperlink>
    </w:p>
    <w:p>
      <w:pPr>
        <w:pStyle w:val="TOC2"/>
        <w:tabs>
          <w:tab w:val="right" w:leader="dot" w:pos="8306"/>
        </w:tabs>
      </w:pPr>
      <w:hyperlink w:anchor="_Toc25272" w:history="1">
        <w:r>
          <w:rPr>
            <w:rFonts w:ascii="仿宋" w:eastAsia="仿宋" w:hAnsi="仿宋" w:cs="仿宋" w:hint="eastAsia"/>
            <w:lang w:eastAsia="zh-CN"/>
          </w:rPr>
          <w:t>(一)、环境和生态现状</w:t>
        </w:r>
        <w:r>
          <w:tab/>
        </w:r>
        <w:r>
          <w:fldChar w:fldCharType="begin"/>
        </w:r>
        <w:r>
          <w:instrText xml:space="preserve"> PAGEREF _Toc25272 \h </w:instrText>
        </w:r>
        <w:r>
          <w:fldChar w:fldCharType="separate"/>
        </w:r>
        <w:r>
          <w:t>7</w:t>
        </w:r>
        <w:r>
          <w:fldChar w:fldCharType="end"/>
        </w:r>
      </w:hyperlink>
    </w:p>
    <w:p>
      <w:pPr>
        <w:pStyle w:val="TOC2"/>
        <w:tabs>
          <w:tab w:val="right" w:leader="dot" w:pos="8306"/>
        </w:tabs>
      </w:pPr>
      <w:hyperlink w:anchor="_Toc29026" w:history="1">
        <w:r>
          <w:rPr>
            <w:rFonts w:ascii="仿宋" w:eastAsia="仿宋" w:hAnsi="仿宋" w:cs="仿宋" w:hint="eastAsia"/>
            <w:lang w:eastAsia="zh-CN"/>
          </w:rPr>
          <w:t>(二)、生态环境影响分析</w:t>
        </w:r>
        <w:r>
          <w:tab/>
        </w:r>
        <w:r>
          <w:fldChar w:fldCharType="begin"/>
        </w:r>
        <w:r>
          <w:instrText xml:space="preserve"> PAGEREF _Toc29026 \h </w:instrText>
        </w:r>
        <w:r>
          <w:fldChar w:fldCharType="separate"/>
        </w:r>
        <w:r>
          <w:t>9</w:t>
        </w:r>
        <w:r>
          <w:fldChar w:fldCharType="end"/>
        </w:r>
      </w:hyperlink>
    </w:p>
    <w:p>
      <w:pPr>
        <w:pStyle w:val="TOC2"/>
        <w:tabs>
          <w:tab w:val="right" w:leader="dot" w:pos="8306"/>
        </w:tabs>
      </w:pPr>
      <w:hyperlink w:anchor="_Toc21733" w:history="1">
        <w:r>
          <w:rPr>
            <w:rFonts w:ascii="仿宋" w:eastAsia="仿宋" w:hAnsi="仿宋" w:cs="仿宋" w:hint="eastAsia"/>
            <w:lang w:eastAsia="zh-CN"/>
          </w:rPr>
          <w:t>(三)、生态环境保护措施</w:t>
        </w:r>
        <w:r>
          <w:tab/>
        </w:r>
        <w:r>
          <w:fldChar w:fldCharType="begin"/>
        </w:r>
        <w:r>
          <w:instrText xml:space="preserve"> PAGEREF _Toc21733 \h </w:instrText>
        </w:r>
        <w:r>
          <w:fldChar w:fldCharType="separate"/>
        </w:r>
        <w:r>
          <w:t>10</w:t>
        </w:r>
        <w:r>
          <w:fldChar w:fldCharType="end"/>
        </w:r>
      </w:hyperlink>
    </w:p>
    <w:p>
      <w:pPr>
        <w:pStyle w:val="TOC2"/>
        <w:tabs>
          <w:tab w:val="right" w:leader="dot" w:pos="8306"/>
        </w:tabs>
      </w:pPr>
      <w:hyperlink w:anchor="_Toc2955" w:history="1">
        <w:r>
          <w:rPr>
            <w:rFonts w:ascii="仿宋" w:eastAsia="仿宋" w:hAnsi="仿宋" w:cs="仿宋" w:hint="eastAsia"/>
            <w:lang w:eastAsia="zh-CN"/>
          </w:rPr>
          <w:t>(四)、地质灾害影响分析</w:t>
        </w:r>
        <w:r>
          <w:tab/>
        </w:r>
        <w:r>
          <w:fldChar w:fldCharType="begin"/>
        </w:r>
        <w:r>
          <w:instrText xml:space="preserve"> PAGEREF _Toc2955 \h </w:instrText>
        </w:r>
        <w:r>
          <w:fldChar w:fldCharType="separate"/>
        </w:r>
        <w:r>
          <w:t>12</w:t>
        </w:r>
        <w:r>
          <w:fldChar w:fldCharType="end"/>
        </w:r>
      </w:hyperlink>
    </w:p>
    <w:p>
      <w:pPr>
        <w:pStyle w:val="TOC2"/>
        <w:tabs>
          <w:tab w:val="right" w:leader="dot" w:pos="8306"/>
        </w:tabs>
      </w:pPr>
      <w:hyperlink w:anchor="_Toc21755" w:history="1">
        <w:r>
          <w:rPr>
            <w:rFonts w:ascii="仿宋" w:eastAsia="仿宋" w:hAnsi="仿宋" w:cs="仿宋" w:hint="eastAsia"/>
            <w:lang w:eastAsia="zh-CN"/>
          </w:rPr>
          <w:t>(五)、特殊环境影响</w:t>
        </w:r>
        <w:r>
          <w:tab/>
        </w:r>
        <w:r>
          <w:fldChar w:fldCharType="begin"/>
        </w:r>
        <w:r>
          <w:instrText xml:space="preserve"> PAGEREF _Toc21755 \h </w:instrText>
        </w:r>
        <w:r>
          <w:fldChar w:fldCharType="separate"/>
        </w:r>
        <w:r>
          <w:t>13</w:t>
        </w:r>
        <w:r>
          <w:fldChar w:fldCharType="end"/>
        </w:r>
      </w:hyperlink>
    </w:p>
    <w:p>
      <w:pPr>
        <w:pStyle w:val="TOC1"/>
        <w:tabs>
          <w:tab w:val="right" w:leader="dot" w:pos="8306"/>
        </w:tabs>
      </w:pPr>
      <w:hyperlink w:anchor="_Toc15799" w:history="1">
        <w:r>
          <w:rPr>
            <w:rFonts w:ascii="仿宋" w:eastAsia="仿宋" w:hAnsi="仿宋" w:cs="仿宋" w:hint="eastAsia"/>
            <w:lang w:eastAsia="zh-CN"/>
          </w:rPr>
          <w:t>三、项目选址研究</w:t>
        </w:r>
        <w:r>
          <w:tab/>
        </w:r>
        <w:r>
          <w:fldChar w:fldCharType="begin"/>
        </w:r>
        <w:r>
          <w:instrText xml:space="preserve"> PAGEREF _Toc15799 \h </w:instrText>
        </w:r>
        <w:r>
          <w:fldChar w:fldCharType="separate"/>
        </w:r>
        <w:r>
          <w:t>14</w:t>
        </w:r>
        <w:r>
          <w:fldChar w:fldCharType="end"/>
        </w:r>
      </w:hyperlink>
    </w:p>
    <w:p>
      <w:pPr>
        <w:pStyle w:val="TOC2"/>
        <w:tabs>
          <w:tab w:val="right" w:leader="dot" w:pos="8306"/>
        </w:tabs>
      </w:pPr>
      <w:hyperlink w:anchor="_Toc19664" w:history="1">
        <w:r>
          <w:rPr>
            <w:rFonts w:ascii="仿宋" w:eastAsia="仿宋" w:hAnsi="仿宋" w:cs="仿宋" w:hint="eastAsia"/>
            <w:lang w:eastAsia="zh-CN"/>
          </w:rPr>
          <w:t>(一)、项目选址原则</w:t>
        </w:r>
        <w:r>
          <w:tab/>
        </w:r>
        <w:r>
          <w:fldChar w:fldCharType="begin"/>
        </w:r>
        <w:r>
          <w:instrText xml:space="preserve"> PAGEREF _Toc19664 \h </w:instrText>
        </w:r>
        <w:r>
          <w:fldChar w:fldCharType="separate"/>
        </w:r>
        <w:r>
          <w:t>14</w:t>
        </w:r>
        <w:r>
          <w:fldChar w:fldCharType="end"/>
        </w:r>
      </w:hyperlink>
    </w:p>
    <w:p>
      <w:pPr>
        <w:pStyle w:val="TOC2"/>
        <w:tabs>
          <w:tab w:val="right" w:leader="dot" w:pos="8306"/>
        </w:tabs>
      </w:pPr>
      <w:hyperlink w:anchor="_Toc14923" w:history="1">
        <w:r>
          <w:rPr>
            <w:rFonts w:ascii="仿宋" w:eastAsia="仿宋" w:hAnsi="仿宋" w:cs="仿宋" w:hint="eastAsia"/>
            <w:lang w:eastAsia="zh-CN"/>
          </w:rPr>
          <w:t>(二)、项目选址</w:t>
        </w:r>
        <w:r>
          <w:tab/>
        </w:r>
        <w:r>
          <w:fldChar w:fldCharType="begin"/>
        </w:r>
        <w:r>
          <w:instrText xml:space="preserve"> PAGEREF _Toc14923 \h </w:instrText>
        </w:r>
        <w:r>
          <w:fldChar w:fldCharType="separate"/>
        </w:r>
        <w:r>
          <w:t>17</w:t>
        </w:r>
        <w:r>
          <w:fldChar w:fldCharType="end"/>
        </w:r>
      </w:hyperlink>
    </w:p>
    <w:p>
      <w:pPr>
        <w:pStyle w:val="TOC2"/>
        <w:tabs>
          <w:tab w:val="right" w:leader="dot" w:pos="8306"/>
        </w:tabs>
      </w:pPr>
      <w:hyperlink w:anchor="_Toc32120" w:history="1">
        <w:r>
          <w:rPr>
            <w:rFonts w:ascii="仿宋" w:eastAsia="仿宋" w:hAnsi="仿宋" w:cs="仿宋" w:hint="eastAsia"/>
            <w:lang w:eastAsia="zh-CN"/>
          </w:rPr>
          <w:t>(三)、建设条件分析</w:t>
        </w:r>
        <w:r>
          <w:tab/>
        </w:r>
        <w:r>
          <w:fldChar w:fldCharType="begin"/>
        </w:r>
        <w:r>
          <w:instrText xml:space="preserve"> PAGEREF _Toc32120 \h </w:instrText>
        </w:r>
        <w:r>
          <w:fldChar w:fldCharType="separate"/>
        </w:r>
        <w:r>
          <w:t>20</w:t>
        </w:r>
        <w:r>
          <w:fldChar w:fldCharType="end"/>
        </w:r>
      </w:hyperlink>
    </w:p>
    <w:p>
      <w:pPr>
        <w:pStyle w:val="TOC2"/>
        <w:tabs>
          <w:tab w:val="right" w:leader="dot" w:pos="8306"/>
        </w:tabs>
      </w:pPr>
      <w:hyperlink w:anchor="_Toc15689" w:history="1">
        <w:r>
          <w:rPr>
            <w:rFonts w:ascii="仿宋" w:eastAsia="仿宋" w:hAnsi="仿宋" w:cs="仿宋" w:hint="eastAsia"/>
            <w:lang w:eastAsia="zh-CN"/>
          </w:rPr>
          <w:t>(四)、用地控制指标</w:t>
        </w:r>
        <w:r>
          <w:tab/>
        </w:r>
        <w:r>
          <w:fldChar w:fldCharType="begin"/>
        </w:r>
        <w:r>
          <w:instrText xml:space="preserve"> PAGEREF _Toc15689 \h </w:instrText>
        </w:r>
        <w:r>
          <w:fldChar w:fldCharType="separate"/>
        </w:r>
        <w:r>
          <w:t>21</w:t>
        </w:r>
        <w:r>
          <w:fldChar w:fldCharType="end"/>
        </w:r>
      </w:hyperlink>
    </w:p>
    <w:p>
      <w:pPr>
        <w:pStyle w:val="TOC2"/>
        <w:tabs>
          <w:tab w:val="right" w:leader="dot" w:pos="8306"/>
        </w:tabs>
      </w:pPr>
      <w:hyperlink w:anchor="_Toc7484" w:history="1">
        <w:r>
          <w:rPr>
            <w:rFonts w:ascii="仿宋" w:eastAsia="仿宋" w:hAnsi="仿宋" w:cs="仿宋" w:hint="eastAsia"/>
            <w:lang w:eastAsia="zh-CN"/>
          </w:rPr>
          <w:t>(五)、地总体要求</w:t>
        </w:r>
        <w:r>
          <w:tab/>
        </w:r>
        <w:r>
          <w:fldChar w:fldCharType="begin"/>
        </w:r>
        <w:r>
          <w:instrText xml:space="preserve"> PAGEREF _Toc7484 \h </w:instrText>
        </w:r>
        <w:r>
          <w:fldChar w:fldCharType="separate"/>
        </w:r>
        <w:r>
          <w:t>22</w:t>
        </w:r>
        <w:r>
          <w:fldChar w:fldCharType="end"/>
        </w:r>
      </w:hyperlink>
    </w:p>
    <w:p>
      <w:pPr>
        <w:pStyle w:val="TOC2"/>
        <w:tabs>
          <w:tab w:val="right" w:leader="dot" w:pos="8306"/>
        </w:tabs>
      </w:pPr>
      <w:hyperlink w:anchor="_Toc11484" w:history="1">
        <w:r>
          <w:rPr>
            <w:rFonts w:ascii="仿宋" w:eastAsia="仿宋" w:hAnsi="仿宋" w:cs="仿宋" w:hint="eastAsia"/>
            <w:lang w:eastAsia="zh-CN"/>
          </w:rPr>
          <w:t>(六)、节约用地措施</w:t>
        </w:r>
        <w:r>
          <w:tab/>
        </w:r>
        <w:r>
          <w:fldChar w:fldCharType="begin"/>
        </w:r>
        <w:r>
          <w:instrText xml:space="preserve"> PAGEREF _Toc11484 \h </w:instrText>
        </w:r>
        <w:r>
          <w:fldChar w:fldCharType="separate"/>
        </w:r>
        <w:r>
          <w:t>23</w:t>
        </w:r>
        <w:r>
          <w:fldChar w:fldCharType="end"/>
        </w:r>
      </w:hyperlink>
    </w:p>
    <w:p>
      <w:pPr>
        <w:pStyle w:val="TOC2"/>
        <w:tabs>
          <w:tab w:val="right" w:leader="dot" w:pos="8306"/>
        </w:tabs>
      </w:pPr>
      <w:hyperlink w:anchor="_Toc1667" w:history="1">
        <w:r>
          <w:rPr>
            <w:rFonts w:ascii="仿宋" w:eastAsia="仿宋" w:hAnsi="仿宋" w:cs="仿宋" w:hint="eastAsia"/>
            <w:lang w:eastAsia="zh-CN"/>
          </w:rPr>
          <w:t>(七)、选址综合评价</w:t>
        </w:r>
        <w:r>
          <w:tab/>
        </w:r>
        <w:r>
          <w:fldChar w:fldCharType="begin"/>
        </w:r>
        <w:r>
          <w:instrText xml:space="preserve"> PAGEREF _Toc1667 \h </w:instrText>
        </w:r>
        <w:r>
          <w:fldChar w:fldCharType="separate"/>
        </w:r>
        <w:r>
          <w:t>25</w:t>
        </w:r>
        <w:r>
          <w:fldChar w:fldCharType="end"/>
        </w:r>
      </w:hyperlink>
    </w:p>
    <w:p>
      <w:pPr>
        <w:pStyle w:val="TOC1"/>
        <w:tabs>
          <w:tab w:val="right" w:leader="dot" w:pos="8306"/>
        </w:tabs>
      </w:pPr>
      <w:hyperlink w:anchor="_Toc23343" w:history="1">
        <w:r>
          <w:rPr>
            <w:rFonts w:ascii="仿宋" w:eastAsia="仿宋" w:hAnsi="仿宋" w:cs="仿宋" w:hint="eastAsia"/>
            <w:lang w:eastAsia="zh-CN"/>
          </w:rPr>
          <w:t>四、背景、必要性分析</w:t>
        </w:r>
        <w:r>
          <w:tab/>
        </w:r>
        <w:r>
          <w:fldChar w:fldCharType="begin"/>
        </w:r>
        <w:r>
          <w:instrText xml:space="preserve"> PAGEREF _Toc23343 \h </w:instrText>
        </w:r>
        <w:r>
          <w:fldChar w:fldCharType="separate"/>
        </w:r>
        <w:r>
          <w:t>26</w:t>
        </w:r>
        <w:r>
          <w:fldChar w:fldCharType="end"/>
        </w:r>
      </w:hyperlink>
    </w:p>
    <w:p>
      <w:pPr>
        <w:pStyle w:val="TOC2"/>
        <w:tabs>
          <w:tab w:val="right" w:leader="dot" w:pos="8306"/>
        </w:tabs>
      </w:pPr>
      <w:hyperlink w:anchor="_Toc1719" w:history="1">
        <w:r>
          <w:rPr>
            <w:rFonts w:ascii="仿宋" w:eastAsia="仿宋" w:hAnsi="仿宋" w:cs="仿宋" w:hint="eastAsia"/>
            <w:lang w:eastAsia="zh-CN"/>
          </w:rPr>
          <w:t>(一)、项目建设背景</w:t>
        </w:r>
        <w:r>
          <w:tab/>
        </w:r>
        <w:r>
          <w:fldChar w:fldCharType="begin"/>
        </w:r>
        <w:r>
          <w:instrText xml:space="preserve"> PAGEREF _Toc1719 \h </w:instrText>
        </w:r>
        <w:r>
          <w:fldChar w:fldCharType="separate"/>
        </w:r>
        <w:r>
          <w:t>26</w:t>
        </w:r>
        <w:r>
          <w:fldChar w:fldCharType="end"/>
        </w:r>
      </w:hyperlink>
    </w:p>
    <w:p>
      <w:pPr>
        <w:pStyle w:val="TOC2"/>
        <w:tabs>
          <w:tab w:val="right" w:leader="dot" w:pos="8306"/>
        </w:tabs>
      </w:pPr>
      <w:hyperlink w:anchor="_Toc23590" w:history="1">
        <w:r>
          <w:rPr>
            <w:rFonts w:ascii="仿宋" w:eastAsia="仿宋" w:hAnsi="仿宋" w:cs="仿宋" w:hint="eastAsia"/>
            <w:lang w:eastAsia="zh-CN"/>
          </w:rPr>
          <w:t>(二)、必要性分析</w:t>
        </w:r>
        <w:r>
          <w:tab/>
        </w:r>
        <w:r>
          <w:fldChar w:fldCharType="begin"/>
        </w:r>
        <w:r>
          <w:instrText xml:space="preserve"> PAGEREF _Toc23590 \h </w:instrText>
        </w:r>
        <w:r>
          <w:fldChar w:fldCharType="separate"/>
        </w:r>
        <w:r>
          <w:t>27</w:t>
        </w:r>
        <w:r>
          <w:fldChar w:fldCharType="end"/>
        </w:r>
      </w:hyperlink>
    </w:p>
    <w:p>
      <w:pPr>
        <w:pStyle w:val="TOC2"/>
        <w:tabs>
          <w:tab w:val="right" w:leader="dot" w:pos="8306"/>
        </w:tabs>
      </w:pPr>
      <w:hyperlink w:anchor="_Toc5556" w:history="1">
        <w:r>
          <w:rPr>
            <w:rFonts w:ascii="仿宋" w:eastAsia="仿宋" w:hAnsi="仿宋" w:cs="仿宋" w:hint="eastAsia"/>
            <w:lang w:eastAsia="zh-CN"/>
          </w:rPr>
          <w:t>(三)、项目建设有利条件</w:t>
        </w:r>
        <w:r>
          <w:tab/>
        </w:r>
        <w:r>
          <w:fldChar w:fldCharType="begin"/>
        </w:r>
        <w:r>
          <w:instrText xml:space="preserve"> PAGEREF _Toc5556 \h </w:instrText>
        </w:r>
        <w:r>
          <w:fldChar w:fldCharType="separate"/>
        </w:r>
        <w:r>
          <w:t>28</w:t>
        </w:r>
        <w:r>
          <w:fldChar w:fldCharType="end"/>
        </w:r>
      </w:hyperlink>
    </w:p>
    <w:p>
      <w:pPr>
        <w:pStyle w:val="TOC1"/>
        <w:tabs>
          <w:tab w:val="right" w:leader="dot" w:pos="8306"/>
        </w:tabs>
      </w:pPr>
      <w:hyperlink w:anchor="_Toc13742" w:history="1">
        <w:r>
          <w:rPr>
            <w:rFonts w:ascii="仿宋" w:eastAsia="仿宋" w:hAnsi="仿宋" w:cs="仿宋" w:hint="eastAsia"/>
            <w:lang w:eastAsia="zh-CN"/>
          </w:rPr>
          <w:t>五、经济影响分析</w:t>
        </w:r>
        <w:r>
          <w:tab/>
        </w:r>
        <w:r>
          <w:fldChar w:fldCharType="begin"/>
        </w:r>
        <w:r>
          <w:instrText xml:space="preserve"> PAGEREF _Toc13742 \h </w:instrText>
        </w:r>
        <w:r>
          <w:fldChar w:fldCharType="separate"/>
        </w:r>
        <w:r>
          <w:t>30</w:t>
        </w:r>
        <w:r>
          <w:fldChar w:fldCharType="end"/>
        </w:r>
      </w:hyperlink>
    </w:p>
    <w:p>
      <w:pPr>
        <w:pStyle w:val="TOC2"/>
        <w:tabs>
          <w:tab w:val="right" w:leader="dot" w:pos="8306"/>
        </w:tabs>
      </w:pPr>
      <w:hyperlink w:anchor="_Toc16702" w:history="1">
        <w:r>
          <w:rPr>
            <w:rFonts w:ascii="仿宋" w:eastAsia="仿宋" w:hAnsi="仿宋" w:cs="仿宋" w:hint="eastAsia"/>
            <w:lang w:eastAsia="zh-CN"/>
          </w:rPr>
          <w:t>(一)、经济费用效益或费用效果分析</w:t>
        </w:r>
        <w:r>
          <w:tab/>
        </w:r>
        <w:r>
          <w:fldChar w:fldCharType="begin"/>
        </w:r>
        <w:r>
          <w:instrText xml:space="preserve"> PAGEREF _Toc16702 \h </w:instrText>
        </w:r>
        <w:r>
          <w:fldChar w:fldCharType="separate"/>
        </w:r>
        <w:r>
          <w:t>30</w:t>
        </w:r>
        <w:r>
          <w:fldChar w:fldCharType="end"/>
        </w:r>
      </w:hyperlink>
    </w:p>
    <w:p>
      <w:pPr>
        <w:pStyle w:val="TOC2"/>
        <w:tabs>
          <w:tab w:val="right" w:leader="dot" w:pos="8306"/>
        </w:tabs>
      </w:pPr>
      <w:hyperlink w:anchor="_Toc10178" w:history="1">
        <w:r>
          <w:rPr>
            <w:rFonts w:ascii="仿宋" w:eastAsia="仿宋" w:hAnsi="仿宋" w:cs="仿宋" w:hint="eastAsia"/>
            <w:lang w:eastAsia="zh-CN"/>
          </w:rPr>
          <w:t>(二)、行业影响分析</w:t>
        </w:r>
        <w:r>
          <w:tab/>
        </w:r>
        <w:r>
          <w:fldChar w:fldCharType="begin"/>
        </w:r>
        <w:r>
          <w:instrText xml:space="preserve"> PAGEREF _Toc10178 \h </w:instrText>
        </w:r>
        <w:r>
          <w:fldChar w:fldCharType="separate"/>
        </w:r>
        <w:r>
          <w:t>32</w:t>
        </w:r>
        <w:r>
          <w:fldChar w:fldCharType="end"/>
        </w:r>
      </w:hyperlink>
    </w:p>
    <w:p>
      <w:pPr>
        <w:pStyle w:val="TOC2"/>
        <w:tabs>
          <w:tab w:val="right" w:leader="dot" w:pos="8306"/>
        </w:tabs>
      </w:pPr>
      <w:hyperlink w:anchor="_Toc13709" w:history="1">
        <w:r>
          <w:rPr>
            <w:rFonts w:ascii="仿宋" w:eastAsia="仿宋" w:hAnsi="仿宋" w:cs="仿宋" w:hint="eastAsia"/>
            <w:lang w:eastAsia="zh-CN"/>
          </w:rPr>
          <w:t>(三)、区域经济影响分析</w:t>
        </w:r>
        <w:r>
          <w:tab/>
        </w:r>
        <w:r>
          <w:fldChar w:fldCharType="begin"/>
        </w:r>
        <w:r>
          <w:instrText xml:space="preserve"> PAGEREF _Toc13709 \h </w:instrText>
        </w:r>
        <w:r>
          <w:fldChar w:fldCharType="separate"/>
        </w:r>
        <w:r>
          <w:t>34</w:t>
        </w:r>
        <w:r>
          <w:fldChar w:fldCharType="end"/>
        </w:r>
      </w:hyperlink>
    </w:p>
    <w:p>
      <w:pPr>
        <w:pStyle w:val="TOC2"/>
        <w:tabs>
          <w:tab w:val="right" w:leader="dot" w:pos="8306"/>
        </w:tabs>
      </w:pPr>
      <w:hyperlink w:anchor="_Toc29011" w:history="1">
        <w:r>
          <w:rPr>
            <w:rFonts w:ascii="仿宋" w:eastAsia="仿宋" w:hAnsi="仿宋" w:cs="仿宋" w:hint="eastAsia"/>
            <w:lang w:eastAsia="zh-CN"/>
          </w:rPr>
          <w:t>(四)、宏观经济影响分析</w:t>
        </w:r>
        <w:r>
          <w:tab/>
        </w:r>
        <w:r>
          <w:fldChar w:fldCharType="begin"/>
        </w:r>
        <w:r>
          <w:instrText xml:space="preserve"> PAGEREF _Toc29011 \h </w:instrText>
        </w:r>
        <w:r>
          <w:fldChar w:fldCharType="separate"/>
        </w:r>
        <w:r>
          <w:t>35</w:t>
        </w:r>
        <w:r>
          <w:fldChar w:fldCharType="end"/>
        </w:r>
      </w:hyperlink>
    </w:p>
    <w:p>
      <w:pPr>
        <w:pStyle w:val="TOC1"/>
        <w:tabs>
          <w:tab w:val="right" w:leader="dot" w:pos="8306"/>
        </w:tabs>
      </w:pPr>
      <w:hyperlink w:anchor="_Toc21247" w:history="1">
        <w:r>
          <w:rPr>
            <w:rFonts w:ascii="仿宋" w:eastAsia="仿宋" w:hAnsi="仿宋" w:cs="仿宋" w:hint="eastAsia"/>
            <w:lang w:eastAsia="zh-CN"/>
          </w:rPr>
          <w:t>六、资源开发及综合利用分析</w:t>
        </w:r>
        <w:r>
          <w:tab/>
        </w:r>
        <w:r>
          <w:fldChar w:fldCharType="begin"/>
        </w:r>
        <w:r>
          <w:instrText xml:space="preserve"> PAGEREF _Toc21247 \h </w:instrText>
        </w:r>
        <w:r>
          <w:fldChar w:fldCharType="separate"/>
        </w:r>
        <w:r>
          <w:t>36</w:t>
        </w:r>
        <w:r>
          <w:fldChar w:fldCharType="end"/>
        </w:r>
      </w:hyperlink>
    </w:p>
    <w:p>
      <w:pPr>
        <w:pStyle w:val="TOC2"/>
        <w:tabs>
          <w:tab w:val="right" w:leader="dot" w:pos="8306"/>
        </w:tabs>
      </w:pPr>
      <w:hyperlink w:anchor="_Toc25010" w:history="1">
        <w:r>
          <w:rPr>
            <w:rFonts w:ascii="仿宋" w:eastAsia="仿宋" w:hAnsi="仿宋" w:cs="仿宋" w:hint="eastAsia"/>
            <w:lang w:eastAsia="zh-CN"/>
          </w:rPr>
          <w:t>(一)、资源开发方案</w:t>
        </w:r>
        <w:r>
          <w:tab/>
        </w:r>
        <w:r>
          <w:fldChar w:fldCharType="begin"/>
        </w:r>
        <w:r>
          <w:instrText xml:space="preserve"> PAGEREF _Toc25010 \h </w:instrText>
        </w:r>
        <w:r>
          <w:fldChar w:fldCharType="separate"/>
        </w:r>
        <w:r>
          <w:t>36</w:t>
        </w:r>
        <w:r>
          <w:fldChar w:fldCharType="end"/>
        </w:r>
      </w:hyperlink>
    </w:p>
    <w:p>
      <w:pPr>
        <w:pStyle w:val="TOC2"/>
        <w:tabs>
          <w:tab w:val="right" w:leader="dot" w:pos="8306"/>
        </w:tabs>
      </w:pPr>
      <w:hyperlink w:anchor="_Toc606" w:history="1">
        <w:r>
          <w:rPr>
            <w:rFonts w:ascii="仿宋" w:eastAsia="仿宋" w:hAnsi="仿宋" w:cs="仿宋" w:hint="eastAsia"/>
            <w:lang w:eastAsia="zh-CN"/>
          </w:rPr>
          <w:t>(二)、资源利用方案</w:t>
        </w:r>
        <w:r>
          <w:tab/>
        </w:r>
        <w:r>
          <w:fldChar w:fldCharType="begin"/>
        </w:r>
        <w:r>
          <w:instrText xml:space="preserve"> PAGEREF _Toc606 \h </w:instrText>
        </w:r>
        <w:r>
          <w:fldChar w:fldCharType="separate"/>
        </w:r>
        <w:r>
          <w:t>37</w:t>
        </w:r>
        <w:r>
          <w:fldChar w:fldCharType="end"/>
        </w:r>
      </w:hyperlink>
    </w:p>
    <w:p>
      <w:pPr>
        <w:pStyle w:val="TOC2"/>
        <w:tabs>
          <w:tab w:val="right" w:leader="dot" w:pos="8306"/>
        </w:tabs>
      </w:pPr>
      <w:hyperlink w:anchor="_Toc16958" w:history="1">
        <w:r>
          <w:rPr>
            <w:rFonts w:ascii="仿宋" w:eastAsia="仿宋" w:hAnsi="仿宋" w:cs="仿宋" w:hint="eastAsia"/>
            <w:lang w:eastAsia="zh-CN"/>
          </w:rPr>
          <w:t>(三)、资源节约措施</w:t>
        </w:r>
        <w:r>
          <w:tab/>
        </w:r>
        <w:r>
          <w:fldChar w:fldCharType="begin"/>
        </w:r>
        <w:r>
          <w:instrText xml:space="preserve"> PAGEREF _Toc16958 \h </w:instrText>
        </w:r>
        <w:r>
          <w:fldChar w:fldCharType="separate"/>
        </w:r>
        <w:r>
          <w:t>39</w:t>
        </w:r>
        <w:r>
          <w:fldChar w:fldCharType="end"/>
        </w:r>
      </w:hyperlink>
    </w:p>
    <w:p>
      <w:pPr>
        <w:pStyle w:val="TOC1"/>
        <w:tabs>
          <w:tab w:val="right" w:leader="dot" w:pos="8306"/>
        </w:tabs>
      </w:pPr>
      <w:hyperlink w:anchor="_Toc17507" w:history="1">
        <w:r>
          <w:rPr>
            <w:rFonts w:ascii="仿宋" w:eastAsia="仿宋" w:hAnsi="仿宋" w:cs="仿宋" w:hint="eastAsia"/>
            <w:lang w:eastAsia="zh-CN"/>
          </w:rPr>
          <w:t>七、项目实施与管理方案</w:t>
        </w:r>
        <w:r>
          <w:tab/>
        </w:r>
        <w:r>
          <w:fldChar w:fldCharType="begin"/>
        </w:r>
        <w:r>
          <w:instrText xml:space="preserve"> PAGEREF _Toc17507 \h </w:instrText>
        </w:r>
        <w:r>
          <w:fldChar w:fldCharType="separate"/>
        </w:r>
        <w:r>
          <w:t>40</w:t>
        </w:r>
        <w:r>
          <w:fldChar w:fldCharType="end"/>
        </w:r>
      </w:hyperlink>
    </w:p>
    <w:p>
      <w:pPr>
        <w:pStyle w:val="TOC2"/>
        <w:tabs>
          <w:tab w:val="right" w:leader="dot" w:pos="8306"/>
        </w:tabs>
      </w:pPr>
      <w:hyperlink w:anchor="_Toc16976" w:history="1">
        <w:r>
          <w:rPr>
            <w:rFonts w:ascii="仿宋" w:eastAsia="仿宋" w:hAnsi="仿宋" w:cs="仿宋" w:hint="eastAsia"/>
            <w:lang w:eastAsia="zh-CN"/>
          </w:rPr>
          <w:t>(一)、项目实施计划</w:t>
        </w:r>
        <w:r>
          <w:tab/>
        </w:r>
        <w:r>
          <w:fldChar w:fldCharType="begin"/>
        </w:r>
        <w:r>
          <w:instrText xml:space="preserve"> PAGEREF _Toc16976 \h </w:instrText>
        </w:r>
        <w:r>
          <w:fldChar w:fldCharType="separate"/>
        </w:r>
        <w:r>
          <w:t>40</w:t>
        </w:r>
        <w:r>
          <w:fldChar w:fldCharType="end"/>
        </w:r>
      </w:hyperlink>
    </w:p>
    <w:p>
      <w:pPr>
        <w:pStyle w:val="TOC2"/>
        <w:tabs>
          <w:tab w:val="right" w:leader="dot" w:pos="8306"/>
        </w:tabs>
      </w:pPr>
      <w:hyperlink w:anchor="_Toc7782" w:history="1">
        <w:r>
          <w:rPr>
            <w:rFonts w:ascii="仿宋" w:eastAsia="仿宋" w:hAnsi="仿宋" w:cs="仿宋" w:hint="eastAsia"/>
            <w:lang w:eastAsia="zh-CN"/>
          </w:rPr>
          <w:t>(二)、项目组织机构与职责</w:t>
        </w:r>
        <w:r>
          <w:tab/>
        </w:r>
        <w:r>
          <w:fldChar w:fldCharType="begin"/>
        </w:r>
        <w:r>
          <w:instrText xml:space="preserve"> PAGEREF _Toc7782 \h </w:instrText>
        </w:r>
        <w:r>
          <w:fldChar w:fldCharType="separate"/>
        </w:r>
        <w:r>
          <w:t>41</w:t>
        </w:r>
        <w:r>
          <w:fldChar w:fldCharType="end"/>
        </w:r>
      </w:hyperlink>
    </w:p>
    <w:p>
      <w:pPr>
        <w:pStyle w:val="TOC2"/>
        <w:tabs>
          <w:tab w:val="right" w:leader="dot" w:pos="8306"/>
        </w:tabs>
      </w:pPr>
      <w:hyperlink w:anchor="_Toc8129" w:history="1">
        <w:r>
          <w:rPr>
            <w:rFonts w:ascii="仿宋" w:eastAsia="仿宋" w:hAnsi="仿宋" w:cs="仿宋" w:hint="eastAsia"/>
            <w:lang w:eastAsia="zh-CN"/>
          </w:rPr>
          <w:t>(三)、项目管理与监控体系</w:t>
        </w:r>
        <w:r>
          <w:tab/>
        </w:r>
        <w:r>
          <w:fldChar w:fldCharType="begin"/>
        </w:r>
        <w:r>
          <w:instrText xml:space="preserve"> PAGEREF _Toc8129 \h </w:instrText>
        </w:r>
        <w:r>
          <w:fldChar w:fldCharType="separate"/>
        </w:r>
        <w:r>
          <w:t>44</w:t>
        </w:r>
        <w:r>
          <w:fldChar w:fldCharType="end"/>
        </w:r>
      </w:hyperlink>
    </w:p>
    <w:p>
      <w:pPr>
        <w:pStyle w:val="TOC1"/>
        <w:tabs>
          <w:tab w:val="right" w:leader="dot" w:pos="8306"/>
        </w:tabs>
      </w:pPr>
      <w:hyperlink w:anchor="_Toc21836" w:history="1">
        <w:r>
          <w:rPr>
            <w:rFonts w:ascii="仿宋" w:eastAsia="仿宋" w:hAnsi="仿宋" w:cs="仿宋" w:hint="eastAsia"/>
            <w:lang w:eastAsia="zh-CN"/>
          </w:rPr>
          <w:t>八、环境保护与治理方案</w:t>
        </w:r>
        <w:r>
          <w:tab/>
        </w:r>
        <w:r>
          <w:fldChar w:fldCharType="begin"/>
        </w:r>
        <w:r>
          <w:instrText xml:space="preserve"> PAGEREF _Toc21836 \h </w:instrText>
        </w:r>
        <w:r>
          <w:fldChar w:fldCharType="separate"/>
        </w:r>
        <w:r>
          <w:t>45</w:t>
        </w:r>
        <w:r>
          <w:fldChar w:fldCharType="end"/>
        </w:r>
      </w:hyperlink>
    </w:p>
    <w:p>
      <w:pPr>
        <w:pStyle w:val="TOC2"/>
        <w:tabs>
          <w:tab w:val="right" w:leader="dot" w:pos="8306"/>
        </w:tabs>
      </w:pPr>
      <w:hyperlink w:anchor="_Toc22661" w:history="1">
        <w:r>
          <w:rPr>
            <w:rFonts w:ascii="仿宋" w:eastAsia="仿宋" w:hAnsi="仿宋" w:cs="仿宋" w:hint="eastAsia"/>
            <w:lang w:eastAsia="zh-CN"/>
          </w:rPr>
          <w:t>(一)、项目环境影响评估</w:t>
        </w:r>
        <w:r>
          <w:tab/>
        </w:r>
        <w:r>
          <w:fldChar w:fldCharType="begin"/>
        </w:r>
        <w:r>
          <w:instrText xml:space="preserve"> PAGEREF _Toc22661 \h </w:instrText>
        </w:r>
        <w:r>
          <w:fldChar w:fldCharType="separate"/>
        </w:r>
        <w:r>
          <w:t>45</w:t>
        </w:r>
        <w:r>
          <w:fldChar w:fldCharType="end"/>
        </w:r>
      </w:hyperlink>
    </w:p>
    <w:p>
      <w:pPr>
        <w:pStyle w:val="TOC2"/>
        <w:tabs>
          <w:tab w:val="right" w:leader="dot" w:pos="8306"/>
        </w:tabs>
      </w:pPr>
      <w:hyperlink w:anchor="_Toc12603" w:history="1">
        <w:r>
          <w:rPr>
            <w:rFonts w:ascii="仿宋" w:eastAsia="仿宋" w:hAnsi="仿宋" w:cs="仿宋" w:hint="eastAsia"/>
            <w:lang w:eastAsia="zh-CN"/>
          </w:rPr>
          <w:t>(二)、环境保护措施与治理方案</w:t>
        </w:r>
        <w:r>
          <w:tab/>
        </w:r>
        <w:r>
          <w:fldChar w:fldCharType="begin"/>
        </w:r>
        <w:r>
          <w:instrText xml:space="preserve"> PAGEREF _Toc12603 \h </w:instrText>
        </w:r>
        <w:r>
          <w:fldChar w:fldCharType="separate"/>
        </w:r>
        <w:r>
          <w:t>46</w:t>
        </w:r>
        <w:r>
          <w:fldChar w:fldCharType="end"/>
        </w:r>
      </w:hyperlink>
    </w:p>
    <w:p>
      <w:pPr>
        <w:pStyle w:val="TOC1"/>
        <w:tabs>
          <w:tab w:val="right" w:leader="dot" w:pos="8306"/>
        </w:tabs>
      </w:pPr>
      <w:hyperlink w:anchor="_Toc22058" w:history="1">
        <w:r>
          <w:rPr>
            <w:rFonts w:ascii="仿宋" w:eastAsia="仿宋" w:hAnsi="仿宋" w:cs="仿宋" w:hint="eastAsia"/>
            <w:lang w:eastAsia="zh-CN"/>
          </w:rPr>
          <w:t>九、经济效益与社会效益优化</w:t>
        </w:r>
        <w:r>
          <w:tab/>
        </w:r>
        <w:r>
          <w:fldChar w:fldCharType="begin"/>
        </w:r>
        <w:r>
          <w:instrText xml:space="preserve"> PAGEREF _Toc22058 \h </w:instrText>
        </w:r>
        <w:r>
          <w:fldChar w:fldCharType="separate"/>
        </w:r>
        <w:r>
          <w:t>46</w:t>
        </w:r>
        <w:r>
          <w:fldChar w:fldCharType="end"/>
        </w:r>
      </w:hyperlink>
    </w:p>
    <w:p>
      <w:pPr>
        <w:pStyle w:val="TOC2"/>
        <w:tabs>
          <w:tab w:val="right" w:leader="dot" w:pos="8306"/>
        </w:tabs>
      </w:pPr>
      <w:hyperlink w:anchor="_Toc6044" w:history="1">
        <w:r>
          <w:rPr>
            <w:rFonts w:ascii="仿宋" w:eastAsia="仿宋" w:hAnsi="仿宋" w:cs="仿宋" w:hint="eastAsia"/>
            <w:lang w:eastAsia="zh-CN"/>
          </w:rPr>
          <w:t>(一)、经济效益提升策略</w:t>
        </w:r>
        <w:r>
          <w:tab/>
        </w:r>
        <w:r>
          <w:fldChar w:fldCharType="begin"/>
        </w:r>
        <w:r>
          <w:instrText xml:space="preserve"> PAGEREF _Toc6044 \h </w:instrText>
        </w:r>
        <w:r>
          <w:fldChar w:fldCharType="separate"/>
        </w:r>
        <w:r>
          <w:t>46</w:t>
        </w:r>
        <w:r>
          <w:fldChar w:fldCharType="end"/>
        </w:r>
      </w:hyperlink>
    </w:p>
    <w:p>
      <w:pPr>
        <w:pStyle w:val="TOC2"/>
        <w:tabs>
          <w:tab w:val="right" w:leader="dot" w:pos="8306"/>
        </w:tabs>
      </w:pPr>
      <w:hyperlink w:anchor="_Toc19003" w:history="1">
        <w:r>
          <w:rPr>
            <w:rFonts w:ascii="仿宋" w:eastAsia="仿宋" w:hAnsi="仿宋" w:cs="仿宋" w:hint="eastAsia"/>
            <w:lang w:eastAsia="zh-CN"/>
          </w:rPr>
          <w:t>(二)、社会效益增强方案</w:t>
        </w:r>
        <w:r>
          <w:tab/>
        </w:r>
        <w:r>
          <w:fldChar w:fldCharType="begin"/>
        </w:r>
        <w:r>
          <w:instrText xml:space="preserve"> PAGEREF _Toc19003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16" w:history="1">
        <w:r>
          <w:rPr>
            <w:rFonts w:ascii="仿宋" w:eastAsia="仿宋" w:hAnsi="仿宋" w:cs="仿宋" w:hint="eastAsia"/>
            <w:lang w:eastAsia="zh-CN"/>
          </w:rPr>
          <w:t>十、土地利用与规划方案</w:t>
        </w:r>
        <w:r>
          <w:tab/>
        </w:r>
        <w:r>
          <w:fldChar w:fldCharType="begin"/>
        </w:r>
        <w:r>
          <w:instrText xml:space="preserve"> PAGEREF _Toc30316 \h </w:instrText>
        </w:r>
        <w:r>
          <w:fldChar w:fldCharType="separate"/>
        </w:r>
        <w:r>
          <w:t>48</w:t>
        </w:r>
        <w:r>
          <w:fldChar w:fldCharType="end"/>
        </w:r>
      </w:hyperlink>
    </w:p>
    <w:p>
      <w:pPr>
        <w:pStyle w:val="TOC2"/>
        <w:tabs>
          <w:tab w:val="right" w:leader="dot" w:pos="8306"/>
        </w:tabs>
      </w:pPr>
      <w:hyperlink w:anchor="_Toc27356" w:history="1">
        <w:r>
          <w:rPr>
            <w:rFonts w:ascii="仿宋" w:eastAsia="仿宋" w:hAnsi="仿宋" w:cs="仿宋" w:hint="eastAsia"/>
            <w:lang w:eastAsia="zh-CN"/>
          </w:rPr>
          <w:t>(一)、项目用地情况分析</w:t>
        </w:r>
        <w:r>
          <w:tab/>
        </w:r>
        <w:r>
          <w:fldChar w:fldCharType="begin"/>
        </w:r>
        <w:r>
          <w:instrText xml:space="preserve"> PAGEREF _Toc27356 \h </w:instrText>
        </w:r>
        <w:r>
          <w:fldChar w:fldCharType="separate"/>
        </w:r>
        <w:r>
          <w:t>48</w:t>
        </w:r>
        <w:r>
          <w:fldChar w:fldCharType="end"/>
        </w:r>
      </w:hyperlink>
    </w:p>
    <w:p>
      <w:pPr>
        <w:pStyle w:val="TOC2"/>
        <w:tabs>
          <w:tab w:val="right" w:leader="dot" w:pos="8306"/>
        </w:tabs>
      </w:pPr>
      <w:hyperlink w:anchor="_Toc4854" w:history="1">
        <w:r>
          <w:rPr>
            <w:rFonts w:ascii="仿宋" w:eastAsia="仿宋" w:hAnsi="仿宋" w:cs="仿宋" w:hint="eastAsia"/>
            <w:lang w:eastAsia="zh-CN"/>
          </w:rPr>
          <w:t>(二)、土地利用规划方案</w:t>
        </w:r>
        <w:r>
          <w:tab/>
        </w:r>
        <w:r>
          <w:fldChar w:fldCharType="begin"/>
        </w:r>
        <w:r>
          <w:instrText xml:space="preserve"> PAGEREF _Toc4854 \h </w:instrText>
        </w:r>
        <w:r>
          <w:fldChar w:fldCharType="separate"/>
        </w:r>
        <w:r>
          <w:t>49</w:t>
        </w:r>
        <w:r>
          <w:fldChar w:fldCharType="end"/>
        </w:r>
      </w:hyperlink>
    </w:p>
    <w:p>
      <w:pPr>
        <w:pStyle w:val="TOC1"/>
        <w:tabs>
          <w:tab w:val="right" w:leader="dot" w:pos="8306"/>
        </w:tabs>
      </w:pPr>
      <w:hyperlink w:anchor="_Toc30997" w:history="1">
        <w:r>
          <w:rPr>
            <w:rFonts w:ascii="仿宋" w:eastAsia="仿宋" w:hAnsi="仿宋" w:cs="仿宋" w:hint="eastAsia"/>
            <w:lang w:eastAsia="zh-CN"/>
          </w:rPr>
          <w:t>十一、客户关系管理与市场拓展</w:t>
        </w:r>
        <w:r>
          <w:tab/>
        </w:r>
        <w:r>
          <w:fldChar w:fldCharType="begin"/>
        </w:r>
        <w:r>
          <w:instrText xml:space="preserve"> PAGEREF _Toc30997 \h </w:instrText>
        </w:r>
        <w:r>
          <w:fldChar w:fldCharType="separate"/>
        </w:r>
        <w:r>
          <w:t>51</w:t>
        </w:r>
        <w:r>
          <w:fldChar w:fldCharType="end"/>
        </w:r>
      </w:hyperlink>
    </w:p>
    <w:p>
      <w:pPr>
        <w:pStyle w:val="TOC2"/>
        <w:tabs>
          <w:tab w:val="right" w:leader="dot" w:pos="8306"/>
        </w:tabs>
      </w:pPr>
      <w:hyperlink w:anchor="_Toc8036" w:history="1">
        <w:r>
          <w:rPr>
            <w:rFonts w:ascii="仿宋" w:eastAsia="仿宋" w:hAnsi="仿宋" w:cs="仿宋" w:hint="eastAsia"/>
            <w:lang w:eastAsia="zh-CN"/>
          </w:rPr>
          <w:t>(一)、客户关系管理策略</w:t>
        </w:r>
        <w:r>
          <w:tab/>
        </w:r>
        <w:r>
          <w:fldChar w:fldCharType="begin"/>
        </w:r>
        <w:r>
          <w:instrText xml:space="preserve"> PAGEREF _Toc8036 \h </w:instrText>
        </w:r>
        <w:r>
          <w:fldChar w:fldCharType="separate"/>
        </w:r>
        <w:r>
          <w:t>51</w:t>
        </w:r>
        <w:r>
          <w:fldChar w:fldCharType="end"/>
        </w:r>
      </w:hyperlink>
    </w:p>
    <w:p>
      <w:pPr>
        <w:pStyle w:val="TOC2"/>
        <w:tabs>
          <w:tab w:val="right" w:leader="dot" w:pos="8306"/>
        </w:tabs>
      </w:pPr>
      <w:hyperlink w:anchor="_Toc1701" w:history="1">
        <w:r>
          <w:rPr>
            <w:rFonts w:ascii="仿宋" w:eastAsia="仿宋" w:hAnsi="仿宋" w:cs="仿宋" w:hint="eastAsia"/>
            <w:lang w:eastAsia="zh-CN"/>
          </w:rPr>
          <w:t>(二)、市场拓展方案</w:t>
        </w:r>
        <w:r>
          <w:tab/>
        </w:r>
        <w:r>
          <w:fldChar w:fldCharType="begin"/>
        </w:r>
        <w:r>
          <w:instrText xml:space="preserve"> PAGEREF _Toc1701 \h </w:instrText>
        </w:r>
        <w:r>
          <w:fldChar w:fldCharType="separate"/>
        </w:r>
        <w:r>
          <w:t>52</w:t>
        </w:r>
        <w:r>
          <w:fldChar w:fldCharType="end"/>
        </w:r>
      </w:hyperlink>
    </w:p>
    <w:p>
      <w:pPr>
        <w:pStyle w:val="TOC1"/>
        <w:tabs>
          <w:tab w:val="right" w:leader="dot" w:pos="8306"/>
        </w:tabs>
      </w:pPr>
      <w:hyperlink w:anchor="_Toc21960" w:history="1">
        <w:r>
          <w:rPr>
            <w:rFonts w:ascii="仿宋" w:eastAsia="仿宋" w:hAnsi="仿宋" w:cs="仿宋" w:hint="eastAsia"/>
            <w:lang w:eastAsia="zh-CN"/>
          </w:rPr>
          <w:t>十二、技术创新与产业升级</w:t>
        </w:r>
        <w:r>
          <w:tab/>
        </w:r>
        <w:r>
          <w:fldChar w:fldCharType="begin"/>
        </w:r>
        <w:r>
          <w:instrText xml:space="preserve"> PAGEREF _Toc21960 \h </w:instrText>
        </w:r>
        <w:r>
          <w:fldChar w:fldCharType="separate"/>
        </w:r>
        <w:r>
          <w:t>53</w:t>
        </w:r>
        <w:r>
          <w:fldChar w:fldCharType="end"/>
        </w:r>
      </w:hyperlink>
    </w:p>
    <w:p>
      <w:pPr>
        <w:pStyle w:val="TOC2"/>
        <w:tabs>
          <w:tab w:val="right" w:leader="dot" w:pos="8306"/>
        </w:tabs>
      </w:pPr>
      <w:hyperlink w:anchor="_Toc24413" w:history="1">
        <w:r>
          <w:rPr>
            <w:rFonts w:ascii="仿宋" w:eastAsia="仿宋" w:hAnsi="仿宋" w:cs="仿宋" w:hint="eastAsia"/>
            <w:lang w:eastAsia="zh-CN"/>
          </w:rPr>
          <w:t>(一)、技术创新方向与目标</w:t>
        </w:r>
        <w:r>
          <w:tab/>
        </w:r>
        <w:r>
          <w:fldChar w:fldCharType="begin"/>
        </w:r>
        <w:r>
          <w:instrText xml:space="preserve"> PAGEREF _Toc24413 \h </w:instrText>
        </w:r>
        <w:r>
          <w:fldChar w:fldCharType="separate"/>
        </w:r>
        <w:r>
          <w:t>53</w:t>
        </w:r>
        <w:r>
          <w:fldChar w:fldCharType="end"/>
        </w:r>
      </w:hyperlink>
    </w:p>
    <w:p>
      <w:pPr>
        <w:pStyle w:val="TOC2"/>
        <w:tabs>
          <w:tab w:val="right" w:leader="dot" w:pos="8306"/>
        </w:tabs>
      </w:pPr>
      <w:hyperlink w:anchor="_Toc3217" w:history="1">
        <w:r>
          <w:rPr>
            <w:rFonts w:ascii="仿宋" w:eastAsia="仿宋" w:hAnsi="仿宋" w:cs="仿宋" w:hint="eastAsia"/>
            <w:lang w:eastAsia="zh-CN"/>
          </w:rPr>
          <w:t>(二)、产业升级路径与措施</w:t>
        </w:r>
        <w:r>
          <w:tab/>
        </w:r>
        <w:r>
          <w:fldChar w:fldCharType="begin"/>
        </w:r>
        <w:r>
          <w:instrText xml:space="preserve"> PAGEREF _Toc3217 \h </w:instrText>
        </w:r>
        <w:r>
          <w:fldChar w:fldCharType="separate"/>
        </w:r>
        <w:r>
          <w:t>54</w:t>
        </w:r>
        <w:r>
          <w:fldChar w:fldCharType="end"/>
        </w:r>
      </w:hyperlink>
    </w:p>
    <w:p>
      <w:pPr>
        <w:pStyle w:val="TOC1"/>
        <w:tabs>
          <w:tab w:val="right" w:leader="dot" w:pos="8306"/>
        </w:tabs>
      </w:pPr>
      <w:hyperlink w:anchor="_Toc23115" w:history="1">
        <w:r>
          <w:rPr>
            <w:rFonts w:ascii="仿宋" w:eastAsia="仿宋" w:hAnsi="仿宋" w:cs="仿宋" w:hint="eastAsia"/>
            <w:lang w:eastAsia="zh-CN"/>
          </w:rPr>
          <w:t>十三、人力资源管理与开发</w:t>
        </w:r>
        <w:r>
          <w:tab/>
        </w:r>
        <w:r>
          <w:fldChar w:fldCharType="begin"/>
        </w:r>
        <w:r>
          <w:instrText xml:space="preserve"> PAGEREF _Toc23115 \h </w:instrText>
        </w:r>
        <w:r>
          <w:fldChar w:fldCharType="separate"/>
        </w:r>
        <w:r>
          <w:t>56</w:t>
        </w:r>
        <w:r>
          <w:fldChar w:fldCharType="end"/>
        </w:r>
      </w:hyperlink>
    </w:p>
    <w:p>
      <w:pPr>
        <w:pStyle w:val="TOC2"/>
        <w:tabs>
          <w:tab w:val="right" w:leader="dot" w:pos="8306"/>
        </w:tabs>
      </w:pPr>
      <w:hyperlink w:anchor="_Toc6025" w:history="1">
        <w:r>
          <w:rPr>
            <w:rFonts w:ascii="仿宋" w:eastAsia="仿宋" w:hAnsi="仿宋" w:cs="仿宋" w:hint="eastAsia"/>
            <w:lang w:eastAsia="zh-CN"/>
          </w:rPr>
          <w:t>(一)、人力资源规划</w:t>
        </w:r>
        <w:r>
          <w:tab/>
        </w:r>
        <w:r>
          <w:fldChar w:fldCharType="begin"/>
        </w:r>
        <w:r>
          <w:instrText xml:space="preserve"> PAGEREF _Toc6025 \h </w:instrText>
        </w:r>
        <w:r>
          <w:fldChar w:fldCharType="separate"/>
        </w:r>
        <w:r>
          <w:t>56</w:t>
        </w:r>
        <w:r>
          <w:fldChar w:fldCharType="end"/>
        </w:r>
      </w:hyperlink>
    </w:p>
    <w:p>
      <w:pPr>
        <w:pStyle w:val="TOC2"/>
        <w:tabs>
          <w:tab w:val="right" w:leader="dot" w:pos="8306"/>
        </w:tabs>
      </w:pPr>
      <w:hyperlink w:anchor="_Toc14654" w:history="1">
        <w:r>
          <w:rPr>
            <w:rFonts w:ascii="仿宋" w:eastAsia="仿宋" w:hAnsi="仿宋" w:cs="仿宋" w:hint="eastAsia"/>
            <w:lang w:eastAsia="zh-CN"/>
          </w:rPr>
          <w:t>(二)、人力资源开发与培训</w:t>
        </w:r>
        <w:r>
          <w:tab/>
        </w:r>
        <w:r>
          <w:fldChar w:fldCharType="begin"/>
        </w:r>
        <w:r>
          <w:instrText xml:space="preserve"> PAGEREF _Toc14654 \h </w:instrText>
        </w:r>
        <w:r>
          <w:fldChar w:fldCharType="separate"/>
        </w:r>
        <w:r>
          <w:t>57</w:t>
        </w:r>
        <w:r>
          <w:fldChar w:fldCharType="end"/>
        </w:r>
      </w:hyperlink>
    </w:p>
    <w:p>
      <w:pPr>
        <w:pStyle w:val="TOC1"/>
        <w:tabs>
          <w:tab w:val="right" w:leader="dot" w:pos="8306"/>
        </w:tabs>
      </w:pPr>
      <w:hyperlink w:anchor="_Toc8646" w:history="1">
        <w:r>
          <w:rPr>
            <w:rFonts w:ascii="仿宋" w:eastAsia="仿宋" w:hAnsi="仿宋" w:cs="仿宋" w:hint="eastAsia"/>
            <w:lang w:eastAsia="zh-CN"/>
          </w:rPr>
          <w:t>十四、产业协同与集群发展</w:t>
        </w:r>
        <w:r>
          <w:tab/>
        </w:r>
        <w:r>
          <w:fldChar w:fldCharType="begin"/>
        </w:r>
        <w:r>
          <w:instrText xml:space="preserve"> PAGEREF _Toc8646 \h </w:instrText>
        </w:r>
        <w:r>
          <w:fldChar w:fldCharType="separate"/>
        </w:r>
        <w:r>
          <w:t>60</w:t>
        </w:r>
        <w:r>
          <w:fldChar w:fldCharType="end"/>
        </w:r>
      </w:hyperlink>
    </w:p>
    <w:p>
      <w:pPr>
        <w:pStyle w:val="TOC2"/>
        <w:tabs>
          <w:tab w:val="right" w:leader="dot" w:pos="8306"/>
        </w:tabs>
      </w:pPr>
      <w:hyperlink w:anchor="_Toc12648" w:history="1">
        <w:r>
          <w:rPr>
            <w:rFonts w:ascii="仿宋" w:eastAsia="仿宋" w:hAnsi="仿宋" w:cs="仿宋" w:hint="eastAsia"/>
            <w:lang w:eastAsia="zh-CN"/>
          </w:rPr>
          <w:t>(一)、产业协同机制建设</w:t>
        </w:r>
        <w:r>
          <w:tab/>
        </w:r>
        <w:r>
          <w:fldChar w:fldCharType="begin"/>
        </w:r>
        <w:r>
          <w:instrText xml:space="preserve"> PAGEREF _Toc12648 \h </w:instrText>
        </w:r>
        <w:r>
          <w:fldChar w:fldCharType="separate"/>
        </w:r>
        <w:r>
          <w:t>60</w:t>
        </w:r>
        <w:r>
          <w:fldChar w:fldCharType="end"/>
        </w:r>
      </w:hyperlink>
    </w:p>
    <w:p>
      <w:pPr>
        <w:pStyle w:val="TOC2"/>
        <w:tabs>
          <w:tab w:val="right" w:leader="dot" w:pos="8306"/>
        </w:tabs>
      </w:pPr>
      <w:hyperlink w:anchor="_Toc20543" w:history="1">
        <w:r>
          <w:rPr>
            <w:rFonts w:ascii="仿宋" w:eastAsia="仿宋" w:hAnsi="仿宋" w:cs="仿宋" w:hint="eastAsia"/>
            <w:lang w:eastAsia="zh-CN"/>
          </w:rPr>
          <w:t>(二)、产业集群培育与发展</w:t>
        </w:r>
        <w:r>
          <w:tab/>
        </w:r>
        <w:r>
          <w:fldChar w:fldCharType="begin"/>
        </w:r>
        <w:r>
          <w:instrText xml:space="preserve"> PAGEREF _Toc20543 \h </w:instrText>
        </w:r>
        <w:r>
          <w:fldChar w:fldCharType="separate"/>
        </w:r>
        <w:r>
          <w:t>61</w:t>
        </w:r>
        <w:r>
          <w:fldChar w:fldCharType="end"/>
        </w:r>
      </w:hyperlink>
    </w:p>
    <w:p>
      <w:pPr>
        <w:pStyle w:val="TOC1"/>
        <w:tabs>
          <w:tab w:val="right" w:leader="dot" w:pos="8306"/>
        </w:tabs>
      </w:pPr>
      <w:hyperlink w:anchor="_Toc20019" w:history="1">
        <w:r>
          <w:rPr>
            <w:rFonts w:ascii="仿宋" w:eastAsia="仿宋" w:hAnsi="仿宋" w:cs="仿宋" w:hint="eastAsia"/>
            <w:lang w:eastAsia="zh-CN"/>
          </w:rPr>
          <w:t>十五、法律法规与政策遵循</w:t>
        </w:r>
        <w:r>
          <w:tab/>
        </w:r>
        <w:r>
          <w:fldChar w:fldCharType="begin"/>
        </w:r>
        <w:r>
          <w:instrText xml:space="preserve"> PAGEREF _Toc20019 \h </w:instrText>
        </w:r>
        <w:r>
          <w:fldChar w:fldCharType="separate"/>
        </w:r>
        <w:r>
          <w:t>62</w:t>
        </w:r>
        <w:r>
          <w:fldChar w:fldCharType="end"/>
        </w:r>
      </w:hyperlink>
    </w:p>
    <w:p>
      <w:pPr>
        <w:pStyle w:val="TOC2"/>
        <w:tabs>
          <w:tab w:val="right" w:leader="dot" w:pos="8306"/>
        </w:tabs>
      </w:pPr>
      <w:hyperlink w:anchor="_Toc14814" w:history="1">
        <w:r>
          <w:rPr>
            <w:rFonts w:ascii="仿宋" w:eastAsia="仿宋" w:hAnsi="仿宋" w:cs="仿宋" w:hint="eastAsia"/>
            <w:lang w:eastAsia="zh-CN"/>
          </w:rPr>
          <w:t>(一)、法律法规遵守</w:t>
        </w:r>
        <w:r>
          <w:tab/>
        </w:r>
        <w:r>
          <w:fldChar w:fldCharType="begin"/>
        </w:r>
        <w:r>
          <w:instrText xml:space="preserve"> PAGEREF _Toc14814 \h </w:instrText>
        </w:r>
        <w:r>
          <w:fldChar w:fldCharType="separate"/>
        </w:r>
        <w:r>
          <w:t>62</w:t>
        </w:r>
        <w:r>
          <w:fldChar w:fldCharType="end"/>
        </w:r>
      </w:hyperlink>
    </w:p>
    <w:p>
      <w:pPr>
        <w:pStyle w:val="TOC2"/>
        <w:tabs>
          <w:tab w:val="right" w:leader="dot" w:pos="8306"/>
        </w:tabs>
      </w:pPr>
      <w:hyperlink w:anchor="_Toc10104" w:history="1">
        <w:r>
          <w:rPr>
            <w:rFonts w:ascii="仿宋" w:eastAsia="仿宋" w:hAnsi="仿宋" w:cs="仿宋" w:hint="eastAsia"/>
            <w:lang w:eastAsia="zh-CN"/>
          </w:rPr>
          <w:t>(二)、政策导向与利用</w:t>
        </w:r>
        <w:r>
          <w:tab/>
        </w:r>
        <w:r>
          <w:fldChar w:fldCharType="begin"/>
        </w:r>
        <w:r>
          <w:instrText xml:space="preserve"> PAGEREF _Toc10104 \h </w:instrText>
        </w:r>
        <w:r>
          <w:fldChar w:fldCharType="separate"/>
        </w:r>
        <w:r>
          <w:t>63</w:t>
        </w:r>
        <w:r>
          <w:fldChar w:fldCharType="end"/>
        </w:r>
      </w:hyperlink>
    </w:p>
    <w:p>
      <w:pPr>
        <w:pStyle w:val="TOC1"/>
        <w:tabs>
          <w:tab w:val="right" w:leader="dot" w:pos="8306"/>
        </w:tabs>
      </w:pPr>
      <w:hyperlink w:anchor="_Toc26949" w:history="1">
        <w:r>
          <w:rPr>
            <w:rFonts w:ascii="仿宋" w:eastAsia="仿宋" w:hAnsi="仿宋" w:cs="仿宋" w:hint="eastAsia"/>
            <w:lang w:eastAsia="zh-CN"/>
          </w:rPr>
          <w:t>十六、创新驱动与持续发展</w:t>
        </w:r>
        <w:r>
          <w:tab/>
        </w:r>
        <w:r>
          <w:fldChar w:fldCharType="begin"/>
        </w:r>
        <w:r>
          <w:instrText xml:space="preserve"> PAGEREF _Toc26949 \h </w:instrText>
        </w:r>
        <w:r>
          <w:fldChar w:fldCharType="separate"/>
        </w:r>
        <w:r>
          <w:t>64</w:t>
        </w:r>
        <w:r>
          <w:fldChar w:fldCharType="end"/>
        </w:r>
      </w:hyperlink>
    </w:p>
    <w:p>
      <w:pPr>
        <w:pStyle w:val="TOC2"/>
        <w:tabs>
          <w:tab w:val="right" w:leader="dot" w:pos="8306"/>
        </w:tabs>
      </w:pPr>
      <w:hyperlink w:anchor="_Toc28351" w:history="1">
        <w:r>
          <w:rPr>
            <w:rFonts w:ascii="仿宋" w:eastAsia="仿宋" w:hAnsi="仿宋" w:cs="仿宋" w:hint="eastAsia"/>
            <w:lang w:eastAsia="zh-CN"/>
          </w:rPr>
          <w:t>(一)、创新驱动战略实施</w:t>
        </w:r>
        <w:r>
          <w:tab/>
        </w:r>
        <w:r>
          <w:fldChar w:fldCharType="begin"/>
        </w:r>
        <w:r>
          <w:instrText xml:space="preserve"> PAGEREF _Toc28351 \h </w:instrText>
        </w:r>
        <w:r>
          <w:fldChar w:fldCharType="separate"/>
        </w:r>
        <w:r>
          <w:t>64</w:t>
        </w:r>
        <w:r>
          <w:fldChar w:fldCharType="end"/>
        </w:r>
      </w:hyperlink>
    </w:p>
    <w:p>
      <w:pPr>
        <w:pStyle w:val="TOC2"/>
        <w:tabs>
          <w:tab w:val="right" w:leader="dot" w:pos="8306"/>
        </w:tabs>
      </w:pPr>
      <w:hyperlink w:anchor="_Toc32163" w:history="1">
        <w:r>
          <w:rPr>
            <w:rFonts w:ascii="仿宋" w:eastAsia="仿宋" w:hAnsi="仿宋" w:cs="仿宋" w:hint="eastAsia"/>
            <w:lang w:eastAsia="zh-CN"/>
          </w:rPr>
          <w:t>(二)、持续发展路径探索</w:t>
        </w:r>
        <w:r>
          <w:tab/>
        </w:r>
        <w:r>
          <w:fldChar w:fldCharType="begin"/>
        </w:r>
        <w:r>
          <w:instrText xml:space="preserve"> PAGEREF _Toc32163 \h </w:instrText>
        </w:r>
        <w:r>
          <w:fldChar w:fldCharType="separate"/>
        </w:r>
        <w:r>
          <w:t>65</w:t>
        </w:r>
        <w:r>
          <w:fldChar w:fldCharType="end"/>
        </w:r>
      </w:hyperlink>
    </w:p>
    <w:p>
      <w:pPr>
        <w:pStyle w:val="TOC1"/>
        <w:tabs>
          <w:tab w:val="right" w:leader="dot" w:pos="8306"/>
        </w:tabs>
      </w:pPr>
      <w:hyperlink w:anchor="_Toc13105" w:history="1">
        <w:r>
          <w:rPr>
            <w:rFonts w:ascii="仿宋" w:eastAsia="仿宋" w:hAnsi="仿宋" w:cs="仿宋" w:hint="eastAsia"/>
            <w:lang w:eastAsia="zh-CN"/>
          </w:rPr>
          <w:t>十七、质量管理与控制</w:t>
        </w:r>
        <w:r>
          <w:tab/>
        </w:r>
        <w:r>
          <w:fldChar w:fldCharType="begin"/>
        </w:r>
        <w:r>
          <w:instrText xml:space="preserve"> PAGEREF _Toc13105 \h </w:instrText>
        </w:r>
        <w:r>
          <w:fldChar w:fldCharType="separate"/>
        </w:r>
        <w:r>
          <w:t>69</w:t>
        </w:r>
        <w:r>
          <w:fldChar w:fldCharType="end"/>
        </w:r>
      </w:hyperlink>
    </w:p>
    <w:p>
      <w:pPr>
        <w:pStyle w:val="TOC2"/>
        <w:tabs>
          <w:tab w:val="right" w:leader="dot" w:pos="8306"/>
        </w:tabs>
      </w:pPr>
      <w:hyperlink w:anchor="_Toc27467" w:history="1">
        <w:r>
          <w:rPr>
            <w:rFonts w:ascii="仿宋" w:eastAsia="仿宋" w:hAnsi="仿宋" w:cs="仿宋" w:hint="eastAsia"/>
            <w:lang w:eastAsia="zh-CN"/>
          </w:rPr>
          <w:t>(一)、质量管理体系建设</w:t>
        </w:r>
        <w:r>
          <w:tab/>
        </w:r>
        <w:r>
          <w:fldChar w:fldCharType="begin"/>
        </w:r>
        <w:r>
          <w:instrText xml:space="preserve"> PAGEREF _Toc27467 \h </w:instrText>
        </w:r>
        <w:r>
          <w:fldChar w:fldCharType="separate"/>
        </w:r>
        <w:r>
          <w:t>69</w:t>
        </w:r>
        <w:r>
          <w:fldChar w:fldCharType="end"/>
        </w:r>
      </w:hyperlink>
    </w:p>
    <w:p>
      <w:pPr>
        <w:pStyle w:val="TOC2"/>
        <w:tabs>
          <w:tab w:val="right" w:leader="dot" w:pos="8306"/>
        </w:tabs>
      </w:pPr>
      <w:hyperlink w:anchor="_Toc31327" w:history="1">
        <w:r>
          <w:rPr>
            <w:rFonts w:ascii="仿宋" w:eastAsia="仿宋" w:hAnsi="仿宋" w:cs="仿宋" w:hint="eastAsia"/>
            <w:lang w:eastAsia="zh-CN"/>
          </w:rPr>
          <w:t>(二)、质量控制措施</w:t>
        </w:r>
        <w:r>
          <w:tab/>
        </w:r>
        <w:r>
          <w:fldChar w:fldCharType="begin"/>
        </w:r>
        <w:r>
          <w:instrText xml:space="preserve"> PAGEREF _Toc31327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90"/>
      <w:r>
        <w:rPr>
          <w:rFonts w:ascii="仿宋" w:eastAsia="仿宋" w:hAnsi="仿宋" w:cs="仿宋" w:hint="eastAsia"/>
          <w:sz w:val="28"/>
          <w:lang w:eastAsia="zh-CN"/>
        </w:rPr>
        <w:t>一、薄涂型地坪漆项目概论</w:t>
      </w:r>
      <w:bookmarkEnd w:id="2"/>
    </w:p>
    <w:p>
      <w:pPr>
        <w:pStyle w:val="Heading2"/>
        <w:rPr>
          <w:rFonts w:ascii="仿宋" w:eastAsia="仿宋" w:hAnsi="仿宋" w:cs="仿宋" w:hint="eastAsia"/>
          <w:lang w:eastAsia="zh-CN"/>
        </w:rPr>
      </w:pPr>
      <w:bookmarkStart w:id="3" w:name="_Toc2036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薄涂型地坪漆项目的申报单位是“XXX实业发展公司”，这是一家在其所处行业内备受尊敬的企业。公司自成立以来，通过其在薄涂型地坪漆项目中表现出的创新精神和卓越执行力，在市场上赢得了显著的地位。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该公司的法定代表人秦XX，在薄涂型地坪漆项目及其他多个行业领域中都有着显著的贡献。秦XX以其出色的领导才能和敏锐的商业洞察力，带领公司在薄涂型地坪漆项目等多个领域实现了持续的成长和成功。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薄涂型地坪漆项目的重要合作伙伴。公司专注于[行业名称]领域，以创新作为驱动力，不断推动技术进步和市场扩张。在薄涂型地坪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薄涂型地坪漆项目中展现了强劲的增长和稳定的财务表现。公司通过有效的策略，在薄涂型地坪漆项目中扩大了其市场份额并增强了盈利能力。同时，公司积极承担社会责任，参与各类社会公益项目，增强了其在薄涂型地坪漆项目中的品牌形象和社会影响力。</w:t>
      </w:r>
    </w:p>
    <w:p>
      <w:pPr>
        <w:pStyle w:val="Heading2"/>
        <w:ind w:firstLine="560" w:firstLineChars="200"/>
        <w:rPr>
          <w:rFonts w:ascii="仿宋" w:eastAsia="仿宋" w:hAnsi="仿宋" w:cs="仿宋" w:hint="eastAsia"/>
          <w:sz w:val="28"/>
          <w:lang w:eastAsia="zh-CN"/>
        </w:rPr>
      </w:pPr>
      <w:bookmarkStart w:id="4" w:name="_Toc380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薄涂型地坪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薄涂型地坪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874"/>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5272"/>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薄涂型地坪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薄涂型地坪漆项目还将参与当地的环保活动和计划，如资助当地的环境保护项目或与社区合作进行环保宣传活动。通过这些活动，项目不仅能够提高自身的环境表现，还能在当地社区中树立积极的环保形象。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9026"/>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薄涂型地坪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薄涂型地坪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薄涂型地坪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1733"/>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https://d.book118.com/426243203201010043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DB543D"/>
    <w:rsid w:val="71DB54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243203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2024-01-25T04:50:00Z</dcterms:created>
  <dcterms:modified xsi:type="dcterms:W3CDTF">2024-01-25T04:51:15Z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A7BA88F227504C3B82A5596B0CE3EA55_11</vt:lpwstr>
  </property>
  <property fmtid="{D5CDD505-2E9C-101B-9397-08002B2CF9AE}" pid="3" name="KSOProductBuildVer">
    <vt:lpwstr>2052-12.1.0.16250</vt:lpwstr>
  </property>
</Properties>
</file>