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抗生素机械项目规划设计方案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680" w:history="1">
        <w:r>
          <w:rPr>
            <w:rFonts w:ascii="仿宋" w:eastAsia="仿宋" w:hAnsi="仿宋" w:cs="仿宋" w:hint="eastAsia"/>
            <w:lang w:eastAsia="zh-CN"/>
          </w:rPr>
          <w:t>前言</w:t>
        </w:r>
        <w:r>
          <w:tab/>
        </w:r>
        <w:r>
          <w:fldChar w:fldCharType="begin"/>
        </w:r>
        <w:r>
          <w:instrText xml:space="preserve"> PAGEREF _Toc7680 \h </w:instrText>
        </w:r>
        <w:r>
          <w:fldChar w:fldCharType="separate"/>
        </w:r>
        <w:r>
          <w:t>3</w:t>
        </w:r>
        <w:r>
          <w:fldChar w:fldCharType="end"/>
        </w:r>
      </w:hyperlink>
    </w:p>
    <w:p>
      <w:pPr>
        <w:pStyle w:val="TOC1"/>
        <w:tabs>
          <w:tab w:val="right" w:leader="dot" w:pos="8306"/>
        </w:tabs>
      </w:pPr>
      <w:hyperlink w:anchor="_Toc11913" w:history="1">
        <w:r>
          <w:rPr>
            <w:rFonts w:ascii="仿宋" w:eastAsia="仿宋" w:hAnsi="仿宋" w:cs="仿宋" w:hint="eastAsia"/>
            <w:lang w:eastAsia="zh-CN"/>
          </w:rPr>
          <w:t>一、抗生素机械项目土建工程</w:t>
        </w:r>
        <w:r>
          <w:tab/>
        </w:r>
        <w:r>
          <w:fldChar w:fldCharType="begin"/>
        </w:r>
        <w:r>
          <w:instrText xml:space="preserve"> PAGEREF _Toc11913 \h </w:instrText>
        </w:r>
        <w:r>
          <w:fldChar w:fldCharType="separate"/>
        </w:r>
        <w:r>
          <w:t>3</w:t>
        </w:r>
        <w:r>
          <w:fldChar w:fldCharType="end"/>
        </w:r>
      </w:hyperlink>
    </w:p>
    <w:p>
      <w:pPr>
        <w:pStyle w:val="TOC2"/>
        <w:tabs>
          <w:tab w:val="right" w:leader="dot" w:pos="8306"/>
        </w:tabs>
      </w:pPr>
      <w:hyperlink w:anchor="_Toc23934" w:history="1">
        <w:r>
          <w:rPr>
            <w:rFonts w:ascii="仿宋" w:eastAsia="仿宋" w:hAnsi="仿宋" w:cs="仿宋" w:hint="eastAsia"/>
            <w:lang w:eastAsia="zh-CN"/>
          </w:rPr>
          <w:t>(一)、建筑工程设计原则</w:t>
        </w:r>
        <w:r>
          <w:tab/>
        </w:r>
        <w:r>
          <w:fldChar w:fldCharType="begin"/>
        </w:r>
        <w:r>
          <w:instrText xml:space="preserve"> PAGEREF _Toc23934 \h </w:instrText>
        </w:r>
        <w:r>
          <w:fldChar w:fldCharType="separate"/>
        </w:r>
        <w:r>
          <w:t>3</w:t>
        </w:r>
        <w:r>
          <w:fldChar w:fldCharType="end"/>
        </w:r>
      </w:hyperlink>
    </w:p>
    <w:p>
      <w:pPr>
        <w:pStyle w:val="TOC2"/>
        <w:tabs>
          <w:tab w:val="right" w:leader="dot" w:pos="8306"/>
        </w:tabs>
      </w:pPr>
      <w:hyperlink w:anchor="_Toc19041" w:history="1">
        <w:r>
          <w:rPr>
            <w:rFonts w:ascii="仿宋" w:eastAsia="仿宋" w:hAnsi="仿宋" w:cs="仿宋" w:hint="eastAsia"/>
            <w:lang w:eastAsia="zh-CN"/>
          </w:rPr>
          <w:t>(二)、土建工程设计年限及安全等级</w:t>
        </w:r>
        <w:r>
          <w:tab/>
        </w:r>
        <w:r>
          <w:fldChar w:fldCharType="begin"/>
        </w:r>
        <w:r>
          <w:instrText xml:space="preserve"> PAGEREF _Toc19041 \h </w:instrText>
        </w:r>
        <w:r>
          <w:fldChar w:fldCharType="separate"/>
        </w:r>
        <w:r>
          <w:t>4</w:t>
        </w:r>
        <w:r>
          <w:fldChar w:fldCharType="end"/>
        </w:r>
      </w:hyperlink>
    </w:p>
    <w:p>
      <w:pPr>
        <w:pStyle w:val="TOC2"/>
        <w:tabs>
          <w:tab w:val="right" w:leader="dot" w:pos="8306"/>
        </w:tabs>
      </w:pPr>
      <w:hyperlink w:anchor="_Toc1064" w:history="1">
        <w:r>
          <w:rPr>
            <w:rFonts w:ascii="仿宋" w:eastAsia="仿宋" w:hAnsi="仿宋" w:cs="仿宋" w:hint="eastAsia"/>
            <w:lang w:eastAsia="zh-CN"/>
          </w:rPr>
          <w:t>(三)、建筑工程设计总体要求</w:t>
        </w:r>
        <w:r>
          <w:tab/>
        </w:r>
        <w:r>
          <w:fldChar w:fldCharType="begin"/>
        </w:r>
        <w:r>
          <w:instrText xml:space="preserve"> PAGEREF _Toc1064 \h </w:instrText>
        </w:r>
        <w:r>
          <w:fldChar w:fldCharType="separate"/>
        </w:r>
        <w:r>
          <w:t>5</w:t>
        </w:r>
        <w:r>
          <w:fldChar w:fldCharType="end"/>
        </w:r>
      </w:hyperlink>
    </w:p>
    <w:p>
      <w:pPr>
        <w:pStyle w:val="TOC2"/>
        <w:tabs>
          <w:tab w:val="right" w:leader="dot" w:pos="8306"/>
        </w:tabs>
      </w:pPr>
      <w:hyperlink w:anchor="_Toc19566" w:history="1">
        <w:r>
          <w:rPr>
            <w:rFonts w:ascii="仿宋" w:eastAsia="仿宋" w:hAnsi="仿宋" w:cs="仿宋" w:hint="eastAsia"/>
            <w:lang w:eastAsia="zh-CN"/>
          </w:rPr>
          <w:t>(四)、土建工程建设指标</w:t>
        </w:r>
        <w:r>
          <w:tab/>
        </w:r>
        <w:r>
          <w:fldChar w:fldCharType="begin"/>
        </w:r>
        <w:r>
          <w:instrText xml:space="preserve"> PAGEREF _Toc19566 \h </w:instrText>
        </w:r>
        <w:r>
          <w:fldChar w:fldCharType="separate"/>
        </w:r>
        <w:r>
          <w:t>6</w:t>
        </w:r>
        <w:r>
          <w:fldChar w:fldCharType="end"/>
        </w:r>
      </w:hyperlink>
    </w:p>
    <w:p>
      <w:pPr>
        <w:pStyle w:val="TOC1"/>
        <w:tabs>
          <w:tab w:val="right" w:leader="dot" w:pos="8306"/>
        </w:tabs>
      </w:pPr>
      <w:hyperlink w:anchor="_Toc28150" w:history="1">
        <w:r>
          <w:rPr>
            <w:rFonts w:ascii="仿宋" w:eastAsia="仿宋" w:hAnsi="仿宋" w:cs="仿宋" w:hint="eastAsia"/>
            <w:lang w:eastAsia="zh-CN"/>
          </w:rPr>
          <w:t>二、抗生素机械项目文档管理</w:t>
        </w:r>
        <w:r>
          <w:tab/>
        </w:r>
        <w:r>
          <w:fldChar w:fldCharType="begin"/>
        </w:r>
        <w:r>
          <w:instrText xml:space="preserve"> PAGEREF _Toc28150 \h </w:instrText>
        </w:r>
        <w:r>
          <w:fldChar w:fldCharType="separate"/>
        </w:r>
        <w:r>
          <w:t>6</w:t>
        </w:r>
        <w:r>
          <w:fldChar w:fldCharType="end"/>
        </w:r>
      </w:hyperlink>
    </w:p>
    <w:p>
      <w:pPr>
        <w:pStyle w:val="TOC2"/>
        <w:tabs>
          <w:tab w:val="right" w:leader="dot" w:pos="8306"/>
        </w:tabs>
      </w:pPr>
      <w:hyperlink w:anchor="_Toc18628" w:history="1">
        <w:r>
          <w:rPr>
            <w:rFonts w:ascii="仿宋" w:eastAsia="仿宋" w:hAnsi="仿宋" w:cs="仿宋" w:hint="eastAsia"/>
            <w:lang w:eastAsia="zh-CN"/>
          </w:rPr>
          <w:t>(一)、文档编制与审查</w:t>
        </w:r>
        <w:r>
          <w:tab/>
        </w:r>
        <w:r>
          <w:fldChar w:fldCharType="begin"/>
        </w:r>
        <w:r>
          <w:instrText xml:space="preserve"> PAGEREF _Toc18628 \h </w:instrText>
        </w:r>
        <w:r>
          <w:fldChar w:fldCharType="separate"/>
        </w:r>
        <w:r>
          <w:t>6</w:t>
        </w:r>
        <w:r>
          <w:fldChar w:fldCharType="end"/>
        </w:r>
      </w:hyperlink>
    </w:p>
    <w:p>
      <w:pPr>
        <w:pStyle w:val="TOC2"/>
        <w:tabs>
          <w:tab w:val="right" w:leader="dot" w:pos="8306"/>
        </w:tabs>
      </w:pPr>
      <w:hyperlink w:anchor="_Toc11994" w:history="1">
        <w:r>
          <w:rPr>
            <w:rFonts w:ascii="仿宋" w:eastAsia="仿宋" w:hAnsi="仿宋" w:cs="仿宋" w:hint="eastAsia"/>
            <w:lang w:eastAsia="zh-CN"/>
          </w:rPr>
          <w:t>(二)、文档发布与分发</w:t>
        </w:r>
        <w:r>
          <w:tab/>
        </w:r>
        <w:r>
          <w:fldChar w:fldCharType="begin"/>
        </w:r>
        <w:r>
          <w:instrText xml:space="preserve"> PAGEREF _Toc11994 \h </w:instrText>
        </w:r>
        <w:r>
          <w:fldChar w:fldCharType="separate"/>
        </w:r>
        <w:r>
          <w:t>8</w:t>
        </w:r>
        <w:r>
          <w:fldChar w:fldCharType="end"/>
        </w:r>
      </w:hyperlink>
    </w:p>
    <w:p>
      <w:pPr>
        <w:pStyle w:val="TOC2"/>
        <w:tabs>
          <w:tab w:val="right" w:leader="dot" w:pos="8306"/>
        </w:tabs>
      </w:pPr>
      <w:hyperlink w:anchor="_Toc15112" w:history="1">
        <w:r>
          <w:rPr>
            <w:rFonts w:ascii="仿宋" w:eastAsia="仿宋" w:hAnsi="仿宋" w:cs="仿宋" w:hint="eastAsia"/>
            <w:lang w:eastAsia="zh-CN"/>
          </w:rPr>
          <w:t>(三)、文档存档与归档</w:t>
        </w:r>
        <w:r>
          <w:tab/>
        </w:r>
        <w:r>
          <w:fldChar w:fldCharType="begin"/>
        </w:r>
        <w:r>
          <w:instrText xml:space="preserve"> PAGEREF _Toc15112 \h </w:instrText>
        </w:r>
        <w:r>
          <w:fldChar w:fldCharType="separate"/>
        </w:r>
        <w:r>
          <w:t>8</w:t>
        </w:r>
        <w:r>
          <w:fldChar w:fldCharType="end"/>
        </w:r>
      </w:hyperlink>
    </w:p>
    <w:p>
      <w:pPr>
        <w:pStyle w:val="TOC1"/>
        <w:tabs>
          <w:tab w:val="right" w:leader="dot" w:pos="8306"/>
        </w:tabs>
      </w:pPr>
      <w:hyperlink w:anchor="_Toc13661" w:history="1">
        <w:r>
          <w:rPr>
            <w:rFonts w:ascii="仿宋" w:eastAsia="仿宋" w:hAnsi="仿宋" w:cs="仿宋" w:hint="eastAsia"/>
            <w:lang w:eastAsia="zh-CN"/>
          </w:rPr>
          <w:t>三、抗生素机械项目建设背景及必要性分析</w:t>
        </w:r>
        <w:r>
          <w:tab/>
        </w:r>
        <w:r>
          <w:fldChar w:fldCharType="begin"/>
        </w:r>
        <w:r>
          <w:instrText xml:space="preserve"> PAGEREF _Toc13661 \h </w:instrText>
        </w:r>
        <w:r>
          <w:fldChar w:fldCharType="separate"/>
        </w:r>
        <w:r>
          <w:t>10</w:t>
        </w:r>
        <w:r>
          <w:fldChar w:fldCharType="end"/>
        </w:r>
      </w:hyperlink>
    </w:p>
    <w:p>
      <w:pPr>
        <w:pStyle w:val="TOC2"/>
        <w:tabs>
          <w:tab w:val="right" w:leader="dot" w:pos="8306"/>
        </w:tabs>
      </w:pPr>
      <w:hyperlink w:anchor="_Toc6965" w:history="1">
        <w:r>
          <w:rPr>
            <w:rFonts w:ascii="仿宋" w:eastAsia="仿宋" w:hAnsi="仿宋" w:cs="仿宋" w:hint="eastAsia"/>
            <w:lang w:eastAsia="zh-CN"/>
          </w:rPr>
          <w:t>(一)、抗生素机械项目背景分析</w:t>
        </w:r>
        <w:r>
          <w:tab/>
        </w:r>
        <w:r>
          <w:fldChar w:fldCharType="begin"/>
        </w:r>
        <w:r>
          <w:instrText xml:space="preserve"> PAGEREF _Toc6965 \h </w:instrText>
        </w:r>
        <w:r>
          <w:fldChar w:fldCharType="separate"/>
        </w:r>
        <w:r>
          <w:t>10</w:t>
        </w:r>
        <w:r>
          <w:fldChar w:fldCharType="end"/>
        </w:r>
      </w:hyperlink>
    </w:p>
    <w:p>
      <w:pPr>
        <w:pStyle w:val="TOC2"/>
        <w:tabs>
          <w:tab w:val="right" w:leader="dot" w:pos="8306"/>
        </w:tabs>
      </w:pPr>
      <w:hyperlink w:anchor="_Toc5847" w:history="1">
        <w:r>
          <w:rPr>
            <w:rFonts w:ascii="仿宋" w:eastAsia="仿宋" w:hAnsi="仿宋" w:cs="仿宋" w:hint="eastAsia"/>
            <w:lang w:eastAsia="zh-CN"/>
          </w:rPr>
          <w:t>(二)、抗生素机械项目建设必要性分析</w:t>
        </w:r>
        <w:r>
          <w:tab/>
        </w:r>
        <w:r>
          <w:fldChar w:fldCharType="begin"/>
        </w:r>
        <w:r>
          <w:instrText xml:space="preserve"> PAGEREF _Toc5847 \h </w:instrText>
        </w:r>
        <w:r>
          <w:fldChar w:fldCharType="separate"/>
        </w:r>
        <w:r>
          <w:t>11</w:t>
        </w:r>
        <w:r>
          <w:fldChar w:fldCharType="end"/>
        </w:r>
      </w:hyperlink>
    </w:p>
    <w:p>
      <w:pPr>
        <w:pStyle w:val="TOC1"/>
        <w:tabs>
          <w:tab w:val="right" w:leader="dot" w:pos="8306"/>
        </w:tabs>
      </w:pPr>
      <w:hyperlink w:anchor="_Toc22880" w:history="1">
        <w:r>
          <w:rPr>
            <w:rFonts w:ascii="仿宋" w:eastAsia="仿宋" w:hAnsi="仿宋" w:cs="仿宋" w:hint="eastAsia"/>
            <w:lang w:eastAsia="zh-CN"/>
          </w:rPr>
          <w:t>四、抗生素机械项目可持续发展</w:t>
        </w:r>
        <w:r>
          <w:tab/>
        </w:r>
        <w:r>
          <w:fldChar w:fldCharType="begin"/>
        </w:r>
        <w:r>
          <w:instrText xml:space="preserve"> PAGEREF _Toc22880 \h </w:instrText>
        </w:r>
        <w:r>
          <w:fldChar w:fldCharType="separate"/>
        </w:r>
        <w:r>
          <w:t>13</w:t>
        </w:r>
        <w:r>
          <w:fldChar w:fldCharType="end"/>
        </w:r>
      </w:hyperlink>
    </w:p>
    <w:p>
      <w:pPr>
        <w:pStyle w:val="TOC2"/>
        <w:tabs>
          <w:tab w:val="right" w:leader="dot" w:pos="8306"/>
        </w:tabs>
      </w:pPr>
      <w:hyperlink w:anchor="_Toc31397" w:history="1">
        <w:r>
          <w:rPr>
            <w:rFonts w:ascii="仿宋" w:eastAsia="仿宋" w:hAnsi="仿宋" w:cs="仿宋" w:hint="eastAsia"/>
            <w:lang w:eastAsia="zh-CN"/>
          </w:rPr>
          <w:t>(一)、可持续战略与实践</w:t>
        </w:r>
        <w:r>
          <w:tab/>
        </w:r>
        <w:r>
          <w:fldChar w:fldCharType="begin"/>
        </w:r>
        <w:r>
          <w:instrText xml:space="preserve"> PAGEREF _Toc31397 \h </w:instrText>
        </w:r>
        <w:r>
          <w:fldChar w:fldCharType="separate"/>
        </w:r>
        <w:r>
          <w:t>13</w:t>
        </w:r>
        <w:r>
          <w:fldChar w:fldCharType="end"/>
        </w:r>
      </w:hyperlink>
    </w:p>
    <w:p>
      <w:pPr>
        <w:pStyle w:val="TOC2"/>
        <w:tabs>
          <w:tab w:val="right" w:leader="dot" w:pos="8306"/>
        </w:tabs>
      </w:pPr>
      <w:hyperlink w:anchor="_Toc171" w:history="1">
        <w:r>
          <w:rPr>
            <w:rFonts w:ascii="仿宋" w:eastAsia="仿宋" w:hAnsi="仿宋" w:cs="仿宋" w:hint="eastAsia"/>
            <w:lang w:eastAsia="zh-CN"/>
          </w:rPr>
          <w:t>(二)、环保与社会责任</w:t>
        </w:r>
        <w:r>
          <w:tab/>
        </w:r>
        <w:r>
          <w:fldChar w:fldCharType="begin"/>
        </w:r>
        <w:r>
          <w:instrText xml:space="preserve"> PAGEREF _Toc171 \h </w:instrText>
        </w:r>
        <w:r>
          <w:fldChar w:fldCharType="separate"/>
        </w:r>
        <w:r>
          <w:t>13</w:t>
        </w:r>
        <w:r>
          <w:fldChar w:fldCharType="end"/>
        </w:r>
      </w:hyperlink>
    </w:p>
    <w:p>
      <w:pPr>
        <w:pStyle w:val="TOC1"/>
        <w:tabs>
          <w:tab w:val="right" w:leader="dot" w:pos="8306"/>
        </w:tabs>
      </w:pPr>
      <w:hyperlink w:anchor="_Toc968" w:history="1">
        <w:r>
          <w:rPr>
            <w:rFonts w:ascii="仿宋" w:eastAsia="仿宋" w:hAnsi="仿宋" w:cs="仿宋" w:hint="eastAsia"/>
            <w:lang w:eastAsia="zh-CN"/>
          </w:rPr>
          <w:t>五、工艺说明</w:t>
        </w:r>
        <w:r>
          <w:tab/>
        </w:r>
        <w:r>
          <w:fldChar w:fldCharType="begin"/>
        </w:r>
        <w:r>
          <w:instrText xml:space="preserve"> PAGEREF _Toc968 \h </w:instrText>
        </w:r>
        <w:r>
          <w:fldChar w:fldCharType="separate"/>
        </w:r>
        <w:r>
          <w:t>14</w:t>
        </w:r>
        <w:r>
          <w:fldChar w:fldCharType="end"/>
        </w:r>
      </w:hyperlink>
    </w:p>
    <w:p>
      <w:pPr>
        <w:pStyle w:val="TOC2"/>
        <w:tabs>
          <w:tab w:val="right" w:leader="dot" w:pos="8306"/>
        </w:tabs>
      </w:pPr>
      <w:hyperlink w:anchor="_Toc718" w:history="1">
        <w:r>
          <w:rPr>
            <w:rFonts w:ascii="仿宋" w:eastAsia="仿宋" w:hAnsi="仿宋" w:cs="仿宋" w:hint="eastAsia"/>
            <w:lang w:eastAsia="zh-CN"/>
          </w:rPr>
          <w:t>(一)、技术管理特点</w:t>
        </w:r>
        <w:r>
          <w:tab/>
        </w:r>
        <w:r>
          <w:fldChar w:fldCharType="begin"/>
        </w:r>
        <w:r>
          <w:instrText xml:space="preserve"> PAGEREF _Toc718 \h </w:instrText>
        </w:r>
        <w:r>
          <w:fldChar w:fldCharType="separate"/>
        </w:r>
        <w:r>
          <w:t>14</w:t>
        </w:r>
        <w:r>
          <w:fldChar w:fldCharType="end"/>
        </w:r>
      </w:hyperlink>
    </w:p>
    <w:p>
      <w:pPr>
        <w:pStyle w:val="TOC2"/>
        <w:tabs>
          <w:tab w:val="right" w:leader="dot" w:pos="8306"/>
        </w:tabs>
      </w:pPr>
      <w:hyperlink w:anchor="_Toc21721" w:history="1">
        <w:r>
          <w:rPr>
            <w:rFonts w:ascii="仿宋" w:eastAsia="仿宋" w:hAnsi="仿宋" w:cs="仿宋" w:hint="eastAsia"/>
            <w:lang w:eastAsia="zh-CN"/>
          </w:rPr>
          <w:t>(二)、抗生素机械项目工艺技术设计方案</w:t>
        </w:r>
        <w:r>
          <w:tab/>
        </w:r>
        <w:r>
          <w:fldChar w:fldCharType="begin"/>
        </w:r>
        <w:r>
          <w:instrText xml:space="preserve"> PAGEREF _Toc21721 \h </w:instrText>
        </w:r>
        <w:r>
          <w:fldChar w:fldCharType="separate"/>
        </w:r>
        <w:r>
          <w:t>15</w:t>
        </w:r>
        <w:r>
          <w:fldChar w:fldCharType="end"/>
        </w:r>
      </w:hyperlink>
    </w:p>
    <w:p>
      <w:pPr>
        <w:pStyle w:val="TOC2"/>
        <w:tabs>
          <w:tab w:val="right" w:leader="dot" w:pos="8306"/>
        </w:tabs>
      </w:pPr>
      <w:hyperlink w:anchor="_Toc30935" w:history="1">
        <w:r>
          <w:rPr>
            <w:rFonts w:ascii="仿宋" w:eastAsia="仿宋" w:hAnsi="仿宋" w:cs="仿宋" w:hint="eastAsia"/>
            <w:lang w:eastAsia="zh-CN"/>
          </w:rPr>
          <w:t>(三)、设备选型方案</w:t>
        </w:r>
        <w:r>
          <w:tab/>
        </w:r>
        <w:r>
          <w:fldChar w:fldCharType="begin"/>
        </w:r>
        <w:r>
          <w:instrText xml:space="preserve"> PAGEREF _Toc30935 \h </w:instrText>
        </w:r>
        <w:r>
          <w:fldChar w:fldCharType="separate"/>
        </w:r>
        <w:r>
          <w:t>17</w:t>
        </w:r>
        <w:r>
          <w:fldChar w:fldCharType="end"/>
        </w:r>
      </w:hyperlink>
    </w:p>
    <w:p>
      <w:pPr>
        <w:pStyle w:val="TOC1"/>
        <w:tabs>
          <w:tab w:val="right" w:leader="dot" w:pos="8306"/>
        </w:tabs>
      </w:pPr>
      <w:hyperlink w:anchor="_Toc26672" w:history="1">
        <w:r>
          <w:rPr>
            <w:rFonts w:ascii="仿宋" w:eastAsia="仿宋" w:hAnsi="仿宋" w:cs="仿宋" w:hint="eastAsia"/>
            <w:lang w:eastAsia="zh-CN"/>
          </w:rPr>
          <w:t>六、抗生素机械项目危机管理</w:t>
        </w:r>
        <w:r>
          <w:tab/>
        </w:r>
        <w:r>
          <w:fldChar w:fldCharType="begin"/>
        </w:r>
        <w:r>
          <w:instrText xml:space="preserve"> PAGEREF _Toc26672 \h </w:instrText>
        </w:r>
        <w:r>
          <w:fldChar w:fldCharType="separate"/>
        </w:r>
        <w:r>
          <w:t>18</w:t>
        </w:r>
        <w:r>
          <w:fldChar w:fldCharType="end"/>
        </w:r>
      </w:hyperlink>
    </w:p>
    <w:p>
      <w:pPr>
        <w:pStyle w:val="TOC2"/>
        <w:tabs>
          <w:tab w:val="right" w:leader="dot" w:pos="8306"/>
        </w:tabs>
      </w:pPr>
      <w:hyperlink w:anchor="_Toc19226" w:history="1">
        <w:r>
          <w:rPr>
            <w:rFonts w:ascii="仿宋" w:eastAsia="仿宋" w:hAnsi="仿宋" w:cs="仿宋" w:hint="eastAsia"/>
            <w:lang w:eastAsia="zh-CN"/>
          </w:rPr>
          <w:t>(一)、危机预警与识别</w:t>
        </w:r>
        <w:r>
          <w:tab/>
        </w:r>
        <w:r>
          <w:fldChar w:fldCharType="begin"/>
        </w:r>
        <w:r>
          <w:instrText xml:space="preserve"> PAGEREF _Toc19226 \h </w:instrText>
        </w:r>
        <w:r>
          <w:fldChar w:fldCharType="separate"/>
        </w:r>
        <w:r>
          <w:t>18</w:t>
        </w:r>
        <w:r>
          <w:fldChar w:fldCharType="end"/>
        </w:r>
      </w:hyperlink>
    </w:p>
    <w:p>
      <w:pPr>
        <w:pStyle w:val="TOC2"/>
        <w:tabs>
          <w:tab w:val="right" w:leader="dot" w:pos="8306"/>
        </w:tabs>
      </w:pPr>
      <w:hyperlink w:anchor="_Toc1712" w:history="1">
        <w:r>
          <w:rPr>
            <w:rFonts w:ascii="仿宋" w:eastAsia="仿宋" w:hAnsi="仿宋" w:cs="仿宋" w:hint="eastAsia"/>
            <w:lang w:eastAsia="zh-CN"/>
          </w:rPr>
          <w:t>(二)、危机应对与恢复</w:t>
        </w:r>
        <w:r>
          <w:tab/>
        </w:r>
        <w:r>
          <w:fldChar w:fldCharType="begin"/>
        </w:r>
        <w:r>
          <w:instrText xml:space="preserve"> PAGEREF _Toc1712 \h </w:instrText>
        </w:r>
        <w:r>
          <w:fldChar w:fldCharType="separate"/>
        </w:r>
        <w:r>
          <w:t>19</w:t>
        </w:r>
        <w:r>
          <w:fldChar w:fldCharType="end"/>
        </w:r>
      </w:hyperlink>
    </w:p>
    <w:p>
      <w:pPr>
        <w:pStyle w:val="TOC1"/>
        <w:tabs>
          <w:tab w:val="right" w:leader="dot" w:pos="8306"/>
        </w:tabs>
      </w:pPr>
      <w:hyperlink w:anchor="_Toc354" w:history="1">
        <w:r>
          <w:rPr>
            <w:rFonts w:ascii="仿宋" w:eastAsia="仿宋" w:hAnsi="仿宋" w:cs="仿宋" w:hint="eastAsia"/>
            <w:lang w:eastAsia="zh-CN"/>
          </w:rPr>
          <w:t>七、生产安全保护</w:t>
        </w:r>
        <w:r>
          <w:tab/>
        </w:r>
        <w:r>
          <w:fldChar w:fldCharType="begin"/>
        </w:r>
        <w:r>
          <w:instrText xml:space="preserve"> PAGEREF _Toc354 \h </w:instrText>
        </w:r>
        <w:r>
          <w:fldChar w:fldCharType="separate"/>
        </w:r>
        <w:r>
          <w:t>20</w:t>
        </w:r>
        <w:r>
          <w:fldChar w:fldCharType="end"/>
        </w:r>
      </w:hyperlink>
    </w:p>
    <w:p>
      <w:pPr>
        <w:pStyle w:val="TOC2"/>
        <w:tabs>
          <w:tab w:val="right" w:leader="dot" w:pos="8306"/>
        </w:tabs>
      </w:pPr>
      <w:hyperlink w:anchor="_Toc14750" w:history="1">
        <w:r>
          <w:rPr>
            <w:rFonts w:ascii="仿宋" w:eastAsia="仿宋" w:hAnsi="仿宋" w:cs="仿宋" w:hint="eastAsia"/>
            <w:lang w:eastAsia="zh-CN"/>
          </w:rPr>
          <w:t>(一)、消防安全</w:t>
        </w:r>
        <w:r>
          <w:tab/>
        </w:r>
        <w:r>
          <w:fldChar w:fldCharType="begin"/>
        </w:r>
        <w:r>
          <w:instrText xml:space="preserve"> PAGEREF _Toc14750 \h </w:instrText>
        </w:r>
        <w:r>
          <w:fldChar w:fldCharType="separate"/>
        </w:r>
        <w:r>
          <w:t>20</w:t>
        </w:r>
        <w:r>
          <w:fldChar w:fldCharType="end"/>
        </w:r>
      </w:hyperlink>
    </w:p>
    <w:p>
      <w:pPr>
        <w:pStyle w:val="TOC2"/>
        <w:tabs>
          <w:tab w:val="right" w:leader="dot" w:pos="8306"/>
        </w:tabs>
      </w:pPr>
      <w:hyperlink w:anchor="_Toc17889" w:history="1">
        <w:r>
          <w:rPr>
            <w:rFonts w:ascii="仿宋" w:eastAsia="仿宋" w:hAnsi="仿宋" w:cs="仿宋" w:hint="eastAsia"/>
            <w:lang w:eastAsia="zh-CN"/>
          </w:rPr>
          <w:t>(二)、防火防爆总图布置措施</w:t>
        </w:r>
        <w:r>
          <w:tab/>
        </w:r>
        <w:r>
          <w:fldChar w:fldCharType="begin"/>
        </w:r>
        <w:r>
          <w:instrText xml:space="preserve"> PAGEREF _Toc17889 \h </w:instrText>
        </w:r>
        <w:r>
          <w:fldChar w:fldCharType="separate"/>
        </w:r>
        <w:r>
          <w:t>22</w:t>
        </w:r>
        <w:r>
          <w:fldChar w:fldCharType="end"/>
        </w:r>
      </w:hyperlink>
    </w:p>
    <w:p>
      <w:pPr>
        <w:pStyle w:val="TOC2"/>
        <w:tabs>
          <w:tab w:val="right" w:leader="dot" w:pos="8306"/>
        </w:tabs>
      </w:pPr>
      <w:hyperlink w:anchor="_Toc14434" w:history="1">
        <w:r>
          <w:rPr>
            <w:rFonts w:ascii="仿宋" w:eastAsia="仿宋" w:hAnsi="仿宋" w:cs="仿宋" w:hint="eastAsia"/>
            <w:lang w:eastAsia="zh-CN"/>
          </w:rPr>
          <w:t>(三)、自然灾害防范措施</w:t>
        </w:r>
        <w:r>
          <w:tab/>
        </w:r>
        <w:r>
          <w:fldChar w:fldCharType="begin"/>
        </w:r>
        <w:r>
          <w:instrText xml:space="preserve"> PAGEREF _Toc14434 \h </w:instrText>
        </w:r>
        <w:r>
          <w:fldChar w:fldCharType="separate"/>
        </w:r>
        <w:r>
          <w:t>23</w:t>
        </w:r>
        <w:r>
          <w:fldChar w:fldCharType="end"/>
        </w:r>
      </w:hyperlink>
    </w:p>
    <w:p>
      <w:pPr>
        <w:pStyle w:val="TOC2"/>
        <w:tabs>
          <w:tab w:val="right" w:leader="dot" w:pos="8306"/>
        </w:tabs>
      </w:pPr>
      <w:hyperlink w:anchor="_Toc14454" w:history="1">
        <w:r>
          <w:rPr>
            <w:rFonts w:ascii="仿宋" w:eastAsia="仿宋" w:hAnsi="仿宋" w:cs="仿宋" w:hint="eastAsia"/>
            <w:lang w:eastAsia="zh-CN"/>
          </w:rPr>
          <w:t>(四)、安全色及安全标志使用要求</w:t>
        </w:r>
        <w:r>
          <w:tab/>
        </w:r>
        <w:r>
          <w:fldChar w:fldCharType="begin"/>
        </w:r>
        <w:r>
          <w:instrText xml:space="preserve"> PAGEREF _Toc14454 \h </w:instrText>
        </w:r>
        <w:r>
          <w:fldChar w:fldCharType="separate"/>
        </w:r>
        <w:r>
          <w:t>24</w:t>
        </w:r>
        <w:r>
          <w:fldChar w:fldCharType="end"/>
        </w:r>
      </w:hyperlink>
    </w:p>
    <w:p>
      <w:pPr>
        <w:pStyle w:val="TOC2"/>
        <w:tabs>
          <w:tab w:val="right" w:leader="dot" w:pos="8306"/>
        </w:tabs>
      </w:pPr>
      <w:hyperlink w:anchor="_Toc6439" w:history="1">
        <w:r>
          <w:rPr>
            <w:rFonts w:ascii="仿宋" w:eastAsia="仿宋" w:hAnsi="仿宋" w:cs="仿宋" w:hint="eastAsia"/>
            <w:lang w:eastAsia="zh-CN"/>
          </w:rPr>
          <w:t>(五)、防尘防毒措施</w:t>
        </w:r>
        <w:r>
          <w:tab/>
        </w:r>
        <w:r>
          <w:fldChar w:fldCharType="begin"/>
        </w:r>
        <w:r>
          <w:instrText xml:space="preserve"> PAGEREF _Toc6439 \h </w:instrText>
        </w:r>
        <w:r>
          <w:fldChar w:fldCharType="separate"/>
        </w:r>
        <w:r>
          <w:t>25</w:t>
        </w:r>
        <w:r>
          <w:fldChar w:fldCharType="end"/>
        </w:r>
      </w:hyperlink>
    </w:p>
    <w:p>
      <w:pPr>
        <w:pStyle w:val="TOC2"/>
        <w:tabs>
          <w:tab w:val="right" w:leader="dot" w:pos="8306"/>
        </w:tabs>
      </w:pPr>
      <w:hyperlink w:anchor="_Toc23866" w:history="1">
        <w:r>
          <w:rPr>
            <w:rFonts w:ascii="仿宋" w:eastAsia="仿宋" w:hAnsi="仿宋" w:cs="仿宋" w:hint="eastAsia"/>
            <w:lang w:eastAsia="zh-CN"/>
          </w:rPr>
          <w:t>(六)、防静电、触电防护及防雷措施</w:t>
        </w:r>
        <w:r>
          <w:tab/>
        </w:r>
        <w:r>
          <w:fldChar w:fldCharType="begin"/>
        </w:r>
        <w:r>
          <w:instrText xml:space="preserve"> PAGEREF _Toc23866 \h </w:instrText>
        </w:r>
        <w:r>
          <w:fldChar w:fldCharType="separate"/>
        </w:r>
        <w:r>
          <w:t>26</w:t>
        </w:r>
        <w:r>
          <w:fldChar w:fldCharType="end"/>
        </w:r>
      </w:hyperlink>
    </w:p>
    <w:p>
      <w:pPr>
        <w:pStyle w:val="TOC2"/>
        <w:tabs>
          <w:tab w:val="right" w:leader="dot" w:pos="8306"/>
        </w:tabs>
      </w:pPr>
      <w:hyperlink w:anchor="_Toc954" w:history="1">
        <w:r>
          <w:rPr>
            <w:rFonts w:ascii="仿宋" w:eastAsia="仿宋" w:hAnsi="仿宋" w:cs="仿宋" w:hint="eastAsia"/>
            <w:lang w:eastAsia="zh-CN"/>
          </w:rPr>
          <w:t>(七)、机械设备安全保障措施</w:t>
        </w:r>
        <w:r>
          <w:tab/>
        </w:r>
        <w:r>
          <w:fldChar w:fldCharType="begin"/>
        </w:r>
        <w:r>
          <w:instrText xml:space="preserve"> PAGEREF _Toc954 \h </w:instrText>
        </w:r>
        <w:r>
          <w:fldChar w:fldCharType="separate"/>
        </w:r>
        <w:r>
          <w:t>27</w:t>
        </w:r>
        <w:r>
          <w:fldChar w:fldCharType="end"/>
        </w:r>
      </w:hyperlink>
    </w:p>
    <w:p>
      <w:pPr>
        <w:pStyle w:val="TOC1"/>
        <w:tabs>
          <w:tab w:val="right" w:leader="dot" w:pos="8306"/>
        </w:tabs>
      </w:pPr>
      <w:hyperlink w:anchor="_Toc2175" w:history="1">
        <w:r>
          <w:rPr>
            <w:rFonts w:ascii="仿宋" w:eastAsia="仿宋" w:hAnsi="仿宋" w:cs="仿宋" w:hint="eastAsia"/>
            <w:lang w:eastAsia="zh-CN"/>
          </w:rPr>
          <w:t>八、抗生素机械项目技术管理</w:t>
        </w:r>
        <w:r>
          <w:tab/>
        </w:r>
        <w:r>
          <w:fldChar w:fldCharType="begin"/>
        </w:r>
        <w:r>
          <w:instrText xml:space="preserve"> PAGEREF _Toc2175 \h </w:instrText>
        </w:r>
        <w:r>
          <w:fldChar w:fldCharType="separate"/>
        </w:r>
        <w:r>
          <w:t>28</w:t>
        </w:r>
        <w:r>
          <w:fldChar w:fldCharType="end"/>
        </w:r>
      </w:hyperlink>
    </w:p>
    <w:p>
      <w:pPr>
        <w:pStyle w:val="TOC2"/>
        <w:tabs>
          <w:tab w:val="right" w:leader="dot" w:pos="8306"/>
        </w:tabs>
      </w:pPr>
      <w:hyperlink w:anchor="_Toc24595" w:history="1">
        <w:r>
          <w:rPr>
            <w:rFonts w:ascii="仿宋" w:eastAsia="仿宋" w:hAnsi="仿宋" w:cs="仿宋" w:hint="eastAsia"/>
            <w:lang w:eastAsia="zh-CN"/>
          </w:rPr>
          <w:t>(一)、技术方案选用方向</w:t>
        </w:r>
        <w:r>
          <w:tab/>
        </w:r>
        <w:r>
          <w:fldChar w:fldCharType="begin"/>
        </w:r>
        <w:r>
          <w:instrText xml:space="preserve"> PAGEREF _Toc24595 \h </w:instrText>
        </w:r>
        <w:r>
          <w:fldChar w:fldCharType="separate"/>
        </w:r>
        <w:r>
          <w:t>28</w:t>
        </w:r>
        <w:r>
          <w:fldChar w:fldCharType="end"/>
        </w:r>
      </w:hyperlink>
    </w:p>
    <w:p>
      <w:pPr>
        <w:pStyle w:val="TOC2"/>
        <w:tabs>
          <w:tab w:val="right" w:leader="dot" w:pos="8306"/>
        </w:tabs>
      </w:pPr>
      <w:hyperlink w:anchor="_Toc31642" w:history="1">
        <w:r>
          <w:rPr>
            <w:rFonts w:ascii="仿宋" w:eastAsia="仿宋" w:hAnsi="仿宋" w:cs="仿宋" w:hint="eastAsia"/>
            <w:lang w:eastAsia="zh-CN"/>
          </w:rPr>
          <w:t>(二)、工艺技术方案选用原则</w:t>
        </w:r>
        <w:r>
          <w:tab/>
        </w:r>
        <w:r>
          <w:fldChar w:fldCharType="begin"/>
        </w:r>
        <w:r>
          <w:instrText xml:space="preserve"> PAGEREF _Toc31642 \h </w:instrText>
        </w:r>
        <w:r>
          <w:fldChar w:fldCharType="separate"/>
        </w:r>
        <w:r>
          <w:t>30</w:t>
        </w:r>
        <w:r>
          <w:fldChar w:fldCharType="end"/>
        </w:r>
      </w:hyperlink>
    </w:p>
    <w:p>
      <w:pPr>
        <w:pStyle w:val="TOC2"/>
        <w:tabs>
          <w:tab w:val="right" w:leader="dot" w:pos="8306"/>
        </w:tabs>
      </w:pPr>
      <w:hyperlink w:anchor="_Toc1644" w:history="1">
        <w:r>
          <w:rPr>
            <w:rFonts w:ascii="仿宋" w:eastAsia="仿宋" w:hAnsi="仿宋" w:cs="仿宋" w:hint="eastAsia"/>
            <w:lang w:eastAsia="zh-CN"/>
          </w:rPr>
          <w:t>(三)、工艺技术方案要求</w:t>
        </w:r>
        <w:r>
          <w:tab/>
        </w:r>
        <w:r>
          <w:fldChar w:fldCharType="begin"/>
        </w:r>
        <w:r>
          <w:instrText xml:space="preserve"> PAGEREF _Toc1644 \h </w:instrText>
        </w:r>
        <w:r>
          <w:fldChar w:fldCharType="separate"/>
        </w:r>
        <w:r>
          <w:t>32</w:t>
        </w:r>
        <w:r>
          <w:fldChar w:fldCharType="end"/>
        </w:r>
      </w:hyperlink>
    </w:p>
    <w:p>
      <w:pPr>
        <w:pStyle w:val="TOC1"/>
        <w:tabs>
          <w:tab w:val="right" w:leader="dot" w:pos="8306"/>
        </w:tabs>
      </w:pPr>
      <w:hyperlink w:anchor="_Toc16691" w:history="1">
        <w:r>
          <w:rPr>
            <w:rFonts w:ascii="仿宋" w:eastAsia="仿宋" w:hAnsi="仿宋" w:cs="仿宋" w:hint="eastAsia"/>
            <w:lang w:eastAsia="zh-CN"/>
          </w:rPr>
          <w:t>九、抗生素机械项目创新与研发</w:t>
        </w:r>
        <w:r>
          <w:tab/>
        </w:r>
        <w:r>
          <w:fldChar w:fldCharType="begin"/>
        </w:r>
        <w:r>
          <w:instrText xml:space="preserve"> PAGEREF _Toc16691 \h </w:instrText>
        </w:r>
        <w:r>
          <w:fldChar w:fldCharType="separate"/>
        </w:r>
        <w:r>
          <w:t>35</w:t>
        </w:r>
        <w:r>
          <w:fldChar w:fldCharType="end"/>
        </w:r>
      </w:hyperlink>
    </w:p>
    <w:p>
      <w:pPr>
        <w:pStyle w:val="TOC2"/>
        <w:tabs>
          <w:tab w:val="right" w:leader="dot" w:pos="8306"/>
        </w:tabs>
      </w:pPr>
      <w:hyperlink w:anchor="_Toc25815" w:history="1">
        <w:r>
          <w:rPr>
            <w:rFonts w:ascii="仿宋" w:eastAsia="仿宋" w:hAnsi="仿宋" w:cs="仿宋" w:hint="eastAsia"/>
            <w:lang w:eastAsia="zh-CN"/>
          </w:rPr>
          <w:t>(一)、创新策略与方向</w:t>
        </w:r>
        <w:r>
          <w:tab/>
        </w:r>
        <w:r>
          <w:fldChar w:fldCharType="begin"/>
        </w:r>
        <w:r>
          <w:instrText xml:space="preserve"> PAGEREF _Toc25815 \h </w:instrText>
        </w:r>
        <w:r>
          <w:fldChar w:fldCharType="separate"/>
        </w:r>
        <w:r>
          <w:t>35</w:t>
        </w:r>
        <w:r>
          <w:fldChar w:fldCharType="end"/>
        </w:r>
      </w:hyperlink>
    </w:p>
    <w:p>
      <w:pPr>
        <w:pStyle w:val="TOC2"/>
        <w:tabs>
          <w:tab w:val="right" w:leader="dot" w:pos="8306"/>
        </w:tabs>
      </w:pPr>
      <w:hyperlink w:anchor="_Toc3317" w:history="1">
        <w:r>
          <w:rPr>
            <w:rFonts w:ascii="仿宋" w:eastAsia="仿宋" w:hAnsi="仿宋" w:cs="仿宋" w:hint="eastAsia"/>
            <w:lang w:eastAsia="zh-CN"/>
          </w:rPr>
          <w:t>(二)、研发规划与投入</w:t>
        </w:r>
        <w:r>
          <w:tab/>
        </w:r>
        <w:r>
          <w:fldChar w:fldCharType="begin"/>
        </w:r>
        <w:r>
          <w:instrText xml:space="preserve"> PAGEREF _Toc3317 \h </w:instrText>
        </w:r>
        <w:r>
          <w:fldChar w:fldCharType="separate"/>
        </w:r>
        <w:r>
          <w:t>36</w:t>
        </w:r>
        <w:r>
          <w:fldChar w:fldCharType="end"/>
        </w:r>
      </w:hyperlink>
    </w:p>
    <w:p>
      <w:pPr>
        <w:pStyle w:val="TOC1"/>
        <w:tabs>
          <w:tab w:val="right" w:leader="dot" w:pos="8306"/>
        </w:tabs>
      </w:pPr>
      <w:hyperlink w:anchor="_Toc28330" w:history="1">
        <w:r>
          <w:rPr>
            <w:rFonts w:ascii="仿宋" w:eastAsia="仿宋" w:hAnsi="仿宋" w:cs="仿宋" w:hint="eastAsia"/>
            <w:lang w:eastAsia="zh-CN"/>
          </w:rPr>
          <w:t>十、抗生素机械项目计划安排</w:t>
        </w:r>
        <w:r>
          <w:tab/>
        </w:r>
        <w:r>
          <w:fldChar w:fldCharType="begin"/>
        </w:r>
        <w:r>
          <w:instrText xml:space="preserve"> PAGEREF _Toc28330 \h </w:instrText>
        </w:r>
        <w:r>
          <w:fldChar w:fldCharType="separate"/>
        </w:r>
        <w:r>
          <w:t>38</w:t>
        </w:r>
        <w:r>
          <w:fldChar w:fldCharType="end"/>
        </w:r>
      </w:hyperlink>
    </w:p>
    <w:p>
      <w:pPr>
        <w:pStyle w:val="TOC2"/>
        <w:tabs>
          <w:tab w:val="right" w:leader="dot" w:pos="8306"/>
        </w:tabs>
      </w:pPr>
      <w:hyperlink w:anchor="_Toc16848" w:history="1">
        <w:r>
          <w:rPr>
            <w:rFonts w:ascii="仿宋" w:eastAsia="仿宋" w:hAnsi="仿宋" w:cs="仿宋" w:hint="eastAsia"/>
            <w:lang w:eastAsia="zh-CN"/>
          </w:rPr>
          <w:t>(一)、建设周期</w:t>
        </w:r>
        <w:r>
          <w:tab/>
        </w:r>
        <w:r>
          <w:fldChar w:fldCharType="begin"/>
        </w:r>
        <w:r>
          <w:instrText xml:space="preserve"> PAGEREF _Toc16848 \h </w:instrText>
        </w:r>
        <w:r>
          <w:fldChar w:fldCharType="separate"/>
        </w:r>
        <w:r>
          <w:t>38</w:t>
        </w:r>
        <w:r>
          <w:fldChar w:fldCharType="end"/>
        </w:r>
      </w:hyperlink>
    </w:p>
    <w:p>
      <w:pPr>
        <w:pStyle w:val="TOC2"/>
        <w:tabs>
          <w:tab w:val="right" w:leader="dot" w:pos="8306"/>
        </w:tabs>
      </w:pPr>
      <w:hyperlink w:anchor="_Toc3140" w:history="1">
        <w:r>
          <w:rPr>
            <w:rFonts w:ascii="仿宋" w:eastAsia="仿宋" w:hAnsi="仿宋" w:cs="仿宋" w:hint="eastAsia"/>
            <w:lang w:eastAsia="zh-CN"/>
          </w:rPr>
          <w:t>(二)、建设进度</w:t>
        </w:r>
        <w:r>
          <w:tab/>
        </w:r>
        <w:r>
          <w:fldChar w:fldCharType="begin"/>
        </w:r>
        <w:r>
          <w:instrText xml:space="preserve"> PAGEREF _Toc3140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50" w:history="1">
        <w:r>
          <w:rPr>
            <w:rFonts w:ascii="仿宋" w:eastAsia="仿宋" w:hAnsi="仿宋" w:cs="仿宋" w:hint="eastAsia"/>
            <w:lang w:eastAsia="zh-CN"/>
          </w:rPr>
          <w:t>(三)、进度安排注意事项</w:t>
        </w:r>
        <w:r>
          <w:tab/>
        </w:r>
        <w:r>
          <w:fldChar w:fldCharType="begin"/>
        </w:r>
        <w:r>
          <w:instrText xml:space="preserve"> PAGEREF _Toc6950 \h </w:instrText>
        </w:r>
        <w:r>
          <w:fldChar w:fldCharType="separate"/>
        </w:r>
        <w:r>
          <w:t>39</w:t>
        </w:r>
        <w:r>
          <w:fldChar w:fldCharType="end"/>
        </w:r>
      </w:hyperlink>
    </w:p>
    <w:p>
      <w:pPr>
        <w:pStyle w:val="TOC2"/>
        <w:tabs>
          <w:tab w:val="right" w:leader="dot" w:pos="8306"/>
        </w:tabs>
      </w:pPr>
      <w:hyperlink w:anchor="_Toc13810" w:history="1">
        <w:r>
          <w:rPr>
            <w:rFonts w:ascii="仿宋" w:eastAsia="仿宋" w:hAnsi="仿宋" w:cs="仿宋" w:hint="eastAsia"/>
            <w:lang w:eastAsia="zh-CN"/>
          </w:rPr>
          <w:t>(四)、人力资源配置</w:t>
        </w:r>
        <w:r>
          <w:tab/>
        </w:r>
        <w:r>
          <w:fldChar w:fldCharType="begin"/>
        </w:r>
        <w:r>
          <w:instrText xml:space="preserve"> PAGEREF _Toc13810 \h </w:instrText>
        </w:r>
        <w:r>
          <w:fldChar w:fldCharType="separate"/>
        </w:r>
        <w:r>
          <w:t>41</w:t>
        </w:r>
        <w:r>
          <w:fldChar w:fldCharType="end"/>
        </w:r>
      </w:hyperlink>
    </w:p>
    <w:p>
      <w:pPr>
        <w:pStyle w:val="TOC1"/>
        <w:tabs>
          <w:tab w:val="right" w:leader="dot" w:pos="8306"/>
        </w:tabs>
      </w:pPr>
      <w:hyperlink w:anchor="_Toc6308" w:history="1">
        <w:r>
          <w:rPr>
            <w:rFonts w:ascii="仿宋" w:eastAsia="仿宋" w:hAnsi="仿宋" w:cs="仿宋" w:hint="eastAsia"/>
            <w:lang w:eastAsia="zh-CN"/>
          </w:rPr>
          <w:t>十一、抗生素机械项目社会影响</w:t>
        </w:r>
        <w:r>
          <w:tab/>
        </w:r>
        <w:r>
          <w:fldChar w:fldCharType="begin"/>
        </w:r>
        <w:r>
          <w:instrText xml:space="preserve"> PAGEREF _Toc6308 \h </w:instrText>
        </w:r>
        <w:r>
          <w:fldChar w:fldCharType="separate"/>
        </w:r>
        <w:r>
          <w:t>42</w:t>
        </w:r>
        <w:r>
          <w:fldChar w:fldCharType="end"/>
        </w:r>
      </w:hyperlink>
    </w:p>
    <w:p>
      <w:pPr>
        <w:pStyle w:val="TOC2"/>
        <w:tabs>
          <w:tab w:val="right" w:leader="dot" w:pos="8306"/>
        </w:tabs>
      </w:pPr>
      <w:hyperlink w:anchor="_Toc31485" w:history="1">
        <w:r>
          <w:rPr>
            <w:rFonts w:ascii="仿宋" w:eastAsia="仿宋" w:hAnsi="仿宋" w:cs="仿宋" w:hint="eastAsia"/>
            <w:lang w:eastAsia="zh-CN"/>
          </w:rPr>
          <w:t>(一)、社会责任与义务</w:t>
        </w:r>
        <w:r>
          <w:tab/>
        </w:r>
        <w:r>
          <w:fldChar w:fldCharType="begin"/>
        </w:r>
        <w:r>
          <w:instrText xml:space="preserve"> PAGEREF _Toc31485 \h </w:instrText>
        </w:r>
        <w:r>
          <w:fldChar w:fldCharType="separate"/>
        </w:r>
        <w:r>
          <w:t>42</w:t>
        </w:r>
        <w:r>
          <w:fldChar w:fldCharType="end"/>
        </w:r>
      </w:hyperlink>
    </w:p>
    <w:p>
      <w:pPr>
        <w:pStyle w:val="TOC2"/>
        <w:tabs>
          <w:tab w:val="right" w:leader="dot" w:pos="8306"/>
        </w:tabs>
      </w:pPr>
      <w:hyperlink w:anchor="_Toc2449" w:history="1">
        <w:r>
          <w:rPr>
            <w:rFonts w:ascii="仿宋" w:eastAsia="仿宋" w:hAnsi="仿宋" w:cs="仿宋" w:hint="eastAsia"/>
            <w:lang w:eastAsia="zh-CN"/>
          </w:rPr>
          <w:t>(二)、社会参与与沟通</w:t>
        </w:r>
        <w:r>
          <w:tab/>
        </w:r>
        <w:r>
          <w:fldChar w:fldCharType="begin"/>
        </w:r>
        <w:r>
          <w:instrText xml:space="preserve"> PAGEREF _Toc2449 \h </w:instrText>
        </w:r>
        <w:r>
          <w:fldChar w:fldCharType="separate"/>
        </w:r>
        <w:r>
          <w:t>43</w:t>
        </w:r>
        <w:r>
          <w:fldChar w:fldCharType="end"/>
        </w:r>
      </w:hyperlink>
    </w:p>
    <w:p>
      <w:pPr>
        <w:pStyle w:val="TOC1"/>
        <w:tabs>
          <w:tab w:val="right" w:leader="dot" w:pos="8306"/>
        </w:tabs>
      </w:pPr>
      <w:hyperlink w:anchor="_Toc32298" w:history="1">
        <w:r>
          <w:rPr>
            <w:rFonts w:ascii="仿宋" w:eastAsia="仿宋" w:hAnsi="仿宋" w:cs="仿宋" w:hint="eastAsia"/>
            <w:lang w:eastAsia="zh-CN"/>
          </w:rPr>
          <w:t>十二、抗生素机械项目环境影响分析</w:t>
        </w:r>
        <w:r>
          <w:tab/>
        </w:r>
        <w:r>
          <w:fldChar w:fldCharType="begin"/>
        </w:r>
        <w:r>
          <w:instrText xml:space="preserve"> PAGEREF _Toc32298 \h </w:instrText>
        </w:r>
        <w:r>
          <w:fldChar w:fldCharType="separate"/>
        </w:r>
        <w:r>
          <w:t>44</w:t>
        </w:r>
        <w:r>
          <w:fldChar w:fldCharType="end"/>
        </w:r>
      </w:hyperlink>
    </w:p>
    <w:p>
      <w:pPr>
        <w:pStyle w:val="TOC2"/>
        <w:tabs>
          <w:tab w:val="right" w:leader="dot" w:pos="8306"/>
        </w:tabs>
      </w:pPr>
      <w:hyperlink w:anchor="_Toc15315" w:history="1">
        <w:r>
          <w:rPr>
            <w:rFonts w:ascii="仿宋" w:eastAsia="仿宋" w:hAnsi="仿宋" w:cs="仿宋" w:hint="eastAsia"/>
            <w:lang w:eastAsia="zh-CN"/>
          </w:rPr>
          <w:t>(一)、建设区域环境质量现状</w:t>
        </w:r>
        <w:r>
          <w:tab/>
        </w:r>
        <w:r>
          <w:fldChar w:fldCharType="begin"/>
        </w:r>
        <w:r>
          <w:instrText xml:space="preserve"> PAGEREF _Toc15315 \h </w:instrText>
        </w:r>
        <w:r>
          <w:fldChar w:fldCharType="separate"/>
        </w:r>
        <w:r>
          <w:t>44</w:t>
        </w:r>
        <w:r>
          <w:fldChar w:fldCharType="end"/>
        </w:r>
      </w:hyperlink>
    </w:p>
    <w:p>
      <w:pPr>
        <w:pStyle w:val="TOC2"/>
        <w:tabs>
          <w:tab w:val="right" w:leader="dot" w:pos="8306"/>
        </w:tabs>
      </w:pPr>
      <w:hyperlink w:anchor="_Toc31534" w:history="1">
        <w:r>
          <w:rPr>
            <w:rFonts w:ascii="仿宋" w:eastAsia="仿宋" w:hAnsi="仿宋" w:cs="仿宋" w:hint="eastAsia"/>
            <w:lang w:eastAsia="zh-CN"/>
          </w:rPr>
          <w:t>(二)、建设期环境保护</w:t>
        </w:r>
        <w:r>
          <w:tab/>
        </w:r>
        <w:r>
          <w:fldChar w:fldCharType="begin"/>
        </w:r>
        <w:r>
          <w:instrText xml:space="preserve"> PAGEREF _Toc31534 \h </w:instrText>
        </w:r>
        <w:r>
          <w:fldChar w:fldCharType="separate"/>
        </w:r>
        <w:r>
          <w:t>45</w:t>
        </w:r>
        <w:r>
          <w:fldChar w:fldCharType="end"/>
        </w:r>
      </w:hyperlink>
    </w:p>
    <w:p>
      <w:pPr>
        <w:pStyle w:val="TOC2"/>
        <w:tabs>
          <w:tab w:val="right" w:leader="dot" w:pos="8306"/>
        </w:tabs>
      </w:pPr>
      <w:hyperlink w:anchor="_Toc13319" w:history="1">
        <w:r>
          <w:rPr>
            <w:rFonts w:ascii="仿宋" w:eastAsia="仿宋" w:hAnsi="仿宋" w:cs="仿宋" w:hint="eastAsia"/>
            <w:lang w:eastAsia="zh-CN"/>
          </w:rPr>
          <w:t>(三)、运营期环境保护</w:t>
        </w:r>
        <w:r>
          <w:tab/>
        </w:r>
        <w:r>
          <w:fldChar w:fldCharType="begin"/>
        </w:r>
        <w:r>
          <w:instrText xml:space="preserve"> PAGEREF _Toc13319 \h </w:instrText>
        </w:r>
        <w:r>
          <w:fldChar w:fldCharType="separate"/>
        </w:r>
        <w:r>
          <w:t>46</w:t>
        </w:r>
        <w:r>
          <w:fldChar w:fldCharType="end"/>
        </w:r>
      </w:hyperlink>
    </w:p>
    <w:p>
      <w:pPr>
        <w:pStyle w:val="TOC2"/>
        <w:tabs>
          <w:tab w:val="right" w:leader="dot" w:pos="8306"/>
        </w:tabs>
      </w:pPr>
      <w:hyperlink w:anchor="_Toc17646" w:history="1">
        <w:r>
          <w:rPr>
            <w:rFonts w:ascii="仿宋" w:eastAsia="仿宋" w:hAnsi="仿宋" w:cs="仿宋" w:hint="eastAsia"/>
            <w:lang w:eastAsia="zh-CN"/>
          </w:rPr>
          <w:t>(四)、抗生素机械项目建设对区域经济的影响</w:t>
        </w:r>
        <w:r>
          <w:tab/>
        </w:r>
        <w:r>
          <w:fldChar w:fldCharType="begin"/>
        </w:r>
        <w:r>
          <w:instrText xml:space="preserve"> PAGEREF _Toc17646 \h </w:instrText>
        </w:r>
        <w:r>
          <w:fldChar w:fldCharType="separate"/>
        </w:r>
        <w:r>
          <w:t>48</w:t>
        </w:r>
        <w:r>
          <w:fldChar w:fldCharType="end"/>
        </w:r>
      </w:hyperlink>
    </w:p>
    <w:p>
      <w:pPr>
        <w:pStyle w:val="TOC2"/>
        <w:tabs>
          <w:tab w:val="right" w:leader="dot" w:pos="8306"/>
        </w:tabs>
      </w:pPr>
      <w:hyperlink w:anchor="_Toc16213" w:history="1">
        <w:r>
          <w:rPr>
            <w:rFonts w:ascii="仿宋" w:eastAsia="仿宋" w:hAnsi="仿宋" w:cs="仿宋" w:hint="eastAsia"/>
            <w:lang w:eastAsia="zh-CN"/>
          </w:rPr>
          <w:t>(五)、废弃物处理</w:t>
        </w:r>
        <w:r>
          <w:tab/>
        </w:r>
        <w:r>
          <w:fldChar w:fldCharType="begin"/>
        </w:r>
        <w:r>
          <w:instrText xml:space="preserve"> PAGEREF _Toc16213 \h </w:instrText>
        </w:r>
        <w:r>
          <w:fldChar w:fldCharType="separate"/>
        </w:r>
        <w:r>
          <w:t>50</w:t>
        </w:r>
        <w:r>
          <w:fldChar w:fldCharType="end"/>
        </w:r>
      </w:hyperlink>
    </w:p>
    <w:p>
      <w:pPr>
        <w:pStyle w:val="TOC2"/>
        <w:tabs>
          <w:tab w:val="right" w:leader="dot" w:pos="8306"/>
        </w:tabs>
      </w:pPr>
      <w:hyperlink w:anchor="_Toc27259" w:history="1">
        <w:r>
          <w:rPr>
            <w:rFonts w:ascii="仿宋" w:eastAsia="仿宋" w:hAnsi="仿宋" w:cs="仿宋" w:hint="eastAsia"/>
            <w:lang w:eastAsia="zh-CN"/>
          </w:rPr>
          <w:t>(六)、特殊环境影响分析</w:t>
        </w:r>
        <w:r>
          <w:tab/>
        </w:r>
        <w:r>
          <w:fldChar w:fldCharType="begin"/>
        </w:r>
        <w:r>
          <w:instrText xml:space="preserve"> PAGEREF _Toc27259 \h </w:instrText>
        </w:r>
        <w:r>
          <w:fldChar w:fldCharType="separate"/>
        </w:r>
        <w:r>
          <w:t>51</w:t>
        </w:r>
        <w:r>
          <w:fldChar w:fldCharType="end"/>
        </w:r>
      </w:hyperlink>
    </w:p>
    <w:p>
      <w:pPr>
        <w:pStyle w:val="TOC2"/>
        <w:tabs>
          <w:tab w:val="right" w:leader="dot" w:pos="8306"/>
        </w:tabs>
      </w:pPr>
      <w:hyperlink w:anchor="_Toc29930" w:history="1">
        <w:r>
          <w:rPr>
            <w:rFonts w:ascii="仿宋" w:eastAsia="仿宋" w:hAnsi="仿宋" w:cs="仿宋" w:hint="eastAsia"/>
            <w:lang w:eastAsia="zh-CN"/>
          </w:rPr>
          <w:t>(七)、清洁生产</w:t>
        </w:r>
        <w:r>
          <w:tab/>
        </w:r>
        <w:r>
          <w:fldChar w:fldCharType="begin"/>
        </w:r>
        <w:r>
          <w:instrText xml:space="preserve"> PAGEREF _Toc29930 \h </w:instrText>
        </w:r>
        <w:r>
          <w:fldChar w:fldCharType="separate"/>
        </w:r>
        <w:r>
          <w:t>52</w:t>
        </w:r>
        <w:r>
          <w:fldChar w:fldCharType="end"/>
        </w:r>
      </w:hyperlink>
    </w:p>
    <w:p>
      <w:pPr>
        <w:pStyle w:val="TOC2"/>
        <w:tabs>
          <w:tab w:val="right" w:leader="dot" w:pos="8306"/>
        </w:tabs>
      </w:pPr>
      <w:hyperlink w:anchor="_Toc24873" w:history="1">
        <w:r>
          <w:rPr>
            <w:rFonts w:ascii="仿宋" w:eastAsia="仿宋" w:hAnsi="仿宋" w:cs="仿宋" w:hint="eastAsia"/>
            <w:lang w:eastAsia="zh-CN"/>
          </w:rPr>
          <w:t>(八)、环境保护综合评价</w:t>
        </w:r>
        <w:r>
          <w:tab/>
        </w:r>
        <w:r>
          <w:fldChar w:fldCharType="begin"/>
        </w:r>
        <w:r>
          <w:instrText xml:space="preserve"> PAGEREF _Toc24873 \h </w:instrText>
        </w:r>
        <w:r>
          <w:fldChar w:fldCharType="separate"/>
        </w:r>
        <w:r>
          <w:t>53</w:t>
        </w:r>
        <w:r>
          <w:fldChar w:fldCharType="end"/>
        </w:r>
      </w:hyperlink>
    </w:p>
    <w:p>
      <w:pPr>
        <w:pStyle w:val="TOC1"/>
        <w:tabs>
          <w:tab w:val="right" w:leader="dot" w:pos="8306"/>
        </w:tabs>
      </w:pPr>
      <w:hyperlink w:anchor="_Toc11326" w:history="1">
        <w:r>
          <w:rPr>
            <w:rFonts w:ascii="仿宋" w:eastAsia="仿宋" w:hAnsi="仿宋" w:cs="仿宋" w:hint="eastAsia"/>
            <w:lang w:eastAsia="zh-CN"/>
          </w:rPr>
          <w:t>十三、营销与推广策略</w:t>
        </w:r>
        <w:r>
          <w:tab/>
        </w:r>
        <w:r>
          <w:fldChar w:fldCharType="begin"/>
        </w:r>
        <w:r>
          <w:instrText xml:space="preserve"> PAGEREF _Toc11326 \h </w:instrText>
        </w:r>
        <w:r>
          <w:fldChar w:fldCharType="separate"/>
        </w:r>
        <w:r>
          <w:t>54</w:t>
        </w:r>
        <w:r>
          <w:fldChar w:fldCharType="end"/>
        </w:r>
      </w:hyperlink>
    </w:p>
    <w:p>
      <w:pPr>
        <w:pStyle w:val="TOC2"/>
        <w:tabs>
          <w:tab w:val="right" w:leader="dot" w:pos="8306"/>
        </w:tabs>
      </w:pPr>
      <w:hyperlink w:anchor="_Toc17463" w:history="1">
        <w:r>
          <w:rPr>
            <w:rFonts w:ascii="仿宋" w:eastAsia="仿宋" w:hAnsi="仿宋" w:cs="仿宋" w:hint="eastAsia"/>
            <w:lang w:eastAsia="zh-CN"/>
          </w:rPr>
          <w:t>(一)、产品/服务定位与特点</w:t>
        </w:r>
        <w:r>
          <w:tab/>
        </w:r>
        <w:r>
          <w:fldChar w:fldCharType="begin"/>
        </w:r>
        <w:r>
          <w:instrText xml:space="preserve"> PAGEREF _Toc17463 \h </w:instrText>
        </w:r>
        <w:r>
          <w:fldChar w:fldCharType="separate"/>
        </w:r>
        <w:r>
          <w:t>54</w:t>
        </w:r>
        <w:r>
          <w:fldChar w:fldCharType="end"/>
        </w:r>
      </w:hyperlink>
    </w:p>
    <w:p>
      <w:pPr>
        <w:pStyle w:val="TOC2"/>
        <w:tabs>
          <w:tab w:val="right" w:leader="dot" w:pos="8306"/>
        </w:tabs>
      </w:pPr>
      <w:hyperlink w:anchor="_Toc22161" w:history="1">
        <w:r>
          <w:rPr>
            <w:rFonts w:ascii="仿宋" w:eastAsia="仿宋" w:hAnsi="仿宋" w:cs="仿宋" w:hint="eastAsia"/>
            <w:lang w:eastAsia="zh-CN"/>
          </w:rPr>
          <w:t>(二)、市场定位与竞争分析</w:t>
        </w:r>
        <w:r>
          <w:tab/>
        </w:r>
        <w:r>
          <w:fldChar w:fldCharType="begin"/>
        </w:r>
        <w:r>
          <w:instrText xml:space="preserve"> PAGEREF _Toc22161 \h </w:instrText>
        </w:r>
        <w:r>
          <w:fldChar w:fldCharType="separate"/>
        </w:r>
        <w:r>
          <w:t>56</w:t>
        </w:r>
        <w:r>
          <w:fldChar w:fldCharType="end"/>
        </w:r>
      </w:hyperlink>
    </w:p>
    <w:p>
      <w:pPr>
        <w:pStyle w:val="TOC2"/>
        <w:tabs>
          <w:tab w:val="right" w:leader="dot" w:pos="8306"/>
        </w:tabs>
      </w:pPr>
      <w:hyperlink w:anchor="_Toc32482" w:history="1">
        <w:r>
          <w:rPr>
            <w:rFonts w:ascii="仿宋" w:eastAsia="仿宋" w:hAnsi="仿宋" w:cs="仿宋" w:hint="eastAsia"/>
            <w:lang w:eastAsia="zh-CN"/>
          </w:rPr>
          <w:t>(三)、营销渠道与策略</w:t>
        </w:r>
        <w:r>
          <w:tab/>
        </w:r>
        <w:r>
          <w:fldChar w:fldCharType="begin"/>
        </w:r>
        <w:r>
          <w:instrText xml:space="preserve"> PAGEREF _Toc32482 \h </w:instrText>
        </w:r>
        <w:r>
          <w:fldChar w:fldCharType="separate"/>
        </w:r>
        <w:r>
          <w:t>57</w:t>
        </w:r>
        <w:r>
          <w:fldChar w:fldCharType="end"/>
        </w:r>
      </w:hyperlink>
    </w:p>
    <w:p>
      <w:pPr>
        <w:pStyle w:val="TOC2"/>
        <w:tabs>
          <w:tab w:val="right" w:leader="dot" w:pos="8306"/>
        </w:tabs>
      </w:pPr>
      <w:hyperlink w:anchor="_Toc23874" w:history="1">
        <w:r>
          <w:rPr>
            <w:rFonts w:ascii="仿宋" w:eastAsia="仿宋" w:hAnsi="仿宋" w:cs="仿宋" w:hint="eastAsia"/>
            <w:lang w:eastAsia="zh-CN"/>
          </w:rPr>
          <w:t>(四)、推广与宣传活动</w:t>
        </w:r>
        <w:r>
          <w:tab/>
        </w:r>
        <w:r>
          <w:fldChar w:fldCharType="begin"/>
        </w:r>
        <w:r>
          <w:instrText xml:space="preserve"> PAGEREF _Toc23874 \h </w:instrText>
        </w:r>
        <w:r>
          <w:fldChar w:fldCharType="separate"/>
        </w:r>
        <w:r>
          <w:t>58</w:t>
        </w:r>
        <w:r>
          <w:fldChar w:fldCharType="end"/>
        </w:r>
      </w:hyperlink>
    </w:p>
    <w:p>
      <w:pPr>
        <w:pStyle w:val="TOC1"/>
        <w:tabs>
          <w:tab w:val="right" w:leader="dot" w:pos="8306"/>
        </w:tabs>
      </w:pPr>
      <w:hyperlink w:anchor="_Toc7127" w:history="1">
        <w:r>
          <w:rPr>
            <w:rFonts w:ascii="仿宋" w:eastAsia="仿宋" w:hAnsi="仿宋" w:cs="仿宋" w:hint="eastAsia"/>
            <w:lang w:eastAsia="zh-CN"/>
          </w:rPr>
          <w:t>十四、风险识别与分类</w:t>
        </w:r>
        <w:r>
          <w:tab/>
        </w:r>
        <w:r>
          <w:fldChar w:fldCharType="begin"/>
        </w:r>
        <w:r>
          <w:instrText xml:space="preserve"> PAGEREF _Toc7127 \h </w:instrText>
        </w:r>
        <w:r>
          <w:fldChar w:fldCharType="separate"/>
        </w:r>
        <w:r>
          <w:t>63</w:t>
        </w:r>
        <w:r>
          <w:fldChar w:fldCharType="end"/>
        </w:r>
      </w:hyperlink>
    </w:p>
    <w:p>
      <w:pPr>
        <w:pStyle w:val="TOC2"/>
        <w:tabs>
          <w:tab w:val="right" w:leader="dot" w:pos="8306"/>
        </w:tabs>
      </w:pPr>
      <w:hyperlink w:anchor="_Toc29677" w:history="1">
        <w:r>
          <w:rPr>
            <w:rFonts w:ascii="仿宋" w:eastAsia="仿宋" w:hAnsi="仿宋" w:cs="仿宋" w:hint="eastAsia"/>
            <w:lang w:eastAsia="zh-CN"/>
          </w:rPr>
          <w:t>(一)、风险识别</w:t>
        </w:r>
        <w:r>
          <w:tab/>
        </w:r>
        <w:r>
          <w:fldChar w:fldCharType="begin"/>
        </w:r>
        <w:r>
          <w:instrText xml:space="preserve"> PAGEREF _Toc29677 \h </w:instrText>
        </w:r>
        <w:r>
          <w:fldChar w:fldCharType="separate"/>
        </w:r>
        <w:r>
          <w:t>63</w:t>
        </w:r>
        <w:r>
          <w:fldChar w:fldCharType="end"/>
        </w:r>
      </w:hyperlink>
    </w:p>
    <w:p>
      <w:pPr>
        <w:pStyle w:val="TOC2"/>
        <w:tabs>
          <w:tab w:val="right" w:leader="dot" w:pos="8306"/>
        </w:tabs>
      </w:pPr>
      <w:hyperlink w:anchor="_Toc3417" w:history="1">
        <w:r>
          <w:rPr>
            <w:rFonts w:ascii="仿宋" w:eastAsia="仿宋" w:hAnsi="仿宋" w:cs="仿宋" w:hint="eastAsia"/>
            <w:lang w:eastAsia="zh-CN"/>
          </w:rPr>
          <w:t>(二)、风险分类</w:t>
        </w:r>
        <w:r>
          <w:tab/>
        </w:r>
        <w:r>
          <w:fldChar w:fldCharType="begin"/>
        </w:r>
        <w:r>
          <w:instrText xml:space="preserve"> PAGEREF _Toc3417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68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913"/>
      <w:r>
        <w:rPr>
          <w:rFonts w:ascii="仿宋" w:eastAsia="仿宋" w:hAnsi="仿宋" w:cs="仿宋" w:hint="eastAsia"/>
          <w:sz w:val="28"/>
          <w:lang w:eastAsia="zh-CN"/>
        </w:rPr>
        <w:t>一、抗生素机械项目土建工程</w:t>
      </w:r>
      <w:bookmarkEnd w:id="2"/>
    </w:p>
    <w:p>
      <w:pPr>
        <w:pStyle w:val="Heading2"/>
        <w:rPr>
          <w:rFonts w:ascii="仿宋" w:eastAsia="仿宋" w:hAnsi="仿宋" w:cs="仿宋" w:hint="eastAsia"/>
          <w:lang w:eastAsia="zh-CN"/>
        </w:rPr>
      </w:pPr>
      <w:bookmarkStart w:id="3" w:name="_Toc239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在抗生素机械项目的建筑工程设计中，我们将秉承一系列重要的设计原则，以确保抗生素机械项目建筑在功能、美观、可持续性等方面达到最佳效果。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首要原则是确保建筑的功能性得到最大化的发挥。我们将充分理解抗生素机械项目的实际需求，合理布局各个功能区域，保证建筑在满足业务需求的同时，提供高效的工作环境。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在建筑设计中，我们将综合考虑建设和运营成本。通过精细的经济效益分析，确保设计方案在高效利用资源的同时，对抗生素机械项目的长期盈利能力有积极的贡献。</w:t>
      </w:r>
    </w:p>
    <w:p>
      <w:pPr>
        <w:pStyle w:val="Heading2"/>
        <w:ind w:firstLine="560" w:firstLineChars="200"/>
        <w:rPr>
          <w:rFonts w:ascii="仿宋" w:eastAsia="仿宋" w:hAnsi="仿宋" w:cs="仿宋" w:hint="eastAsia"/>
          <w:sz w:val="28"/>
          <w:lang w:eastAsia="zh-CN"/>
        </w:rPr>
      </w:pPr>
      <w:bookmarkStart w:id="4" w:name="_Toc19041"/>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机械项目的土建工程设计中，我们将精准设定设计年限，结合抗生素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生素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0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抗生素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生素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生素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956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本期工程抗生素机械项目预计总建筑面积XXX平方米，其中：计容建筑面积XXX平方米，计划建筑工程投资XX万元，占抗生素机械项目总投资的XX%。</w:t>
      </w:r>
    </w:p>
    <w:p>
      <w:pPr>
        <w:pStyle w:val="Heading1"/>
        <w:ind w:firstLine="560" w:firstLineChars="200"/>
        <w:rPr>
          <w:rFonts w:ascii="仿宋" w:eastAsia="仿宋" w:hAnsi="仿宋" w:cs="仿宋" w:hint="eastAsia"/>
          <w:sz w:val="28"/>
          <w:lang w:eastAsia="zh-CN"/>
        </w:rPr>
      </w:pPr>
      <w:bookmarkStart w:id="7" w:name="_Toc28150"/>
      <w:r>
        <w:rPr>
          <w:rFonts w:ascii="仿宋" w:eastAsia="仿宋" w:hAnsi="仿宋" w:cs="仿宋" w:hint="eastAsia"/>
          <w:sz w:val="28"/>
          <w:lang w:eastAsia="zh-CN"/>
        </w:rPr>
        <w:t>二、抗生素机械项目文档管理</w:t>
      </w:r>
      <w:bookmarkEnd w:id="7"/>
    </w:p>
    <w:p>
      <w:pPr>
        <w:pStyle w:val="Heading2"/>
        <w:rPr>
          <w:rFonts w:ascii="仿宋" w:eastAsia="仿宋" w:hAnsi="仿宋" w:cs="仿宋" w:hint="eastAsia"/>
          <w:lang w:eastAsia="zh-CN"/>
        </w:rPr>
      </w:pPr>
      <w:bookmarkStart w:id="8" w:name="_Toc18628"/>
      <w:r>
        <w:rPr>
          <w:rFonts w:ascii="仿宋" w:eastAsia="仿宋" w:hAnsi="仿宋" w:cs="仿宋" w:hint="eastAsia"/>
          <w:lang w:eastAsia="zh-CN"/>
        </w:rPr>
        <w:t>(一)、文档编制与审查</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抗生素机械项目高度重视文档的质量和准确性，以支持抗生素机械项目的各项活动和决策。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机械项目文档的编制始于抗生素机械项目计划的初期，我们制定了详细的文档编制计划，明确了每个文档的内容、格式和编写责任人。在抗生素机械项目启动阶段，我们首先编制了抗生素机械项目章程，明确定义了抗生素机械项目的目标、范围、风险等关键要素。随后，抗生素机械项目团队根据计划陆续编制了需求文档、设计文档、测试文档等各类文档，确保抗生素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生素机械项目管理中的重要环节，旨在确保抗生素机械项目文档符合质量标准和抗生素机械项目需求。在抗生素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生素机械项目相关利益方和专业领域的专家对文档进行独立审查。这有助于获取更全面、客观的反馈，确保抗生素机械项目文档不仅符合内部标准，也满足外部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抗生素机械项目在文档编制与审查方面建立了严格的管理机制，通过规范的流程和多维度的审查，确保抗生素机械项目文档的质量、准确性和可靠性，为抗生素机械项目的顺利推进提供了有力支持。</w:t>
      </w:r>
    </w:p>
    <w:p>
      <w:pPr>
        <w:pStyle w:val="Heading2"/>
        <w:ind w:firstLine="560" w:firstLineChars="200"/>
        <w:rPr>
          <w:rFonts w:ascii="仿宋" w:eastAsia="仿宋" w:hAnsi="仿宋" w:cs="仿宋" w:hint="eastAsia"/>
          <w:sz w:val="28"/>
          <w:lang w:eastAsia="zh-CN"/>
        </w:rPr>
      </w:pPr>
      <w:bookmarkStart w:id="9" w:name="_Toc11994"/>
      <w:r>
        <w:rPr>
          <w:rFonts w:ascii="仿宋" w:eastAsia="仿宋" w:hAnsi="仿宋" w:cs="仿宋" w:hint="eastAsia"/>
          <w:sz w:val="28"/>
          <w:lang w:eastAsia="zh-CN"/>
        </w:rPr>
        <w:t>(二)、文档发布与分发</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我们通过多渠道发布文档，包括电子邮件、抗生素机械项目管理平台、内部网站等，以满足不同团队成员的偏好和需求。多渠道发布确保了信息的全面覆盖。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我们采用了精细的权限控制，确保只有授权人员可以访问敏感信息。这种安全措施保护了抗生素机械项目文档的机密性，防止了未经授权的信息泄露。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0" w:name="_Toc15112"/>
      <w:r>
        <w:rPr>
          <w:rFonts w:ascii="仿宋" w:eastAsia="仿宋" w:hAnsi="仿宋" w:cs="仿宋" w:hint="eastAsia"/>
          <w:sz w:val="28"/>
          <w:lang w:eastAsia="zh-CN"/>
        </w:rPr>
        <w:t>(三)、文档存档与归档</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文档存档与归档是抗生素机械项目生命周期中一个至关重要的环节，直接关系到抗生素机械项目信息的长期保存和历史记录的完整性。在抗生素机械项目中，我们实施了一系列有效的文档存档与归档管理策略：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1" w:name="_Toc13661"/>
      <w:r>
        <w:rPr>
          <w:rFonts w:ascii="仿宋" w:eastAsia="仿宋" w:hAnsi="仿宋" w:cs="仿宋" w:hint="eastAsia"/>
          <w:sz w:val="28"/>
          <w:lang w:eastAsia="zh-CN"/>
        </w:rPr>
        <w:t>三、抗生素机械项目建设背景及必要性分析</w:t>
      </w:r>
      <w:bookmarkEnd w:id="11"/>
    </w:p>
    <w:p>
      <w:pPr>
        <w:pStyle w:val="Heading2"/>
        <w:rPr>
          <w:rFonts w:ascii="仿宋" w:eastAsia="仿宋" w:hAnsi="仿宋" w:cs="仿宋" w:hint="eastAsia"/>
          <w:lang w:eastAsia="zh-CN"/>
        </w:rPr>
      </w:pPr>
      <w:bookmarkStart w:id="12" w:name="_Toc6965"/>
      <w:r>
        <w:rPr>
          <w:rFonts w:ascii="仿宋" w:eastAsia="仿宋" w:hAnsi="仿宋" w:cs="仿宋" w:hint="eastAsia"/>
          <w:lang w:eastAsia="zh-CN"/>
        </w:rPr>
        <w:t>(一)、抗生素机械项目背景分析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抗生素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抗生素机械项目在这个潮流中的定位。同时，我们将关注行业内涌现的新兴机遇，以便抗生素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抗生素机械项目提供了强大的发展动力。我们将聚焦于行业内最新的技术发展趋势，包括但不限于人工智能、大数据分析、物联网等领域。通过深度的技术研究，我们将确保抗生素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抗生素机械项目发展的源泉。我们将投入更多的精力对市场需求进行深入剖析，超越表面的需求，深入挖掘潜在的市场痛点和机遇。通过对市场需求的细致了解，抗生素机械项目将更有针对性地设计解决方案，满足市场的多样化需求，从而更好地促进抗生素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抗生素机械项目战略至关重要。我们将对竞争态势进行更为深入的分析，包括但不限于市场份额、产品特点、客户满意度等多个维度。通过深度的竞争分析，抗生素机械项目将能够更准确地把握市场脉搏，制定具有竞争力的抗生素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抗生素机械项目的发展具有直接的影响。我们将进行更为全面的法规和政策分析，了解行业发展中的潜在法律风险和合规挑战。通过充分了解和遵守相关法规，抗生素机械项目将确保在法律框架内合法合规运营，为抗生素机械项目的稳健发展提供有力支持。</w:t>
      </w:r>
    </w:p>
    <w:p>
      <w:pPr>
        <w:pStyle w:val="Heading2"/>
        <w:ind w:firstLine="560" w:firstLineChars="200"/>
        <w:rPr>
          <w:rFonts w:ascii="仿宋" w:eastAsia="仿宋" w:hAnsi="仿宋" w:cs="仿宋" w:hint="eastAsia"/>
          <w:sz w:val="28"/>
          <w:lang w:eastAsia="zh-CN"/>
        </w:rPr>
      </w:pPr>
      <w:bookmarkStart w:id="13" w:name="_Toc5847"/>
      <w:r>
        <w:rPr>
          <w:rFonts w:ascii="仿宋" w:eastAsia="仿宋" w:hAnsi="仿宋" w:cs="仿宋" w:hint="eastAsia"/>
          <w:sz w:val="28"/>
          <w:lang w:eastAsia="zh-CN"/>
        </w:rPr>
        <w:t>(二)、抗生素机械项目建设必要性分析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抗生素机械项目建设的迫切性源于对行业发展趋势的深刻洞察。我们正处于一个行业变革的时代，科技创新、数字化转型成为企业发展的关键动力。抗生素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机械项目建设不仅仅是为了跟上潮流，更是为了通过技术创新推动企业的持续发展。通过引入先进的技术和解决方案，抗生素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抗生素机械项目的建设成为必然选择，通过提高产品质量、拓展服务领域，从而在竞争中获得更多的机会。抗生素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抗生素机械项目建设的必要性体现在对客户需求更精准的满足。通过抗生素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抗生素机械项目建设的背后是对企业持续创新的追求。只有通过不断创新，企业才能在竞争中立于不败之地。抗生素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880"/>
      <w:r>
        <w:rPr>
          <w:rFonts w:ascii="仿宋" w:eastAsia="仿宋" w:hAnsi="仿宋" w:cs="仿宋" w:hint="eastAsia"/>
          <w:sz w:val="28"/>
          <w:lang w:eastAsia="zh-CN"/>
        </w:rPr>
        <w:t>四、抗生素机械项目可持续发展</w:t>
      </w:r>
      <w:bookmarkEnd w:id="14"/>
    </w:p>
    <w:p>
      <w:pPr>
        <w:pStyle w:val="Heading2"/>
        <w:rPr>
          <w:rFonts w:ascii="仿宋" w:eastAsia="仿宋" w:hAnsi="仿宋" w:cs="仿宋" w:hint="eastAsia"/>
          <w:lang w:eastAsia="zh-CN"/>
        </w:rPr>
      </w:pPr>
      <w:bookmarkStart w:id="15" w:name="_Toc31397"/>
      <w:r>
        <w:rPr>
          <w:rFonts w:ascii="仿宋" w:eastAsia="仿宋" w:hAnsi="仿宋" w:cs="仿宋" w:hint="eastAsia"/>
          <w:lang w:eastAsia="zh-CN"/>
        </w:rPr>
        <w:t>(一)、可持续战略与实践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生素机械项目中，抗生素机械项目团队着眼于未来，明确了可持续发展的战略方向。制定的具体可持续发展目标包括降低资源使用、采用环保技术、最大化社会效益等。这一步骤不仅有助于抗生素机械项目在环保和社会责任方面达到最高标准，也为未来提供了明确的指引，确保抗生素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可持续实践的融入抗生素机械项目管理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抗生素机械项目管理周期。从抗生素机械项目规划开始，抗生素机械项目团队就考虑了环境和社会的因素。在执行阶段，抗生素机械项目团队积极推动绿色技术的应用，优化资源利用。此外，关注员工的社会责任，通过培训和沟通活动提高员工对可持续发展的认知，使他们能够在日常工作中践行可持续实践。这些举措不仅为抗生素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6" w:name="_Toc171"/>
      <w:r>
        <w:rPr>
          <w:rFonts w:ascii="仿宋" w:eastAsia="仿宋" w:hAnsi="仿宋" w:cs="仿宋" w:hint="eastAsia"/>
          <w:sz w:val="28"/>
          <w:lang w:eastAsia="zh-CN"/>
        </w:rPr>
        <w:t>(二)、环保与社会责任</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扎根于抗生素机械项目的可持续发展理念，我们深信环保与社会责任是抗生素机械项目成功的关键支柱。在抗生素机械项目的每一步，我们都致力于通过创新和实践，履行对环境和社会的坚定责任。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机械项目团队通过引入先进的环保技术、建立高效的废物处理系统以及推动能源节约措施，积极履行环保责任。定期的环保监测和评估确保抗生素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抗生素机械项目不仅致力于自身可持续发展，还注重对社会的回馈。通过支持社区抗生素机械项目、参与慈善事业、提供培训机会等方式，抗生素机械项目积极履行社会责任。与当地社区建立积极互动，关注员工的工作与生活平衡，以及员工的身心健康，是抗生素机械项目在社会责任层面的关键举措。这样的实践不仅增强了抗生素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7" w:name="_Toc96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718"/>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抗生素机械项目的技术管理特点体现在其创新导向。通过引入最先进的技术趋势和解决方案，抗生素机械项目致力于提升科技含量、提高质量和效率水平。这意味着我们将采用最新的工具和方法，确保抗生素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抗生素机械项目技术管理的显著特征。通过整合不同领域的技术资源，我们实现了跨学科的协同工作。这有助于优化技术架构，提高整体效能。此外，整合性策略还促进了不同技术团队之间的紧密沟通和高效合作，确保抗生素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抗生素机械项目所采用的技术。通过不断优化技术方案，抗生素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抗生素机械项目团队将在抗生素机械项目初期识别可能的技术风险，并采取相应的预防和应对措施。通过建立健全的风险评估机制，抗生素机械项目能够在实施过程中及时发现并解决潜在的技术问题，保障抗生素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抗生素机械项目中，技术将成为抗生素机械项目成功的有力支持。这一深度剖析揭示了技术管理在抗生素机械项目实施中的关键作用，为抗生素机械项目的技术基础奠定了坚实的基础。</w:t>
      </w:r>
    </w:p>
    <w:p>
      <w:pPr>
        <w:pStyle w:val="Heading2"/>
        <w:ind w:firstLine="560" w:firstLineChars="200"/>
        <w:rPr>
          <w:rFonts w:ascii="仿宋" w:eastAsia="仿宋" w:hAnsi="仿宋" w:cs="仿宋" w:hint="eastAsia"/>
          <w:sz w:val="28"/>
          <w:lang w:eastAsia="zh-CN"/>
        </w:rPr>
      </w:pPr>
      <w:bookmarkStart w:id="19" w:name="_Toc21721"/>
      <w:r>
        <w:rPr>
          <w:rFonts w:ascii="仿宋" w:eastAsia="仿宋" w:hAnsi="仿宋" w:cs="仿宋" w:hint="eastAsia"/>
          <w:sz w:val="28"/>
          <w:lang w:eastAsia="zh-CN"/>
        </w:rPr>
        <w:t>(二)、抗生素机械项目工艺技术设计方案</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抗生素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抗生素机械项目将严格按照相关行业规范要求进行组织。通过有效控制产品质量，抗生素机械项目将致力于为顾客提供优质的抗生素机械项目产品和良好的服务。这体现了抗生素机械项目对于生产活动合规性和质量标准的高度重视，为抗生素机械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抗生素机械项目注重生态效益和清洁生产原则。抗生素机械项目建设将紧密结合地方特色经济发展，与社会经济发展规划和区域环境保护规划方案相协调一致。通过与当地区域自然生态系统的结合，抗生素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抗生素机械项目产品具有多样化的客户需求和个性化的特点。因此，抗生素机械项目产品规格品种多样，且单批生产数量较小。为满足这一特点，抗生素机械项目承办单位将建设先进的柔性制造生产线。通过广泛应用柔性制造技术，抗生素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https://d.book118.com/427024052146006042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抗生素机械项目规划设计方案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63C5118"/>
    <w:rsid w:val="763C511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702405214600604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2024-02-10T10:05:00Z</dcterms:created>
  <dcterms:modified xsi:type="dcterms:W3CDTF">2024-02-10T10:05:59Z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3F83DBF401FC4CD9A1740880AF5FBA84_11</vt:lpwstr>
  </property>
  <property fmtid="{D5CDD505-2E9C-101B-9397-08002B2CF9AE}" pid="3" name="KSOProductBuildVer">
    <vt:lpwstr>2052-12.1.0.16250</vt:lpwstr>
  </property>
</Properties>
</file>