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0" w:history="1">
        <w:r>
          <w:rPr>
            <w:rFonts w:ascii="仿宋" w:eastAsia="仿宋" w:hAnsi="仿宋" w:cs="仿宋" w:hint="eastAsia"/>
            <w:lang w:eastAsia="zh-CN"/>
          </w:rPr>
          <w:t>序言</w:t>
        </w:r>
        <w:r>
          <w:tab/>
        </w:r>
        <w:r>
          <w:fldChar w:fldCharType="begin"/>
        </w:r>
        <w:r>
          <w:instrText xml:space="preserve"> PAGEREF _Toc18100 \h </w:instrText>
        </w:r>
        <w:r>
          <w:fldChar w:fldCharType="separate"/>
        </w:r>
        <w:r>
          <w:t>3</w:t>
        </w:r>
        <w:r>
          <w:fldChar w:fldCharType="end"/>
        </w:r>
      </w:hyperlink>
    </w:p>
    <w:p>
      <w:pPr>
        <w:pStyle w:val="TOC1"/>
        <w:tabs>
          <w:tab w:val="right" w:leader="dot" w:pos="8306"/>
        </w:tabs>
      </w:pPr>
      <w:hyperlink w:anchor="_Toc19691" w:history="1">
        <w:r>
          <w:rPr>
            <w:rFonts w:ascii="仿宋" w:eastAsia="仿宋" w:hAnsi="仿宋" w:cs="仿宋" w:hint="eastAsia"/>
            <w:lang w:eastAsia="zh-CN"/>
          </w:rPr>
          <w:t>一、经济影响分析</w:t>
        </w:r>
        <w:r>
          <w:tab/>
        </w:r>
        <w:r>
          <w:fldChar w:fldCharType="begin"/>
        </w:r>
        <w:r>
          <w:instrText xml:space="preserve"> PAGEREF _Toc19691 \h </w:instrText>
        </w:r>
        <w:r>
          <w:fldChar w:fldCharType="separate"/>
        </w:r>
        <w:r>
          <w:t>3</w:t>
        </w:r>
        <w:r>
          <w:fldChar w:fldCharType="end"/>
        </w:r>
      </w:hyperlink>
    </w:p>
    <w:p>
      <w:pPr>
        <w:pStyle w:val="TOC2"/>
        <w:tabs>
          <w:tab w:val="right" w:leader="dot" w:pos="8306"/>
        </w:tabs>
      </w:pPr>
      <w:hyperlink w:anchor="_Toc451" w:history="1">
        <w:r>
          <w:rPr>
            <w:rFonts w:ascii="仿宋" w:eastAsia="仿宋" w:hAnsi="仿宋" w:cs="仿宋" w:hint="eastAsia"/>
            <w:lang w:eastAsia="zh-CN"/>
          </w:rPr>
          <w:t>(一)、经济费用效益或费用效果分析</w:t>
        </w:r>
        <w:r>
          <w:tab/>
        </w:r>
        <w:r>
          <w:fldChar w:fldCharType="begin"/>
        </w:r>
        <w:r>
          <w:instrText xml:space="preserve"> PAGEREF _Toc451 \h </w:instrText>
        </w:r>
        <w:r>
          <w:fldChar w:fldCharType="separate"/>
        </w:r>
        <w:r>
          <w:t>3</w:t>
        </w:r>
        <w:r>
          <w:fldChar w:fldCharType="end"/>
        </w:r>
      </w:hyperlink>
    </w:p>
    <w:p>
      <w:pPr>
        <w:pStyle w:val="TOC2"/>
        <w:tabs>
          <w:tab w:val="right" w:leader="dot" w:pos="8306"/>
        </w:tabs>
      </w:pPr>
      <w:hyperlink w:anchor="_Toc1202" w:history="1">
        <w:r>
          <w:rPr>
            <w:rFonts w:ascii="仿宋" w:eastAsia="仿宋" w:hAnsi="仿宋" w:cs="仿宋" w:hint="eastAsia"/>
            <w:lang w:eastAsia="zh-CN"/>
          </w:rPr>
          <w:t>(二)、行业影响分析</w:t>
        </w:r>
        <w:r>
          <w:tab/>
        </w:r>
        <w:r>
          <w:fldChar w:fldCharType="begin"/>
        </w:r>
        <w:r>
          <w:instrText xml:space="preserve"> PAGEREF _Toc1202 \h </w:instrText>
        </w:r>
        <w:r>
          <w:fldChar w:fldCharType="separate"/>
        </w:r>
        <w:r>
          <w:t>5</w:t>
        </w:r>
        <w:r>
          <w:fldChar w:fldCharType="end"/>
        </w:r>
      </w:hyperlink>
    </w:p>
    <w:p>
      <w:pPr>
        <w:pStyle w:val="TOC2"/>
        <w:tabs>
          <w:tab w:val="right" w:leader="dot" w:pos="8306"/>
        </w:tabs>
      </w:pPr>
      <w:hyperlink w:anchor="_Toc28589" w:history="1">
        <w:r>
          <w:rPr>
            <w:rFonts w:ascii="仿宋" w:eastAsia="仿宋" w:hAnsi="仿宋" w:cs="仿宋" w:hint="eastAsia"/>
            <w:lang w:eastAsia="zh-CN"/>
          </w:rPr>
          <w:t>(三)、区域经济影响分析</w:t>
        </w:r>
        <w:r>
          <w:tab/>
        </w:r>
        <w:r>
          <w:fldChar w:fldCharType="begin"/>
        </w:r>
        <w:r>
          <w:instrText xml:space="preserve"> PAGEREF _Toc28589 \h </w:instrText>
        </w:r>
        <w:r>
          <w:fldChar w:fldCharType="separate"/>
        </w:r>
        <w:r>
          <w:t>7</w:t>
        </w:r>
        <w:r>
          <w:fldChar w:fldCharType="end"/>
        </w:r>
      </w:hyperlink>
    </w:p>
    <w:p>
      <w:pPr>
        <w:pStyle w:val="TOC2"/>
        <w:tabs>
          <w:tab w:val="right" w:leader="dot" w:pos="8306"/>
        </w:tabs>
      </w:pPr>
      <w:hyperlink w:anchor="_Toc2775" w:history="1">
        <w:r>
          <w:rPr>
            <w:rFonts w:ascii="仿宋" w:eastAsia="仿宋" w:hAnsi="仿宋" w:cs="仿宋" w:hint="eastAsia"/>
            <w:lang w:eastAsia="zh-CN"/>
          </w:rPr>
          <w:t>(四)、宏观经济影响分析</w:t>
        </w:r>
        <w:r>
          <w:tab/>
        </w:r>
        <w:r>
          <w:fldChar w:fldCharType="begin"/>
        </w:r>
        <w:r>
          <w:instrText xml:space="preserve"> PAGEREF _Toc2775 \h </w:instrText>
        </w:r>
        <w:r>
          <w:fldChar w:fldCharType="separate"/>
        </w:r>
        <w:r>
          <w:t>8</w:t>
        </w:r>
        <w:r>
          <w:fldChar w:fldCharType="end"/>
        </w:r>
      </w:hyperlink>
    </w:p>
    <w:p>
      <w:pPr>
        <w:pStyle w:val="TOC1"/>
        <w:tabs>
          <w:tab w:val="right" w:leader="dot" w:pos="8306"/>
        </w:tabs>
      </w:pPr>
      <w:hyperlink w:anchor="_Toc16058" w:history="1">
        <w:r>
          <w:rPr>
            <w:rFonts w:ascii="仿宋" w:eastAsia="仿宋" w:hAnsi="仿宋" w:cs="仿宋" w:hint="eastAsia"/>
            <w:lang w:eastAsia="zh-CN"/>
          </w:rPr>
          <w:t>二、发展规划、产业政策和行业准入分析</w:t>
        </w:r>
        <w:r>
          <w:tab/>
        </w:r>
        <w:r>
          <w:fldChar w:fldCharType="begin"/>
        </w:r>
        <w:r>
          <w:instrText xml:space="preserve"> PAGEREF _Toc16058 \h </w:instrText>
        </w:r>
        <w:r>
          <w:fldChar w:fldCharType="separate"/>
        </w:r>
        <w:r>
          <w:t>9</w:t>
        </w:r>
        <w:r>
          <w:fldChar w:fldCharType="end"/>
        </w:r>
      </w:hyperlink>
    </w:p>
    <w:p>
      <w:pPr>
        <w:pStyle w:val="TOC2"/>
        <w:tabs>
          <w:tab w:val="right" w:leader="dot" w:pos="8306"/>
        </w:tabs>
      </w:pPr>
      <w:hyperlink w:anchor="_Toc1504" w:history="1">
        <w:r>
          <w:rPr>
            <w:rFonts w:ascii="仿宋" w:eastAsia="仿宋" w:hAnsi="仿宋" w:cs="仿宋" w:hint="eastAsia"/>
            <w:lang w:eastAsia="zh-CN"/>
          </w:rPr>
          <w:t>(一)、发展规划分析</w:t>
        </w:r>
        <w:r>
          <w:tab/>
        </w:r>
        <w:r>
          <w:fldChar w:fldCharType="begin"/>
        </w:r>
        <w:r>
          <w:instrText xml:space="preserve"> PAGEREF _Toc1504 \h </w:instrText>
        </w:r>
        <w:r>
          <w:fldChar w:fldCharType="separate"/>
        </w:r>
        <w:r>
          <w:t>9</w:t>
        </w:r>
        <w:r>
          <w:fldChar w:fldCharType="end"/>
        </w:r>
      </w:hyperlink>
    </w:p>
    <w:p>
      <w:pPr>
        <w:pStyle w:val="TOC2"/>
        <w:tabs>
          <w:tab w:val="right" w:leader="dot" w:pos="8306"/>
        </w:tabs>
      </w:pPr>
      <w:hyperlink w:anchor="_Toc28463" w:history="1">
        <w:r>
          <w:rPr>
            <w:rFonts w:ascii="仿宋" w:eastAsia="仿宋" w:hAnsi="仿宋" w:cs="仿宋" w:hint="eastAsia"/>
            <w:lang w:eastAsia="zh-CN"/>
          </w:rPr>
          <w:t>(二)、产业政策分析</w:t>
        </w:r>
        <w:r>
          <w:tab/>
        </w:r>
        <w:r>
          <w:fldChar w:fldCharType="begin"/>
        </w:r>
        <w:r>
          <w:instrText xml:space="preserve"> PAGEREF _Toc28463 \h </w:instrText>
        </w:r>
        <w:r>
          <w:fldChar w:fldCharType="separate"/>
        </w:r>
        <w:r>
          <w:t>11</w:t>
        </w:r>
        <w:r>
          <w:fldChar w:fldCharType="end"/>
        </w:r>
      </w:hyperlink>
    </w:p>
    <w:p>
      <w:pPr>
        <w:pStyle w:val="TOC2"/>
        <w:tabs>
          <w:tab w:val="right" w:leader="dot" w:pos="8306"/>
        </w:tabs>
      </w:pPr>
      <w:hyperlink w:anchor="_Toc370" w:history="1">
        <w:r>
          <w:rPr>
            <w:rFonts w:ascii="仿宋" w:eastAsia="仿宋" w:hAnsi="仿宋" w:cs="仿宋" w:hint="eastAsia"/>
            <w:lang w:eastAsia="zh-CN"/>
          </w:rPr>
          <w:t>(三)、行业准入分析</w:t>
        </w:r>
        <w:r>
          <w:tab/>
        </w:r>
        <w:r>
          <w:fldChar w:fldCharType="begin"/>
        </w:r>
        <w:r>
          <w:instrText xml:space="preserve"> PAGEREF _Toc370 \h </w:instrText>
        </w:r>
        <w:r>
          <w:fldChar w:fldCharType="separate"/>
        </w:r>
        <w:r>
          <w:t>13</w:t>
        </w:r>
        <w:r>
          <w:fldChar w:fldCharType="end"/>
        </w:r>
      </w:hyperlink>
    </w:p>
    <w:p>
      <w:pPr>
        <w:pStyle w:val="TOC1"/>
        <w:tabs>
          <w:tab w:val="right" w:leader="dot" w:pos="8306"/>
        </w:tabs>
      </w:pPr>
      <w:hyperlink w:anchor="_Toc199" w:history="1">
        <w:r>
          <w:rPr>
            <w:rFonts w:ascii="仿宋" w:eastAsia="仿宋" w:hAnsi="仿宋" w:cs="仿宋" w:hint="eastAsia"/>
            <w:lang w:eastAsia="zh-CN"/>
          </w:rPr>
          <w:t>三、项目选址研究</w:t>
        </w:r>
        <w:r>
          <w:tab/>
        </w:r>
        <w:r>
          <w:fldChar w:fldCharType="begin"/>
        </w:r>
        <w:r>
          <w:instrText xml:space="preserve"> PAGEREF _Toc199 \h </w:instrText>
        </w:r>
        <w:r>
          <w:fldChar w:fldCharType="separate"/>
        </w:r>
        <w:r>
          <w:t>14</w:t>
        </w:r>
        <w:r>
          <w:fldChar w:fldCharType="end"/>
        </w:r>
      </w:hyperlink>
    </w:p>
    <w:p>
      <w:pPr>
        <w:pStyle w:val="TOC2"/>
        <w:tabs>
          <w:tab w:val="right" w:leader="dot" w:pos="8306"/>
        </w:tabs>
      </w:pPr>
      <w:hyperlink w:anchor="_Toc15963" w:history="1">
        <w:r>
          <w:rPr>
            <w:rFonts w:ascii="仿宋" w:eastAsia="仿宋" w:hAnsi="仿宋" w:cs="仿宋" w:hint="eastAsia"/>
            <w:lang w:eastAsia="zh-CN"/>
          </w:rPr>
          <w:t>(一)、项目选址原则</w:t>
        </w:r>
        <w:r>
          <w:tab/>
        </w:r>
        <w:r>
          <w:fldChar w:fldCharType="begin"/>
        </w:r>
        <w:r>
          <w:instrText xml:space="preserve"> PAGEREF _Toc15963 \h </w:instrText>
        </w:r>
        <w:r>
          <w:fldChar w:fldCharType="separate"/>
        </w:r>
        <w:r>
          <w:t>14</w:t>
        </w:r>
        <w:r>
          <w:fldChar w:fldCharType="end"/>
        </w:r>
      </w:hyperlink>
    </w:p>
    <w:p>
      <w:pPr>
        <w:pStyle w:val="TOC2"/>
        <w:tabs>
          <w:tab w:val="right" w:leader="dot" w:pos="8306"/>
        </w:tabs>
      </w:pPr>
      <w:hyperlink w:anchor="_Toc30996" w:history="1">
        <w:r>
          <w:rPr>
            <w:rFonts w:ascii="仿宋" w:eastAsia="仿宋" w:hAnsi="仿宋" w:cs="仿宋" w:hint="eastAsia"/>
            <w:lang w:eastAsia="zh-CN"/>
          </w:rPr>
          <w:t>(二)、项目选址</w:t>
        </w:r>
        <w:r>
          <w:tab/>
        </w:r>
        <w:r>
          <w:fldChar w:fldCharType="begin"/>
        </w:r>
        <w:r>
          <w:instrText xml:space="preserve"> PAGEREF _Toc30996 \h </w:instrText>
        </w:r>
        <w:r>
          <w:fldChar w:fldCharType="separate"/>
        </w:r>
        <w:r>
          <w:t>17</w:t>
        </w:r>
        <w:r>
          <w:fldChar w:fldCharType="end"/>
        </w:r>
      </w:hyperlink>
    </w:p>
    <w:p>
      <w:pPr>
        <w:pStyle w:val="TOC2"/>
        <w:tabs>
          <w:tab w:val="right" w:leader="dot" w:pos="8306"/>
        </w:tabs>
      </w:pPr>
      <w:hyperlink w:anchor="_Toc15354" w:history="1">
        <w:r>
          <w:rPr>
            <w:rFonts w:ascii="仿宋" w:eastAsia="仿宋" w:hAnsi="仿宋" w:cs="仿宋" w:hint="eastAsia"/>
            <w:lang w:eastAsia="zh-CN"/>
          </w:rPr>
          <w:t>(三)、建设条件分析</w:t>
        </w:r>
        <w:r>
          <w:tab/>
        </w:r>
        <w:r>
          <w:fldChar w:fldCharType="begin"/>
        </w:r>
        <w:r>
          <w:instrText xml:space="preserve"> PAGEREF _Toc15354 \h </w:instrText>
        </w:r>
        <w:r>
          <w:fldChar w:fldCharType="separate"/>
        </w:r>
        <w:r>
          <w:t>19</w:t>
        </w:r>
        <w:r>
          <w:fldChar w:fldCharType="end"/>
        </w:r>
      </w:hyperlink>
    </w:p>
    <w:p>
      <w:pPr>
        <w:pStyle w:val="TOC2"/>
        <w:tabs>
          <w:tab w:val="right" w:leader="dot" w:pos="8306"/>
        </w:tabs>
      </w:pPr>
      <w:hyperlink w:anchor="_Toc29122" w:history="1">
        <w:r>
          <w:rPr>
            <w:rFonts w:ascii="仿宋" w:eastAsia="仿宋" w:hAnsi="仿宋" w:cs="仿宋" w:hint="eastAsia"/>
            <w:lang w:eastAsia="zh-CN"/>
          </w:rPr>
          <w:t>(四)、用地控制指标</w:t>
        </w:r>
        <w:r>
          <w:tab/>
        </w:r>
        <w:r>
          <w:fldChar w:fldCharType="begin"/>
        </w:r>
        <w:r>
          <w:instrText xml:space="preserve"> PAGEREF _Toc29122 \h </w:instrText>
        </w:r>
        <w:r>
          <w:fldChar w:fldCharType="separate"/>
        </w:r>
        <w:r>
          <w:t>20</w:t>
        </w:r>
        <w:r>
          <w:fldChar w:fldCharType="end"/>
        </w:r>
      </w:hyperlink>
    </w:p>
    <w:p>
      <w:pPr>
        <w:pStyle w:val="TOC2"/>
        <w:tabs>
          <w:tab w:val="right" w:leader="dot" w:pos="8306"/>
        </w:tabs>
      </w:pPr>
      <w:hyperlink w:anchor="_Toc3567" w:history="1">
        <w:r>
          <w:rPr>
            <w:rFonts w:ascii="仿宋" w:eastAsia="仿宋" w:hAnsi="仿宋" w:cs="仿宋" w:hint="eastAsia"/>
            <w:lang w:eastAsia="zh-CN"/>
          </w:rPr>
          <w:t>(五)、地总体要求</w:t>
        </w:r>
        <w:r>
          <w:tab/>
        </w:r>
        <w:r>
          <w:fldChar w:fldCharType="begin"/>
        </w:r>
        <w:r>
          <w:instrText xml:space="preserve"> PAGEREF _Toc3567 \h </w:instrText>
        </w:r>
        <w:r>
          <w:fldChar w:fldCharType="separate"/>
        </w:r>
        <w:r>
          <w:t>22</w:t>
        </w:r>
        <w:r>
          <w:fldChar w:fldCharType="end"/>
        </w:r>
      </w:hyperlink>
    </w:p>
    <w:p>
      <w:pPr>
        <w:pStyle w:val="TOC2"/>
        <w:tabs>
          <w:tab w:val="right" w:leader="dot" w:pos="8306"/>
        </w:tabs>
      </w:pPr>
      <w:hyperlink w:anchor="_Toc5646" w:history="1">
        <w:r>
          <w:rPr>
            <w:rFonts w:ascii="仿宋" w:eastAsia="仿宋" w:hAnsi="仿宋" w:cs="仿宋" w:hint="eastAsia"/>
            <w:lang w:eastAsia="zh-CN"/>
          </w:rPr>
          <w:t>(六)、节约用地措施</w:t>
        </w:r>
        <w:r>
          <w:tab/>
        </w:r>
        <w:r>
          <w:fldChar w:fldCharType="begin"/>
        </w:r>
        <w:r>
          <w:instrText xml:space="preserve"> PAGEREF _Toc5646 \h </w:instrText>
        </w:r>
        <w:r>
          <w:fldChar w:fldCharType="separate"/>
        </w:r>
        <w:r>
          <w:t>23</w:t>
        </w:r>
        <w:r>
          <w:fldChar w:fldCharType="end"/>
        </w:r>
      </w:hyperlink>
    </w:p>
    <w:p>
      <w:pPr>
        <w:pStyle w:val="TOC2"/>
        <w:tabs>
          <w:tab w:val="right" w:leader="dot" w:pos="8306"/>
        </w:tabs>
      </w:pPr>
      <w:hyperlink w:anchor="_Toc26673" w:history="1">
        <w:r>
          <w:rPr>
            <w:rFonts w:ascii="仿宋" w:eastAsia="仿宋" w:hAnsi="仿宋" w:cs="仿宋" w:hint="eastAsia"/>
            <w:lang w:eastAsia="zh-CN"/>
          </w:rPr>
          <w:t>(七)、选址综合评价</w:t>
        </w:r>
        <w:r>
          <w:tab/>
        </w:r>
        <w:r>
          <w:fldChar w:fldCharType="begin"/>
        </w:r>
        <w:r>
          <w:instrText xml:space="preserve"> PAGEREF _Toc26673 \h </w:instrText>
        </w:r>
        <w:r>
          <w:fldChar w:fldCharType="separate"/>
        </w:r>
        <w:r>
          <w:t>25</w:t>
        </w:r>
        <w:r>
          <w:fldChar w:fldCharType="end"/>
        </w:r>
      </w:hyperlink>
    </w:p>
    <w:p>
      <w:pPr>
        <w:pStyle w:val="TOC1"/>
        <w:tabs>
          <w:tab w:val="right" w:leader="dot" w:pos="8306"/>
        </w:tabs>
      </w:pPr>
      <w:hyperlink w:anchor="_Toc28919" w:history="1">
        <w:r>
          <w:rPr>
            <w:rFonts w:ascii="仿宋" w:eastAsia="仿宋" w:hAnsi="仿宋" w:cs="仿宋" w:hint="eastAsia"/>
            <w:lang w:eastAsia="zh-CN"/>
          </w:rPr>
          <w:t>四、项目监理与质量保证</w:t>
        </w:r>
        <w:r>
          <w:tab/>
        </w:r>
        <w:r>
          <w:fldChar w:fldCharType="begin"/>
        </w:r>
        <w:r>
          <w:instrText xml:space="preserve"> PAGEREF _Toc28919 \h </w:instrText>
        </w:r>
        <w:r>
          <w:fldChar w:fldCharType="separate"/>
        </w:r>
        <w:r>
          <w:t>26</w:t>
        </w:r>
        <w:r>
          <w:fldChar w:fldCharType="end"/>
        </w:r>
      </w:hyperlink>
    </w:p>
    <w:p>
      <w:pPr>
        <w:pStyle w:val="TOC2"/>
        <w:tabs>
          <w:tab w:val="right" w:leader="dot" w:pos="8306"/>
        </w:tabs>
      </w:pPr>
      <w:hyperlink w:anchor="_Toc23811" w:history="1">
        <w:r>
          <w:rPr>
            <w:rFonts w:ascii="仿宋" w:eastAsia="仿宋" w:hAnsi="仿宋" w:cs="仿宋" w:hint="eastAsia"/>
            <w:lang w:eastAsia="zh-CN"/>
          </w:rPr>
          <w:t>(一)、监理体系构建</w:t>
        </w:r>
        <w:r>
          <w:tab/>
        </w:r>
        <w:r>
          <w:fldChar w:fldCharType="begin"/>
        </w:r>
        <w:r>
          <w:instrText xml:space="preserve"> PAGEREF _Toc23811 \h </w:instrText>
        </w:r>
        <w:r>
          <w:fldChar w:fldCharType="separate"/>
        </w:r>
        <w:r>
          <w:t>26</w:t>
        </w:r>
        <w:r>
          <w:fldChar w:fldCharType="end"/>
        </w:r>
      </w:hyperlink>
    </w:p>
    <w:p>
      <w:pPr>
        <w:pStyle w:val="TOC2"/>
        <w:tabs>
          <w:tab w:val="right" w:leader="dot" w:pos="8306"/>
        </w:tabs>
      </w:pPr>
      <w:hyperlink w:anchor="_Toc14835" w:history="1">
        <w:r>
          <w:rPr>
            <w:rFonts w:ascii="仿宋" w:eastAsia="仿宋" w:hAnsi="仿宋" w:cs="仿宋" w:hint="eastAsia"/>
            <w:lang w:eastAsia="zh-CN"/>
          </w:rPr>
          <w:t>(二)、质量保证体系实施</w:t>
        </w:r>
        <w:r>
          <w:tab/>
        </w:r>
        <w:r>
          <w:fldChar w:fldCharType="begin"/>
        </w:r>
        <w:r>
          <w:instrText xml:space="preserve"> PAGEREF _Toc14835 \h </w:instrText>
        </w:r>
        <w:r>
          <w:fldChar w:fldCharType="separate"/>
        </w:r>
        <w:r>
          <w:t>26</w:t>
        </w:r>
        <w:r>
          <w:fldChar w:fldCharType="end"/>
        </w:r>
      </w:hyperlink>
    </w:p>
    <w:p>
      <w:pPr>
        <w:pStyle w:val="TOC2"/>
        <w:tabs>
          <w:tab w:val="right" w:leader="dot" w:pos="8306"/>
        </w:tabs>
      </w:pPr>
      <w:hyperlink w:anchor="_Toc25438" w:history="1">
        <w:r>
          <w:rPr>
            <w:rFonts w:ascii="仿宋" w:eastAsia="仿宋" w:hAnsi="仿宋" w:cs="仿宋" w:hint="eastAsia"/>
            <w:lang w:eastAsia="zh-CN"/>
          </w:rPr>
          <w:t>(三)、监理与质量控制流程</w:t>
        </w:r>
        <w:r>
          <w:tab/>
        </w:r>
        <w:r>
          <w:fldChar w:fldCharType="begin"/>
        </w:r>
        <w:r>
          <w:instrText xml:space="preserve"> PAGEREF _Toc25438 \h </w:instrText>
        </w:r>
        <w:r>
          <w:fldChar w:fldCharType="separate"/>
        </w:r>
        <w:r>
          <w:t>27</w:t>
        </w:r>
        <w:r>
          <w:fldChar w:fldCharType="end"/>
        </w:r>
      </w:hyperlink>
    </w:p>
    <w:p>
      <w:pPr>
        <w:pStyle w:val="TOC1"/>
        <w:tabs>
          <w:tab w:val="right" w:leader="dot" w:pos="8306"/>
        </w:tabs>
      </w:pPr>
      <w:hyperlink w:anchor="_Toc31775" w:history="1">
        <w:r>
          <w:rPr>
            <w:rFonts w:ascii="仿宋" w:eastAsia="仿宋" w:hAnsi="仿宋" w:cs="仿宋" w:hint="eastAsia"/>
            <w:lang w:eastAsia="zh-CN"/>
          </w:rPr>
          <w:t>五、橡胶带项目概论</w:t>
        </w:r>
        <w:r>
          <w:tab/>
        </w:r>
        <w:r>
          <w:fldChar w:fldCharType="begin"/>
        </w:r>
        <w:r>
          <w:instrText xml:space="preserve"> PAGEREF _Toc31775 \h </w:instrText>
        </w:r>
        <w:r>
          <w:fldChar w:fldCharType="separate"/>
        </w:r>
        <w:r>
          <w:t>28</w:t>
        </w:r>
        <w:r>
          <w:fldChar w:fldCharType="end"/>
        </w:r>
      </w:hyperlink>
    </w:p>
    <w:p>
      <w:pPr>
        <w:pStyle w:val="TOC2"/>
        <w:tabs>
          <w:tab w:val="right" w:leader="dot" w:pos="8306"/>
        </w:tabs>
      </w:pPr>
      <w:hyperlink w:anchor="_Toc12737" w:history="1">
        <w:r>
          <w:rPr>
            <w:rFonts w:ascii="仿宋" w:eastAsia="仿宋" w:hAnsi="仿宋" w:cs="仿宋" w:hint="eastAsia"/>
            <w:lang w:eastAsia="zh-CN"/>
          </w:rPr>
          <w:t>(一)、项目申报单位概况</w:t>
        </w:r>
        <w:r>
          <w:tab/>
        </w:r>
        <w:r>
          <w:fldChar w:fldCharType="begin"/>
        </w:r>
        <w:r>
          <w:instrText xml:space="preserve"> PAGEREF _Toc12737 \h </w:instrText>
        </w:r>
        <w:r>
          <w:fldChar w:fldCharType="separate"/>
        </w:r>
        <w:r>
          <w:t>28</w:t>
        </w:r>
        <w:r>
          <w:fldChar w:fldCharType="end"/>
        </w:r>
      </w:hyperlink>
    </w:p>
    <w:p>
      <w:pPr>
        <w:pStyle w:val="TOC2"/>
        <w:tabs>
          <w:tab w:val="right" w:leader="dot" w:pos="8306"/>
        </w:tabs>
      </w:pPr>
      <w:hyperlink w:anchor="_Toc5207" w:history="1">
        <w:r>
          <w:rPr>
            <w:rFonts w:ascii="仿宋" w:eastAsia="仿宋" w:hAnsi="仿宋" w:cs="仿宋" w:hint="eastAsia"/>
            <w:lang w:eastAsia="zh-CN"/>
          </w:rPr>
          <w:t>(二)、项目概况</w:t>
        </w:r>
        <w:r>
          <w:tab/>
        </w:r>
        <w:r>
          <w:fldChar w:fldCharType="begin"/>
        </w:r>
        <w:r>
          <w:instrText xml:space="preserve"> PAGEREF _Toc5207 \h </w:instrText>
        </w:r>
        <w:r>
          <w:fldChar w:fldCharType="separate"/>
        </w:r>
        <w:r>
          <w:t>29</w:t>
        </w:r>
        <w:r>
          <w:fldChar w:fldCharType="end"/>
        </w:r>
      </w:hyperlink>
    </w:p>
    <w:p>
      <w:pPr>
        <w:pStyle w:val="TOC1"/>
        <w:tabs>
          <w:tab w:val="right" w:leader="dot" w:pos="8306"/>
        </w:tabs>
      </w:pPr>
      <w:hyperlink w:anchor="_Toc6292" w:history="1">
        <w:r>
          <w:rPr>
            <w:rFonts w:ascii="仿宋" w:eastAsia="仿宋" w:hAnsi="仿宋" w:cs="仿宋" w:hint="eastAsia"/>
            <w:lang w:eastAsia="zh-CN"/>
          </w:rPr>
          <w:t>六、背景、必要性分析</w:t>
        </w:r>
        <w:r>
          <w:tab/>
        </w:r>
        <w:r>
          <w:fldChar w:fldCharType="begin"/>
        </w:r>
        <w:r>
          <w:instrText xml:space="preserve"> PAGEREF _Toc6292 \h </w:instrText>
        </w:r>
        <w:r>
          <w:fldChar w:fldCharType="separate"/>
        </w:r>
        <w:r>
          <w:t>32</w:t>
        </w:r>
        <w:r>
          <w:fldChar w:fldCharType="end"/>
        </w:r>
      </w:hyperlink>
    </w:p>
    <w:p>
      <w:pPr>
        <w:pStyle w:val="TOC2"/>
        <w:tabs>
          <w:tab w:val="right" w:leader="dot" w:pos="8306"/>
        </w:tabs>
      </w:pPr>
      <w:hyperlink w:anchor="_Toc9360" w:history="1">
        <w:r>
          <w:rPr>
            <w:rFonts w:ascii="仿宋" w:eastAsia="仿宋" w:hAnsi="仿宋" w:cs="仿宋" w:hint="eastAsia"/>
            <w:lang w:eastAsia="zh-CN"/>
          </w:rPr>
          <w:t>(一)、项目建设背景</w:t>
        </w:r>
        <w:r>
          <w:tab/>
        </w:r>
        <w:r>
          <w:fldChar w:fldCharType="begin"/>
        </w:r>
        <w:r>
          <w:instrText xml:space="preserve"> PAGEREF _Toc9360 \h </w:instrText>
        </w:r>
        <w:r>
          <w:fldChar w:fldCharType="separate"/>
        </w:r>
        <w:r>
          <w:t>32</w:t>
        </w:r>
        <w:r>
          <w:fldChar w:fldCharType="end"/>
        </w:r>
      </w:hyperlink>
    </w:p>
    <w:p>
      <w:pPr>
        <w:pStyle w:val="TOC2"/>
        <w:tabs>
          <w:tab w:val="right" w:leader="dot" w:pos="8306"/>
        </w:tabs>
      </w:pPr>
      <w:hyperlink w:anchor="_Toc8311" w:history="1">
        <w:r>
          <w:rPr>
            <w:rFonts w:ascii="仿宋" w:eastAsia="仿宋" w:hAnsi="仿宋" w:cs="仿宋" w:hint="eastAsia"/>
            <w:lang w:eastAsia="zh-CN"/>
          </w:rPr>
          <w:t>(二)、必要性分析</w:t>
        </w:r>
        <w:r>
          <w:tab/>
        </w:r>
        <w:r>
          <w:fldChar w:fldCharType="begin"/>
        </w:r>
        <w:r>
          <w:instrText xml:space="preserve"> PAGEREF _Toc8311 \h </w:instrText>
        </w:r>
        <w:r>
          <w:fldChar w:fldCharType="separate"/>
        </w:r>
        <w:r>
          <w:t>33</w:t>
        </w:r>
        <w:r>
          <w:fldChar w:fldCharType="end"/>
        </w:r>
      </w:hyperlink>
    </w:p>
    <w:p>
      <w:pPr>
        <w:pStyle w:val="TOC2"/>
        <w:tabs>
          <w:tab w:val="right" w:leader="dot" w:pos="8306"/>
        </w:tabs>
      </w:pPr>
      <w:hyperlink w:anchor="_Toc20320" w:history="1">
        <w:r>
          <w:rPr>
            <w:rFonts w:ascii="仿宋" w:eastAsia="仿宋" w:hAnsi="仿宋" w:cs="仿宋" w:hint="eastAsia"/>
            <w:lang w:eastAsia="zh-CN"/>
          </w:rPr>
          <w:t>(三)、项目建设有利条件</w:t>
        </w:r>
        <w:r>
          <w:tab/>
        </w:r>
        <w:r>
          <w:fldChar w:fldCharType="begin"/>
        </w:r>
        <w:r>
          <w:instrText xml:space="preserve"> PAGEREF _Toc20320 \h </w:instrText>
        </w:r>
        <w:r>
          <w:fldChar w:fldCharType="separate"/>
        </w:r>
        <w:r>
          <w:t>34</w:t>
        </w:r>
        <w:r>
          <w:fldChar w:fldCharType="end"/>
        </w:r>
      </w:hyperlink>
    </w:p>
    <w:p>
      <w:pPr>
        <w:pStyle w:val="TOC1"/>
        <w:tabs>
          <w:tab w:val="right" w:leader="dot" w:pos="8306"/>
        </w:tabs>
      </w:pPr>
      <w:hyperlink w:anchor="_Toc5174" w:history="1">
        <w:r>
          <w:rPr>
            <w:rFonts w:ascii="仿宋" w:eastAsia="仿宋" w:hAnsi="仿宋" w:cs="仿宋" w:hint="eastAsia"/>
            <w:lang w:eastAsia="zh-CN"/>
          </w:rPr>
          <w:t>七、安全与应急管理</w:t>
        </w:r>
        <w:r>
          <w:tab/>
        </w:r>
        <w:r>
          <w:fldChar w:fldCharType="begin"/>
        </w:r>
        <w:r>
          <w:instrText xml:space="preserve"> PAGEREF _Toc5174 \h </w:instrText>
        </w:r>
        <w:r>
          <w:fldChar w:fldCharType="separate"/>
        </w:r>
        <w:r>
          <w:t>36</w:t>
        </w:r>
        <w:r>
          <w:fldChar w:fldCharType="end"/>
        </w:r>
      </w:hyperlink>
    </w:p>
    <w:p>
      <w:pPr>
        <w:pStyle w:val="TOC2"/>
        <w:tabs>
          <w:tab w:val="right" w:leader="dot" w:pos="8306"/>
        </w:tabs>
      </w:pPr>
      <w:hyperlink w:anchor="_Toc25776" w:history="1">
        <w:r>
          <w:rPr>
            <w:rFonts w:ascii="仿宋" w:eastAsia="仿宋" w:hAnsi="仿宋" w:cs="仿宋" w:hint="eastAsia"/>
            <w:lang w:eastAsia="zh-CN"/>
          </w:rPr>
          <w:t>(一)、安全生产管理</w:t>
        </w:r>
        <w:r>
          <w:tab/>
        </w:r>
        <w:r>
          <w:fldChar w:fldCharType="begin"/>
        </w:r>
        <w:r>
          <w:instrText xml:space="preserve"> PAGEREF _Toc25776 \h </w:instrText>
        </w:r>
        <w:r>
          <w:fldChar w:fldCharType="separate"/>
        </w:r>
        <w:r>
          <w:t>36</w:t>
        </w:r>
        <w:r>
          <w:fldChar w:fldCharType="end"/>
        </w:r>
      </w:hyperlink>
    </w:p>
    <w:p>
      <w:pPr>
        <w:pStyle w:val="TOC2"/>
        <w:tabs>
          <w:tab w:val="right" w:leader="dot" w:pos="8306"/>
        </w:tabs>
      </w:pPr>
      <w:hyperlink w:anchor="_Toc6973" w:history="1">
        <w:r>
          <w:rPr>
            <w:rFonts w:ascii="仿宋" w:eastAsia="仿宋" w:hAnsi="仿宋" w:cs="仿宋" w:hint="eastAsia"/>
            <w:lang w:eastAsia="zh-CN"/>
          </w:rPr>
          <w:t>(二)、应急预案与响应</w:t>
        </w:r>
        <w:r>
          <w:tab/>
        </w:r>
        <w:r>
          <w:fldChar w:fldCharType="begin"/>
        </w:r>
        <w:r>
          <w:instrText xml:space="preserve"> PAGEREF _Toc6973 \h </w:instrText>
        </w:r>
        <w:r>
          <w:fldChar w:fldCharType="separate"/>
        </w:r>
        <w:r>
          <w:t>37</w:t>
        </w:r>
        <w:r>
          <w:fldChar w:fldCharType="end"/>
        </w:r>
      </w:hyperlink>
    </w:p>
    <w:p>
      <w:pPr>
        <w:pStyle w:val="TOC1"/>
        <w:tabs>
          <w:tab w:val="right" w:leader="dot" w:pos="8306"/>
        </w:tabs>
      </w:pPr>
      <w:hyperlink w:anchor="_Toc12502" w:history="1">
        <w:r>
          <w:rPr>
            <w:rFonts w:ascii="仿宋" w:eastAsia="仿宋" w:hAnsi="仿宋" w:cs="仿宋" w:hint="eastAsia"/>
            <w:lang w:eastAsia="zh-CN"/>
          </w:rPr>
          <w:t>八、环境保护与治理方案</w:t>
        </w:r>
        <w:r>
          <w:tab/>
        </w:r>
        <w:r>
          <w:fldChar w:fldCharType="begin"/>
        </w:r>
        <w:r>
          <w:instrText xml:space="preserve"> PAGEREF _Toc12502 \h </w:instrText>
        </w:r>
        <w:r>
          <w:fldChar w:fldCharType="separate"/>
        </w:r>
        <w:r>
          <w:t>39</w:t>
        </w:r>
        <w:r>
          <w:fldChar w:fldCharType="end"/>
        </w:r>
      </w:hyperlink>
    </w:p>
    <w:p>
      <w:pPr>
        <w:pStyle w:val="TOC2"/>
        <w:tabs>
          <w:tab w:val="right" w:leader="dot" w:pos="8306"/>
        </w:tabs>
      </w:pPr>
      <w:hyperlink w:anchor="_Toc28859" w:history="1">
        <w:r>
          <w:rPr>
            <w:rFonts w:ascii="仿宋" w:eastAsia="仿宋" w:hAnsi="仿宋" w:cs="仿宋" w:hint="eastAsia"/>
            <w:lang w:eastAsia="zh-CN"/>
          </w:rPr>
          <w:t>(一)、项目环境影响评估</w:t>
        </w:r>
        <w:r>
          <w:tab/>
        </w:r>
        <w:r>
          <w:fldChar w:fldCharType="begin"/>
        </w:r>
        <w:r>
          <w:instrText xml:space="preserve"> PAGEREF _Toc28859 \h </w:instrText>
        </w:r>
        <w:r>
          <w:fldChar w:fldCharType="separate"/>
        </w:r>
        <w:r>
          <w:t>39</w:t>
        </w:r>
        <w:r>
          <w:fldChar w:fldCharType="end"/>
        </w:r>
      </w:hyperlink>
    </w:p>
    <w:p>
      <w:pPr>
        <w:pStyle w:val="TOC2"/>
        <w:tabs>
          <w:tab w:val="right" w:leader="dot" w:pos="8306"/>
        </w:tabs>
      </w:pPr>
      <w:hyperlink w:anchor="_Toc27055" w:history="1">
        <w:r>
          <w:rPr>
            <w:rFonts w:ascii="仿宋" w:eastAsia="仿宋" w:hAnsi="仿宋" w:cs="仿宋" w:hint="eastAsia"/>
            <w:lang w:eastAsia="zh-CN"/>
          </w:rPr>
          <w:t>(二)、环境保护措施与治理方案</w:t>
        </w:r>
        <w:r>
          <w:tab/>
        </w:r>
        <w:r>
          <w:fldChar w:fldCharType="begin"/>
        </w:r>
        <w:r>
          <w:instrText xml:space="preserve"> PAGEREF _Toc27055 \h </w:instrText>
        </w:r>
        <w:r>
          <w:fldChar w:fldCharType="separate"/>
        </w:r>
        <w:r>
          <w:t>39</w:t>
        </w:r>
        <w:r>
          <w:fldChar w:fldCharType="end"/>
        </w:r>
      </w:hyperlink>
    </w:p>
    <w:p>
      <w:pPr>
        <w:pStyle w:val="TOC1"/>
        <w:tabs>
          <w:tab w:val="right" w:leader="dot" w:pos="8306"/>
        </w:tabs>
      </w:pPr>
      <w:hyperlink w:anchor="_Toc25817" w:history="1">
        <w:r>
          <w:rPr>
            <w:rFonts w:ascii="仿宋" w:eastAsia="仿宋" w:hAnsi="仿宋" w:cs="仿宋" w:hint="eastAsia"/>
            <w:lang w:eastAsia="zh-CN"/>
          </w:rPr>
          <w:t>九、经济效益与社会效益优化</w:t>
        </w:r>
        <w:r>
          <w:tab/>
        </w:r>
        <w:r>
          <w:fldChar w:fldCharType="begin"/>
        </w:r>
        <w:r>
          <w:instrText xml:space="preserve"> PAGEREF _Toc25817 \h </w:instrText>
        </w:r>
        <w:r>
          <w:fldChar w:fldCharType="separate"/>
        </w:r>
        <w:r>
          <w:t>40</w:t>
        </w:r>
        <w:r>
          <w:fldChar w:fldCharType="end"/>
        </w:r>
      </w:hyperlink>
    </w:p>
    <w:p>
      <w:pPr>
        <w:pStyle w:val="TOC2"/>
        <w:tabs>
          <w:tab w:val="right" w:leader="dot" w:pos="8306"/>
        </w:tabs>
      </w:pPr>
      <w:hyperlink w:anchor="_Toc20858" w:history="1">
        <w:r>
          <w:rPr>
            <w:rFonts w:ascii="仿宋" w:eastAsia="仿宋" w:hAnsi="仿宋" w:cs="仿宋" w:hint="eastAsia"/>
            <w:lang w:eastAsia="zh-CN"/>
          </w:rPr>
          <w:t>(一)、经济效益提升策略</w:t>
        </w:r>
        <w:r>
          <w:tab/>
        </w:r>
        <w:r>
          <w:fldChar w:fldCharType="begin"/>
        </w:r>
        <w:r>
          <w:instrText xml:space="preserve"> PAGEREF _Toc20858 \h </w:instrText>
        </w:r>
        <w:r>
          <w:fldChar w:fldCharType="separate"/>
        </w:r>
        <w:r>
          <w:t>40</w:t>
        </w:r>
        <w:r>
          <w:fldChar w:fldCharType="end"/>
        </w:r>
      </w:hyperlink>
    </w:p>
    <w:p>
      <w:pPr>
        <w:pStyle w:val="TOC2"/>
        <w:tabs>
          <w:tab w:val="right" w:leader="dot" w:pos="8306"/>
        </w:tabs>
      </w:pPr>
      <w:hyperlink w:anchor="_Toc175" w:history="1">
        <w:r>
          <w:rPr>
            <w:rFonts w:ascii="仿宋" w:eastAsia="仿宋" w:hAnsi="仿宋" w:cs="仿宋" w:hint="eastAsia"/>
            <w:lang w:eastAsia="zh-CN"/>
          </w:rPr>
          <w:t>(二)、社会效益增强方案</w:t>
        </w:r>
        <w:r>
          <w:tab/>
        </w:r>
        <w:r>
          <w:fldChar w:fldCharType="begin"/>
        </w:r>
        <w:r>
          <w:instrText xml:space="preserve"> PAGEREF _Toc175 \h </w:instrText>
        </w:r>
        <w:r>
          <w:fldChar w:fldCharType="separate"/>
        </w:r>
        <w:r>
          <w:t>41</w:t>
        </w:r>
        <w:r>
          <w:fldChar w:fldCharType="end"/>
        </w:r>
      </w:hyperlink>
    </w:p>
    <w:p>
      <w:pPr>
        <w:pStyle w:val="TOC1"/>
        <w:tabs>
          <w:tab w:val="right" w:leader="dot" w:pos="8306"/>
        </w:tabs>
      </w:pPr>
      <w:hyperlink w:anchor="_Toc9590" w:history="1">
        <w:r>
          <w:rPr>
            <w:rFonts w:ascii="仿宋" w:eastAsia="仿宋" w:hAnsi="仿宋" w:cs="仿宋" w:hint="eastAsia"/>
            <w:lang w:eastAsia="zh-CN"/>
          </w:rPr>
          <w:t>十、资金管理与财务规划</w:t>
        </w:r>
        <w:r>
          <w:tab/>
        </w:r>
        <w:r>
          <w:fldChar w:fldCharType="begin"/>
        </w:r>
        <w:r>
          <w:instrText xml:space="preserve"> PAGEREF _Toc9590 \h </w:instrText>
        </w:r>
        <w:r>
          <w:fldChar w:fldCharType="separate"/>
        </w:r>
        <w:r>
          <w:t>42</w:t>
        </w:r>
        <w:r>
          <w:fldChar w:fldCharType="end"/>
        </w:r>
      </w:hyperlink>
    </w:p>
    <w:p>
      <w:pPr>
        <w:pStyle w:val="TOC2"/>
        <w:tabs>
          <w:tab w:val="right" w:leader="dot" w:pos="8306"/>
        </w:tabs>
      </w:pPr>
      <w:hyperlink w:anchor="_Toc10975" w:history="1">
        <w:r>
          <w:rPr>
            <w:rFonts w:ascii="仿宋" w:eastAsia="仿宋" w:hAnsi="仿宋" w:cs="仿宋" w:hint="eastAsia"/>
            <w:lang w:eastAsia="zh-CN"/>
          </w:rPr>
          <w:t>(一)、项目资金来源与筹措</w:t>
        </w:r>
        <w:r>
          <w:tab/>
        </w:r>
        <w:r>
          <w:fldChar w:fldCharType="begin"/>
        </w:r>
        <w:r>
          <w:instrText xml:space="preserve"> PAGEREF _Toc10975 \h </w:instrText>
        </w:r>
        <w:r>
          <w:fldChar w:fldCharType="separate"/>
        </w:r>
        <w:r>
          <w:t>42</w:t>
        </w:r>
        <w:r>
          <w:fldChar w:fldCharType="end"/>
        </w:r>
      </w:hyperlink>
    </w:p>
    <w:p>
      <w:pPr>
        <w:pStyle w:val="TOC2"/>
        <w:tabs>
          <w:tab w:val="right" w:leader="dot" w:pos="8306"/>
        </w:tabs>
      </w:pPr>
      <w:hyperlink w:anchor="_Toc24217" w:history="1">
        <w:r>
          <w:rPr>
            <w:rFonts w:ascii="仿宋" w:eastAsia="仿宋" w:hAnsi="仿宋" w:cs="仿宋" w:hint="eastAsia"/>
            <w:lang w:eastAsia="zh-CN"/>
          </w:rPr>
          <w:t>(二)、资金使用与监管</w:t>
        </w:r>
        <w:r>
          <w:tab/>
        </w:r>
        <w:r>
          <w:fldChar w:fldCharType="begin"/>
        </w:r>
        <w:r>
          <w:instrText xml:space="preserve"> PAGEREF _Toc24217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4" w:history="1">
        <w:r>
          <w:rPr>
            <w:rFonts w:ascii="仿宋" w:eastAsia="仿宋" w:hAnsi="仿宋" w:cs="仿宋" w:hint="eastAsia"/>
            <w:lang w:eastAsia="zh-CN"/>
          </w:rPr>
          <w:t>(三)、财务规划与预测</w:t>
        </w:r>
        <w:r>
          <w:tab/>
        </w:r>
        <w:r>
          <w:fldChar w:fldCharType="begin"/>
        </w:r>
        <w:r>
          <w:instrText xml:space="preserve"> PAGEREF _Toc23034 \h </w:instrText>
        </w:r>
        <w:r>
          <w:fldChar w:fldCharType="separate"/>
        </w:r>
        <w:r>
          <w:t>45</w:t>
        </w:r>
        <w:r>
          <w:fldChar w:fldCharType="end"/>
        </w:r>
      </w:hyperlink>
    </w:p>
    <w:p>
      <w:pPr>
        <w:pStyle w:val="TOC1"/>
        <w:tabs>
          <w:tab w:val="right" w:leader="dot" w:pos="8306"/>
        </w:tabs>
      </w:pPr>
      <w:hyperlink w:anchor="_Toc15578" w:history="1">
        <w:r>
          <w:rPr>
            <w:rFonts w:ascii="仿宋" w:eastAsia="仿宋" w:hAnsi="仿宋" w:cs="仿宋" w:hint="eastAsia"/>
            <w:lang w:eastAsia="zh-CN"/>
          </w:rPr>
          <w:t>十一、客户关系管理与市场拓展</w:t>
        </w:r>
        <w:r>
          <w:tab/>
        </w:r>
        <w:r>
          <w:fldChar w:fldCharType="begin"/>
        </w:r>
        <w:r>
          <w:instrText xml:space="preserve"> PAGEREF _Toc15578 \h </w:instrText>
        </w:r>
        <w:r>
          <w:fldChar w:fldCharType="separate"/>
        </w:r>
        <w:r>
          <w:t>46</w:t>
        </w:r>
        <w:r>
          <w:fldChar w:fldCharType="end"/>
        </w:r>
      </w:hyperlink>
    </w:p>
    <w:p>
      <w:pPr>
        <w:pStyle w:val="TOC2"/>
        <w:tabs>
          <w:tab w:val="right" w:leader="dot" w:pos="8306"/>
        </w:tabs>
      </w:pPr>
      <w:hyperlink w:anchor="_Toc2845" w:history="1">
        <w:r>
          <w:rPr>
            <w:rFonts w:ascii="仿宋" w:eastAsia="仿宋" w:hAnsi="仿宋" w:cs="仿宋" w:hint="eastAsia"/>
            <w:lang w:eastAsia="zh-CN"/>
          </w:rPr>
          <w:t>(一)、客户关系管理策略</w:t>
        </w:r>
        <w:r>
          <w:tab/>
        </w:r>
        <w:r>
          <w:fldChar w:fldCharType="begin"/>
        </w:r>
        <w:r>
          <w:instrText xml:space="preserve"> PAGEREF _Toc2845 \h </w:instrText>
        </w:r>
        <w:r>
          <w:fldChar w:fldCharType="separate"/>
        </w:r>
        <w:r>
          <w:t>46</w:t>
        </w:r>
        <w:r>
          <w:fldChar w:fldCharType="end"/>
        </w:r>
      </w:hyperlink>
    </w:p>
    <w:p>
      <w:pPr>
        <w:pStyle w:val="TOC2"/>
        <w:tabs>
          <w:tab w:val="right" w:leader="dot" w:pos="8306"/>
        </w:tabs>
      </w:pPr>
      <w:hyperlink w:anchor="_Toc6624" w:history="1">
        <w:r>
          <w:rPr>
            <w:rFonts w:ascii="仿宋" w:eastAsia="仿宋" w:hAnsi="仿宋" w:cs="仿宋" w:hint="eastAsia"/>
            <w:lang w:eastAsia="zh-CN"/>
          </w:rPr>
          <w:t>(二)、市场拓展方案</w:t>
        </w:r>
        <w:r>
          <w:tab/>
        </w:r>
        <w:r>
          <w:fldChar w:fldCharType="begin"/>
        </w:r>
        <w:r>
          <w:instrText xml:space="preserve"> PAGEREF _Toc6624 \h </w:instrText>
        </w:r>
        <w:r>
          <w:fldChar w:fldCharType="separate"/>
        </w:r>
        <w:r>
          <w:t>47</w:t>
        </w:r>
        <w:r>
          <w:fldChar w:fldCharType="end"/>
        </w:r>
      </w:hyperlink>
    </w:p>
    <w:p>
      <w:pPr>
        <w:pStyle w:val="TOC1"/>
        <w:tabs>
          <w:tab w:val="right" w:leader="dot" w:pos="8306"/>
        </w:tabs>
      </w:pPr>
      <w:hyperlink w:anchor="_Toc9829" w:history="1">
        <w:r>
          <w:rPr>
            <w:rFonts w:ascii="仿宋" w:eastAsia="仿宋" w:hAnsi="仿宋" w:cs="仿宋" w:hint="eastAsia"/>
            <w:lang w:eastAsia="zh-CN"/>
          </w:rPr>
          <w:t>十二、土地利用与规划方案</w:t>
        </w:r>
        <w:r>
          <w:tab/>
        </w:r>
        <w:r>
          <w:fldChar w:fldCharType="begin"/>
        </w:r>
        <w:r>
          <w:instrText xml:space="preserve"> PAGEREF _Toc9829 \h </w:instrText>
        </w:r>
        <w:r>
          <w:fldChar w:fldCharType="separate"/>
        </w:r>
        <w:r>
          <w:t>48</w:t>
        </w:r>
        <w:r>
          <w:fldChar w:fldCharType="end"/>
        </w:r>
      </w:hyperlink>
    </w:p>
    <w:p>
      <w:pPr>
        <w:pStyle w:val="TOC2"/>
        <w:tabs>
          <w:tab w:val="right" w:leader="dot" w:pos="8306"/>
        </w:tabs>
      </w:pPr>
      <w:hyperlink w:anchor="_Toc9750" w:history="1">
        <w:r>
          <w:rPr>
            <w:rFonts w:ascii="仿宋" w:eastAsia="仿宋" w:hAnsi="仿宋" w:cs="仿宋" w:hint="eastAsia"/>
            <w:lang w:eastAsia="zh-CN"/>
          </w:rPr>
          <w:t>(一)、项目用地情况分析</w:t>
        </w:r>
        <w:r>
          <w:tab/>
        </w:r>
        <w:r>
          <w:fldChar w:fldCharType="begin"/>
        </w:r>
        <w:r>
          <w:instrText xml:space="preserve"> PAGEREF _Toc9750 \h </w:instrText>
        </w:r>
        <w:r>
          <w:fldChar w:fldCharType="separate"/>
        </w:r>
        <w:r>
          <w:t>48</w:t>
        </w:r>
        <w:r>
          <w:fldChar w:fldCharType="end"/>
        </w:r>
      </w:hyperlink>
    </w:p>
    <w:p>
      <w:pPr>
        <w:pStyle w:val="TOC2"/>
        <w:tabs>
          <w:tab w:val="right" w:leader="dot" w:pos="8306"/>
        </w:tabs>
      </w:pPr>
      <w:hyperlink w:anchor="_Toc2101" w:history="1">
        <w:r>
          <w:rPr>
            <w:rFonts w:ascii="仿宋" w:eastAsia="仿宋" w:hAnsi="仿宋" w:cs="仿宋" w:hint="eastAsia"/>
            <w:lang w:eastAsia="zh-CN"/>
          </w:rPr>
          <w:t>(二)、土地利用规划方案</w:t>
        </w:r>
        <w:r>
          <w:tab/>
        </w:r>
        <w:r>
          <w:fldChar w:fldCharType="begin"/>
        </w:r>
        <w:r>
          <w:instrText xml:space="preserve"> PAGEREF _Toc2101 \h </w:instrText>
        </w:r>
        <w:r>
          <w:fldChar w:fldCharType="separate"/>
        </w:r>
        <w:r>
          <w:t>49</w:t>
        </w:r>
        <w:r>
          <w:fldChar w:fldCharType="end"/>
        </w:r>
      </w:hyperlink>
    </w:p>
    <w:p>
      <w:pPr>
        <w:pStyle w:val="TOC1"/>
        <w:tabs>
          <w:tab w:val="right" w:leader="dot" w:pos="8306"/>
        </w:tabs>
      </w:pPr>
      <w:hyperlink w:anchor="_Toc2930" w:history="1">
        <w:r>
          <w:rPr>
            <w:rFonts w:ascii="仿宋" w:eastAsia="仿宋" w:hAnsi="仿宋" w:cs="仿宋" w:hint="eastAsia"/>
            <w:lang w:eastAsia="zh-CN"/>
          </w:rPr>
          <w:t>十三、合作与交流机制建立</w:t>
        </w:r>
        <w:r>
          <w:tab/>
        </w:r>
        <w:r>
          <w:fldChar w:fldCharType="begin"/>
        </w:r>
        <w:r>
          <w:instrText xml:space="preserve"> PAGEREF _Toc2930 \h </w:instrText>
        </w:r>
        <w:r>
          <w:fldChar w:fldCharType="separate"/>
        </w:r>
        <w:r>
          <w:t>50</w:t>
        </w:r>
        <w:r>
          <w:fldChar w:fldCharType="end"/>
        </w:r>
      </w:hyperlink>
    </w:p>
    <w:p>
      <w:pPr>
        <w:pStyle w:val="TOC2"/>
        <w:tabs>
          <w:tab w:val="right" w:leader="dot" w:pos="8306"/>
        </w:tabs>
      </w:pPr>
      <w:hyperlink w:anchor="_Toc23898" w:history="1">
        <w:r>
          <w:rPr>
            <w:rFonts w:ascii="仿宋" w:eastAsia="仿宋" w:hAnsi="仿宋" w:cs="仿宋" w:hint="eastAsia"/>
            <w:lang w:eastAsia="zh-CN"/>
          </w:rPr>
          <w:t>(一)、合作伙伴选择与合作方式</w:t>
        </w:r>
        <w:r>
          <w:tab/>
        </w:r>
        <w:r>
          <w:fldChar w:fldCharType="begin"/>
        </w:r>
        <w:r>
          <w:instrText xml:space="preserve"> PAGEREF _Toc23898 \h </w:instrText>
        </w:r>
        <w:r>
          <w:fldChar w:fldCharType="separate"/>
        </w:r>
        <w:r>
          <w:t>50</w:t>
        </w:r>
        <w:r>
          <w:fldChar w:fldCharType="end"/>
        </w:r>
      </w:hyperlink>
    </w:p>
    <w:p>
      <w:pPr>
        <w:pStyle w:val="TOC2"/>
        <w:tabs>
          <w:tab w:val="right" w:leader="dot" w:pos="8306"/>
        </w:tabs>
      </w:pPr>
      <w:hyperlink w:anchor="_Toc2936" w:history="1">
        <w:r>
          <w:rPr>
            <w:rFonts w:ascii="仿宋" w:eastAsia="仿宋" w:hAnsi="仿宋" w:cs="仿宋" w:hint="eastAsia"/>
            <w:lang w:eastAsia="zh-CN"/>
          </w:rPr>
          <w:t>(二)、交流与合作平台搭建</w:t>
        </w:r>
        <w:r>
          <w:tab/>
        </w:r>
        <w:r>
          <w:fldChar w:fldCharType="begin"/>
        </w:r>
        <w:r>
          <w:instrText xml:space="preserve"> PAGEREF _Toc2936 \h </w:instrText>
        </w:r>
        <w:r>
          <w:fldChar w:fldCharType="separate"/>
        </w:r>
        <w:r>
          <w:t>51</w:t>
        </w:r>
        <w:r>
          <w:fldChar w:fldCharType="end"/>
        </w:r>
      </w:hyperlink>
    </w:p>
    <w:p>
      <w:pPr>
        <w:pStyle w:val="TOC1"/>
        <w:tabs>
          <w:tab w:val="right" w:leader="dot" w:pos="8306"/>
        </w:tabs>
      </w:pPr>
      <w:hyperlink w:anchor="_Toc12684" w:history="1">
        <w:r>
          <w:rPr>
            <w:rFonts w:ascii="仿宋" w:eastAsia="仿宋" w:hAnsi="仿宋" w:cs="仿宋" w:hint="eastAsia"/>
            <w:lang w:eastAsia="zh-CN"/>
          </w:rPr>
          <w:t>十四、法律法规与政策遵循</w:t>
        </w:r>
        <w:r>
          <w:tab/>
        </w:r>
        <w:r>
          <w:fldChar w:fldCharType="begin"/>
        </w:r>
        <w:r>
          <w:instrText xml:space="preserve"> PAGEREF _Toc12684 \h </w:instrText>
        </w:r>
        <w:r>
          <w:fldChar w:fldCharType="separate"/>
        </w:r>
        <w:r>
          <w:t>53</w:t>
        </w:r>
        <w:r>
          <w:fldChar w:fldCharType="end"/>
        </w:r>
      </w:hyperlink>
    </w:p>
    <w:p>
      <w:pPr>
        <w:pStyle w:val="TOC2"/>
        <w:tabs>
          <w:tab w:val="right" w:leader="dot" w:pos="8306"/>
        </w:tabs>
      </w:pPr>
      <w:hyperlink w:anchor="_Toc6712" w:history="1">
        <w:r>
          <w:rPr>
            <w:rFonts w:ascii="仿宋" w:eastAsia="仿宋" w:hAnsi="仿宋" w:cs="仿宋" w:hint="eastAsia"/>
            <w:lang w:eastAsia="zh-CN"/>
          </w:rPr>
          <w:t>(一)、法律法规遵守</w:t>
        </w:r>
        <w:r>
          <w:tab/>
        </w:r>
        <w:r>
          <w:fldChar w:fldCharType="begin"/>
        </w:r>
        <w:r>
          <w:instrText xml:space="preserve"> PAGEREF _Toc6712 \h </w:instrText>
        </w:r>
        <w:r>
          <w:fldChar w:fldCharType="separate"/>
        </w:r>
        <w:r>
          <w:t>53</w:t>
        </w:r>
        <w:r>
          <w:fldChar w:fldCharType="end"/>
        </w:r>
      </w:hyperlink>
    </w:p>
    <w:p>
      <w:pPr>
        <w:pStyle w:val="TOC2"/>
        <w:tabs>
          <w:tab w:val="right" w:leader="dot" w:pos="8306"/>
        </w:tabs>
      </w:pPr>
      <w:hyperlink w:anchor="_Toc19179" w:history="1">
        <w:r>
          <w:rPr>
            <w:rFonts w:ascii="仿宋" w:eastAsia="仿宋" w:hAnsi="仿宋" w:cs="仿宋" w:hint="eastAsia"/>
            <w:lang w:eastAsia="zh-CN"/>
          </w:rPr>
          <w:t>(二)、政策导向与利用</w:t>
        </w:r>
        <w:r>
          <w:tab/>
        </w:r>
        <w:r>
          <w:fldChar w:fldCharType="begin"/>
        </w:r>
        <w:r>
          <w:instrText xml:space="preserve"> PAGEREF _Toc19179 \h </w:instrText>
        </w:r>
        <w:r>
          <w:fldChar w:fldCharType="separate"/>
        </w:r>
        <w:r>
          <w:t>54</w:t>
        </w:r>
        <w:r>
          <w:fldChar w:fldCharType="end"/>
        </w:r>
      </w:hyperlink>
    </w:p>
    <w:p>
      <w:pPr>
        <w:pStyle w:val="TOC1"/>
        <w:tabs>
          <w:tab w:val="right" w:leader="dot" w:pos="8306"/>
        </w:tabs>
      </w:pPr>
      <w:hyperlink w:anchor="_Toc18010" w:history="1">
        <w:r>
          <w:rPr>
            <w:rFonts w:ascii="仿宋" w:eastAsia="仿宋" w:hAnsi="仿宋" w:cs="仿宋" w:hint="eastAsia"/>
            <w:lang w:eastAsia="zh-CN"/>
          </w:rPr>
          <w:t>十五、知识产权管理与保护</w:t>
        </w:r>
        <w:r>
          <w:tab/>
        </w:r>
        <w:r>
          <w:fldChar w:fldCharType="begin"/>
        </w:r>
        <w:r>
          <w:instrText xml:space="preserve"> PAGEREF _Toc18010 \h </w:instrText>
        </w:r>
        <w:r>
          <w:fldChar w:fldCharType="separate"/>
        </w:r>
        <w:r>
          <w:t>55</w:t>
        </w:r>
        <w:r>
          <w:fldChar w:fldCharType="end"/>
        </w:r>
      </w:hyperlink>
    </w:p>
    <w:p>
      <w:pPr>
        <w:pStyle w:val="TOC2"/>
        <w:tabs>
          <w:tab w:val="right" w:leader="dot" w:pos="8306"/>
        </w:tabs>
      </w:pPr>
      <w:hyperlink w:anchor="_Toc611" w:history="1">
        <w:r>
          <w:rPr>
            <w:rFonts w:ascii="仿宋" w:eastAsia="仿宋" w:hAnsi="仿宋" w:cs="仿宋" w:hint="eastAsia"/>
            <w:lang w:eastAsia="zh-CN"/>
          </w:rPr>
          <w:t>(一)、知识产权管理体系建设</w:t>
        </w:r>
        <w:r>
          <w:tab/>
        </w:r>
        <w:r>
          <w:fldChar w:fldCharType="begin"/>
        </w:r>
        <w:r>
          <w:instrText xml:space="preserve"> PAGEREF _Toc611 \h </w:instrText>
        </w:r>
        <w:r>
          <w:fldChar w:fldCharType="separate"/>
        </w:r>
        <w:r>
          <w:t>55</w:t>
        </w:r>
        <w:r>
          <w:fldChar w:fldCharType="end"/>
        </w:r>
      </w:hyperlink>
    </w:p>
    <w:p>
      <w:pPr>
        <w:pStyle w:val="TOC2"/>
        <w:tabs>
          <w:tab w:val="right" w:leader="dot" w:pos="8306"/>
        </w:tabs>
      </w:pPr>
      <w:hyperlink w:anchor="_Toc32376" w:history="1">
        <w:r>
          <w:rPr>
            <w:rFonts w:ascii="仿宋" w:eastAsia="仿宋" w:hAnsi="仿宋" w:cs="仿宋" w:hint="eastAsia"/>
            <w:lang w:eastAsia="zh-CN"/>
          </w:rPr>
          <w:t>(二)、知识产权保护措施</w:t>
        </w:r>
        <w:r>
          <w:tab/>
        </w:r>
        <w:r>
          <w:fldChar w:fldCharType="begin"/>
        </w:r>
        <w:r>
          <w:instrText xml:space="preserve"> PAGEREF _Toc32376 \h </w:instrText>
        </w:r>
        <w:r>
          <w:fldChar w:fldCharType="separate"/>
        </w:r>
        <w:r>
          <w:t>56</w:t>
        </w:r>
        <w:r>
          <w:fldChar w:fldCharType="end"/>
        </w:r>
      </w:hyperlink>
    </w:p>
    <w:p>
      <w:pPr>
        <w:pStyle w:val="TOC1"/>
        <w:tabs>
          <w:tab w:val="right" w:leader="dot" w:pos="8306"/>
        </w:tabs>
      </w:pPr>
      <w:hyperlink w:anchor="_Toc2071" w:history="1">
        <w:r>
          <w:rPr>
            <w:rFonts w:ascii="仿宋" w:eastAsia="仿宋" w:hAnsi="仿宋" w:cs="仿宋" w:hint="eastAsia"/>
            <w:lang w:eastAsia="zh-CN"/>
          </w:rPr>
          <w:t>十六、企业合规与伦理</w:t>
        </w:r>
        <w:r>
          <w:tab/>
        </w:r>
        <w:r>
          <w:fldChar w:fldCharType="begin"/>
        </w:r>
        <w:r>
          <w:instrText xml:space="preserve"> PAGEREF _Toc2071 \h </w:instrText>
        </w:r>
        <w:r>
          <w:fldChar w:fldCharType="separate"/>
        </w:r>
        <w:r>
          <w:t>57</w:t>
        </w:r>
        <w:r>
          <w:fldChar w:fldCharType="end"/>
        </w:r>
      </w:hyperlink>
    </w:p>
    <w:p>
      <w:pPr>
        <w:pStyle w:val="TOC2"/>
        <w:tabs>
          <w:tab w:val="right" w:leader="dot" w:pos="8306"/>
        </w:tabs>
      </w:pPr>
      <w:hyperlink w:anchor="_Toc1620" w:history="1">
        <w:r>
          <w:rPr>
            <w:rFonts w:ascii="仿宋" w:eastAsia="仿宋" w:hAnsi="仿宋" w:cs="仿宋" w:hint="eastAsia"/>
            <w:lang w:eastAsia="zh-CN"/>
          </w:rPr>
          <w:t>(一)、合规政策与程序</w:t>
        </w:r>
        <w:r>
          <w:tab/>
        </w:r>
        <w:r>
          <w:fldChar w:fldCharType="begin"/>
        </w:r>
        <w:r>
          <w:instrText xml:space="preserve"> PAGEREF _Toc1620 \h </w:instrText>
        </w:r>
        <w:r>
          <w:fldChar w:fldCharType="separate"/>
        </w:r>
        <w:r>
          <w:t>57</w:t>
        </w:r>
        <w:r>
          <w:fldChar w:fldCharType="end"/>
        </w:r>
      </w:hyperlink>
    </w:p>
    <w:p>
      <w:pPr>
        <w:pStyle w:val="TOC2"/>
        <w:tabs>
          <w:tab w:val="right" w:leader="dot" w:pos="8306"/>
        </w:tabs>
      </w:pPr>
      <w:hyperlink w:anchor="_Toc15428" w:history="1">
        <w:r>
          <w:rPr>
            <w:rFonts w:ascii="仿宋" w:eastAsia="仿宋" w:hAnsi="仿宋" w:cs="仿宋" w:hint="eastAsia"/>
            <w:lang w:eastAsia="zh-CN"/>
          </w:rPr>
          <w:t>(二)、伦理规范与培训</w:t>
        </w:r>
        <w:r>
          <w:tab/>
        </w:r>
        <w:r>
          <w:fldChar w:fldCharType="begin"/>
        </w:r>
        <w:r>
          <w:instrText xml:space="preserve"> PAGEREF _Toc15428 \h </w:instrText>
        </w:r>
        <w:r>
          <w:fldChar w:fldCharType="separate"/>
        </w:r>
        <w:r>
          <w:t>59</w:t>
        </w:r>
        <w:r>
          <w:fldChar w:fldCharType="end"/>
        </w:r>
      </w:hyperlink>
    </w:p>
    <w:p>
      <w:pPr>
        <w:pStyle w:val="TOC2"/>
        <w:tabs>
          <w:tab w:val="right" w:leader="dot" w:pos="8306"/>
        </w:tabs>
      </w:pPr>
      <w:hyperlink w:anchor="_Toc17066" w:history="1">
        <w:r>
          <w:rPr>
            <w:rFonts w:ascii="仿宋" w:eastAsia="仿宋" w:hAnsi="仿宋" w:cs="仿宋" w:hint="eastAsia"/>
            <w:lang w:eastAsia="zh-CN"/>
          </w:rPr>
          <w:t>(三)、合规风险评估</w:t>
        </w:r>
        <w:r>
          <w:tab/>
        </w:r>
        <w:r>
          <w:fldChar w:fldCharType="begin"/>
        </w:r>
        <w:r>
          <w:instrText xml:space="preserve"> PAGEREF _Toc17066 \h </w:instrText>
        </w:r>
        <w:r>
          <w:fldChar w:fldCharType="separate"/>
        </w:r>
        <w:r>
          <w:t>59</w:t>
        </w:r>
        <w:r>
          <w:fldChar w:fldCharType="end"/>
        </w:r>
      </w:hyperlink>
    </w:p>
    <w:p>
      <w:pPr>
        <w:pStyle w:val="TOC2"/>
        <w:tabs>
          <w:tab w:val="right" w:leader="dot" w:pos="8306"/>
        </w:tabs>
      </w:pPr>
      <w:hyperlink w:anchor="_Toc18504" w:history="1">
        <w:r>
          <w:rPr>
            <w:rFonts w:ascii="仿宋" w:eastAsia="仿宋" w:hAnsi="仿宋" w:cs="仿宋" w:hint="eastAsia"/>
            <w:lang w:eastAsia="zh-CN"/>
          </w:rPr>
          <w:t>(四)、合规监督与执行</w:t>
        </w:r>
        <w:r>
          <w:tab/>
        </w:r>
        <w:r>
          <w:fldChar w:fldCharType="begin"/>
        </w:r>
        <w:r>
          <w:instrText xml:space="preserve"> PAGEREF _Toc18504 \h </w:instrText>
        </w:r>
        <w:r>
          <w:fldChar w:fldCharType="separate"/>
        </w:r>
        <w:r>
          <w:t>61</w:t>
        </w:r>
        <w:r>
          <w:fldChar w:fldCharType="end"/>
        </w:r>
      </w:hyperlink>
    </w:p>
    <w:p>
      <w:pPr>
        <w:pStyle w:val="TOC1"/>
        <w:tabs>
          <w:tab w:val="right" w:leader="dot" w:pos="8306"/>
        </w:tabs>
      </w:pPr>
      <w:hyperlink w:anchor="_Toc30896" w:history="1">
        <w:r>
          <w:rPr>
            <w:rFonts w:ascii="仿宋" w:eastAsia="仿宋" w:hAnsi="仿宋" w:cs="仿宋" w:hint="eastAsia"/>
            <w:lang w:eastAsia="zh-CN"/>
          </w:rPr>
          <w:t>十七、人力资源管理与开发</w:t>
        </w:r>
        <w:r>
          <w:tab/>
        </w:r>
        <w:r>
          <w:fldChar w:fldCharType="begin"/>
        </w:r>
        <w:r>
          <w:instrText xml:space="preserve"> PAGEREF _Toc30896 \h </w:instrText>
        </w:r>
        <w:r>
          <w:fldChar w:fldCharType="separate"/>
        </w:r>
        <w:r>
          <w:t>61</w:t>
        </w:r>
        <w:r>
          <w:fldChar w:fldCharType="end"/>
        </w:r>
      </w:hyperlink>
    </w:p>
    <w:p>
      <w:pPr>
        <w:pStyle w:val="TOC2"/>
        <w:tabs>
          <w:tab w:val="right" w:leader="dot" w:pos="8306"/>
        </w:tabs>
      </w:pPr>
      <w:hyperlink w:anchor="_Toc16544" w:history="1">
        <w:r>
          <w:rPr>
            <w:rFonts w:ascii="仿宋" w:eastAsia="仿宋" w:hAnsi="仿宋" w:cs="仿宋" w:hint="eastAsia"/>
            <w:lang w:eastAsia="zh-CN"/>
          </w:rPr>
          <w:t>(一)、人力资源规划</w:t>
        </w:r>
        <w:r>
          <w:tab/>
        </w:r>
        <w:r>
          <w:fldChar w:fldCharType="begin"/>
        </w:r>
        <w:r>
          <w:instrText xml:space="preserve"> PAGEREF _Toc16544 \h </w:instrText>
        </w:r>
        <w:r>
          <w:fldChar w:fldCharType="separate"/>
        </w:r>
        <w:r>
          <w:t>61</w:t>
        </w:r>
        <w:r>
          <w:fldChar w:fldCharType="end"/>
        </w:r>
      </w:hyperlink>
    </w:p>
    <w:p>
      <w:pPr>
        <w:pStyle w:val="TOC2"/>
        <w:tabs>
          <w:tab w:val="right" w:leader="dot" w:pos="8306"/>
        </w:tabs>
      </w:pPr>
      <w:hyperlink w:anchor="_Toc18055" w:history="1">
        <w:r>
          <w:rPr>
            <w:rFonts w:ascii="仿宋" w:eastAsia="仿宋" w:hAnsi="仿宋" w:cs="仿宋" w:hint="eastAsia"/>
            <w:lang w:eastAsia="zh-CN"/>
          </w:rPr>
          <w:t>(二)、人力资源开发与培训</w:t>
        </w:r>
        <w:r>
          <w:tab/>
        </w:r>
        <w:r>
          <w:fldChar w:fldCharType="begin"/>
        </w:r>
        <w:r>
          <w:instrText xml:space="preserve"> PAGEREF _Toc18055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直接收益：假设橡胶带项目的产品或服务年销售收入为XX万元。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若橡胶带项目成功推广新型环保产品，比如采用可回收材料的包装，可能会激发消费者对可持续产品的需求。这种需求的增长可能迫使整个行业转向更环保的产品设计和生产方法。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5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胶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胶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胶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05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50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846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https://d.book118.com/427024134020006042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325F1"/>
    <w:rsid w:val="6D532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24134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2024-02-05T16:42:00Z</dcterms:created>
  <dcterms:modified xsi:type="dcterms:W3CDTF">2024-02-05T16:42:34Z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54152FFE5C6C45F5B469F7F56BEF9CDA_11</vt:lpwstr>
  </property>
  <property fmtid="{D5CDD505-2E9C-101B-9397-08002B2CF9AE}" pid="3" name="KSOProductBuildVer">
    <vt:lpwstr>2052-12.1.0.16250</vt:lpwstr>
  </property>
</Properties>
</file>