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0998" w14:paraId="6F0F61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0998" w14:paraId="1539D8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0998" w14:paraId="29565E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0998" w:rsidRPr="00AF0998" w14:paraId="27975DF0" w14:textId="619E58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0998">
        <w:rPr>
          <w:rFonts w:ascii="宋体" w:eastAsia="宋体" w:hAnsi="宋体" w:hint="eastAsia"/>
          <w:b/>
          <w:sz w:val="60"/>
        </w:rPr>
        <w:t>面板检测系统项目安全评估报告</w:t>
      </w:r>
    </w:p>
    <w:p w:rsidR="00AF0998" w:rsidP="00AF0998" w14:paraId="203D09FD" w14:textId="3356E4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0998">
        <w:rPr>
          <w:rFonts w:ascii="仿宋" w:eastAsia="仿宋" w:hAnsi="仿宋" w:hint="eastAsia"/>
          <w:b/>
          <w:sz w:val="40"/>
        </w:rPr>
        <w:t>目录</w:t>
      </w:r>
    </w:p>
    <w:p w:rsidR="00AF0998" w14:paraId="4A8A96D4" w14:textId="45FAE71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_Toc156982895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0998" w14:paraId="41C92B8A" w14:textId="50596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_Toc156982896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0998" w14:paraId="5D9835E2" w14:textId="306CC6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_Toc156982897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0998" w14:paraId="3357F665" w14:textId="30B2A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_Toc156982898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0998" w14:paraId="50944B9E" w14:textId="5A88D9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二、评价面板检测系统项目概述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_Toc156982899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0998" w14:paraId="6425DED0" w14:textId="08107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F0998" w14:paraId="1BE1B96A" w14:textId="7290F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(二)、面板检测系统行业企业所在地的自然条件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0998" w14:paraId="3D92E7E8" w14:textId="70F33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0998" w14:paraId="47D7854C" w14:textId="29C66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0998" w14:paraId="3221A288" w14:textId="67962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0998" w14:paraId="4F6500CA" w14:textId="02E843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0998" w14:paraId="70DC26DD" w14:textId="6F396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0998" w14:paraId="48CBD230" w14:textId="64945D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0998" w14:paraId="4E4B567A" w14:textId="30133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F0998" w14:paraId="3B415465" w14:textId="133E4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0998" w14:paraId="544F8ADF" w14:textId="43C4C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0998" w14:paraId="0A8F613C" w14:textId="7E478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F0998" w14:paraId="3991F491" w14:textId="439287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F0998" w14:paraId="2F603A3D" w14:textId="12DDB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F0998" w14:paraId="19A70EA7" w14:textId="74F52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F0998" w14:paraId="38E9E400" w14:textId="78F80562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F0998" w14:paraId="7FDCAAD7" w14:textId="2D057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F0998" w14:paraId="4F92E7F3" w14:textId="1E32DE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0998" w14:paraId="51D93A34" w14:textId="0EF559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0998" w14:paraId="159AD06F" w14:textId="22297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F0998" w14:paraId="6F3AE93E" w14:textId="67FD4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F0998" w14:paraId="4212F532" w14:textId="73B7EF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F0998" w14:paraId="6C555ACD" w14:textId="29724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F0998" w14:paraId="218949EF" w14:textId="0DE89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0998" w14:paraId="2AE61930" w14:textId="0B888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F0998" w14:paraId="5861053A" w14:textId="5AAAC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F0998" w14:paraId="1D126427" w14:textId="36938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F0998" w14:paraId="6598FD17" w14:textId="1E45F2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F0998" w14:paraId="39323BCA" w14:textId="3941F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F0998" w14:paraId="572C8574" w14:textId="6904D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(二)、面板检测系统项目对当地经济的影响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0998" w14:paraId="6208A182" w14:textId="6556D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(三)、面板检测系统项目对当地社会的影响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0998" w14:paraId="0028E76D" w14:textId="2778C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(四)、面板检测系统项目对当地文化的影响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F0998" w14:paraId="3C42E2FE" w14:textId="633C5C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0998" w14:paraId="6D0AEC0F" w14:textId="7B8D6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0998" w14:paraId="570EF61B" w14:textId="1997A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F0998" w14:paraId="740450FB" w14:textId="01B35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F0998" w14:paraId="64A3B1F4" w14:textId="17354A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九、面板检测系统项目安全现状评价报告的存档与发布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F0998" w14:paraId="76EED8BF" w14:textId="7EB4BDF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F0998" w14:paraId="43FE01EF" w14:textId="57225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F0998" w14:paraId="029D130E" w14:textId="2956C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_Toc156982939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F0998" w14:paraId="5EF0C2C5" w14:textId="5E5D7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F0998" w14:paraId="556CF2BC" w14:textId="220D31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F0998" w14:paraId="4FA8E7BE" w14:textId="3F8AD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F0998" w14:paraId="1DCF4EE0" w14:textId="5978B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F0998" w14:paraId="35119B9A" w14:textId="70751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F0998" w14:paraId="7F8B2D92" w14:textId="3349E1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F0998" w14:paraId="196036F2" w14:textId="00866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F0998" w14:paraId="1B28B3F7" w14:textId="74641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F0998" w14:paraId="038CBA3D" w14:textId="3820C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F0998" w14:paraId="48D16FC8" w14:textId="5B26CB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_Toc156982949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F0998" w14:paraId="25BA1949" w14:textId="5E085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F0998" w14:paraId="6F68BFE3" w14:textId="7A708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AF0998" w14:paraId="2096546A" w14:textId="4E89A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F0998" w14:paraId="42311E2E" w14:textId="14288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AF0998" w14:paraId="715FA2F9" w14:textId="0A7D5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十三、面板检测系统项目安全现状评价报告的审核与批准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F0998" w14:paraId="7CFC299B" w14:textId="0CFD87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AF0998" w14:paraId="70D528F3" w14:textId="218B6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AF0998" w14:paraId="3C90E60B" w14:textId="2615F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AF0998" w14:paraId="1DD5FFE7" w14:textId="018A2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AF0998" w14:paraId="35C6F478" w14:textId="3D5A6C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_Toc156982959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https://d.book118.com/427032201026006035</w:t>
        </w:r>
      </w:hyperlink>
    </w:p>
    <w:p w:rsidR="00AF099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paraId="1E8745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0998" w14:paraId="3FC446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paraId="468AC983" w14:textId="16470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0998" w14:paraId="4265A95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paraId="147ACAC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099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textId="16470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099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099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textId="16470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099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099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P="00C72EBC" w14:textId="164707A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F099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paraId="0078764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RPr="00AF0998" w:rsidP="00AF0998" w14:paraId="2D76CCD6" w14:textId="45C2863E">
    <w:pPr>
      <w:pStyle w:val="Header"/>
      <w:rPr>
        <w:rFonts w:ascii="仿宋" w:eastAsia="仿宋" w:hAnsi="仿宋"/>
      </w:rPr>
    </w:pPr>
    <w:r w:rsidRPr="00AF0998">
      <w:rPr>
        <w:rFonts w:ascii="仿宋" w:eastAsia="仿宋" w:hAnsi="仿宋" w:hint="eastAsia"/>
      </w:rPr>
      <w:t>面板检测系统项目安全评估报告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paraId="33BFA82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RPr="00AF0998" w:rsidP="00AF0998" w14:textId="45C2863E">
    <w:pPr>
      <w:pStyle w:val="Header"/>
      <w:rPr>
        <w:rFonts w:ascii="仿宋" w:eastAsia="仿宋" w:hAnsi="仿宋"/>
      </w:rPr>
    </w:pPr>
    <w:r w:rsidRPr="00AF0998">
      <w:rPr>
        <w:rFonts w:ascii="仿宋" w:eastAsia="仿宋" w:hAnsi="仿宋" w:hint="eastAsia"/>
      </w:rPr>
      <w:t>面板检测系统项目安全评估报告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RPr="00AF0998" w:rsidP="00AF0998" w14:textId="45C2863E">
    <w:pPr>
      <w:pStyle w:val="Header"/>
      <w:rPr>
        <w:rFonts w:ascii="仿宋" w:eastAsia="仿宋" w:hAnsi="仿宋"/>
      </w:rPr>
    </w:pPr>
    <w:r w:rsidRPr="00AF0998">
      <w:rPr>
        <w:rFonts w:ascii="仿宋" w:eastAsia="仿宋" w:hAnsi="仿宋" w:hint="eastAsia"/>
      </w:rPr>
      <w:t>面板检测系统项目安全评估报告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:rsidRPr="00AF0998" w:rsidP="00AF0998" w14:textId="45C2863E">
    <w:pPr>
      <w:pStyle w:val="Header"/>
      <w:rPr>
        <w:rFonts w:ascii="仿宋" w:eastAsia="仿宋" w:hAnsi="仿宋"/>
      </w:rPr>
    </w:pPr>
    <w:r w:rsidRPr="00AF0998">
      <w:rPr>
        <w:rFonts w:ascii="仿宋" w:eastAsia="仿宋" w:hAnsi="仿宋" w:hint="eastAsia"/>
      </w:rPr>
      <w:t>面板检测系统项目安全评估报告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099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98"/>
    <w:rsid w:val="00AF0998"/>
    <w:rsid w:val="00C72EB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AFD942"/>
  <w15:chartTrackingRefBased/>
  <w15:docId w15:val="{85C759C5-3AA1-4323-A40F-D7ACDC31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099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099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099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099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09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099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09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099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0998"/>
  </w:style>
  <w:style w:type="paragraph" w:styleId="TOC1">
    <w:name w:val="toc 1"/>
    <w:basedOn w:val="Normal"/>
    <w:next w:val="Normal"/>
    <w:autoRedefine/>
    <w:uiPriority w:val="39"/>
    <w:unhideWhenUsed/>
    <w:rsid w:val="00AF0998"/>
  </w:style>
  <w:style w:type="paragraph" w:styleId="TOC2">
    <w:name w:val="toc 2"/>
    <w:basedOn w:val="Normal"/>
    <w:next w:val="Normal"/>
    <w:autoRedefine/>
    <w:uiPriority w:val="39"/>
    <w:unhideWhenUsed/>
    <w:rsid w:val="00AF099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7032201026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6952</Words>
  <Characters>39630</Characters>
  <Application>Microsoft Office Word</Application>
  <DocSecurity>0</DocSecurity>
  <Lines>330</Lines>
  <Paragraphs>92</Paragraphs>
  <ScaleCrop>false</ScaleCrop>
  <Company/>
  <LinksUpToDate>false</LinksUpToDate>
  <CharactersWithSpaces>46490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2024-01-24T02:00:00Z</dcterms:created>
  <dcterms:modified xsi:type="dcterms:W3CDTF">2024-01-24T02:01:00Z</dcterms:modified>
</cp:coreProperties>
</file>