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POCT项目规划设计蓝图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7" w:history="1">
        <w:r>
          <w:rPr>
            <w:rFonts w:ascii="仿宋" w:eastAsia="仿宋" w:hAnsi="仿宋" w:cs="仿宋" w:hint="eastAsia"/>
            <w:lang w:eastAsia="zh-CN"/>
          </w:rPr>
          <w:t>前言</w:t>
        </w:r>
        <w:r>
          <w:tab/>
        </w:r>
        <w:r>
          <w:fldChar w:fldCharType="begin"/>
        </w:r>
        <w:r>
          <w:instrText xml:space="preserve"> PAGEREF _Toc2157 \h </w:instrText>
        </w:r>
        <w:r>
          <w:fldChar w:fldCharType="separate"/>
        </w:r>
        <w:r>
          <w:t>3</w:t>
        </w:r>
        <w:r>
          <w:fldChar w:fldCharType="end"/>
        </w:r>
      </w:hyperlink>
    </w:p>
    <w:p>
      <w:pPr>
        <w:pStyle w:val="TOC1"/>
        <w:tabs>
          <w:tab w:val="right" w:leader="dot" w:pos="8306"/>
        </w:tabs>
      </w:pPr>
      <w:hyperlink w:anchor="_Toc7582" w:history="1">
        <w:r>
          <w:rPr>
            <w:rFonts w:ascii="仿宋" w:eastAsia="仿宋" w:hAnsi="仿宋" w:cs="仿宋" w:hint="eastAsia"/>
            <w:lang w:eastAsia="zh-CN"/>
          </w:rPr>
          <w:t>一、POCT项目建设背景及必要性分析</w:t>
        </w:r>
        <w:r>
          <w:tab/>
        </w:r>
        <w:r>
          <w:fldChar w:fldCharType="begin"/>
        </w:r>
        <w:r>
          <w:instrText xml:space="preserve"> PAGEREF _Toc7582 \h </w:instrText>
        </w:r>
        <w:r>
          <w:fldChar w:fldCharType="separate"/>
        </w:r>
        <w:r>
          <w:t>3</w:t>
        </w:r>
        <w:r>
          <w:fldChar w:fldCharType="end"/>
        </w:r>
      </w:hyperlink>
    </w:p>
    <w:p>
      <w:pPr>
        <w:pStyle w:val="TOC2"/>
        <w:tabs>
          <w:tab w:val="right" w:leader="dot" w:pos="8306"/>
        </w:tabs>
      </w:pPr>
      <w:hyperlink w:anchor="_Toc16594" w:history="1">
        <w:r>
          <w:rPr>
            <w:rFonts w:ascii="仿宋" w:eastAsia="仿宋" w:hAnsi="仿宋" w:cs="仿宋" w:hint="eastAsia"/>
            <w:lang w:eastAsia="zh-CN"/>
          </w:rPr>
          <w:t>(一)、POCT项目背景分析</w:t>
        </w:r>
        <w:r>
          <w:tab/>
        </w:r>
        <w:r>
          <w:fldChar w:fldCharType="begin"/>
        </w:r>
        <w:r>
          <w:instrText xml:space="preserve"> PAGEREF _Toc16594 \h </w:instrText>
        </w:r>
        <w:r>
          <w:fldChar w:fldCharType="separate"/>
        </w:r>
        <w:r>
          <w:t>3</w:t>
        </w:r>
        <w:r>
          <w:fldChar w:fldCharType="end"/>
        </w:r>
      </w:hyperlink>
    </w:p>
    <w:p>
      <w:pPr>
        <w:pStyle w:val="TOC2"/>
        <w:tabs>
          <w:tab w:val="right" w:leader="dot" w:pos="8306"/>
        </w:tabs>
      </w:pPr>
      <w:hyperlink w:anchor="_Toc23505" w:history="1">
        <w:r>
          <w:rPr>
            <w:rFonts w:ascii="仿宋" w:eastAsia="仿宋" w:hAnsi="仿宋" w:cs="仿宋" w:hint="eastAsia"/>
            <w:lang w:eastAsia="zh-CN"/>
          </w:rPr>
          <w:t>(二)、POCT项目建设必要性分析</w:t>
        </w:r>
        <w:r>
          <w:tab/>
        </w:r>
        <w:r>
          <w:fldChar w:fldCharType="begin"/>
        </w:r>
        <w:r>
          <w:instrText xml:space="preserve"> PAGEREF _Toc23505 \h </w:instrText>
        </w:r>
        <w:r>
          <w:fldChar w:fldCharType="separate"/>
        </w:r>
        <w:r>
          <w:t>5</w:t>
        </w:r>
        <w:r>
          <w:fldChar w:fldCharType="end"/>
        </w:r>
      </w:hyperlink>
    </w:p>
    <w:p>
      <w:pPr>
        <w:pStyle w:val="TOC1"/>
        <w:tabs>
          <w:tab w:val="right" w:leader="dot" w:pos="8306"/>
        </w:tabs>
      </w:pPr>
      <w:hyperlink w:anchor="_Toc13870" w:history="1">
        <w:r>
          <w:rPr>
            <w:rFonts w:ascii="仿宋" w:eastAsia="仿宋" w:hAnsi="仿宋" w:cs="仿宋" w:hint="eastAsia"/>
            <w:lang w:eastAsia="zh-CN"/>
          </w:rPr>
          <w:t>二、市场分析、调研</w:t>
        </w:r>
        <w:r>
          <w:tab/>
        </w:r>
        <w:r>
          <w:fldChar w:fldCharType="begin"/>
        </w:r>
        <w:r>
          <w:instrText xml:space="preserve"> PAGEREF _Toc13870 \h </w:instrText>
        </w:r>
        <w:r>
          <w:fldChar w:fldCharType="separate"/>
        </w:r>
        <w:r>
          <w:t>6</w:t>
        </w:r>
        <w:r>
          <w:fldChar w:fldCharType="end"/>
        </w:r>
      </w:hyperlink>
    </w:p>
    <w:p>
      <w:pPr>
        <w:pStyle w:val="TOC2"/>
        <w:tabs>
          <w:tab w:val="right" w:leader="dot" w:pos="8306"/>
        </w:tabs>
      </w:pPr>
      <w:hyperlink w:anchor="_Toc14711" w:history="1">
        <w:r>
          <w:rPr>
            <w:rFonts w:ascii="仿宋" w:eastAsia="仿宋" w:hAnsi="仿宋" w:cs="仿宋" w:hint="eastAsia"/>
            <w:lang w:eastAsia="zh-CN"/>
          </w:rPr>
          <w:t>(一)、POCT行业分析</w:t>
        </w:r>
        <w:r>
          <w:tab/>
        </w:r>
        <w:r>
          <w:fldChar w:fldCharType="begin"/>
        </w:r>
        <w:r>
          <w:instrText xml:space="preserve"> PAGEREF _Toc14711 \h </w:instrText>
        </w:r>
        <w:r>
          <w:fldChar w:fldCharType="separate"/>
        </w:r>
        <w:r>
          <w:t>6</w:t>
        </w:r>
        <w:r>
          <w:fldChar w:fldCharType="end"/>
        </w:r>
      </w:hyperlink>
    </w:p>
    <w:p>
      <w:pPr>
        <w:pStyle w:val="TOC2"/>
        <w:tabs>
          <w:tab w:val="right" w:leader="dot" w:pos="8306"/>
        </w:tabs>
      </w:pPr>
      <w:hyperlink w:anchor="_Toc31530" w:history="1">
        <w:r>
          <w:rPr>
            <w:rFonts w:ascii="仿宋" w:eastAsia="仿宋" w:hAnsi="仿宋" w:cs="仿宋" w:hint="eastAsia"/>
            <w:lang w:eastAsia="zh-CN"/>
          </w:rPr>
          <w:t>(二)、POCT市场分析预测</w:t>
        </w:r>
        <w:r>
          <w:tab/>
        </w:r>
        <w:r>
          <w:fldChar w:fldCharType="begin"/>
        </w:r>
        <w:r>
          <w:instrText xml:space="preserve"> PAGEREF _Toc31530 \h </w:instrText>
        </w:r>
        <w:r>
          <w:fldChar w:fldCharType="separate"/>
        </w:r>
        <w:r>
          <w:t>7</w:t>
        </w:r>
        <w:r>
          <w:fldChar w:fldCharType="end"/>
        </w:r>
      </w:hyperlink>
    </w:p>
    <w:p>
      <w:pPr>
        <w:pStyle w:val="TOC1"/>
        <w:tabs>
          <w:tab w:val="right" w:leader="dot" w:pos="8306"/>
        </w:tabs>
      </w:pPr>
      <w:hyperlink w:anchor="_Toc2905" w:history="1">
        <w:r>
          <w:rPr>
            <w:rFonts w:ascii="仿宋" w:eastAsia="仿宋" w:hAnsi="仿宋" w:cs="仿宋" w:hint="eastAsia"/>
            <w:lang w:eastAsia="zh-CN"/>
          </w:rPr>
          <w:t>三、POCT项目文档管理</w:t>
        </w:r>
        <w:r>
          <w:tab/>
        </w:r>
        <w:r>
          <w:fldChar w:fldCharType="begin"/>
        </w:r>
        <w:r>
          <w:instrText xml:space="preserve"> PAGEREF _Toc2905 \h </w:instrText>
        </w:r>
        <w:r>
          <w:fldChar w:fldCharType="separate"/>
        </w:r>
        <w:r>
          <w:t>7</w:t>
        </w:r>
        <w:r>
          <w:fldChar w:fldCharType="end"/>
        </w:r>
      </w:hyperlink>
    </w:p>
    <w:p>
      <w:pPr>
        <w:pStyle w:val="TOC2"/>
        <w:tabs>
          <w:tab w:val="right" w:leader="dot" w:pos="8306"/>
        </w:tabs>
      </w:pPr>
      <w:hyperlink w:anchor="_Toc29476" w:history="1">
        <w:r>
          <w:rPr>
            <w:rFonts w:ascii="仿宋" w:eastAsia="仿宋" w:hAnsi="仿宋" w:cs="仿宋" w:hint="eastAsia"/>
            <w:lang w:eastAsia="zh-CN"/>
          </w:rPr>
          <w:t>(一)、文档编制与审查</w:t>
        </w:r>
        <w:r>
          <w:tab/>
        </w:r>
        <w:r>
          <w:fldChar w:fldCharType="begin"/>
        </w:r>
        <w:r>
          <w:instrText xml:space="preserve"> PAGEREF _Toc29476 \h </w:instrText>
        </w:r>
        <w:r>
          <w:fldChar w:fldCharType="separate"/>
        </w:r>
        <w:r>
          <w:t>7</w:t>
        </w:r>
        <w:r>
          <w:fldChar w:fldCharType="end"/>
        </w:r>
      </w:hyperlink>
    </w:p>
    <w:p>
      <w:pPr>
        <w:pStyle w:val="TOC2"/>
        <w:tabs>
          <w:tab w:val="right" w:leader="dot" w:pos="8306"/>
        </w:tabs>
      </w:pPr>
      <w:hyperlink w:anchor="_Toc27181" w:history="1">
        <w:r>
          <w:rPr>
            <w:rFonts w:ascii="仿宋" w:eastAsia="仿宋" w:hAnsi="仿宋" w:cs="仿宋" w:hint="eastAsia"/>
            <w:lang w:eastAsia="zh-CN"/>
          </w:rPr>
          <w:t>(二)、文档发布与分发</w:t>
        </w:r>
        <w:r>
          <w:tab/>
        </w:r>
        <w:r>
          <w:fldChar w:fldCharType="begin"/>
        </w:r>
        <w:r>
          <w:instrText xml:space="preserve"> PAGEREF _Toc27181 \h </w:instrText>
        </w:r>
        <w:r>
          <w:fldChar w:fldCharType="separate"/>
        </w:r>
        <w:r>
          <w:t>9</w:t>
        </w:r>
        <w:r>
          <w:fldChar w:fldCharType="end"/>
        </w:r>
      </w:hyperlink>
    </w:p>
    <w:p>
      <w:pPr>
        <w:pStyle w:val="TOC2"/>
        <w:tabs>
          <w:tab w:val="right" w:leader="dot" w:pos="8306"/>
        </w:tabs>
      </w:pPr>
      <w:hyperlink w:anchor="_Toc21379" w:history="1">
        <w:r>
          <w:rPr>
            <w:rFonts w:ascii="仿宋" w:eastAsia="仿宋" w:hAnsi="仿宋" w:cs="仿宋" w:hint="eastAsia"/>
            <w:lang w:eastAsia="zh-CN"/>
          </w:rPr>
          <w:t>(三)、文档存档与归档</w:t>
        </w:r>
        <w:r>
          <w:tab/>
        </w:r>
        <w:r>
          <w:fldChar w:fldCharType="begin"/>
        </w:r>
        <w:r>
          <w:instrText xml:space="preserve"> PAGEREF _Toc21379 \h </w:instrText>
        </w:r>
        <w:r>
          <w:fldChar w:fldCharType="separate"/>
        </w:r>
        <w:r>
          <w:t>10</w:t>
        </w:r>
        <w:r>
          <w:fldChar w:fldCharType="end"/>
        </w:r>
      </w:hyperlink>
    </w:p>
    <w:p>
      <w:pPr>
        <w:pStyle w:val="TOC1"/>
        <w:tabs>
          <w:tab w:val="right" w:leader="dot" w:pos="8306"/>
        </w:tabs>
      </w:pPr>
      <w:hyperlink w:anchor="_Toc24352" w:history="1">
        <w:r>
          <w:rPr>
            <w:rFonts w:ascii="仿宋" w:eastAsia="仿宋" w:hAnsi="仿宋" w:cs="仿宋" w:hint="eastAsia"/>
            <w:lang w:eastAsia="zh-CN"/>
          </w:rPr>
          <w:t>四、工艺说明</w:t>
        </w:r>
        <w:r>
          <w:tab/>
        </w:r>
        <w:r>
          <w:fldChar w:fldCharType="begin"/>
        </w:r>
        <w:r>
          <w:instrText xml:space="preserve"> PAGEREF _Toc24352 \h </w:instrText>
        </w:r>
        <w:r>
          <w:fldChar w:fldCharType="separate"/>
        </w:r>
        <w:r>
          <w:t>11</w:t>
        </w:r>
        <w:r>
          <w:fldChar w:fldCharType="end"/>
        </w:r>
      </w:hyperlink>
    </w:p>
    <w:p>
      <w:pPr>
        <w:pStyle w:val="TOC2"/>
        <w:tabs>
          <w:tab w:val="right" w:leader="dot" w:pos="8306"/>
        </w:tabs>
      </w:pPr>
      <w:hyperlink w:anchor="_Toc3226" w:history="1">
        <w:r>
          <w:rPr>
            <w:rFonts w:ascii="仿宋" w:eastAsia="仿宋" w:hAnsi="仿宋" w:cs="仿宋" w:hint="eastAsia"/>
            <w:lang w:eastAsia="zh-CN"/>
          </w:rPr>
          <w:t>(一)、技术管理特点</w:t>
        </w:r>
        <w:r>
          <w:tab/>
        </w:r>
        <w:r>
          <w:fldChar w:fldCharType="begin"/>
        </w:r>
        <w:r>
          <w:instrText xml:space="preserve"> PAGEREF _Toc3226 \h </w:instrText>
        </w:r>
        <w:r>
          <w:fldChar w:fldCharType="separate"/>
        </w:r>
        <w:r>
          <w:t>11</w:t>
        </w:r>
        <w:r>
          <w:fldChar w:fldCharType="end"/>
        </w:r>
      </w:hyperlink>
    </w:p>
    <w:p>
      <w:pPr>
        <w:pStyle w:val="TOC2"/>
        <w:tabs>
          <w:tab w:val="right" w:leader="dot" w:pos="8306"/>
        </w:tabs>
      </w:pPr>
      <w:hyperlink w:anchor="_Toc23981" w:history="1">
        <w:r>
          <w:rPr>
            <w:rFonts w:ascii="仿宋" w:eastAsia="仿宋" w:hAnsi="仿宋" w:cs="仿宋" w:hint="eastAsia"/>
            <w:lang w:eastAsia="zh-CN"/>
          </w:rPr>
          <w:t>(二)、POCT项目工艺技术设计方案</w:t>
        </w:r>
        <w:r>
          <w:tab/>
        </w:r>
        <w:r>
          <w:fldChar w:fldCharType="begin"/>
        </w:r>
        <w:r>
          <w:instrText xml:space="preserve"> PAGEREF _Toc23981 \h </w:instrText>
        </w:r>
        <w:r>
          <w:fldChar w:fldCharType="separate"/>
        </w:r>
        <w:r>
          <w:t>12</w:t>
        </w:r>
        <w:r>
          <w:fldChar w:fldCharType="end"/>
        </w:r>
      </w:hyperlink>
    </w:p>
    <w:p>
      <w:pPr>
        <w:pStyle w:val="TOC2"/>
        <w:tabs>
          <w:tab w:val="right" w:leader="dot" w:pos="8306"/>
        </w:tabs>
      </w:pPr>
      <w:hyperlink w:anchor="_Toc16034" w:history="1">
        <w:r>
          <w:rPr>
            <w:rFonts w:ascii="仿宋" w:eastAsia="仿宋" w:hAnsi="仿宋" w:cs="仿宋" w:hint="eastAsia"/>
            <w:lang w:eastAsia="zh-CN"/>
          </w:rPr>
          <w:t>(三)、设备选型方案</w:t>
        </w:r>
        <w:r>
          <w:tab/>
        </w:r>
        <w:r>
          <w:fldChar w:fldCharType="begin"/>
        </w:r>
        <w:r>
          <w:instrText xml:space="preserve"> PAGEREF _Toc16034 \h </w:instrText>
        </w:r>
        <w:r>
          <w:fldChar w:fldCharType="separate"/>
        </w:r>
        <w:r>
          <w:t>13</w:t>
        </w:r>
        <w:r>
          <w:fldChar w:fldCharType="end"/>
        </w:r>
      </w:hyperlink>
    </w:p>
    <w:p>
      <w:pPr>
        <w:pStyle w:val="TOC1"/>
        <w:tabs>
          <w:tab w:val="right" w:leader="dot" w:pos="8306"/>
        </w:tabs>
      </w:pPr>
      <w:hyperlink w:anchor="_Toc15656" w:history="1">
        <w:r>
          <w:rPr>
            <w:rFonts w:ascii="仿宋" w:eastAsia="仿宋" w:hAnsi="仿宋" w:cs="仿宋" w:hint="eastAsia"/>
            <w:lang w:eastAsia="zh-CN"/>
          </w:rPr>
          <w:t>五、POCT项目土建工程</w:t>
        </w:r>
        <w:r>
          <w:tab/>
        </w:r>
        <w:r>
          <w:fldChar w:fldCharType="begin"/>
        </w:r>
        <w:r>
          <w:instrText xml:space="preserve"> PAGEREF _Toc15656 \h </w:instrText>
        </w:r>
        <w:r>
          <w:fldChar w:fldCharType="separate"/>
        </w:r>
        <w:r>
          <w:t>14</w:t>
        </w:r>
        <w:r>
          <w:fldChar w:fldCharType="end"/>
        </w:r>
      </w:hyperlink>
    </w:p>
    <w:p>
      <w:pPr>
        <w:pStyle w:val="TOC2"/>
        <w:tabs>
          <w:tab w:val="right" w:leader="dot" w:pos="8306"/>
        </w:tabs>
      </w:pPr>
      <w:hyperlink w:anchor="_Toc17306" w:history="1">
        <w:r>
          <w:rPr>
            <w:rFonts w:ascii="仿宋" w:eastAsia="仿宋" w:hAnsi="仿宋" w:cs="仿宋" w:hint="eastAsia"/>
            <w:lang w:eastAsia="zh-CN"/>
          </w:rPr>
          <w:t>(一)、建筑工程设计原则</w:t>
        </w:r>
        <w:r>
          <w:tab/>
        </w:r>
        <w:r>
          <w:fldChar w:fldCharType="begin"/>
        </w:r>
        <w:r>
          <w:instrText xml:space="preserve"> PAGEREF _Toc17306 \h </w:instrText>
        </w:r>
        <w:r>
          <w:fldChar w:fldCharType="separate"/>
        </w:r>
        <w:r>
          <w:t>14</w:t>
        </w:r>
        <w:r>
          <w:fldChar w:fldCharType="end"/>
        </w:r>
      </w:hyperlink>
    </w:p>
    <w:p>
      <w:pPr>
        <w:pStyle w:val="TOC2"/>
        <w:tabs>
          <w:tab w:val="right" w:leader="dot" w:pos="8306"/>
        </w:tabs>
      </w:pPr>
      <w:hyperlink w:anchor="_Toc14245" w:history="1">
        <w:r>
          <w:rPr>
            <w:rFonts w:ascii="仿宋" w:eastAsia="仿宋" w:hAnsi="仿宋" w:cs="仿宋" w:hint="eastAsia"/>
            <w:lang w:eastAsia="zh-CN"/>
          </w:rPr>
          <w:t>(二)、土建工程设计年限及安全等级</w:t>
        </w:r>
        <w:r>
          <w:tab/>
        </w:r>
        <w:r>
          <w:fldChar w:fldCharType="begin"/>
        </w:r>
        <w:r>
          <w:instrText xml:space="preserve"> PAGEREF _Toc14245 \h </w:instrText>
        </w:r>
        <w:r>
          <w:fldChar w:fldCharType="separate"/>
        </w:r>
        <w:r>
          <w:t>16</w:t>
        </w:r>
        <w:r>
          <w:fldChar w:fldCharType="end"/>
        </w:r>
      </w:hyperlink>
    </w:p>
    <w:p>
      <w:pPr>
        <w:pStyle w:val="TOC2"/>
        <w:tabs>
          <w:tab w:val="right" w:leader="dot" w:pos="8306"/>
        </w:tabs>
      </w:pPr>
      <w:hyperlink w:anchor="_Toc23821" w:history="1">
        <w:r>
          <w:rPr>
            <w:rFonts w:ascii="仿宋" w:eastAsia="仿宋" w:hAnsi="仿宋" w:cs="仿宋" w:hint="eastAsia"/>
            <w:lang w:eastAsia="zh-CN"/>
          </w:rPr>
          <w:t>(三)、建筑工程设计总体要求</w:t>
        </w:r>
        <w:r>
          <w:tab/>
        </w:r>
        <w:r>
          <w:fldChar w:fldCharType="begin"/>
        </w:r>
        <w:r>
          <w:instrText xml:space="preserve"> PAGEREF _Toc23821 \h </w:instrText>
        </w:r>
        <w:r>
          <w:fldChar w:fldCharType="separate"/>
        </w:r>
        <w:r>
          <w:t>17</w:t>
        </w:r>
        <w:r>
          <w:fldChar w:fldCharType="end"/>
        </w:r>
      </w:hyperlink>
    </w:p>
    <w:p>
      <w:pPr>
        <w:pStyle w:val="TOC2"/>
        <w:tabs>
          <w:tab w:val="right" w:leader="dot" w:pos="8306"/>
        </w:tabs>
      </w:pPr>
      <w:hyperlink w:anchor="_Toc24875" w:history="1">
        <w:r>
          <w:rPr>
            <w:rFonts w:ascii="仿宋" w:eastAsia="仿宋" w:hAnsi="仿宋" w:cs="仿宋" w:hint="eastAsia"/>
            <w:lang w:eastAsia="zh-CN"/>
          </w:rPr>
          <w:t>(四)、土建工程建设指标</w:t>
        </w:r>
        <w:r>
          <w:tab/>
        </w:r>
        <w:r>
          <w:fldChar w:fldCharType="begin"/>
        </w:r>
        <w:r>
          <w:instrText xml:space="preserve"> PAGEREF _Toc24875 \h </w:instrText>
        </w:r>
        <w:r>
          <w:fldChar w:fldCharType="separate"/>
        </w:r>
        <w:r>
          <w:t>17</w:t>
        </w:r>
        <w:r>
          <w:fldChar w:fldCharType="end"/>
        </w:r>
      </w:hyperlink>
    </w:p>
    <w:p>
      <w:pPr>
        <w:pStyle w:val="TOC1"/>
        <w:tabs>
          <w:tab w:val="right" w:leader="dot" w:pos="8306"/>
        </w:tabs>
      </w:pPr>
      <w:hyperlink w:anchor="_Toc19717" w:history="1">
        <w:r>
          <w:rPr>
            <w:rFonts w:ascii="仿宋" w:eastAsia="仿宋" w:hAnsi="仿宋" w:cs="仿宋" w:hint="eastAsia"/>
            <w:lang w:eastAsia="zh-CN"/>
          </w:rPr>
          <w:t>六、POCT项目危机管理</w:t>
        </w:r>
        <w:r>
          <w:tab/>
        </w:r>
        <w:r>
          <w:fldChar w:fldCharType="begin"/>
        </w:r>
        <w:r>
          <w:instrText xml:space="preserve"> PAGEREF _Toc19717 \h </w:instrText>
        </w:r>
        <w:r>
          <w:fldChar w:fldCharType="separate"/>
        </w:r>
        <w:r>
          <w:t>18</w:t>
        </w:r>
        <w:r>
          <w:fldChar w:fldCharType="end"/>
        </w:r>
      </w:hyperlink>
    </w:p>
    <w:p>
      <w:pPr>
        <w:pStyle w:val="TOC2"/>
        <w:tabs>
          <w:tab w:val="right" w:leader="dot" w:pos="8306"/>
        </w:tabs>
      </w:pPr>
      <w:hyperlink w:anchor="_Toc24903" w:history="1">
        <w:r>
          <w:rPr>
            <w:rFonts w:ascii="仿宋" w:eastAsia="仿宋" w:hAnsi="仿宋" w:cs="仿宋" w:hint="eastAsia"/>
            <w:lang w:eastAsia="zh-CN"/>
          </w:rPr>
          <w:t>(一)、危机预警与识别</w:t>
        </w:r>
        <w:r>
          <w:tab/>
        </w:r>
        <w:r>
          <w:fldChar w:fldCharType="begin"/>
        </w:r>
        <w:r>
          <w:instrText xml:space="preserve"> PAGEREF _Toc24903 \h </w:instrText>
        </w:r>
        <w:r>
          <w:fldChar w:fldCharType="separate"/>
        </w:r>
        <w:r>
          <w:t>18</w:t>
        </w:r>
        <w:r>
          <w:fldChar w:fldCharType="end"/>
        </w:r>
      </w:hyperlink>
    </w:p>
    <w:p>
      <w:pPr>
        <w:pStyle w:val="TOC2"/>
        <w:tabs>
          <w:tab w:val="right" w:leader="dot" w:pos="8306"/>
        </w:tabs>
      </w:pPr>
      <w:hyperlink w:anchor="_Toc7105" w:history="1">
        <w:r>
          <w:rPr>
            <w:rFonts w:ascii="仿宋" w:eastAsia="仿宋" w:hAnsi="仿宋" w:cs="仿宋" w:hint="eastAsia"/>
            <w:lang w:eastAsia="zh-CN"/>
          </w:rPr>
          <w:t>(二)、危机应对与恢复</w:t>
        </w:r>
        <w:r>
          <w:tab/>
        </w:r>
        <w:r>
          <w:fldChar w:fldCharType="begin"/>
        </w:r>
        <w:r>
          <w:instrText xml:space="preserve"> PAGEREF _Toc7105 \h </w:instrText>
        </w:r>
        <w:r>
          <w:fldChar w:fldCharType="separate"/>
        </w:r>
        <w:r>
          <w:t>19</w:t>
        </w:r>
        <w:r>
          <w:fldChar w:fldCharType="end"/>
        </w:r>
      </w:hyperlink>
    </w:p>
    <w:p>
      <w:pPr>
        <w:pStyle w:val="TOC1"/>
        <w:tabs>
          <w:tab w:val="right" w:leader="dot" w:pos="8306"/>
        </w:tabs>
      </w:pPr>
      <w:hyperlink w:anchor="_Toc19074" w:history="1">
        <w:r>
          <w:rPr>
            <w:rFonts w:ascii="仿宋" w:eastAsia="仿宋" w:hAnsi="仿宋" w:cs="仿宋" w:hint="eastAsia"/>
            <w:lang w:eastAsia="zh-CN"/>
          </w:rPr>
          <w:t>七、POCT项目财务管理</w:t>
        </w:r>
        <w:r>
          <w:tab/>
        </w:r>
        <w:r>
          <w:fldChar w:fldCharType="begin"/>
        </w:r>
        <w:r>
          <w:instrText xml:space="preserve"> PAGEREF _Toc19074 \h </w:instrText>
        </w:r>
        <w:r>
          <w:fldChar w:fldCharType="separate"/>
        </w:r>
        <w:r>
          <w:t>20</w:t>
        </w:r>
        <w:r>
          <w:fldChar w:fldCharType="end"/>
        </w:r>
      </w:hyperlink>
    </w:p>
    <w:p>
      <w:pPr>
        <w:pStyle w:val="TOC2"/>
        <w:tabs>
          <w:tab w:val="right" w:leader="dot" w:pos="8306"/>
        </w:tabs>
      </w:pPr>
      <w:hyperlink w:anchor="_Toc6115" w:history="1">
        <w:r>
          <w:rPr>
            <w:rFonts w:ascii="仿宋" w:eastAsia="仿宋" w:hAnsi="仿宋" w:cs="仿宋" w:hint="eastAsia"/>
            <w:lang w:eastAsia="zh-CN"/>
          </w:rPr>
          <w:t>(一)、资金需求大</w:t>
        </w:r>
        <w:r>
          <w:tab/>
        </w:r>
        <w:r>
          <w:fldChar w:fldCharType="begin"/>
        </w:r>
        <w:r>
          <w:instrText xml:space="preserve"> PAGEREF _Toc6115 \h </w:instrText>
        </w:r>
        <w:r>
          <w:fldChar w:fldCharType="separate"/>
        </w:r>
        <w:r>
          <w:t>20</w:t>
        </w:r>
        <w:r>
          <w:fldChar w:fldCharType="end"/>
        </w:r>
      </w:hyperlink>
    </w:p>
    <w:p>
      <w:pPr>
        <w:pStyle w:val="TOC2"/>
        <w:tabs>
          <w:tab w:val="right" w:leader="dot" w:pos="8306"/>
        </w:tabs>
      </w:pPr>
      <w:hyperlink w:anchor="_Toc1610" w:history="1">
        <w:r>
          <w:rPr>
            <w:rFonts w:ascii="仿宋" w:eastAsia="仿宋" w:hAnsi="仿宋" w:cs="仿宋" w:hint="eastAsia"/>
            <w:lang w:eastAsia="zh-CN"/>
          </w:rPr>
          <w:t>(二)、研发周期长</w:t>
        </w:r>
        <w:r>
          <w:tab/>
        </w:r>
        <w:r>
          <w:fldChar w:fldCharType="begin"/>
        </w:r>
        <w:r>
          <w:instrText xml:space="preserve"> PAGEREF _Toc1610 \h </w:instrText>
        </w:r>
        <w:r>
          <w:fldChar w:fldCharType="separate"/>
        </w:r>
        <w:r>
          <w:t>21</w:t>
        </w:r>
        <w:r>
          <w:fldChar w:fldCharType="end"/>
        </w:r>
      </w:hyperlink>
    </w:p>
    <w:p>
      <w:pPr>
        <w:pStyle w:val="TOC2"/>
        <w:tabs>
          <w:tab w:val="right" w:leader="dot" w:pos="8306"/>
        </w:tabs>
      </w:pPr>
      <w:hyperlink w:anchor="_Toc19751" w:history="1">
        <w:r>
          <w:rPr>
            <w:rFonts w:ascii="仿宋" w:eastAsia="仿宋" w:hAnsi="仿宋" w:cs="仿宋" w:hint="eastAsia"/>
            <w:lang w:eastAsia="zh-CN"/>
          </w:rPr>
          <w:t>(三)、市场风险大</w:t>
        </w:r>
        <w:r>
          <w:tab/>
        </w:r>
        <w:r>
          <w:fldChar w:fldCharType="begin"/>
        </w:r>
        <w:r>
          <w:instrText xml:space="preserve"> PAGEREF _Toc19751 \h </w:instrText>
        </w:r>
        <w:r>
          <w:fldChar w:fldCharType="separate"/>
        </w:r>
        <w:r>
          <w:t>22</w:t>
        </w:r>
        <w:r>
          <w:fldChar w:fldCharType="end"/>
        </w:r>
      </w:hyperlink>
    </w:p>
    <w:p>
      <w:pPr>
        <w:pStyle w:val="TOC2"/>
        <w:tabs>
          <w:tab w:val="right" w:leader="dot" w:pos="8306"/>
        </w:tabs>
      </w:pPr>
      <w:hyperlink w:anchor="_Toc16709" w:history="1">
        <w:r>
          <w:rPr>
            <w:rFonts w:ascii="仿宋" w:eastAsia="仿宋" w:hAnsi="仿宋" w:cs="仿宋" w:hint="eastAsia"/>
            <w:lang w:eastAsia="zh-CN"/>
          </w:rPr>
          <w:t>(四)、利润率高</w:t>
        </w:r>
        <w:r>
          <w:tab/>
        </w:r>
        <w:r>
          <w:fldChar w:fldCharType="begin"/>
        </w:r>
        <w:r>
          <w:instrText xml:space="preserve"> PAGEREF _Toc16709 \h </w:instrText>
        </w:r>
        <w:r>
          <w:fldChar w:fldCharType="separate"/>
        </w:r>
        <w:r>
          <w:t>25</w:t>
        </w:r>
        <w:r>
          <w:fldChar w:fldCharType="end"/>
        </w:r>
      </w:hyperlink>
    </w:p>
    <w:p>
      <w:pPr>
        <w:pStyle w:val="TOC1"/>
        <w:tabs>
          <w:tab w:val="right" w:leader="dot" w:pos="8306"/>
        </w:tabs>
      </w:pPr>
      <w:hyperlink w:anchor="_Toc19959" w:history="1">
        <w:r>
          <w:rPr>
            <w:rFonts w:ascii="仿宋" w:eastAsia="仿宋" w:hAnsi="仿宋" w:cs="仿宋" w:hint="eastAsia"/>
            <w:lang w:eastAsia="zh-CN"/>
          </w:rPr>
          <w:t>八、生产安全保护</w:t>
        </w:r>
        <w:r>
          <w:tab/>
        </w:r>
        <w:r>
          <w:fldChar w:fldCharType="begin"/>
        </w:r>
        <w:r>
          <w:instrText xml:space="preserve"> PAGEREF _Toc19959 \h </w:instrText>
        </w:r>
        <w:r>
          <w:fldChar w:fldCharType="separate"/>
        </w:r>
        <w:r>
          <w:t>27</w:t>
        </w:r>
        <w:r>
          <w:fldChar w:fldCharType="end"/>
        </w:r>
      </w:hyperlink>
    </w:p>
    <w:p>
      <w:pPr>
        <w:pStyle w:val="TOC2"/>
        <w:tabs>
          <w:tab w:val="right" w:leader="dot" w:pos="8306"/>
        </w:tabs>
      </w:pPr>
      <w:hyperlink w:anchor="_Toc25393" w:history="1">
        <w:r>
          <w:rPr>
            <w:rFonts w:ascii="仿宋" w:eastAsia="仿宋" w:hAnsi="仿宋" w:cs="仿宋" w:hint="eastAsia"/>
            <w:lang w:eastAsia="zh-CN"/>
          </w:rPr>
          <w:t>(一)、消防安全</w:t>
        </w:r>
        <w:r>
          <w:tab/>
        </w:r>
        <w:r>
          <w:fldChar w:fldCharType="begin"/>
        </w:r>
        <w:r>
          <w:instrText xml:space="preserve"> PAGEREF _Toc25393 \h </w:instrText>
        </w:r>
        <w:r>
          <w:fldChar w:fldCharType="separate"/>
        </w:r>
        <w:r>
          <w:t>27</w:t>
        </w:r>
        <w:r>
          <w:fldChar w:fldCharType="end"/>
        </w:r>
      </w:hyperlink>
    </w:p>
    <w:p>
      <w:pPr>
        <w:pStyle w:val="TOC2"/>
        <w:tabs>
          <w:tab w:val="right" w:leader="dot" w:pos="8306"/>
        </w:tabs>
      </w:pPr>
      <w:hyperlink w:anchor="_Toc20037" w:history="1">
        <w:r>
          <w:rPr>
            <w:rFonts w:ascii="仿宋" w:eastAsia="仿宋" w:hAnsi="仿宋" w:cs="仿宋" w:hint="eastAsia"/>
            <w:lang w:eastAsia="zh-CN"/>
          </w:rPr>
          <w:t>(二)、防火防爆总图布置措施</w:t>
        </w:r>
        <w:r>
          <w:tab/>
        </w:r>
        <w:r>
          <w:fldChar w:fldCharType="begin"/>
        </w:r>
        <w:r>
          <w:instrText xml:space="preserve"> PAGEREF _Toc20037 \h </w:instrText>
        </w:r>
        <w:r>
          <w:fldChar w:fldCharType="separate"/>
        </w:r>
        <w:r>
          <w:t>28</w:t>
        </w:r>
        <w:r>
          <w:fldChar w:fldCharType="end"/>
        </w:r>
      </w:hyperlink>
    </w:p>
    <w:p>
      <w:pPr>
        <w:pStyle w:val="TOC2"/>
        <w:tabs>
          <w:tab w:val="right" w:leader="dot" w:pos="8306"/>
        </w:tabs>
      </w:pPr>
      <w:hyperlink w:anchor="_Toc14004" w:history="1">
        <w:r>
          <w:rPr>
            <w:rFonts w:ascii="仿宋" w:eastAsia="仿宋" w:hAnsi="仿宋" w:cs="仿宋" w:hint="eastAsia"/>
            <w:lang w:eastAsia="zh-CN"/>
          </w:rPr>
          <w:t>(三)、自然灾害防范措施</w:t>
        </w:r>
        <w:r>
          <w:tab/>
        </w:r>
        <w:r>
          <w:fldChar w:fldCharType="begin"/>
        </w:r>
        <w:r>
          <w:instrText xml:space="preserve"> PAGEREF _Toc14004 \h </w:instrText>
        </w:r>
        <w:r>
          <w:fldChar w:fldCharType="separate"/>
        </w:r>
        <w:r>
          <w:t>29</w:t>
        </w:r>
        <w:r>
          <w:fldChar w:fldCharType="end"/>
        </w:r>
      </w:hyperlink>
    </w:p>
    <w:p>
      <w:pPr>
        <w:pStyle w:val="TOC2"/>
        <w:tabs>
          <w:tab w:val="right" w:leader="dot" w:pos="8306"/>
        </w:tabs>
      </w:pPr>
      <w:hyperlink w:anchor="_Toc17046" w:history="1">
        <w:r>
          <w:rPr>
            <w:rFonts w:ascii="仿宋" w:eastAsia="仿宋" w:hAnsi="仿宋" w:cs="仿宋" w:hint="eastAsia"/>
            <w:lang w:eastAsia="zh-CN"/>
          </w:rPr>
          <w:t>(四)、安全色及安全标志使用要求</w:t>
        </w:r>
        <w:r>
          <w:tab/>
        </w:r>
        <w:r>
          <w:fldChar w:fldCharType="begin"/>
        </w:r>
        <w:r>
          <w:instrText xml:space="preserve"> PAGEREF _Toc17046 \h </w:instrText>
        </w:r>
        <w:r>
          <w:fldChar w:fldCharType="separate"/>
        </w:r>
        <w:r>
          <w:t>30</w:t>
        </w:r>
        <w:r>
          <w:fldChar w:fldCharType="end"/>
        </w:r>
      </w:hyperlink>
    </w:p>
    <w:p>
      <w:pPr>
        <w:pStyle w:val="TOC2"/>
        <w:tabs>
          <w:tab w:val="right" w:leader="dot" w:pos="8306"/>
        </w:tabs>
      </w:pPr>
      <w:hyperlink w:anchor="_Toc18639" w:history="1">
        <w:r>
          <w:rPr>
            <w:rFonts w:ascii="仿宋" w:eastAsia="仿宋" w:hAnsi="仿宋" w:cs="仿宋" w:hint="eastAsia"/>
            <w:lang w:eastAsia="zh-CN"/>
          </w:rPr>
          <w:t>(五)、防尘防毒措施</w:t>
        </w:r>
        <w:r>
          <w:tab/>
        </w:r>
        <w:r>
          <w:fldChar w:fldCharType="begin"/>
        </w:r>
        <w:r>
          <w:instrText xml:space="preserve"> PAGEREF _Toc18639 \h </w:instrText>
        </w:r>
        <w:r>
          <w:fldChar w:fldCharType="separate"/>
        </w:r>
        <w:r>
          <w:t>31</w:t>
        </w:r>
        <w:r>
          <w:fldChar w:fldCharType="end"/>
        </w:r>
      </w:hyperlink>
    </w:p>
    <w:p>
      <w:pPr>
        <w:pStyle w:val="TOC2"/>
        <w:tabs>
          <w:tab w:val="right" w:leader="dot" w:pos="8306"/>
        </w:tabs>
      </w:pPr>
      <w:hyperlink w:anchor="_Toc3121" w:history="1">
        <w:r>
          <w:rPr>
            <w:rFonts w:ascii="仿宋" w:eastAsia="仿宋" w:hAnsi="仿宋" w:cs="仿宋" w:hint="eastAsia"/>
            <w:lang w:eastAsia="zh-CN"/>
          </w:rPr>
          <w:t>(六)、防静电、触电防护及防雷措施</w:t>
        </w:r>
        <w:r>
          <w:tab/>
        </w:r>
        <w:r>
          <w:fldChar w:fldCharType="begin"/>
        </w:r>
        <w:r>
          <w:instrText xml:space="preserve"> PAGEREF _Toc3121 \h </w:instrText>
        </w:r>
        <w:r>
          <w:fldChar w:fldCharType="separate"/>
        </w:r>
        <w:r>
          <w:t>32</w:t>
        </w:r>
        <w:r>
          <w:fldChar w:fldCharType="end"/>
        </w:r>
      </w:hyperlink>
    </w:p>
    <w:p>
      <w:pPr>
        <w:pStyle w:val="TOC2"/>
        <w:tabs>
          <w:tab w:val="right" w:leader="dot" w:pos="8306"/>
        </w:tabs>
      </w:pPr>
      <w:hyperlink w:anchor="_Toc1237" w:history="1">
        <w:r>
          <w:rPr>
            <w:rFonts w:ascii="仿宋" w:eastAsia="仿宋" w:hAnsi="仿宋" w:cs="仿宋" w:hint="eastAsia"/>
            <w:lang w:eastAsia="zh-CN"/>
          </w:rPr>
          <w:t>(七)、机械设备安全保障措施</w:t>
        </w:r>
        <w:r>
          <w:tab/>
        </w:r>
        <w:r>
          <w:fldChar w:fldCharType="begin"/>
        </w:r>
        <w:r>
          <w:instrText xml:space="preserve"> PAGEREF _Toc1237 \h </w:instrText>
        </w:r>
        <w:r>
          <w:fldChar w:fldCharType="separate"/>
        </w:r>
        <w:r>
          <w:t>33</w:t>
        </w:r>
        <w:r>
          <w:fldChar w:fldCharType="end"/>
        </w:r>
      </w:hyperlink>
    </w:p>
    <w:p>
      <w:pPr>
        <w:pStyle w:val="TOC1"/>
        <w:tabs>
          <w:tab w:val="right" w:leader="dot" w:pos="8306"/>
        </w:tabs>
      </w:pPr>
      <w:hyperlink w:anchor="_Toc17338" w:history="1">
        <w:r>
          <w:rPr>
            <w:rFonts w:ascii="仿宋" w:eastAsia="仿宋" w:hAnsi="仿宋" w:cs="仿宋" w:hint="eastAsia"/>
            <w:lang w:eastAsia="zh-CN"/>
          </w:rPr>
          <w:t>九、POCT项目环境影响分析</w:t>
        </w:r>
        <w:r>
          <w:tab/>
        </w:r>
        <w:r>
          <w:fldChar w:fldCharType="begin"/>
        </w:r>
        <w:r>
          <w:instrText xml:space="preserve"> PAGEREF _Toc17338 \h </w:instrText>
        </w:r>
        <w:r>
          <w:fldChar w:fldCharType="separate"/>
        </w:r>
        <w:r>
          <w:t>35</w:t>
        </w:r>
        <w:r>
          <w:fldChar w:fldCharType="end"/>
        </w:r>
      </w:hyperlink>
    </w:p>
    <w:p>
      <w:pPr>
        <w:pStyle w:val="TOC2"/>
        <w:tabs>
          <w:tab w:val="right" w:leader="dot" w:pos="8306"/>
        </w:tabs>
      </w:pPr>
      <w:hyperlink w:anchor="_Toc30987" w:history="1">
        <w:r>
          <w:rPr>
            <w:rFonts w:ascii="仿宋" w:eastAsia="仿宋" w:hAnsi="仿宋" w:cs="仿宋" w:hint="eastAsia"/>
            <w:lang w:eastAsia="zh-CN"/>
          </w:rPr>
          <w:t>(一)、建设区域环境质量现状</w:t>
        </w:r>
        <w:r>
          <w:tab/>
        </w:r>
        <w:r>
          <w:fldChar w:fldCharType="begin"/>
        </w:r>
        <w:r>
          <w:instrText xml:space="preserve"> PAGEREF _Toc30987 \h </w:instrText>
        </w:r>
        <w:r>
          <w:fldChar w:fldCharType="separate"/>
        </w:r>
        <w:r>
          <w:t>35</w:t>
        </w:r>
        <w:r>
          <w:fldChar w:fldCharType="end"/>
        </w:r>
      </w:hyperlink>
    </w:p>
    <w:p>
      <w:pPr>
        <w:pStyle w:val="TOC2"/>
        <w:tabs>
          <w:tab w:val="right" w:leader="dot" w:pos="8306"/>
        </w:tabs>
      </w:pPr>
      <w:hyperlink w:anchor="_Toc32204" w:history="1">
        <w:r>
          <w:rPr>
            <w:rFonts w:ascii="仿宋" w:eastAsia="仿宋" w:hAnsi="仿宋" w:cs="仿宋" w:hint="eastAsia"/>
            <w:lang w:eastAsia="zh-CN"/>
          </w:rPr>
          <w:t>(二)、建设期环境保护</w:t>
        </w:r>
        <w:r>
          <w:tab/>
        </w:r>
        <w:r>
          <w:fldChar w:fldCharType="begin"/>
        </w:r>
        <w:r>
          <w:instrText xml:space="preserve"> PAGEREF _Toc32204 \h </w:instrText>
        </w:r>
        <w:r>
          <w:fldChar w:fldCharType="separate"/>
        </w:r>
        <w:r>
          <w:t>36</w:t>
        </w:r>
        <w:r>
          <w:fldChar w:fldCharType="end"/>
        </w:r>
      </w:hyperlink>
    </w:p>
    <w:p>
      <w:pPr>
        <w:pStyle w:val="TOC2"/>
        <w:tabs>
          <w:tab w:val="right" w:leader="dot" w:pos="8306"/>
        </w:tabs>
      </w:pPr>
      <w:hyperlink w:anchor="_Toc20831" w:history="1">
        <w:r>
          <w:rPr>
            <w:rFonts w:ascii="仿宋" w:eastAsia="仿宋" w:hAnsi="仿宋" w:cs="仿宋" w:hint="eastAsia"/>
            <w:lang w:eastAsia="zh-CN"/>
          </w:rPr>
          <w:t>(三)、运营期环境保护</w:t>
        </w:r>
        <w:r>
          <w:tab/>
        </w:r>
        <w:r>
          <w:fldChar w:fldCharType="begin"/>
        </w:r>
        <w:r>
          <w:instrText xml:space="preserve"> PAGEREF _Toc20831 \h </w:instrText>
        </w:r>
        <w:r>
          <w:fldChar w:fldCharType="separate"/>
        </w:r>
        <w:r>
          <w:t>37</w:t>
        </w:r>
        <w:r>
          <w:fldChar w:fldCharType="end"/>
        </w:r>
      </w:hyperlink>
    </w:p>
    <w:p>
      <w:pPr>
        <w:pStyle w:val="TOC2"/>
        <w:tabs>
          <w:tab w:val="right" w:leader="dot" w:pos="8306"/>
        </w:tabs>
      </w:pPr>
      <w:hyperlink w:anchor="_Toc339" w:history="1">
        <w:r>
          <w:rPr>
            <w:rFonts w:ascii="仿宋" w:eastAsia="仿宋" w:hAnsi="仿宋" w:cs="仿宋" w:hint="eastAsia"/>
            <w:lang w:eastAsia="zh-CN"/>
          </w:rPr>
          <w:t>(四)、POCT项目建设对区域经济的影响</w:t>
        </w:r>
        <w:r>
          <w:tab/>
        </w:r>
        <w:r>
          <w:fldChar w:fldCharType="begin"/>
        </w:r>
        <w:r>
          <w:instrText xml:space="preserve"> PAGEREF _Toc339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09" w:history="1">
        <w:r>
          <w:rPr>
            <w:rFonts w:ascii="仿宋" w:eastAsia="仿宋" w:hAnsi="仿宋" w:cs="仿宋" w:hint="eastAsia"/>
            <w:lang w:eastAsia="zh-CN"/>
          </w:rPr>
          <w:t>(五)、废弃物处理</w:t>
        </w:r>
        <w:r>
          <w:tab/>
        </w:r>
        <w:r>
          <w:fldChar w:fldCharType="begin"/>
        </w:r>
        <w:r>
          <w:instrText xml:space="preserve"> PAGEREF _Toc16609 \h </w:instrText>
        </w:r>
        <w:r>
          <w:fldChar w:fldCharType="separate"/>
        </w:r>
        <w:r>
          <w:t>40</w:t>
        </w:r>
        <w:r>
          <w:fldChar w:fldCharType="end"/>
        </w:r>
      </w:hyperlink>
    </w:p>
    <w:p>
      <w:pPr>
        <w:pStyle w:val="TOC2"/>
        <w:tabs>
          <w:tab w:val="right" w:leader="dot" w:pos="8306"/>
        </w:tabs>
      </w:pPr>
      <w:hyperlink w:anchor="_Toc26028" w:history="1">
        <w:r>
          <w:rPr>
            <w:rFonts w:ascii="仿宋" w:eastAsia="仿宋" w:hAnsi="仿宋" w:cs="仿宋" w:hint="eastAsia"/>
            <w:lang w:eastAsia="zh-CN"/>
          </w:rPr>
          <w:t>(六)、特殊环境影响分析</w:t>
        </w:r>
        <w:r>
          <w:tab/>
        </w:r>
        <w:r>
          <w:fldChar w:fldCharType="begin"/>
        </w:r>
        <w:r>
          <w:instrText xml:space="preserve"> PAGEREF _Toc26028 \h </w:instrText>
        </w:r>
        <w:r>
          <w:fldChar w:fldCharType="separate"/>
        </w:r>
        <w:r>
          <w:t>42</w:t>
        </w:r>
        <w:r>
          <w:fldChar w:fldCharType="end"/>
        </w:r>
      </w:hyperlink>
    </w:p>
    <w:p>
      <w:pPr>
        <w:pStyle w:val="TOC2"/>
        <w:tabs>
          <w:tab w:val="right" w:leader="dot" w:pos="8306"/>
        </w:tabs>
      </w:pPr>
      <w:hyperlink w:anchor="_Toc6103" w:history="1">
        <w:r>
          <w:rPr>
            <w:rFonts w:ascii="仿宋" w:eastAsia="仿宋" w:hAnsi="仿宋" w:cs="仿宋" w:hint="eastAsia"/>
            <w:lang w:eastAsia="zh-CN"/>
          </w:rPr>
          <w:t>(七)、清洁生产</w:t>
        </w:r>
        <w:r>
          <w:tab/>
        </w:r>
        <w:r>
          <w:fldChar w:fldCharType="begin"/>
        </w:r>
        <w:r>
          <w:instrText xml:space="preserve"> PAGEREF _Toc6103 \h </w:instrText>
        </w:r>
        <w:r>
          <w:fldChar w:fldCharType="separate"/>
        </w:r>
        <w:r>
          <w:t>43</w:t>
        </w:r>
        <w:r>
          <w:fldChar w:fldCharType="end"/>
        </w:r>
      </w:hyperlink>
    </w:p>
    <w:p>
      <w:pPr>
        <w:pStyle w:val="TOC2"/>
        <w:tabs>
          <w:tab w:val="right" w:leader="dot" w:pos="8306"/>
        </w:tabs>
      </w:pPr>
      <w:hyperlink w:anchor="_Toc32477" w:history="1">
        <w:r>
          <w:rPr>
            <w:rFonts w:ascii="仿宋" w:eastAsia="仿宋" w:hAnsi="仿宋" w:cs="仿宋" w:hint="eastAsia"/>
            <w:lang w:eastAsia="zh-CN"/>
          </w:rPr>
          <w:t>(八)、环境保护综合评价</w:t>
        </w:r>
        <w:r>
          <w:tab/>
        </w:r>
        <w:r>
          <w:fldChar w:fldCharType="begin"/>
        </w:r>
        <w:r>
          <w:instrText xml:space="preserve"> PAGEREF _Toc32477 \h </w:instrText>
        </w:r>
        <w:r>
          <w:fldChar w:fldCharType="separate"/>
        </w:r>
        <w:r>
          <w:t>44</w:t>
        </w:r>
        <w:r>
          <w:fldChar w:fldCharType="end"/>
        </w:r>
      </w:hyperlink>
    </w:p>
    <w:p>
      <w:pPr>
        <w:pStyle w:val="TOC1"/>
        <w:tabs>
          <w:tab w:val="right" w:leader="dot" w:pos="8306"/>
        </w:tabs>
      </w:pPr>
      <w:hyperlink w:anchor="_Toc29609" w:history="1">
        <w:r>
          <w:rPr>
            <w:rFonts w:ascii="仿宋" w:eastAsia="仿宋" w:hAnsi="仿宋" w:cs="仿宋" w:hint="eastAsia"/>
            <w:lang w:eastAsia="zh-CN"/>
          </w:rPr>
          <w:t>十、POCT项目创新与研发</w:t>
        </w:r>
        <w:r>
          <w:tab/>
        </w:r>
        <w:r>
          <w:fldChar w:fldCharType="begin"/>
        </w:r>
        <w:r>
          <w:instrText xml:space="preserve"> PAGEREF _Toc29609 \h </w:instrText>
        </w:r>
        <w:r>
          <w:fldChar w:fldCharType="separate"/>
        </w:r>
        <w:r>
          <w:t>45</w:t>
        </w:r>
        <w:r>
          <w:fldChar w:fldCharType="end"/>
        </w:r>
      </w:hyperlink>
    </w:p>
    <w:p>
      <w:pPr>
        <w:pStyle w:val="TOC2"/>
        <w:tabs>
          <w:tab w:val="right" w:leader="dot" w:pos="8306"/>
        </w:tabs>
      </w:pPr>
      <w:hyperlink w:anchor="_Toc28762" w:history="1">
        <w:r>
          <w:rPr>
            <w:rFonts w:ascii="仿宋" w:eastAsia="仿宋" w:hAnsi="仿宋" w:cs="仿宋" w:hint="eastAsia"/>
            <w:lang w:eastAsia="zh-CN"/>
          </w:rPr>
          <w:t>(一)、创新策略与方向</w:t>
        </w:r>
        <w:r>
          <w:tab/>
        </w:r>
        <w:r>
          <w:fldChar w:fldCharType="begin"/>
        </w:r>
        <w:r>
          <w:instrText xml:space="preserve"> PAGEREF _Toc28762 \h </w:instrText>
        </w:r>
        <w:r>
          <w:fldChar w:fldCharType="separate"/>
        </w:r>
        <w:r>
          <w:t>45</w:t>
        </w:r>
        <w:r>
          <w:fldChar w:fldCharType="end"/>
        </w:r>
      </w:hyperlink>
    </w:p>
    <w:p>
      <w:pPr>
        <w:pStyle w:val="TOC2"/>
        <w:tabs>
          <w:tab w:val="right" w:leader="dot" w:pos="8306"/>
        </w:tabs>
      </w:pPr>
      <w:hyperlink w:anchor="_Toc7929" w:history="1">
        <w:r>
          <w:rPr>
            <w:rFonts w:ascii="仿宋" w:eastAsia="仿宋" w:hAnsi="仿宋" w:cs="仿宋" w:hint="eastAsia"/>
            <w:lang w:eastAsia="zh-CN"/>
          </w:rPr>
          <w:t>(二)、研发规划与投入</w:t>
        </w:r>
        <w:r>
          <w:tab/>
        </w:r>
        <w:r>
          <w:fldChar w:fldCharType="begin"/>
        </w:r>
        <w:r>
          <w:instrText xml:space="preserve"> PAGEREF _Toc7929 \h </w:instrText>
        </w:r>
        <w:r>
          <w:fldChar w:fldCharType="separate"/>
        </w:r>
        <w:r>
          <w:t>46</w:t>
        </w:r>
        <w:r>
          <w:fldChar w:fldCharType="end"/>
        </w:r>
      </w:hyperlink>
    </w:p>
    <w:p>
      <w:pPr>
        <w:pStyle w:val="TOC1"/>
        <w:tabs>
          <w:tab w:val="right" w:leader="dot" w:pos="8306"/>
        </w:tabs>
      </w:pPr>
      <w:hyperlink w:anchor="_Toc17207" w:history="1">
        <w:r>
          <w:rPr>
            <w:rFonts w:ascii="仿宋" w:eastAsia="仿宋" w:hAnsi="仿宋" w:cs="仿宋" w:hint="eastAsia"/>
            <w:lang w:eastAsia="zh-CN"/>
          </w:rPr>
          <w:t>十一、POCT项目技术管理</w:t>
        </w:r>
        <w:r>
          <w:tab/>
        </w:r>
        <w:r>
          <w:fldChar w:fldCharType="begin"/>
        </w:r>
        <w:r>
          <w:instrText xml:space="preserve"> PAGEREF _Toc17207 \h </w:instrText>
        </w:r>
        <w:r>
          <w:fldChar w:fldCharType="separate"/>
        </w:r>
        <w:r>
          <w:t>48</w:t>
        </w:r>
        <w:r>
          <w:fldChar w:fldCharType="end"/>
        </w:r>
      </w:hyperlink>
    </w:p>
    <w:p>
      <w:pPr>
        <w:pStyle w:val="TOC2"/>
        <w:tabs>
          <w:tab w:val="right" w:leader="dot" w:pos="8306"/>
        </w:tabs>
      </w:pPr>
      <w:hyperlink w:anchor="_Toc11164" w:history="1">
        <w:r>
          <w:rPr>
            <w:rFonts w:ascii="仿宋" w:eastAsia="仿宋" w:hAnsi="仿宋" w:cs="仿宋" w:hint="eastAsia"/>
            <w:lang w:eastAsia="zh-CN"/>
          </w:rPr>
          <w:t>(一)、技术方案选用方向</w:t>
        </w:r>
        <w:r>
          <w:tab/>
        </w:r>
        <w:r>
          <w:fldChar w:fldCharType="begin"/>
        </w:r>
        <w:r>
          <w:instrText xml:space="preserve"> PAGEREF _Toc11164 \h </w:instrText>
        </w:r>
        <w:r>
          <w:fldChar w:fldCharType="separate"/>
        </w:r>
        <w:r>
          <w:t>48</w:t>
        </w:r>
        <w:r>
          <w:fldChar w:fldCharType="end"/>
        </w:r>
      </w:hyperlink>
    </w:p>
    <w:p>
      <w:pPr>
        <w:pStyle w:val="TOC2"/>
        <w:tabs>
          <w:tab w:val="right" w:leader="dot" w:pos="8306"/>
        </w:tabs>
      </w:pPr>
      <w:hyperlink w:anchor="_Toc702" w:history="1">
        <w:r>
          <w:rPr>
            <w:rFonts w:ascii="仿宋" w:eastAsia="仿宋" w:hAnsi="仿宋" w:cs="仿宋" w:hint="eastAsia"/>
            <w:lang w:eastAsia="zh-CN"/>
          </w:rPr>
          <w:t>(二)、工艺技术方案选用原则</w:t>
        </w:r>
        <w:r>
          <w:tab/>
        </w:r>
        <w:r>
          <w:fldChar w:fldCharType="begin"/>
        </w:r>
        <w:r>
          <w:instrText xml:space="preserve"> PAGEREF _Toc702 \h </w:instrText>
        </w:r>
        <w:r>
          <w:fldChar w:fldCharType="separate"/>
        </w:r>
        <w:r>
          <w:t>50</w:t>
        </w:r>
        <w:r>
          <w:fldChar w:fldCharType="end"/>
        </w:r>
      </w:hyperlink>
    </w:p>
    <w:p>
      <w:pPr>
        <w:pStyle w:val="TOC2"/>
        <w:tabs>
          <w:tab w:val="right" w:leader="dot" w:pos="8306"/>
        </w:tabs>
      </w:pPr>
      <w:hyperlink w:anchor="_Toc23897" w:history="1">
        <w:r>
          <w:rPr>
            <w:rFonts w:ascii="仿宋" w:eastAsia="仿宋" w:hAnsi="仿宋" w:cs="仿宋" w:hint="eastAsia"/>
            <w:lang w:eastAsia="zh-CN"/>
          </w:rPr>
          <w:t>(三)、工艺技术方案要求</w:t>
        </w:r>
        <w:r>
          <w:tab/>
        </w:r>
        <w:r>
          <w:fldChar w:fldCharType="begin"/>
        </w:r>
        <w:r>
          <w:instrText xml:space="preserve"> PAGEREF _Toc23897 \h </w:instrText>
        </w:r>
        <w:r>
          <w:fldChar w:fldCharType="separate"/>
        </w:r>
        <w:r>
          <w:t>52</w:t>
        </w:r>
        <w:r>
          <w:fldChar w:fldCharType="end"/>
        </w:r>
      </w:hyperlink>
    </w:p>
    <w:p>
      <w:pPr>
        <w:pStyle w:val="TOC1"/>
        <w:tabs>
          <w:tab w:val="right" w:leader="dot" w:pos="8306"/>
        </w:tabs>
      </w:pPr>
      <w:hyperlink w:anchor="_Toc15027" w:history="1">
        <w:r>
          <w:rPr>
            <w:rFonts w:ascii="仿宋" w:eastAsia="仿宋" w:hAnsi="仿宋" w:cs="仿宋" w:hint="eastAsia"/>
            <w:lang w:eastAsia="zh-CN"/>
          </w:rPr>
          <w:t>十二、POCT项目社会影响</w:t>
        </w:r>
        <w:r>
          <w:tab/>
        </w:r>
        <w:r>
          <w:fldChar w:fldCharType="begin"/>
        </w:r>
        <w:r>
          <w:instrText xml:space="preserve"> PAGEREF _Toc15027 \h </w:instrText>
        </w:r>
        <w:r>
          <w:fldChar w:fldCharType="separate"/>
        </w:r>
        <w:r>
          <w:t>54</w:t>
        </w:r>
        <w:r>
          <w:fldChar w:fldCharType="end"/>
        </w:r>
      </w:hyperlink>
    </w:p>
    <w:p>
      <w:pPr>
        <w:pStyle w:val="TOC2"/>
        <w:tabs>
          <w:tab w:val="right" w:leader="dot" w:pos="8306"/>
        </w:tabs>
      </w:pPr>
      <w:hyperlink w:anchor="_Toc29588" w:history="1">
        <w:r>
          <w:rPr>
            <w:rFonts w:ascii="仿宋" w:eastAsia="仿宋" w:hAnsi="仿宋" w:cs="仿宋" w:hint="eastAsia"/>
            <w:lang w:eastAsia="zh-CN"/>
          </w:rPr>
          <w:t>(一)、社会责任与义务</w:t>
        </w:r>
        <w:r>
          <w:tab/>
        </w:r>
        <w:r>
          <w:fldChar w:fldCharType="begin"/>
        </w:r>
        <w:r>
          <w:instrText xml:space="preserve"> PAGEREF _Toc29588 \h </w:instrText>
        </w:r>
        <w:r>
          <w:fldChar w:fldCharType="separate"/>
        </w:r>
        <w:r>
          <w:t>54</w:t>
        </w:r>
        <w:r>
          <w:fldChar w:fldCharType="end"/>
        </w:r>
      </w:hyperlink>
    </w:p>
    <w:p>
      <w:pPr>
        <w:pStyle w:val="TOC2"/>
        <w:tabs>
          <w:tab w:val="right" w:leader="dot" w:pos="8306"/>
        </w:tabs>
      </w:pPr>
      <w:hyperlink w:anchor="_Toc19671" w:history="1">
        <w:r>
          <w:rPr>
            <w:rFonts w:ascii="仿宋" w:eastAsia="仿宋" w:hAnsi="仿宋" w:cs="仿宋" w:hint="eastAsia"/>
            <w:lang w:eastAsia="zh-CN"/>
          </w:rPr>
          <w:t>(二)、社会参与与沟通</w:t>
        </w:r>
        <w:r>
          <w:tab/>
        </w:r>
        <w:r>
          <w:fldChar w:fldCharType="begin"/>
        </w:r>
        <w:r>
          <w:instrText xml:space="preserve"> PAGEREF _Toc19671 \h </w:instrText>
        </w:r>
        <w:r>
          <w:fldChar w:fldCharType="separate"/>
        </w:r>
        <w:r>
          <w:t>55</w:t>
        </w:r>
        <w:r>
          <w:fldChar w:fldCharType="end"/>
        </w:r>
      </w:hyperlink>
    </w:p>
    <w:p>
      <w:pPr>
        <w:pStyle w:val="TOC1"/>
        <w:tabs>
          <w:tab w:val="right" w:leader="dot" w:pos="8306"/>
        </w:tabs>
      </w:pPr>
      <w:hyperlink w:anchor="_Toc4426" w:history="1">
        <w:r>
          <w:rPr>
            <w:rFonts w:ascii="仿宋" w:eastAsia="仿宋" w:hAnsi="仿宋" w:cs="仿宋" w:hint="eastAsia"/>
            <w:lang w:eastAsia="zh-CN"/>
          </w:rPr>
          <w:t>十三、风险识别与分类</w:t>
        </w:r>
        <w:r>
          <w:tab/>
        </w:r>
        <w:r>
          <w:fldChar w:fldCharType="begin"/>
        </w:r>
        <w:r>
          <w:instrText xml:space="preserve"> PAGEREF _Toc4426 \h </w:instrText>
        </w:r>
        <w:r>
          <w:fldChar w:fldCharType="separate"/>
        </w:r>
        <w:r>
          <w:t>56</w:t>
        </w:r>
        <w:r>
          <w:fldChar w:fldCharType="end"/>
        </w:r>
      </w:hyperlink>
    </w:p>
    <w:p>
      <w:pPr>
        <w:pStyle w:val="TOC2"/>
        <w:tabs>
          <w:tab w:val="right" w:leader="dot" w:pos="8306"/>
        </w:tabs>
      </w:pPr>
      <w:hyperlink w:anchor="_Toc32618" w:history="1">
        <w:r>
          <w:rPr>
            <w:rFonts w:ascii="仿宋" w:eastAsia="仿宋" w:hAnsi="仿宋" w:cs="仿宋" w:hint="eastAsia"/>
            <w:lang w:eastAsia="zh-CN"/>
          </w:rPr>
          <w:t>(一)、风险识别</w:t>
        </w:r>
        <w:r>
          <w:tab/>
        </w:r>
        <w:r>
          <w:fldChar w:fldCharType="begin"/>
        </w:r>
        <w:r>
          <w:instrText xml:space="preserve"> PAGEREF _Toc32618 \h </w:instrText>
        </w:r>
        <w:r>
          <w:fldChar w:fldCharType="separate"/>
        </w:r>
        <w:r>
          <w:t>56</w:t>
        </w:r>
        <w:r>
          <w:fldChar w:fldCharType="end"/>
        </w:r>
      </w:hyperlink>
    </w:p>
    <w:p>
      <w:pPr>
        <w:pStyle w:val="TOC2"/>
        <w:tabs>
          <w:tab w:val="right" w:leader="dot" w:pos="8306"/>
        </w:tabs>
      </w:pPr>
      <w:hyperlink w:anchor="_Toc15891" w:history="1">
        <w:r>
          <w:rPr>
            <w:rFonts w:ascii="仿宋" w:eastAsia="仿宋" w:hAnsi="仿宋" w:cs="仿宋" w:hint="eastAsia"/>
            <w:lang w:eastAsia="zh-CN"/>
          </w:rPr>
          <w:t>(二)、风险分类</w:t>
        </w:r>
        <w:r>
          <w:tab/>
        </w:r>
        <w:r>
          <w:fldChar w:fldCharType="begin"/>
        </w:r>
        <w:r>
          <w:instrText xml:space="preserve"> PAGEREF _Toc15891 \h </w:instrText>
        </w:r>
        <w:r>
          <w:fldChar w:fldCharType="separate"/>
        </w:r>
        <w:r>
          <w:t>57</w:t>
        </w:r>
        <w:r>
          <w:fldChar w:fldCharType="end"/>
        </w:r>
      </w:hyperlink>
    </w:p>
    <w:p>
      <w:pPr>
        <w:pStyle w:val="TOC1"/>
        <w:tabs>
          <w:tab w:val="right" w:leader="dot" w:pos="8306"/>
        </w:tabs>
      </w:pPr>
      <w:hyperlink w:anchor="_Toc29872" w:history="1">
        <w:r>
          <w:rPr>
            <w:rFonts w:ascii="仿宋" w:eastAsia="仿宋" w:hAnsi="仿宋" w:cs="仿宋" w:hint="eastAsia"/>
            <w:lang w:eastAsia="zh-CN"/>
          </w:rPr>
          <w:t>十四、营销与推广策略</w:t>
        </w:r>
        <w:r>
          <w:tab/>
        </w:r>
        <w:r>
          <w:fldChar w:fldCharType="begin"/>
        </w:r>
        <w:r>
          <w:instrText xml:space="preserve"> PAGEREF _Toc29872 \h </w:instrText>
        </w:r>
        <w:r>
          <w:fldChar w:fldCharType="separate"/>
        </w:r>
        <w:r>
          <w:t>59</w:t>
        </w:r>
        <w:r>
          <w:fldChar w:fldCharType="end"/>
        </w:r>
      </w:hyperlink>
    </w:p>
    <w:p>
      <w:pPr>
        <w:pStyle w:val="TOC2"/>
        <w:tabs>
          <w:tab w:val="right" w:leader="dot" w:pos="8306"/>
        </w:tabs>
      </w:pPr>
      <w:hyperlink w:anchor="_Toc4095" w:history="1">
        <w:r>
          <w:rPr>
            <w:rFonts w:ascii="仿宋" w:eastAsia="仿宋" w:hAnsi="仿宋" w:cs="仿宋" w:hint="eastAsia"/>
            <w:lang w:eastAsia="zh-CN"/>
          </w:rPr>
          <w:t>(一)、产品/服务定位与特点</w:t>
        </w:r>
        <w:r>
          <w:tab/>
        </w:r>
        <w:r>
          <w:fldChar w:fldCharType="begin"/>
        </w:r>
        <w:r>
          <w:instrText xml:space="preserve"> PAGEREF _Toc4095 \h </w:instrText>
        </w:r>
        <w:r>
          <w:fldChar w:fldCharType="separate"/>
        </w:r>
        <w:r>
          <w:t>59</w:t>
        </w:r>
        <w:r>
          <w:fldChar w:fldCharType="end"/>
        </w:r>
      </w:hyperlink>
    </w:p>
    <w:p>
      <w:pPr>
        <w:pStyle w:val="TOC2"/>
        <w:tabs>
          <w:tab w:val="right" w:leader="dot" w:pos="8306"/>
        </w:tabs>
      </w:pPr>
      <w:hyperlink w:anchor="_Toc31698" w:history="1">
        <w:r>
          <w:rPr>
            <w:rFonts w:ascii="仿宋" w:eastAsia="仿宋" w:hAnsi="仿宋" w:cs="仿宋" w:hint="eastAsia"/>
            <w:lang w:eastAsia="zh-CN"/>
          </w:rPr>
          <w:t>(二)、市场定位与竞争分析</w:t>
        </w:r>
        <w:r>
          <w:tab/>
        </w:r>
        <w:r>
          <w:fldChar w:fldCharType="begin"/>
        </w:r>
        <w:r>
          <w:instrText xml:space="preserve"> PAGEREF _Toc31698 \h </w:instrText>
        </w:r>
        <w:r>
          <w:fldChar w:fldCharType="separate"/>
        </w:r>
        <w:r>
          <w:t>60</w:t>
        </w:r>
        <w:r>
          <w:fldChar w:fldCharType="end"/>
        </w:r>
      </w:hyperlink>
    </w:p>
    <w:p>
      <w:pPr>
        <w:pStyle w:val="TOC2"/>
        <w:tabs>
          <w:tab w:val="right" w:leader="dot" w:pos="8306"/>
        </w:tabs>
      </w:pPr>
      <w:hyperlink w:anchor="_Toc19847" w:history="1">
        <w:r>
          <w:rPr>
            <w:rFonts w:ascii="仿宋" w:eastAsia="仿宋" w:hAnsi="仿宋" w:cs="仿宋" w:hint="eastAsia"/>
            <w:lang w:eastAsia="zh-CN"/>
          </w:rPr>
          <w:t>(三)、营销渠道与策略</w:t>
        </w:r>
        <w:r>
          <w:tab/>
        </w:r>
        <w:r>
          <w:fldChar w:fldCharType="begin"/>
        </w:r>
        <w:r>
          <w:instrText xml:space="preserve"> PAGEREF _Toc19847 \h </w:instrText>
        </w:r>
        <w:r>
          <w:fldChar w:fldCharType="separate"/>
        </w:r>
        <w:r>
          <w:t>61</w:t>
        </w:r>
        <w:r>
          <w:fldChar w:fldCharType="end"/>
        </w:r>
      </w:hyperlink>
    </w:p>
    <w:p>
      <w:pPr>
        <w:pStyle w:val="TOC2"/>
        <w:tabs>
          <w:tab w:val="right" w:leader="dot" w:pos="8306"/>
        </w:tabs>
      </w:pPr>
      <w:hyperlink w:anchor="_Toc28047" w:history="1">
        <w:r>
          <w:rPr>
            <w:rFonts w:ascii="仿宋" w:eastAsia="仿宋" w:hAnsi="仿宋" w:cs="仿宋" w:hint="eastAsia"/>
            <w:lang w:eastAsia="zh-CN"/>
          </w:rPr>
          <w:t>(四)、推广与宣传活动</w:t>
        </w:r>
        <w:r>
          <w:tab/>
        </w:r>
        <w:r>
          <w:fldChar w:fldCharType="begin"/>
        </w:r>
        <w:r>
          <w:instrText xml:space="preserve"> PAGEREF _Toc28047 \h </w:instrText>
        </w:r>
        <w:r>
          <w:fldChar w:fldCharType="separate"/>
        </w:r>
        <w:r>
          <w:t>63</w:t>
        </w:r>
        <w:r>
          <w:fldChar w:fldCharType="end"/>
        </w:r>
      </w:hyperlink>
    </w:p>
    <w:p>
      <w:pPr>
        <w:pStyle w:val="TOC1"/>
        <w:tabs>
          <w:tab w:val="right" w:leader="dot" w:pos="8306"/>
        </w:tabs>
      </w:pPr>
      <w:hyperlink w:anchor="_Toc4080" w:history="1">
        <w:r>
          <w:rPr>
            <w:rFonts w:ascii="仿宋" w:eastAsia="仿宋" w:hAnsi="仿宋" w:cs="仿宋" w:hint="eastAsia"/>
            <w:lang w:eastAsia="zh-CN"/>
          </w:rPr>
          <w:t>十五、利益相关者分析与沟通计划</w:t>
        </w:r>
        <w:r>
          <w:tab/>
        </w:r>
        <w:r>
          <w:fldChar w:fldCharType="begin"/>
        </w:r>
        <w:r>
          <w:instrText xml:space="preserve"> PAGEREF _Toc4080 \h </w:instrText>
        </w:r>
        <w:r>
          <w:fldChar w:fldCharType="separate"/>
        </w:r>
        <w:r>
          <w:t>68</w:t>
        </w:r>
        <w:r>
          <w:fldChar w:fldCharType="end"/>
        </w:r>
      </w:hyperlink>
    </w:p>
    <w:p>
      <w:pPr>
        <w:pStyle w:val="TOC2"/>
        <w:tabs>
          <w:tab w:val="right" w:leader="dot" w:pos="8306"/>
        </w:tabs>
      </w:pPr>
      <w:hyperlink w:anchor="_Toc7058" w:history="1">
        <w:r>
          <w:rPr>
            <w:rFonts w:ascii="仿宋" w:eastAsia="仿宋" w:hAnsi="仿宋" w:cs="仿宋" w:hint="eastAsia"/>
            <w:lang w:eastAsia="zh-CN"/>
          </w:rPr>
          <w:t>(一)、利益相关者分析</w:t>
        </w:r>
        <w:r>
          <w:tab/>
        </w:r>
        <w:r>
          <w:fldChar w:fldCharType="begin"/>
        </w:r>
        <w:r>
          <w:instrText xml:space="preserve"> PAGEREF _Toc7058 \h </w:instrText>
        </w:r>
        <w:r>
          <w:fldChar w:fldCharType="separate"/>
        </w:r>
        <w:r>
          <w:t>68</w:t>
        </w:r>
        <w:r>
          <w:fldChar w:fldCharType="end"/>
        </w:r>
      </w:hyperlink>
    </w:p>
    <w:p>
      <w:pPr>
        <w:pStyle w:val="TOC2"/>
        <w:tabs>
          <w:tab w:val="right" w:leader="dot" w:pos="8306"/>
        </w:tabs>
      </w:pPr>
      <w:hyperlink w:anchor="_Toc29132" w:history="1">
        <w:r>
          <w:rPr>
            <w:rFonts w:ascii="仿宋" w:eastAsia="仿宋" w:hAnsi="仿宋" w:cs="仿宋" w:hint="eastAsia"/>
            <w:lang w:eastAsia="zh-CN"/>
          </w:rPr>
          <w:t>(二)、沟通计划</w:t>
        </w:r>
        <w:r>
          <w:tab/>
        </w:r>
        <w:r>
          <w:fldChar w:fldCharType="begin"/>
        </w:r>
        <w:r>
          <w:instrText xml:space="preserve"> PAGEREF _Toc29132 \h </w:instrText>
        </w:r>
        <w:r>
          <w:fldChar w:fldCharType="separate"/>
        </w:r>
        <w:r>
          <w:t>69</w:t>
        </w:r>
        <w:r>
          <w:fldChar w:fldCharType="end"/>
        </w:r>
      </w:hyperlink>
    </w:p>
    <w:p>
      <w:pPr>
        <w:pStyle w:val="TOC1"/>
        <w:tabs>
          <w:tab w:val="right" w:leader="dot" w:pos="8306"/>
        </w:tabs>
      </w:pPr>
      <w:hyperlink w:anchor="_Toc20335" w:history="1">
        <w:r>
          <w:rPr>
            <w:rFonts w:ascii="仿宋" w:eastAsia="仿宋" w:hAnsi="仿宋" w:cs="仿宋" w:hint="eastAsia"/>
            <w:lang w:eastAsia="zh-CN"/>
          </w:rPr>
          <w:t>十六、POCT项目工程方案分析</w:t>
        </w:r>
        <w:r>
          <w:tab/>
        </w:r>
        <w:r>
          <w:fldChar w:fldCharType="begin"/>
        </w:r>
        <w:r>
          <w:instrText xml:space="preserve"> PAGEREF _Toc20335 \h </w:instrText>
        </w:r>
        <w:r>
          <w:fldChar w:fldCharType="separate"/>
        </w:r>
        <w:r>
          <w:t>70</w:t>
        </w:r>
        <w:r>
          <w:fldChar w:fldCharType="end"/>
        </w:r>
      </w:hyperlink>
    </w:p>
    <w:p>
      <w:pPr>
        <w:pStyle w:val="TOC2"/>
        <w:tabs>
          <w:tab w:val="right" w:leader="dot" w:pos="8306"/>
        </w:tabs>
      </w:pPr>
      <w:hyperlink w:anchor="_Toc29311" w:history="1">
        <w:r>
          <w:rPr>
            <w:rFonts w:ascii="仿宋" w:eastAsia="仿宋" w:hAnsi="仿宋" w:cs="仿宋" w:hint="eastAsia"/>
            <w:lang w:eastAsia="zh-CN"/>
          </w:rPr>
          <w:t>(一)、建筑工程设计原则</w:t>
        </w:r>
        <w:r>
          <w:tab/>
        </w:r>
        <w:r>
          <w:fldChar w:fldCharType="begin"/>
        </w:r>
        <w:r>
          <w:instrText xml:space="preserve"> PAGEREF _Toc29311 \h </w:instrText>
        </w:r>
        <w:r>
          <w:fldChar w:fldCharType="separate"/>
        </w:r>
        <w:r>
          <w:t>70</w:t>
        </w:r>
        <w:r>
          <w:fldChar w:fldCharType="end"/>
        </w:r>
      </w:hyperlink>
    </w:p>
    <w:p>
      <w:pPr>
        <w:pStyle w:val="TOC2"/>
        <w:tabs>
          <w:tab w:val="right" w:leader="dot" w:pos="8306"/>
        </w:tabs>
      </w:pPr>
      <w:hyperlink w:anchor="_Toc32404" w:history="1">
        <w:r>
          <w:rPr>
            <w:rFonts w:ascii="仿宋" w:eastAsia="仿宋" w:hAnsi="仿宋" w:cs="仿宋" w:hint="eastAsia"/>
            <w:lang w:eastAsia="zh-CN"/>
          </w:rPr>
          <w:t>(二)、土建工程建设指标</w:t>
        </w:r>
        <w:r>
          <w:tab/>
        </w:r>
        <w:r>
          <w:fldChar w:fldCharType="begin"/>
        </w:r>
        <w:r>
          <w:instrText xml:space="preserve"> PAGEREF _Toc32404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582"/>
      <w:r>
        <w:rPr>
          <w:rFonts w:ascii="仿宋" w:eastAsia="仿宋" w:hAnsi="仿宋" w:cs="仿宋" w:hint="eastAsia"/>
          <w:sz w:val="28"/>
          <w:lang w:eastAsia="zh-CN"/>
        </w:rPr>
        <w:t>一、POCT项目建设背景及必要性分析</w:t>
      </w:r>
      <w:bookmarkEnd w:id="2"/>
    </w:p>
    <w:p>
      <w:pPr>
        <w:pStyle w:val="Heading2"/>
        <w:rPr>
          <w:rFonts w:ascii="仿宋" w:eastAsia="仿宋" w:hAnsi="仿宋" w:cs="仿宋" w:hint="eastAsia"/>
          <w:lang w:eastAsia="zh-CN"/>
        </w:rPr>
      </w:pPr>
      <w:bookmarkStart w:id="3" w:name="_Toc16594"/>
      <w:r>
        <w:rPr>
          <w:rFonts w:ascii="仿宋" w:eastAsia="仿宋" w:hAnsi="仿宋" w:cs="仿宋" w:hint="eastAsia"/>
          <w:lang w:eastAsia="zh-CN"/>
        </w:rPr>
        <w:t>(一)、POCT项目背景分析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OCT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OCT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我们的背景分析将深入挖掘当前行业的发展趋势，通过对竞争态势的全面审视，找到POCT项目在这个潮流中的定位。同时，我们将关注行业内涌现的新兴机遇，以便POCT项目更好地融入行业发展的潮流中。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OCT项目提供了强大的发展动力。我们将聚焦于行业内最新的技术发展趋势，包括但不限于人工智能、大数据分析、物联网等领域。通过深度的技术研究，我们将确保POCT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OCT项目发展的源泉。我们将投入更多的精力对市场需求进行深入剖析，超越表面的需求，深入挖掘潜在的市场痛点和机遇。通过对市场需求的细致了解，POCT项目将更有针对性地设计解决方案，满足市场的多样化需求，从而更好地促进POCT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OCT项目战略至关重要。我们将对竞争态势进行更为深入的分析，包括但不限于市场份额、产品特点、客户满意度等多个维度。通过深度的竞争分析，POCT项目将能够更准确地把握市场脉搏，制定具有竞争力的POCT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POCT项目的发展具有直接的影响。我们将进行更为全面的法规和政策分析，了解行业发展中的潜在法律风险和合规挑战。通过充分了解和遵守相关法规，POCT项目将确保在法律框架内合法合规运营，为POCT项目的稳健发展提供有力支持。</w:t>
      </w:r>
    </w:p>
    <w:p>
      <w:pPr>
        <w:pStyle w:val="Heading2"/>
        <w:ind w:firstLine="560" w:firstLineChars="200"/>
        <w:rPr>
          <w:rFonts w:ascii="仿宋" w:eastAsia="仿宋" w:hAnsi="仿宋" w:cs="仿宋" w:hint="eastAsia"/>
          <w:sz w:val="28"/>
          <w:lang w:eastAsia="zh-CN"/>
        </w:rPr>
      </w:pPr>
      <w:bookmarkStart w:id="4" w:name="_Toc23505"/>
      <w:r>
        <w:rPr>
          <w:rFonts w:ascii="仿宋" w:eastAsia="仿宋" w:hAnsi="仿宋" w:cs="仿宋" w:hint="eastAsia"/>
          <w:sz w:val="28"/>
          <w:lang w:eastAsia="zh-CN"/>
        </w:rPr>
        <w:t>(二)、POCT项目建设必要性分析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OCT项目建设的迫切性源于对行业发展趋势的深刻洞察。我们正处于一个行业变革的时代，科技创新、数字化转型成为企业发展的关键动力。POCT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OCT项目建设不仅仅是为了跟上潮流，更是为了通过技术创新推动企业的持续发展。通过引入先进的技术和解决方案，POCT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OCT项目的建设成为必然选择，通过提高产品质量、拓展服务领域，从而在竞争中获得更多的机会。POCT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POCT项目建设的必要性体现在对客户需求更精准的满足。通过POCT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POCT项目建设的背后是对企业持续创新的追求。只有通过不断创新，企业才能在竞争中立于不败之地。POCT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3870"/>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4711"/>
      <w:r>
        <w:rPr>
          <w:rFonts w:ascii="仿宋" w:eastAsia="仿宋" w:hAnsi="仿宋" w:cs="仿宋" w:hint="eastAsia"/>
          <w:lang w:eastAsia="zh-CN"/>
        </w:rPr>
        <w:t>(一)、POCT行业分析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POCT行业一直以来都是市场的关注焦点。行业内的发展趋势、竞争态势以及潜在机会都对POCT项目的推进产生深远的影响。通过深入研究行业的整体概貌，我们将更好地理解行业的核心特征，为POCT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OCT行业，技术一直是推动创新和发展的关键因素。我们将对当前技术趋势进行详尽分析，包括但不限于人工智能、大数据应用、先进制造技术等。这有助于POCT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OCT项目成功的基础。我们将对主要竞争对手进行深入研究，包括其市场份额、产品特点、市场定位等。通过全面了解竞争对手的优势和劣势，POCT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1530"/>
      <w:r>
        <w:rPr>
          <w:rFonts w:ascii="仿宋" w:eastAsia="仿宋" w:hAnsi="仿宋" w:cs="仿宋" w:hint="eastAsia"/>
          <w:sz w:val="28"/>
          <w:lang w:eastAsia="zh-CN"/>
        </w:rPr>
        <w:t>(二)、POCT市场分析预测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通过对市场规模的深入调研，我们将预测POCT市场未来的增长趋势。这包括市场的整体规模、各细分领域的发展趋势等。POCT项目可以根据市场的扩张速度和潜在机会，制定更符合市场需求的发展策略。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了解消费者的需求是市场分析的核心。我们将通过调查研究，深入挖掘目标消费者的需求特点、购买习惯以及对产品和服务的期望。这有助于POCT项目更好地定位目标市场，提供更符合消费者期待的解决方案。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POCT项目实施过程中需要充分考虑的因素。我们将对市场风险进行全面评估，包括但不限于政策法规风险、市场竞争风险、技术变革风险等。通过对潜在风险的深入分析，POCT项目可以制定相应的风险缓解策略，降低不确定性对POCT项目的影响。</w:t>
      </w:r>
    </w:p>
    <w:p>
      <w:pPr>
        <w:pStyle w:val="Heading1"/>
        <w:ind w:firstLine="560" w:firstLineChars="200"/>
        <w:rPr>
          <w:rFonts w:ascii="仿宋" w:eastAsia="仿宋" w:hAnsi="仿宋" w:cs="仿宋" w:hint="eastAsia"/>
          <w:sz w:val="28"/>
          <w:lang w:eastAsia="zh-CN"/>
        </w:rPr>
      </w:pPr>
      <w:bookmarkStart w:id="8" w:name="_Toc2905"/>
      <w:r>
        <w:rPr>
          <w:rFonts w:ascii="仿宋" w:eastAsia="仿宋" w:hAnsi="仿宋" w:cs="仿宋" w:hint="eastAsia"/>
          <w:sz w:val="28"/>
          <w:lang w:eastAsia="zh-CN"/>
        </w:rPr>
        <w:t>三、POCT项目文档管理</w:t>
      </w:r>
      <w:bookmarkEnd w:id="8"/>
    </w:p>
    <w:p>
      <w:pPr>
        <w:pStyle w:val="Heading2"/>
        <w:rPr>
          <w:rFonts w:ascii="仿宋" w:eastAsia="仿宋" w:hAnsi="仿宋" w:cs="仿宋" w:hint="eastAsia"/>
          <w:lang w:eastAsia="zh-CN"/>
        </w:rPr>
      </w:pPr>
      <w:bookmarkStart w:id="9" w:name="_Toc29476"/>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POCT项目高度重视文档的质量和准确性，以支持POCT项目的各项活动和决策。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POCT项目文档的编制始于POCT项目计划的初期，我们制定了详细的文档编制计划，明确了每个文档的内容、格式和编写责任人。在POCT项目启动阶段，我们首先编制了POCT项目章程，明确定义了POCT项目的目标、范围、风险等关键要素。随后，POCT项目团队根据计划陆续编制了需求文档、设计文档、测试文档等各类文档，确保POCT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POCT项目管理中的重要环节，旨在确保POCT项目文档符合质量标准和POCT项目需求。在POCT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除了内部审查，我们还进行了外部审查，邀请POCT项目相关利益方和专业领域的专家对文档进行独立审查。这有助于获取更全面、客观的反馈，确保POCT项目文档不仅符合内部标准，也满足外部需求。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POCT项目在文档编制与审查方面建立了严格的管理机制，通过规范的流程和多维度的审查，确保POCT项目文档的质量、准确性和可靠性，为POCT项目的顺利推进提供了有力支持。</w:t>
      </w:r>
    </w:p>
    <w:p>
      <w:pPr>
        <w:pStyle w:val="Heading2"/>
        <w:ind w:firstLine="560" w:firstLineChars="200"/>
        <w:rPr>
          <w:rFonts w:ascii="仿宋" w:eastAsia="仿宋" w:hAnsi="仿宋" w:cs="仿宋" w:hint="eastAsia"/>
          <w:sz w:val="28"/>
          <w:lang w:eastAsia="zh-CN"/>
        </w:rPr>
      </w:pPr>
      <w:bookmarkStart w:id="10" w:name="_Toc2718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在POCT项目中，我们致力于优化文档发布与分发过程，以确保信息的高效传递和团队间协作的顺畅进行。以下是我们采取的关键优化策略：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我们通过多渠道发布文档，包括电子邮件、POCT项目管理平台、内部网站等，以满足不同团队成员的偏好和需求。多渠道发布确保了信息的全面覆盖。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我们采用了精细的权限控制，确保只有授权人员可以访问敏感信息。这种安全措施保护了POCT项目文档的机密性，防止了未经授权的信息泄露。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1379"/>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文档存档与归档是POCT项目生命周期中一个至关重要的环节，直接关系到POCT项目信息的长期保存和历史记录的完整性。在POCT项目中，我们实施了一系列有效的文档存档与归档管理策略：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4352"/>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3226"/>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POCT项目的技术管理特点体现在其创新导向。通过引入最先进的技术趋势和解决方案，POCT项目致力于提升科技含量、提高质量和效率水平。这意味着我们将采用最新的工具和方法，确保POCT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OCT项目技术管理的显著特征。通过整合不同领域的技术资源，我们实现了跨学科的协同工作。这有助于优化技术架构，提高整体效能。此外，整合性策略还促进了不同技术团队之间的紧密沟通和高效合作，确保POCT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OCT项目所采用的技术。通过不断优化技术方案，POCT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OCT项目团队将在POCT项目初期识别可能的技术风险，并采取相应的预防和应对措施。通过建立健全的风险评估机制，POCT项目能够在实施过程中及时发现并解决潜在的技术问题，保障POCT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通过这些独特的技术管理特点，我们确信在POCT项目中，技术将成为POCT项目成功的有力支持。这一深度剖析揭示了技术管理在POCT项目实施中的关键作用，为POCT项目的技术基础奠定了坚实的基础。</w:t>
      </w:r>
    </w:p>
    <w:p>
      <w:pPr>
        <w:pStyle w:val="Heading2"/>
        <w:ind w:firstLine="560" w:firstLineChars="200"/>
        <w:rPr>
          <w:rFonts w:ascii="仿宋" w:eastAsia="仿宋" w:hAnsi="仿宋" w:cs="仿宋" w:hint="eastAsia"/>
          <w:sz w:val="28"/>
          <w:lang w:eastAsia="zh-CN"/>
        </w:rPr>
      </w:pPr>
      <w:bookmarkStart w:id="14" w:name="_Toc23981"/>
      <w:r>
        <w:rPr>
          <w:rFonts w:ascii="仿宋" w:eastAsia="仿宋" w:hAnsi="仿宋" w:cs="仿宋" w:hint="eastAsia"/>
          <w:sz w:val="28"/>
          <w:lang w:eastAsia="zh-CN"/>
        </w:rPr>
        <w:t>(二)、POCT项目工艺技术设计方案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OCT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POCT项目将严格按照相关行业规范要求进行组织。通过有效控制产品质量，POCT项目将致力于为顾客提供优质的POCT项目产品和良好的服务。这体现了POCT项目对于生产活动合规性和质量标准的高度重视，为POCT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OCT项目注重生态效益和清洁生产原则。POCT项目建设将紧密结合地方特色经济发展，与社会经济发展规划和区域环境保护规划方案相协调一致。通过与当地区域自然生态系统的结合，POCT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OCT项目产品具有多样化的客户需求和个性化的特点。因此，POCT项目产品规格品种多样，且单批生产数量较小。为满足这一特点，POCT项目承办单位将建设先进的柔性制造生产线。通过广泛应用柔性制造技术，POCT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总体而言，POCT项目采用的技术具有较高的技术含量和自动化水平，处于国内先进水平。这一技术选用不仅体现了对生产效率、质量和环境友好性的高标准要求，同时为POCT项目的可持续发展奠定了坚实的基础。</w:t>
      </w:r>
    </w:p>
    <w:p>
      <w:pPr>
        <w:pStyle w:val="Heading2"/>
        <w:ind w:firstLine="560" w:firstLineChars="200"/>
        <w:rPr>
          <w:rFonts w:ascii="仿宋" w:eastAsia="仿宋" w:hAnsi="仿宋" w:cs="仿宋" w:hint="eastAsia"/>
          <w:sz w:val="28"/>
          <w:lang w:eastAsia="zh-CN"/>
        </w:rPr>
      </w:pPr>
      <w:bookmarkStart w:id="15" w:name="_Toc16034"/>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为确保POCT项目的高效生产和技术实施，我们制定了一套精心设计的设备选型方案，以满足POCT项目生产、质量和环保的要求。该方案的主要特点如下：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OCT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针对POCT项目产品的多样性和小批量生产的特点，我们将建设柔性制造生产线。通过在设备选型中考虑柔性制造技术，可以灵活应对不同产品规格和生产需求，实现生产线的高度灵活性和适应性。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5656"/>
      <w:r>
        <w:rPr>
          <w:rFonts w:ascii="仿宋" w:eastAsia="仿宋" w:hAnsi="仿宋" w:cs="仿宋" w:hint="eastAsia"/>
          <w:sz w:val="28"/>
          <w:lang w:eastAsia="zh-CN"/>
        </w:rPr>
        <w:t>五、POCT项目土建工程</w:t>
      </w:r>
      <w:bookmarkEnd w:id="16"/>
    </w:p>
    <w:p>
      <w:pPr>
        <w:pStyle w:val="Heading2"/>
        <w:rPr>
          <w:rFonts w:ascii="仿宋" w:eastAsia="仿宋" w:hAnsi="仿宋" w:cs="仿宋" w:hint="eastAsia"/>
          <w:lang w:eastAsia="zh-CN"/>
        </w:rPr>
      </w:pPr>
      <w:bookmarkStart w:id="17" w:name="_Toc17306"/>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在POCT项目的建筑工程设计中，我们将秉承一系列重要的设计原则，以确保POCT项目建筑在功能、美观、可持续性等方面达到最佳效果。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首要原则是确保建筑的功能性得到最大化的发挥。我们将充分理解POCT项目的实际需求，合理布局各个功能区域，保证建筑在满足业务需求的同时，提供高效的工作环境。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在建筑设计中，我们将综合考虑建设和运营成本。通过精细的经济效益分析，确保设计方案在高效利用资源的同时，对POCT项目的长期盈利能力有积极的贡献。</w:t>
      </w:r>
    </w:p>
    <w:p>
      <w:pPr>
        <w:pStyle w:val="Heading2"/>
        <w:ind w:firstLine="560" w:firstLineChars="200"/>
        <w:rPr>
          <w:rFonts w:ascii="仿宋" w:eastAsia="仿宋" w:hAnsi="仿宋" w:cs="仿宋" w:hint="eastAsia"/>
          <w:sz w:val="28"/>
          <w:lang w:eastAsia="zh-CN"/>
        </w:rPr>
      </w:pPr>
      <w:bookmarkStart w:id="18" w:name="_Toc14245"/>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POCT项目的土建工程设计中，我们将精准设定设计年限，结合POCT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https://d.book118.com/427033151046006034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EA7DD3"/>
    <w:rsid w:val="0AEA7D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7033151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2024-01-08T23:57:00Z</dcterms:created>
  <dcterms:modified xsi:type="dcterms:W3CDTF">2024-01-08T23:58:02Z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DB73C92CA91C443E806182D04E66F173_11</vt:lpwstr>
  </property>
  <property fmtid="{D5CDD505-2E9C-101B-9397-08002B2CF9AE}" pid="3" name="KSOProductBuildVer">
    <vt:lpwstr>2052-12.1.0.16120</vt:lpwstr>
  </property>
</Properties>
</file>