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E7559B" w14:paraId="21FED75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7559B" w14:paraId="19EC961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7559B" w14:paraId="4AB392B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7559B" w:rsidRPr="00E7559B" w14:paraId="7D18846E" w14:textId="1A539BF0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E7559B">
        <w:rPr>
          <w:rFonts w:ascii="宋体" w:eastAsia="宋体" w:hAnsi="宋体" w:hint="eastAsia"/>
          <w:b/>
          <w:sz w:val="60"/>
        </w:rPr>
        <w:t>乐器、乐器辅助用品及零件项目招商引资方案</w:t>
      </w:r>
    </w:p>
    <w:p w:rsidR="00E7559B" w:rsidP="00E7559B" w14:paraId="30A48B33" w14:textId="779DD59B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E7559B">
        <w:rPr>
          <w:rFonts w:ascii="仿宋" w:eastAsia="仿宋" w:hAnsi="仿宋" w:hint="eastAsia"/>
          <w:b/>
          <w:sz w:val="40"/>
        </w:rPr>
        <w:t>目录</w:t>
      </w:r>
    </w:p>
    <w:p w:rsidR="00E7559B" w14:paraId="3E54518D" w14:textId="43A5BE1B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_Toc155728588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  <w:r>
        <w:fldChar w:fldCharType="end"/>
      </w:r>
    </w:p>
    <w:p w:rsidR="00E7559B" w14:paraId="43C95734" w14:textId="4E5CCC7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一、乐器、乐器辅助用品及零件项目概论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_Toc155728589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7559B" w14:paraId="1E233C96" w14:textId="604CC0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(一)、乐器、乐器辅助用品及零件项目名称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_Toc155728590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7559B" w14:paraId="48D80009" w14:textId="183E7E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(二)、乐器、乐器辅助用品及零件项目选址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_Toc155728591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7559B" w14:paraId="2186464B" w14:textId="467E40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(三)、乐器、乐器辅助用品及零件项目用地规模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_Toc155728592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7559B" w14:paraId="374369BD" w14:textId="7B91E2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(四)、乐器、乐器辅助用品及零件项目用地控制指标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_Toc155728593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E7559B" w14:paraId="303C3DDF" w14:textId="07B2BA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(五)、土建工程指标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_Toc155728594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E7559B" w14:paraId="121E4F0F" w14:textId="18860B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(六)、设备选型方案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_Toc155728595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E7559B" w14:paraId="2FCBAB05" w14:textId="09B045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_Toc155728596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E7559B" w14:paraId="336CBDFA" w14:textId="7355558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(八)、环境保护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_Toc155728597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E7559B" w14:paraId="6DC0ED85" w14:textId="58D062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(九)、乐器、乐器辅助用品及零件项目总投资及资本结构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_Toc155728598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E7559B" w14:paraId="1D64EF05" w14:textId="5248F2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(十)、资金筹集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_Toc155728599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7559B" w14:paraId="44325547" w14:textId="562BD7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(十一)、乐器、乐器辅助用品及零件项目预期经济效益规划目标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_Toc155728600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7559B" w14:paraId="59FE630D" w14:textId="6A808A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(十二)、乐器、乐器辅助用品及零件项目进度计划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_Toc155728601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E7559B" w14:paraId="0F2AD6E5" w14:textId="45DBD3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(十三)、报告说明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_Toc155728602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E7559B" w14:paraId="7982DB9D" w14:textId="1C5B01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(十四)、乐器、乐器辅助用品及零件项目评价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_Toc155728603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E7559B" w14:paraId="2C3020BB" w14:textId="0EE0772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二、乐器、乐器辅助用品及零件项目工程设计研究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_Toc155728604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E7559B" w14:paraId="4D6461CD" w14:textId="755AF4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(一)、建筑工程设计原则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_Toc155728605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E7559B" w14:paraId="1F08D456" w14:textId="06BF47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(二)、乐器、乐器辅助用品及零件项目工程建设标准规范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_Toc155728606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E7559B" w14:paraId="30C69912" w14:textId="6C40536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(三)、乐器、乐器辅助用品及零件项目总平面设计要求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_Toc155728607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E7559B" w14:paraId="4DEB195C" w14:textId="7CA613C7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(四)、建筑设计规范和标准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_Toc155728608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E7559B" w14:paraId="4F38C5BF" w14:textId="198794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(五)、土建工程设计年限及安全等级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_Toc155728609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E7559B" w14:paraId="50071CBB" w14:textId="05BD9C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(六)、建筑工程设计总体要求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_Toc155728610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E7559B" w14:paraId="3BE624CD" w14:textId="593665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(七)、土建工程建设指标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_Toc155728611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E7559B" w14:paraId="071E9169" w14:textId="327FF1F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三、建设规模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_Toc155728612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E7559B" w14:paraId="3ABD20D1" w14:textId="407463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(一)、产品规划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_Toc155728613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E7559B" w14:paraId="04A0CA32" w14:textId="133306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(二)、建设规模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_Toc155728614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E7559B" w14:paraId="27799298" w14:textId="31FABD7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四、乐器、乐器辅助用品及零件项目投资方案分析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_Toc155728615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E7559B" w14:paraId="7DF98E0F" w14:textId="1E940E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(一)、乐器、乐器辅助用品及零件项目估算说明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_Toc155728616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E7559B" w14:paraId="69CBC22B" w14:textId="18B5BB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(二)、乐器、乐器辅助用品及零件项目总投资估算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_Toc155728617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E7559B" w14:paraId="48E4DB0A" w14:textId="7CDE2FC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_Toc155728618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E7559B" w14:paraId="0EB3EC4C" w14:textId="7FA260B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_Toc155728619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E7559B" w14:paraId="277CD509" w14:textId="037B23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(一)、建设区域环境质量现状及影响评估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_Toc155728620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E7559B" w14:paraId="7B05814C" w14:textId="33F5DA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(二)、建设期环境保护措施与实施方案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_Toc155728621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E7559B" w14:paraId="1D3E484F" w14:textId="3C6016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(三)、运营期环境保护对策及管理计划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_Toc155728622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E7559B" w14:paraId="7968B060" w14:textId="3B0CF6F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(四)、乐器、乐器辅助用品及零件项目建设对区域经济的短期与长期影响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_Toc155728623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E7559B" w14:paraId="40433D20" w14:textId="3E549E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(五)、废弃物处理方案与资源化利用措施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_Toc155728624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E7559B" w14:paraId="6E8CBDFA" w14:textId="574DEF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(六)、特殊环境影响分析及对策研究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_Toc155728625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E7559B" w14:paraId="2861195B" w14:textId="1A9AB8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(七)、清洁生产技术方案与实践经验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_Toc155728626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E7559B" w14:paraId="30168383" w14:textId="5F8E37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(八)、乐器、乐器辅助用品及零件项目建设的经济效益与环境效益权衡分析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_Toc155728627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E7559B" w14:paraId="6AC00F0E" w14:textId="0F572A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(九)、环境保护综合评价及可持续性发展建议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_Toc155728628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E7559B" w14:paraId="650E7D73" w14:textId="0F23A02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六、生产安全保护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_Toc155728629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E7559B" w14:paraId="77EF9E28" w14:textId="737D7A80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(一)、生产安全管理制度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_Toc155728630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E7559B" w14:paraId="3E936EA0" w14:textId="337DFA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(二)、安全生产责任制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_Toc155728631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E7559B" w14:paraId="3907C0F9" w14:textId="677AFA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(三)、安全培训与教育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_Toc155728632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E7559B" w14:paraId="7982E9EB" w14:textId="6BE173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(四)、安全检查与隐患排查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_Toc155728633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E7559B" w14:paraId="2E54D7EE" w14:textId="3D520A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(五)、安全防范措施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_Toc155728634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E7559B" w14:paraId="07EC8D2C" w14:textId="3FE37D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(六)、应急救援与事故处理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_Toc155728635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E7559B" w14:paraId="18F07DF2" w14:textId="539DE8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(七)、职业健康与安全管理体系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_Toc155728636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E7559B" w14:paraId="5D1C5FCA" w14:textId="5CF11D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(八)、劳动保护用品与设备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_Toc155728637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E7559B" w14:paraId="2493AF09" w14:textId="513FB7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(九)、危险源管理与控制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_Toc155728638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E7559B" w14:paraId="50AEC043" w14:textId="5BD006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(十)、安全生产标准化建设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_Toc155728639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E7559B" w14:paraId="5B12BBEE" w14:textId="514226A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七、乐器、乐器辅助用品及零件项目实施进度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_Toc155728640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E7559B" w14:paraId="78C08162" w14:textId="3E0C50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(一)、建设周期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_Toc155728641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E7559B" w14:paraId="0C308A56" w14:textId="1AEBF5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(二)、建设进展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_Toc155728642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E7559B" w14:paraId="3D37B0ED" w14:textId="39D236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(三)、进度安排注意事项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_Toc155728643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E7559B" w14:paraId="1C8B49F8" w14:textId="2DD11D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_Toc155728644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E7559B" w14:paraId="26A168B7" w14:textId="29E2F3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(五)、员工培训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_Toc155728645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E7559B" w14:paraId="193B021C" w14:textId="0AAE50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(六)、乐器、乐器辅助用品及零件项目实施保障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_Toc155728646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E7559B" w14:paraId="07CCA68B" w14:textId="444736D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八、经济效益分析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_Toc155728647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E7559B" w14:paraId="511DE914" w14:textId="61F022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(一)、经济评价综述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_Toc155728648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E7559B" w14:paraId="03838228" w14:textId="039FC2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(二)、经济评价财务测算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_Toc155728649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E7559B" w14:paraId="6724DC7F" w14:textId="4F656E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(三)、乐器、乐器辅助用品及零件项目盈利能力分析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_Toc155728650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E7559B" w14:paraId="0C2BD52C" w14:textId="77AC0BB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九、乐器、乐器辅助用品及零件项目管理计划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_Toc155728651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E7559B" w14:paraId="089DB515" w14:textId="7FE0A1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(一)、乐器、乐器辅助用品及零件项目管理概述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_Toc155728652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https://d.book118.com/427042116112006031</w:t>
        </w:r>
      </w:hyperlink>
    </w:p>
    <w:p w:rsidR="00E7559B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type w:val="nextPage"/>
      <w:pgSz w:w="11906" w:h="16838"/>
      <w:pgMar w:top="1440" w:right="1800" w:bottom="1440" w:left="180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559B" w:rsidP="00065668" w14:paraId="3FEBDDB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7559B" w14:paraId="0D8EADD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559B" w:rsidP="00065668" w14:paraId="56A58ECB" w14:textId="1CE2B90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E7559B" w14:paraId="2B4A738E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559B" w14:paraId="527EFDE0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559B" w:rsidP="0006566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7559B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559B" w:rsidP="00065668" w14:textId="1CE2B90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E7559B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559B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559B" w:rsidP="0006566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7559B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559B" w:rsidP="00065668" w14:textId="1CE2B90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E7559B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559B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559B" w:rsidP="0006566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7559B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559B" w:rsidP="00065668" w14:textId="1CE2B90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E7559B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559B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559B" w14:paraId="652D7C7B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559B" w:rsidRPr="00E7559B" w:rsidP="00E7559B" w14:paraId="26BD8455" w14:textId="6CDE5F9A">
    <w:pPr>
      <w:pStyle w:val="Header"/>
      <w:rPr>
        <w:rFonts w:ascii="仿宋" w:eastAsia="仿宋" w:hAnsi="仿宋"/>
      </w:rPr>
    </w:pPr>
    <w:r w:rsidRPr="00E7559B">
      <w:rPr>
        <w:rFonts w:ascii="仿宋" w:eastAsia="仿宋" w:hAnsi="仿宋" w:hint="eastAsia"/>
      </w:rPr>
      <w:t>乐器、乐器辅助用品及零件项目招商引资方案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559B" w14:paraId="461E0DCA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559B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559B" w:rsidRPr="00E7559B" w:rsidP="00E7559B" w14:textId="6CDE5F9A">
    <w:pPr>
      <w:pStyle w:val="Header"/>
      <w:rPr>
        <w:rFonts w:ascii="仿宋" w:eastAsia="仿宋" w:hAnsi="仿宋"/>
      </w:rPr>
    </w:pPr>
    <w:r w:rsidRPr="00E7559B">
      <w:rPr>
        <w:rFonts w:ascii="仿宋" w:eastAsia="仿宋" w:hAnsi="仿宋" w:hint="eastAsia"/>
      </w:rPr>
      <w:t>乐器、乐器辅助用品及零件项目招商引资方案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559B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559B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559B" w:rsidRPr="00E7559B" w:rsidP="00E7559B" w14:textId="6CDE5F9A">
    <w:pPr>
      <w:pStyle w:val="Header"/>
      <w:rPr>
        <w:rFonts w:ascii="仿宋" w:eastAsia="仿宋" w:hAnsi="仿宋"/>
      </w:rPr>
    </w:pPr>
    <w:r w:rsidRPr="00E7559B">
      <w:rPr>
        <w:rFonts w:ascii="仿宋" w:eastAsia="仿宋" w:hAnsi="仿宋" w:hint="eastAsia"/>
      </w:rPr>
      <w:t>乐器、乐器辅助用品及零件项目招商引资方案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559B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559B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559B" w:rsidRPr="00E7559B" w:rsidP="00E7559B" w14:textId="6CDE5F9A">
    <w:pPr>
      <w:pStyle w:val="Header"/>
      <w:rPr>
        <w:rFonts w:ascii="仿宋" w:eastAsia="仿宋" w:hAnsi="仿宋"/>
      </w:rPr>
    </w:pPr>
    <w:r w:rsidRPr="00E7559B">
      <w:rPr>
        <w:rFonts w:ascii="仿宋" w:eastAsia="仿宋" w:hAnsi="仿宋" w:hint="eastAsia"/>
      </w:rPr>
      <w:t>乐器、乐器辅助用品及零件项目招商引资方案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7559B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59B"/>
    <w:rsid w:val="00065668"/>
    <w:rsid w:val="00C8651D"/>
    <w:rsid w:val="00CF0DFC"/>
    <w:rsid w:val="00E7559B"/>
    <w:rsid w:val="00EF781E"/>
    <w:rsid w:val="00FB7C6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A13049C"/>
  <w15:chartTrackingRefBased/>
  <w15:docId w15:val="{2482E37F-62BC-4911-9D99-ACA250134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E7559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E7559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E7559B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E7559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E7559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7559B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755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7559B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E7559B"/>
  </w:style>
  <w:style w:type="paragraph" w:styleId="TOC1">
    <w:name w:val="toc 1"/>
    <w:basedOn w:val="Normal"/>
    <w:next w:val="Normal"/>
    <w:autoRedefine/>
    <w:uiPriority w:val="39"/>
    <w:unhideWhenUsed/>
    <w:rsid w:val="00E7559B"/>
  </w:style>
  <w:style w:type="paragraph" w:styleId="TOC2">
    <w:name w:val="toc 2"/>
    <w:basedOn w:val="Normal"/>
    <w:next w:val="Normal"/>
    <w:autoRedefine/>
    <w:uiPriority w:val="39"/>
    <w:unhideWhenUsed/>
    <w:rsid w:val="00E7559B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yperlink" Target="https://d.book118.com/427042116112006031" TargetMode="External" /><Relationship Id="rId23" Type="http://schemas.openxmlformats.org/officeDocument/2006/relationships/header" Target="header10.xml" /><Relationship Id="rId24" Type="http://schemas.openxmlformats.org/officeDocument/2006/relationships/header" Target="header11.xml" /><Relationship Id="rId25" Type="http://schemas.openxmlformats.org/officeDocument/2006/relationships/footer" Target="footer10.xml" /><Relationship Id="rId26" Type="http://schemas.openxmlformats.org/officeDocument/2006/relationships/footer" Target="footer11.xml" /><Relationship Id="rId27" Type="http://schemas.openxmlformats.org/officeDocument/2006/relationships/header" Target="header12.xml" /><Relationship Id="rId28" Type="http://schemas.openxmlformats.org/officeDocument/2006/relationships/footer" Target="footer12.xm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7330</Words>
  <Characters>41783</Characters>
  <Application>Microsoft Office Word</Application>
  <DocSecurity>0</DocSecurity>
  <Lines>348</Lines>
  <Paragraphs>98</Paragraphs>
  <ScaleCrop>false</ScaleCrop>
  <Company/>
  <LinksUpToDate>false</LinksUpToDate>
  <CharactersWithSpaces>49015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2024-01-09T13:35:00Z</dcterms:created>
  <dcterms:modified xsi:type="dcterms:W3CDTF">2024-01-09T13:36:00Z</dcterms:modified>
</cp:coreProperties>
</file>